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FA00" w14:textId="77777777" w:rsidR="007A0F7A" w:rsidRPr="007A0F7A" w:rsidRDefault="006623F8" w:rsidP="00337987">
      <w:pPr>
        <w:pStyle w:val="Heading1"/>
        <w:ind w:right="-472"/>
        <w:rPr>
          <w:rFonts w:eastAsia="Calibri"/>
          <w:sz w:val="60"/>
          <w:szCs w:val="60"/>
        </w:rPr>
      </w:pPr>
      <w:r w:rsidRPr="007A0F7A">
        <w:rPr>
          <w:rFonts w:eastAsia="Calibri"/>
          <w:sz w:val="60"/>
          <w:szCs w:val="60"/>
        </w:rPr>
        <w:t>Malleability</w:t>
      </w:r>
    </w:p>
    <w:p w14:paraId="035F6003" w14:textId="77777777" w:rsidR="007A0F7A" w:rsidRPr="007A0F7A" w:rsidRDefault="006623F8" w:rsidP="00337987">
      <w:pPr>
        <w:pStyle w:val="Heading1"/>
        <w:ind w:right="-472"/>
        <w:rPr>
          <w:sz w:val="36"/>
          <w:szCs w:val="36"/>
        </w:rPr>
      </w:pPr>
      <w:r w:rsidRPr="007A0F7A">
        <w:rPr>
          <w:sz w:val="36"/>
          <w:szCs w:val="36"/>
        </w:rPr>
        <w:t>Mark Smith</w:t>
      </w:r>
    </w:p>
    <w:p w14:paraId="7675BD50" w14:textId="77777777" w:rsidR="007A0F7A" w:rsidRPr="000A4A7B" w:rsidRDefault="007A0F7A" w:rsidP="00337987">
      <w:pPr>
        <w:pStyle w:val="Heading3"/>
        <w:ind w:right="-472"/>
        <w:rPr>
          <w:sz w:val="30"/>
          <w:szCs w:val="30"/>
        </w:rPr>
      </w:pPr>
      <w:r w:rsidRPr="000A4A7B">
        <w:rPr>
          <w:sz w:val="30"/>
          <w:szCs w:val="30"/>
        </w:rPr>
        <w:t>Saturday 30 July 2022 to Sunday 11 September 2022</w:t>
      </w:r>
    </w:p>
    <w:p w14:paraId="174F6A7B" w14:textId="77777777" w:rsidR="007A0F7A" w:rsidRPr="007A0F7A" w:rsidRDefault="007A0F7A" w:rsidP="00337987">
      <w:pPr>
        <w:ind w:right="-472"/>
      </w:pPr>
    </w:p>
    <w:p w14:paraId="5153CAFE" w14:textId="77777777" w:rsidR="00AA55CA" w:rsidRPr="00AA55CA" w:rsidRDefault="00AA55CA" w:rsidP="00337987">
      <w:pPr>
        <w:pStyle w:val="Heading2"/>
        <w:ind w:right="-472"/>
        <w:rPr>
          <w:sz w:val="36"/>
          <w:szCs w:val="36"/>
        </w:rPr>
      </w:pPr>
      <w:r w:rsidRPr="00AA55CA">
        <w:rPr>
          <w:sz w:val="36"/>
          <w:szCs w:val="36"/>
        </w:rPr>
        <w:t>About the exhibition</w:t>
      </w:r>
    </w:p>
    <w:p w14:paraId="1A65DA68" w14:textId="77777777" w:rsidR="006623F8" w:rsidRPr="007A0F7A" w:rsidRDefault="006623F8" w:rsidP="00337987">
      <w:pPr>
        <w:pStyle w:val="Heading2"/>
        <w:ind w:right="-472"/>
        <w:jc w:val="both"/>
        <w:rPr>
          <w:rFonts w:eastAsia="Calibri"/>
          <w:b w:val="0"/>
          <w:sz w:val="30"/>
          <w:szCs w:val="30"/>
        </w:rPr>
      </w:pPr>
      <w:r w:rsidRPr="007A0F7A">
        <w:rPr>
          <w:rFonts w:eastAsia="Calibri"/>
          <w:b w:val="0"/>
          <w:sz w:val="30"/>
          <w:szCs w:val="30"/>
        </w:rPr>
        <w:t>Mark Smith’s works navigate the complexities of living with a disability. His early work deals with the physicality of the body and how it relates to the human condition. For Smith, the body becomes a non-negotiable starting point for existence.</w:t>
      </w:r>
    </w:p>
    <w:p w14:paraId="3C4AE00D" w14:textId="77777777" w:rsidR="006623F8" w:rsidRPr="007A0F7A" w:rsidRDefault="006623F8" w:rsidP="00337987">
      <w:pPr>
        <w:pStyle w:val="Heading2"/>
        <w:ind w:right="-472"/>
        <w:jc w:val="both"/>
        <w:rPr>
          <w:rFonts w:eastAsia="Calibri"/>
          <w:b w:val="0"/>
          <w:sz w:val="30"/>
          <w:szCs w:val="30"/>
        </w:rPr>
      </w:pPr>
      <w:r w:rsidRPr="007A0F7A">
        <w:rPr>
          <w:rFonts w:eastAsia="Calibri"/>
          <w:b w:val="0"/>
          <w:sz w:val="30"/>
          <w:szCs w:val="30"/>
        </w:rPr>
        <w:t>Smith's text-based soft sculptures and ceramics put emotional responses into words. The works are philosophical propositions that reflect on his state of being. Smith enjoys playing with words and a recent work called Always look on the bright side of life is typical of Mark's attitude to life. The soft sculptures are visceral and textured. They incorporate stuffing, threads, and rich fabrics to create a malleable form. Making soft sculptures is a slow process. The works therefor reflect ‘a quality of being’ and the capacity to be ‘shaped or extended’.</w:t>
      </w:r>
    </w:p>
    <w:p w14:paraId="6A0DE99A" w14:textId="77777777" w:rsidR="00337987" w:rsidRDefault="006623F8" w:rsidP="00337987">
      <w:pPr>
        <w:pStyle w:val="Heading2"/>
        <w:ind w:right="-472"/>
        <w:jc w:val="both"/>
        <w:rPr>
          <w:rFonts w:eastAsia="Calibri"/>
          <w:b w:val="0"/>
          <w:sz w:val="30"/>
          <w:szCs w:val="30"/>
        </w:rPr>
      </w:pPr>
      <w:r w:rsidRPr="007A0F7A">
        <w:rPr>
          <w:rFonts w:eastAsia="Calibri"/>
          <w:b w:val="0"/>
          <w:sz w:val="30"/>
          <w:szCs w:val="30"/>
        </w:rPr>
        <w:t>'Malleability' includes soft sculptures, ceramics, mixed-media paintings, photography and video.</w:t>
      </w:r>
    </w:p>
    <w:p w14:paraId="06B276FB" w14:textId="32C7A91E" w:rsidR="002A46DB" w:rsidRDefault="002A46DB" w:rsidP="00337987">
      <w:pPr>
        <w:pStyle w:val="Heading2"/>
        <w:ind w:right="-472"/>
        <w:jc w:val="both"/>
        <w:rPr>
          <w:b w:val="0"/>
          <w:bCs/>
          <w:sz w:val="30"/>
          <w:szCs w:val="30"/>
        </w:rPr>
      </w:pPr>
      <w:r w:rsidRPr="00337987">
        <w:rPr>
          <w:b w:val="0"/>
          <w:bCs/>
          <w:sz w:val="30"/>
          <w:szCs w:val="30"/>
        </w:rPr>
        <w:t>Mark Smith is an Arts Project Australia artist.</w:t>
      </w:r>
    </w:p>
    <w:p w14:paraId="30AFAB28" w14:textId="77777777" w:rsidR="00337987" w:rsidRPr="00337987" w:rsidRDefault="00337987" w:rsidP="00337987"/>
    <w:p w14:paraId="267FFFE2" w14:textId="77777777" w:rsidR="006623F8" w:rsidRDefault="006623F8" w:rsidP="00337987">
      <w:pPr>
        <w:pStyle w:val="Heading2"/>
        <w:ind w:right="-472"/>
        <w:rPr>
          <w:rFonts w:eastAsia="Calibri"/>
          <w:b w:val="0"/>
        </w:rPr>
      </w:pPr>
    </w:p>
    <w:p w14:paraId="5E684589" w14:textId="3AA3BE2E" w:rsidR="00BA090F" w:rsidRDefault="006623F8" w:rsidP="00337987">
      <w:pPr>
        <w:pStyle w:val="Heading2"/>
        <w:ind w:right="-472"/>
        <w:rPr>
          <w:sz w:val="36"/>
          <w:szCs w:val="36"/>
        </w:rPr>
      </w:pPr>
      <w:r>
        <w:rPr>
          <w:rFonts w:eastAsia="Calibri"/>
          <w:noProof/>
        </w:rPr>
        <w:drawing>
          <wp:inline distT="0" distB="0" distL="0" distR="0" wp14:anchorId="24909775" wp14:editId="3B7FD1CE">
            <wp:extent cx="2247900" cy="1109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6844" cy="1114316"/>
                    </a:xfrm>
                    <a:prstGeom prst="rect">
                      <a:avLst/>
                    </a:prstGeom>
                    <a:noFill/>
                    <a:ln>
                      <a:noFill/>
                    </a:ln>
                  </pic:spPr>
                </pic:pic>
              </a:graphicData>
            </a:graphic>
          </wp:inline>
        </w:drawing>
      </w:r>
      <w:r>
        <w:rPr>
          <w:rFonts w:eastAsia="Calibri"/>
          <w:b w:val="0"/>
        </w:rPr>
        <w:tab/>
      </w:r>
      <w:r>
        <w:rPr>
          <w:rFonts w:eastAsia="Calibri"/>
          <w:b w:val="0"/>
        </w:rPr>
        <w:tab/>
      </w:r>
    </w:p>
    <w:p w14:paraId="15EE8B15" w14:textId="7B5A5853" w:rsidR="00BA090F" w:rsidRDefault="00BA090F" w:rsidP="00337987">
      <w:pPr>
        <w:ind w:right="-472"/>
      </w:pPr>
    </w:p>
    <w:p w14:paraId="395BA22C" w14:textId="77777777" w:rsidR="007A0F7A" w:rsidRDefault="007A0F7A" w:rsidP="00337987">
      <w:pPr>
        <w:pStyle w:val="Heading2"/>
        <w:ind w:right="-472"/>
        <w:rPr>
          <w:sz w:val="36"/>
          <w:szCs w:val="36"/>
        </w:rPr>
      </w:pPr>
      <w:r>
        <w:rPr>
          <w:sz w:val="36"/>
          <w:szCs w:val="36"/>
        </w:rPr>
        <w:br/>
      </w:r>
    </w:p>
    <w:p w14:paraId="5DAC1C12" w14:textId="77777777" w:rsidR="007A0F7A" w:rsidRDefault="007A0F7A" w:rsidP="00337987">
      <w:pPr>
        <w:spacing w:after="160" w:line="259" w:lineRule="auto"/>
        <w:ind w:right="-472"/>
        <w:rPr>
          <w:rFonts w:eastAsia="Times New Roman"/>
          <w:b/>
          <w:sz w:val="36"/>
          <w:szCs w:val="36"/>
        </w:rPr>
      </w:pPr>
      <w:r>
        <w:rPr>
          <w:sz w:val="36"/>
          <w:szCs w:val="36"/>
        </w:rPr>
        <w:br w:type="page"/>
      </w:r>
    </w:p>
    <w:p w14:paraId="62B80957" w14:textId="0B6931E7" w:rsidR="00861A83" w:rsidRDefault="00BA090F" w:rsidP="00337987">
      <w:pPr>
        <w:pStyle w:val="Heading2"/>
        <w:ind w:right="-472"/>
        <w:rPr>
          <w:sz w:val="36"/>
          <w:szCs w:val="36"/>
        </w:rPr>
      </w:pPr>
      <w:r>
        <w:rPr>
          <w:sz w:val="36"/>
          <w:szCs w:val="36"/>
        </w:rPr>
        <w:lastRenderedPageBreak/>
        <w:t>A</w:t>
      </w:r>
      <w:r w:rsidR="00861A83" w:rsidRPr="00861A83">
        <w:rPr>
          <w:sz w:val="36"/>
          <w:szCs w:val="36"/>
        </w:rPr>
        <w:t>bout the artis</w:t>
      </w:r>
      <w:r w:rsidR="006623F8">
        <w:rPr>
          <w:sz w:val="36"/>
          <w:szCs w:val="36"/>
        </w:rPr>
        <w:t>t</w:t>
      </w:r>
    </w:p>
    <w:p w14:paraId="32A4615F" w14:textId="499C78F7" w:rsidR="00BA090F" w:rsidRPr="007A0F7A" w:rsidRDefault="006623F8" w:rsidP="00337987">
      <w:pPr>
        <w:ind w:right="-472"/>
        <w:jc w:val="both"/>
        <w:rPr>
          <w:sz w:val="30"/>
          <w:szCs w:val="30"/>
        </w:rPr>
      </w:pPr>
      <w:r w:rsidRPr="007A0F7A">
        <w:rPr>
          <w:sz w:val="30"/>
          <w:szCs w:val="30"/>
        </w:rPr>
        <w:t>Smith is a multidisciplinary artist who works across painting, ceramics, mixed media, video and soft sculpture. Working with emotion as a starting point, he is concerned with how the body relates to human nature and the human condition.</w:t>
      </w:r>
    </w:p>
    <w:p w14:paraId="222094C3" w14:textId="77777777" w:rsidR="006623F8" w:rsidRPr="007A0F7A" w:rsidRDefault="006623F8" w:rsidP="00337987">
      <w:pPr>
        <w:ind w:right="-472"/>
        <w:rPr>
          <w:sz w:val="36"/>
          <w:szCs w:val="36"/>
        </w:rPr>
      </w:pPr>
    </w:p>
    <w:p w14:paraId="18C2C3A9" w14:textId="70EBC634" w:rsidR="003B076B" w:rsidRPr="007A0F7A" w:rsidRDefault="003B076B" w:rsidP="00337987">
      <w:pPr>
        <w:pStyle w:val="Heading2"/>
        <w:ind w:right="-472"/>
        <w:jc w:val="center"/>
        <w:rPr>
          <w:sz w:val="36"/>
          <w:szCs w:val="36"/>
        </w:rPr>
      </w:pPr>
      <w:r w:rsidRPr="007A0F7A">
        <w:rPr>
          <w:sz w:val="36"/>
          <w:szCs w:val="36"/>
        </w:rPr>
        <w:t xml:space="preserve">Download a </w:t>
      </w:r>
      <w:r w:rsidR="00337987">
        <w:rPr>
          <w:sz w:val="36"/>
          <w:szCs w:val="36"/>
        </w:rPr>
        <w:t xml:space="preserve">digital </w:t>
      </w:r>
      <w:r w:rsidRPr="007A0F7A">
        <w:rPr>
          <w:sz w:val="36"/>
          <w:szCs w:val="36"/>
        </w:rPr>
        <w:t>copy of the roomsheet</w:t>
      </w:r>
    </w:p>
    <w:p w14:paraId="571A6AC8" w14:textId="69CC4635" w:rsidR="003B076B" w:rsidRPr="007A0F7A" w:rsidRDefault="003B076B" w:rsidP="00337987">
      <w:pPr>
        <w:ind w:right="-472"/>
        <w:jc w:val="center"/>
        <w:rPr>
          <w:b/>
          <w:sz w:val="30"/>
          <w:szCs w:val="30"/>
        </w:rPr>
      </w:pPr>
      <w:r w:rsidRPr="007A0F7A">
        <w:rPr>
          <w:sz w:val="30"/>
          <w:szCs w:val="30"/>
        </w:rPr>
        <w:t>Scan the QR code and scroll to the bottom of the exhibition page to access the roomsheet.</w:t>
      </w:r>
    </w:p>
    <w:p w14:paraId="528E0A22" w14:textId="2E279FCE" w:rsidR="003B076B" w:rsidRDefault="003B076B" w:rsidP="00337987">
      <w:pPr>
        <w:ind w:right="-472"/>
      </w:pPr>
    </w:p>
    <w:p w14:paraId="289289F2" w14:textId="2F1BCE1D" w:rsidR="007A0F7A" w:rsidRDefault="006623F8" w:rsidP="00337987">
      <w:pPr>
        <w:ind w:right="-472"/>
        <w:jc w:val="center"/>
      </w:pPr>
      <w:r>
        <w:rPr>
          <w:noProof/>
        </w:rPr>
        <w:drawing>
          <wp:inline distT="0" distB="0" distL="0" distR="0" wp14:anchorId="4D7B2ADA" wp14:editId="1224802A">
            <wp:extent cx="2400300" cy="236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l="8666" t="8668" r="7334" b="8666"/>
                    <a:stretch/>
                  </pic:blipFill>
                  <pic:spPr bwMode="auto">
                    <a:xfrm>
                      <a:off x="0" y="0"/>
                      <a:ext cx="2400300" cy="2362200"/>
                    </a:xfrm>
                    <a:prstGeom prst="rect">
                      <a:avLst/>
                    </a:prstGeom>
                    <a:noFill/>
                    <a:ln>
                      <a:noFill/>
                    </a:ln>
                    <a:extLst>
                      <a:ext uri="{53640926-AAD7-44D8-BBD7-CCE9431645EC}">
                        <a14:shadowObscured xmlns:a14="http://schemas.microsoft.com/office/drawing/2010/main"/>
                      </a:ext>
                    </a:extLst>
                  </pic:spPr>
                </pic:pic>
              </a:graphicData>
            </a:graphic>
          </wp:inline>
        </w:drawing>
      </w:r>
    </w:p>
    <w:p w14:paraId="58BF05C0" w14:textId="77777777" w:rsidR="007A0F7A" w:rsidRDefault="007A0F7A" w:rsidP="00337987">
      <w:pPr>
        <w:spacing w:after="160" w:line="259" w:lineRule="auto"/>
      </w:pPr>
      <w:r>
        <w:br w:type="page"/>
      </w:r>
    </w:p>
    <w:p w14:paraId="620CD91F" w14:textId="77777777" w:rsidR="007A0F7A" w:rsidRPr="000C6440" w:rsidRDefault="007A0F7A" w:rsidP="00337987">
      <w:pPr>
        <w:pStyle w:val="Heading2"/>
        <w:rPr>
          <w:sz w:val="36"/>
          <w:szCs w:val="36"/>
        </w:rPr>
      </w:pPr>
      <w:r w:rsidRPr="000C6440">
        <w:rPr>
          <w:sz w:val="36"/>
          <w:szCs w:val="36"/>
        </w:rPr>
        <w:lastRenderedPageBreak/>
        <w:t>Artwork details</w:t>
      </w:r>
    </w:p>
    <w:p w14:paraId="69FE4AB1" w14:textId="77777777" w:rsidR="007A0F7A" w:rsidRPr="007A0F7A" w:rsidRDefault="007A0F7A" w:rsidP="00337987">
      <w:pPr>
        <w:pStyle w:val="NoSpacing"/>
        <w:rPr>
          <w:i/>
          <w:iCs/>
          <w:sz w:val="30"/>
          <w:szCs w:val="30"/>
        </w:rPr>
      </w:pPr>
      <w:r w:rsidRPr="007A0F7A">
        <w:rPr>
          <w:i/>
          <w:iCs/>
          <w:sz w:val="30"/>
          <w:szCs w:val="30"/>
        </w:rPr>
        <w:t xml:space="preserve">Clockwise from entrance </w:t>
      </w:r>
    </w:p>
    <w:p w14:paraId="28D5DA13" w14:textId="367BF6C1" w:rsidR="003B076B" w:rsidRDefault="003B076B" w:rsidP="00337987">
      <w:pPr>
        <w:ind w:right="-472"/>
      </w:pPr>
    </w:p>
    <w:p w14:paraId="67520CF1" w14:textId="77777777" w:rsidR="004D4C9B" w:rsidRDefault="004D4C9B" w:rsidP="00337987">
      <w:pPr>
        <w:ind w:right="-472"/>
        <w:rPr>
          <w:i/>
          <w:iCs/>
          <w:sz w:val="30"/>
          <w:szCs w:val="30"/>
        </w:rPr>
        <w:sectPr w:rsidR="004D4C9B" w:rsidSect="007A0F7A">
          <w:pgSz w:w="11906" w:h="16838" w:code="9"/>
          <w:pgMar w:top="1440" w:right="1440" w:bottom="1440" w:left="1440" w:header="708" w:footer="708" w:gutter="0"/>
          <w:cols w:space="708"/>
          <w:docGrid w:linePitch="381"/>
        </w:sectPr>
      </w:pPr>
    </w:p>
    <w:p w14:paraId="32CA102C" w14:textId="538D1B02" w:rsidR="007A0F7A" w:rsidRPr="00337987" w:rsidRDefault="007A0F7A" w:rsidP="00337987">
      <w:pPr>
        <w:ind w:right="-472"/>
        <w:rPr>
          <w:sz w:val="26"/>
          <w:szCs w:val="26"/>
        </w:rPr>
      </w:pPr>
      <w:r w:rsidRPr="00337987">
        <w:rPr>
          <w:i/>
          <w:iCs/>
          <w:sz w:val="26"/>
          <w:szCs w:val="26"/>
        </w:rPr>
        <w:t>Choice</w:t>
      </w:r>
      <w:r w:rsidRPr="00337987">
        <w:rPr>
          <w:sz w:val="26"/>
          <w:szCs w:val="26"/>
        </w:rPr>
        <w:t>, 2022</w:t>
      </w:r>
    </w:p>
    <w:p w14:paraId="3F736819" w14:textId="77777777" w:rsidR="007A0F7A" w:rsidRPr="00337987" w:rsidRDefault="007A0F7A" w:rsidP="00337987">
      <w:pPr>
        <w:ind w:right="-803"/>
        <w:rPr>
          <w:sz w:val="26"/>
          <w:szCs w:val="26"/>
        </w:rPr>
      </w:pPr>
      <w:r w:rsidRPr="00337987">
        <w:rPr>
          <w:sz w:val="26"/>
          <w:szCs w:val="26"/>
        </w:rPr>
        <w:t xml:space="preserve">Material, stuffing, thread </w:t>
      </w:r>
    </w:p>
    <w:p w14:paraId="0379D76E" w14:textId="77777777" w:rsidR="007A0F7A" w:rsidRPr="00337987" w:rsidRDefault="007A0F7A" w:rsidP="00337987">
      <w:pPr>
        <w:ind w:right="-472"/>
        <w:rPr>
          <w:sz w:val="26"/>
          <w:szCs w:val="26"/>
        </w:rPr>
      </w:pPr>
      <w:r w:rsidRPr="00337987">
        <w:rPr>
          <w:sz w:val="26"/>
          <w:szCs w:val="26"/>
        </w:rPr>
        <w:t xml:space="preserve">47 x 240 x 20 cm </w:t>
      </w:r>
    </w:p>
    <w:p w14:paraId="5F1113A3" w14:textId="3F228E89" w:rsidR="007A0F7A" w:rsidRPr="00337987" w:rsidRDefault="007A0F7A" w:rsidP="00337987">
      <w:pPr>
        <w:ind w:right="-472"/>
        <w:rPr>
          <w:sz w:val="26"/>
          <w:szCs w:val="26"/>
        </w:rPr>
      </w:pPr>
      <w:r w:rsidRPr="00337987">
        <w:rPr>
          <w:sz w:val="26"/>
          <w:szCs w:val="26"/>
        </w:rPr>
        <w:t>$2,000</w:t>
      </w:r>
    </w:p>
    <w:p w14:paraId="2BC2E879" w14:textId="6F5D4777" w:rsidR="007A0F7A" w:rsidRPr="00337987" w:rsidRDefault="007A0F7A" w:rsidP="00337987">
      <w:pPr>
        <w:ind w:right="-472"/>
        <w:rPr>
          <w:sz w:val="26"/>
          <w:szCs w:val="26"/>
        </w:rPr>
      </w:pPr>
    </w:p>
    <w:p w14:paraId="5D7F34CA" w14:textId="1381ED61" w:rsidR="007A0F7A" w:rsidRPr="00337987" w:rsidRDefault="007A0F7A" w:rsidP="00337987">
      <w:pPr>
        <w:ind w:right="-472"/>
        <w:rPr>
          <w:sz w:val="26"/>
          <w:szCs w:val="26"/>
        </w:rPr>
      </w:pPr>
      <w:r w:rsidRPr="00337987">
        <w:rPr>
          <w:i/>
          <w:iCs/>
          <w:sz w:val="26"/>
          <w:szCs w:val="26"/>
        </w:rPr>
        <w:t>Attentive</w:t>
      </w:r>
      <w:r w:rsidRPr="00337987">
        <w:rPr>
          <w:sz w:val="26"/>
          <w:szCs w:val="26"/>
        </w:rPr>
        <w:t>, 2022</w:t>
      </w:r>
    </w:p>
    <w:p w14:paraId="23FAC8F3" w14:textId="77777777" w:rsidR="007A0F7A" w:rsidRPr="00337987" w:rsidRDefault="007A0F7A" w:rsidP="00337987">
      <w:pPr>
        <w:ind w:right="-472"/>
        <w:rPr>
          <w:sz w:val="26"/>
          <w:szCs w:val="26"/>
        </w:rPr>
      </w:pPr>
      <w:r w:rsidRPr="00337987">
        <w:rPr>
          <w:sz w:val="26"/>
          <w:szCs w:val="26"/>
        </w:rPr>
        <w:t xml:space="preserve">Material, stuffing, thread </w:t>
      </w:r>
    </w:p>
    <w:p w14:paraId="681CDDE6" w14:textId="3679A915" w:rsidR="007A0F7A" w:rsidRPr="00337987" w:rsidRDefault="007A0F7A" w:rsidP="00337987">
      <w:pPr>
        <w:ind w:right="-472"/>
        <w:rPr>
          <w:sz w:val="26"/>
          <w:szCs w:val="26"/>
        </w:rPr>
      </w:pPr>
      <w:r w:rsidRPr="00337987">
        <w:rPr>
          <w:sz w:val="26"/>
          <w:szCs w:val="26"/>
        </w:rPr>
        <w:t xml:space="preserve">28 x 250 x 10 cm </w:t>
      </w:r>
    </w:p>
    <w:p w14:paraId="74584D03" w14:textId="2C5A70CC" w:rsidR="007A0F7A" w:rsidRPr="00337987" w:rsidRDefault="007A0F7A" w:rsidP="00337987">
      <w:pPr>
        <w:ind w:right="-472"/>
        <w:rPr>
          <w:sz w:val="26"/>
          <w:szCs w:val="26"/>
        </w:rPr>
      </w:pPr>
      <w:r w:rsidRPr="00337987">
        <w:rPr>
          <w:sz w:val="26"/>
          <w:szCs w:val="26"/>
        </w:rPr>
        <w:t>$2,500</w:t>
      </w:r>
    </w:p>
    <w:p w14:paraId="24A6179B" w14:textId="01407397" w:rsidR="007A0F7A" w:rsidRPr="00337987" w:rsidRDefault="007A0F7A" w:rsidP="00337987">
      <w:pPr>
        <w:ind w:right="-472"/>
        <w:rPr>
          <w:sz w:val="26"/>
          <w:szCs w:val="26"/>
        </w:rPr>
      </w:pPr>
    </w:p>
    <w:p w14:paraId="12E82108" w14:textId="559207CB" w:rsidR="007A0F7A" w:rsidRPr="00337987" w:rsidRDefault="007A0F7A" w:rsidP="00337987">
      <w:pPr>
        <w:ind w:right="-472"/>
        <w:rPr>
          <w:sz w:val="26"/>
          <w:szCs w:val="26"/>
        </w:rPr>
      </w:pPr>
      <w:r w:rsidRPr="00337987">
        <w:rPr>
          <w:i/>
          <w:iCs/>
          <w:sz w:val="26"/>
          <w:szCs w:val="26"/>
        </w:rPr>
        <w:t>Listen</w:t>
      </w:r>
      <w:r w:rsidRPr="00337987">
        <w:rPr>
          <w:sz w:val="26"/>
          <w:szCs w:val="26"/>
        </w:rPr>
        <w:t>, 2022</w:t>
      </w:r>
    </w:p>
    <w:p w14:paraId="462AB25D" w14:textId="127B4F27" w:rsidR="007A0F7A" w:rsidRPr="00337987" w:rsidRDefault="007A0F7A" w:rsidP="00337987">
      <w:pPr>
        <w:ind w:right="-472"/>
        <w:rPr>
          <w:sz w:val="26"/>
          <w:szCs w:val="26"/>
        </w:rPr>
      </w:pPr>
      <w:r w:rsidRPr="00337987">
        <w:rPr>
          <w:sz w:val="26"/>
          <w:szCs w:val="26"/>
        </w:rPr>
        <w:t>Material, stuffing, thread</w:t>
      </w:r>
    </w:p>
    <w:p w14:paraId="209F19AF" w14:textId="42B0B832" w:rsidR="007A0F7A" w:rsidRPr="00337987" w:rsidRDefault="004D4C9B" w:rsidP="00337987">
      <w:pPr>
        <w:ind w:right="-472"/>
        <w:rPr>
          <w:sz w:val="26"/>
          <w:szCs w:val="26"/>
        </w:rPr>
      </w:pPr>
      <w:r w:rsidRPr="00337987">
        <w:rPr>
          <w:sz w:val="26"/>
          <w:szCs w:val="26"/>
        </w:rPr>
        <w:t>4</w:t>
      </w:r>
      <w:r w:rsidR="007A0F7A" w:rsidRPr="00337987">
        <w:rPr>
          <w:sz w:val="26"/>
          <w:szCs w:val="26"/>
        </w:rPr>
        <w:t>0 x 180 x 25 cm</w:t>
      </w:r>
    </w:p>
    <w:p w14:paraId="1E0DCC11" w14:textId="4311AF83" w:rsidR="007A0F7A" w:rsidRPr="00337987" w:rsidRDefault="007A0F7A" w:rsidP="00337987">
      <w:pPr>
        <w:ind w:right="-472"/>
        <w:rPr>
          <w:sz w:val="26"/>
          <w:szCs w:val="26"/>
        </w:rPr>
      </w:pPr>
      <w:r w:rsidRPr="00337987">
        <w:rPr>
          <w:sz w:val="26"/>
          <w:szCs w:val="26"/>
        </w:rPr>
        <w:t>$2,000</w:t>
      </w:r>
    </w:p>
    <w:p w14:paraId="1886FAE0" w14:textId="0D532564" w:rsidR="007A0F7A" w:rsidRPr="00337987" w:rsidRDefault="007A0F7A" w:rsidP="00337987">
      <w:pPr>
        <w:ind w:right="-472"/>
        <w:rPr>
          <w:sz w:val="26"/>
          <w:szCs w:val="26"/>
        </w:rPr>
      </w:pPr>
    </w:p>
    <w:p w14:paraId="520E5BA5" w14:textId="778A9F27" w:rsidR="007A0F7A" w:rsidRPr="00337987" w:rsidRDefault="007A0F7A" w:rsidP="00337987">
      <w:pPr>
        <w:ind w:right="-472"/>
        <w:rPr>
          <w:sz w:val="26"/>
          <w:szCs w:val="26"/>
        </w:rPr>
      </w:pPr>
      <w:r w:rsidRPr="00337987">
        <w:rPr>
          <w:i/>
          <w:iCs/>
          <w:sz w:val="26"/>
          <w:szCs w:val="26"/>
        </w:rPr>
        <w:t>Significant</w:t>
      </w:r>
      <w:r w:rsidRPr="00337987">
        <w:rPr>
          <w:sz w:val="26"/>
          <w:szCs w:val="26"/>
        </w:rPr>
        <w:t>, 2022</w:t>
      </w:r>
    </w:p>
    <w:p w14:paraId="04346650" w14:textId="77777777" w:rsidR="007A0F7A" w:rsidRPr="00337987" w:rsidRDefault="007A0F7A" w:rsidP="00337987">
      <w:pPr>
        <w:ind w:right="-472"/>
        <w:rPr>
          <w:sz w:val="26"/>
          <w:szCs w:val="26"/>
        </w:rPr>
      </w:pPr>
      <w:r w:rsidRPr="00337987">
        <w:rPr>
          <w:sz w:val="26"/>
          <w:szCs w:val="26"/>
        </w:rPr>
        <w:t xml:space="preserve">Material, stuffing, thread </w:t>
      </w:r>
    </w:p>
    <w:p w14:paraId="49CE21C7" w14:textId="6945C428" w:rsidR="007A0F7A" w:rsidRPr="00337987" w:rsidRDefault="007A0F7A" w:rsidP="00337987">
      <w:pPr>
        <w:ind w:right="-472"/>
        <w:rPr>
          <w:sz w:val="26"/>
          <w:szCs w:val="26"/>
        </w:rPr>
      </w:pPr>
      <w:r w:rsidRPr="00337987">
        <w:rPr>
          <w:sz w:val="26"/>
          <w:szCs w:val="26"/>
        </w:rPr>
        <w:t>40 x 480 x 13 cm</w:t>
      </w:r>
    </w:p>
    <w:p w14:paraId="34831C1B" w14:textId="24CB9C2C" w:rsidR="007A0F7A" w:rsidRPr="00337987" w:rsidRDefault="004D4C9B" w:rsidP="00337987">
      <w:pPr>
        <w:ind w:right="-472"/>
        <w:rPr>
          <w:sz w:val="26"/>
          <w:szCs w:val="26"/>
        </w:rPr>
      </w:pPr>
      <w:r w:rsidRPr="00337987">
        <w:rPr>
          <w:sz w:val="26"/>
          <w:szCs w:val="26"/>
        </w:rPr>
        <w:t>$2,500</w:t>
      </w:r>
    </w:p>
    <w:p w14:paraId="323304E0" w14:textId="6A4EC463" w:rsidR="004D4C9B" w:rsidRPr="00337987" w:rsidRDefault="004D4C9B" w:rsidP="00337987">
      <w:pPr>
        <w:ind w:right="-472"/>
        <w:rPr>
          <w:sz w:val="26"/>
          <w:szCs w:val="26"/>
        </w:rPr>
      </w:pPr>
    </w:p>
    <w:p w14:paraId="53475D2C" w14:textId="4C9EE0B3" w:rsidR="004D4C9B" w:rsidRPr="00337987" w:rsidRDefault="004D4C9B" w:rsidP="00337987">
      <w:pPr>
        <w:ind w:right="-472"/>
        <w:rPr>
          <w:sz w:val="26"/>
          <w:szCs w:val="26"/>
        </w:rPr>
      </w:pPr>
      <w:r w:rsidRPr="00337987">
        <w:rPr>
          <w:i/>
          <w:iCs/>
          <w:sz w:val="26"/>
          <w:szCs w:val="26"/>
        </w:rPr>
        <w:t>Always Look on the Bright Side of Life</w:t>
      </w:r>
      <w:r w:rsidRPr="00337987">
        <w:rPr>
          <w:sz w:val="26"/>
          <w:szCs w:val="26"/>
        </w:rPr>
        <w:t>, 2022</w:t>
      </w:r>
    </w:p>
    <w:p w14:paraId="70996E2E" w14:textId="2359F280" w:rsidR="004D4C9B" w:rsidRPr="00337987" w:rsidRDefault="004D4C9B" w:rsidP="00337987">
      <w:pPr>
        <w:ind w:right="-472"/>
        <w:rPr>
          <w:sz w:val="26"/>
          <w:szCs w:val="26"/>
        </w:rPr>
      </w:pPr>
      <w:r w:rsidRPr="00337987">
        <w:rPr>
          <w:sz w:val="26"/>
          <w:szCs w:val="26"/>
        </w:rPr>
        <w:t xml:space="preserve">Material, stuffing, thread </w:t>
      </w:r>
    </w:p>
    <w:p w14:paraId="6AD100F3" w14:textId="4CB8ED9E" w:rsidR="004D4C9B" w:rsidRPr="00337987" w:rsidRDefault="004D4C9B" w:rsidP="00337987">
      <w:pPr>
        <w:ind w:right="-472"/>
        <w:rPr>
          <w:sz w:val="26"/>
          <w:szCs w:val="26"/>
        </w:rPr>
      </w:pPr>
      <w:r w:rsidRPr="00337987">
        <w:rPr>
          <w:sz w:val="26"/>
          <w:szCs w:val="26"/>
        </w:rPr>
        <w:t>17 x 650 x 11 cm</w:t>
      </w:r>
    </w:p>
    <w:p w14:paraId="6D80AD6C" w14:textId="1CA4650F" w:rsidR="004D4C9B" w:rsidRPr="00337987" w:rsidRDefault="004D4C9B" w:rsidP="00337987">
      <w:pPr>
        <w:ind w:right="-472"/>
        <w:rPr>
          <w:sz w:val="26"/>
          <w:szCs w:val="26"/>
        </w:rPr>
      </w:pPr>
      <w:r w:rsidRPr="00337987">
        <w:rPr>
          <w:sz w:val="26"/>
          <w:szCs w:val="26"/>
        </w:rPr>
        <w:t>$3,900</w:t>
      </w:r>
    </w:p>
    <w:p w14:paraId="69C5C26B" w14:textId="62C07822" w:rsidR="004D4C9B" w:rsidRPr="00337987" w:rsidRDefault="004D4C9B" w:rsidP="00337987">
      <w:pPr>
        <w:ind w:right="-472"/>
        <w:rPr>
          <w:sz w:val="26"/>
          <w:szCs w:val="26"/>
        </w:rPr>
      </w:pPr>
    </w:p>
    <w:p w14:paraId="1A7B72A9" w14:textId="1D069E00" w:rsidR="004D4C9B" w:rsidRPr="00337987" w:rsidRDefault="004D4C9B" w:rsidP="00337987">
      <w:pPr>
        <w:ind w:right="-472"/>
        <w:rPr>
          <w:sz w:val="26"/>
          <w:szCs w:val="26"/>
        </w:rPr>
      </w:pPr>
      <w:r w:rsidRPr="00337987">
        <w:rPr>
          <w:i/>
          <w:iCs/>
          <w:sz w:val="26"/>
          <w:szCs w:val="26"/>
        </w:rPr>
        <w:t>Heart</w:t>
      </w:r>
      <w:r w:rsidRPr="00337987">
        <w:rPr>
          <w:sz w:val="26"/>
          <w:szCs w:val="26"/>
        </w:rPr>
        <w:t>, 2022</w:t>
      </w:r>
    </w:p>
    <w:p w14:paraId="6C1090AD" w14:textId="77777777" w:rsidR="004D4C9B" w:rsidRPr="00337987" w:rsidRDefault="004D4C9B" w:rsidP="00337987">
      <w:pPr>
        <w:ind w:right="-472"/>
        <w:rPr>
          <w:sz w:val="26"/>
          <w:szCs w:val="26"/>
        </w:rPr>
      </w:pPr>
      <w:r w:rsidRPr="00337987">
        <w:rPr>
          <w:sz w:val="26"/>
          <w:szCs w:val="26"/>
        </w:rPr>
        <w:t xml:space="preserve">Material, stuffing, thread </w:t>
      </w:r>
    </w:p>
    <w:p w14:paraId="0CCD9476" w14:textId="528B35C8" w:rsidR="004D4C9B" w:rsidRPr="00337987" w:rsidRDefault="004D4C9B" w:rsidP="00337987">
      <w:pPr>
        <w:ind w:right="-472"/>
        <w:rPr>
          <w:sz w:val="26"/>
          <w:szCs w:val="26"/>
        </w:rPr>
      </w:pPr>
      <w:r w:rsidRPr="00337987">
        <w:rPr>
          <w:sz w:val="26"/>
          <w:szCs w:val="26"/>
        </w:rPr>
        <w:t>61 x 70 x 50 cm</w:t>
      </w:r>
    </w:p>
    <w:p w14:paraId="419B1A17" w14:textId="262B525C" w:rsidR="004D4C9B" w:rsidRPr="00337987" w:rsidRDefault="004D4C9B" w:rsidP="00337987">
      <w:pPr>
        <w:ind w:right="-472"/>
        <w:rPr>
          <w:sz w:val="26"/>
          <w:szCs w:val="26"/>
        </w:rPr>
      </w:pPr>
      <w:r w:rsidRPr="00337987">
        <w:rPr>
          <w:sz w:val="26"/>
          <w:szCs w:val="26"/>
        </w:rPr>
        <w:t>$2,500</w:t>
      </w:r>
    </w:p>
    <w:p w14:paraId="6F21B32F" w14:textId="77777777" w:rsidR="004D4C9B" w:rsidRPr="00337987" w:rsidRDefault="004D4C9B" w:rsidP="00337987">
      <w:pPr>
        <w:ind w:right="-472"/>
        <w:rPr>
          <w:i/>
          <w:iCs/>
          <w:sz w:val="26"/>
          <w:szCs w:val="26"/>
        </w:rPr>
      </w:pPr>
    </w:p>
    <w:p w14:paraId="4717B6FB" w14:textId="192D04E6" w:rsidR="004D4C9B" w:rsidRPr="00337987" w:rsidRDefault="004D4C9B" w:rsidP="00337987">
      <w:pPr>
        <w:ind w:right="-472"/>
        <w:rPr>
          <w:sz w:val="26"/>
          <w:szCs w:val="26"/>
        </w:rPr>
      </w:pPr>
      <w:r w:rsidRPr="00337987">
        <w:rPr>
          <w:i/>
          <w:iCs/>
          <w:sz w:val="26"/>
          <w:szCs w:val="26"/>
        </w:rPr>
        <w:t>Sweetheart</w:t>
      </w:r>
      <w:r w:rsidRPr="00337987">
        <w:rPr>
          <w:sz w:val="26"/>
          <w:szCs w:val="26"/>
        </w:rPr>
        <w:t>, 2020</w:t>
      </w:r>
    </w:p>
    <w:p w14:paraId="3D8E2FED" w14:textId="77C70220" w:rsidR="004D4C9B" w:rsidRPr="00337987" w:rsidRDefault="004D4C9B" w:rsidP="00337987">
      <w:pPr>
        <w:ind w:right="-472"/>
        <w:rPr>
          <w:sz w:val="26"/>
          <w:szCs w:val="26"/>
        </w:rPr>
      </w:pPr>
      <w:r w:rsidRPr="00337987">
        <w:rPr>
          <w:sz w:val="26"/>
          <w:szCs w:val="26"/>
        </w:rPr>
        <w:t xml:space="preserve">Glaze, earthenware </w:t>
      </w:r>
    </w:p>
    <w:p w14:paraId="03B772C2" w14:textId="12D15D62" w:rsidR="004D4C9B" w:rsidRPr="00337987" w:rsidRDefault="004D4C9B" w:rsidP="00337987">
      <w:pPr>
        <w:ind w:right="-472"/>
        <w:rPr>
          <w:sz w:val="26"/>
          <w:szCs w:val="26"/>
        </w:rPr>
      </w:pPr>
      <w:r w:rsidRPr="00337987">
        <w:rPr>
          <w:sz w:val="26"/>
          <w:szCs w:val="26"/>
        </w:rPr>
        <w:t>3 x 112 x 20 cm</w:t>
      </w:r>
    </w:p>
    <w:p w14:paraId="04F83A9E" w14:textId="0BF3F7AF" w:rsidR="004D4C9B" w:rsidRPr="00337987" w:rsidRDefault="004D4C9B" w:rsidP="00337987">
      <w:pPr>
        <w:ind w:right="-472"/>
        <w:rPr>
          <w:sz w:val="26"/>
          <w:szCs w:val="26"/>
        </w:rPr>
      </w:pPr>
      <w:r w:rsidRPr="00337987">
        <w:rPr>
          <w:sz w:val="26"/>
          <w:szCs w:val="26"/>
        </w:rPr>
        <w:t>$500</w:t>
      </w:r>
    </w:p>
    <w:p w14:paraId="132C5C6A" w14:textId="279AADE1" w:rsidR="004D4C9B" w:rsidRPr="00337987" w:rsidRDefault="004D4C9B" w:rsidP="00337987">
      <w:pPr>
        <w:ind w:right="-472"/>
        <w:rPr>
          <w:sz w:val="26"/>
          <w:szCs w:val="26"/>
        </w:rPr>
      </w:pPr>
      <w:r w:rsidRPr="00337987">
        <w:rPr>
          <w:i/>
          <w:iCs/>
          <w:sz w:val="26"/>
          <w:szCs w:val="26"/>
        </w:rPr>
        <w:t>Relation-ship</w:t>
      </w:r>
      <w:r w:rsidRPr="00337987">
        <w:rPr>
          <w:sz w:val="26"/>
          <w:szCs w:val="26"/>
        </w:rPr>
        <w:t>, 2020</w:t>
      </w:r>
    </w:p>
    <w:p w14:paraId="2E0FB878" w14:textId="77777777" w:rsidR="004D4C9B" w:rsidRPr="00337987" w:rsidRDefault="004D4C9B" w:rsidP="00337987">
      <w:pPr>
        <w:ind w:right="-472"/>
        <w:rPr>
          <w:sz w:val="26"/>
          <w:szCs w:val="26"/>
        </w:rPr>
      </w:pPr>
      <w:r w:rsidRPr="00337987">
        <w:rPr>
          <w:sz w:val="26"/>
          <w:szCs w:val="26"/>
        </w:rPr>
        <w:t xml:space="preserve">Glaze, earthenware </w:t>
      </w:r>
    </w:p>
    <w:p w14:paraId="6EDE1A57" w14:textId="2C24A139" w:rsidR="007A0F7A" w:rsidRPr="00337987" w:rsidRDefault="004D4C9B" w:rsidP="00337987">
      <w:pPr>
        <w:ind w:right="-472"/>
        <w:rPr>
          <w:sz w:val="26"/>
          <w:szCs w:val="26"/>
        </w:rPr>
      </w:pPr>
      <w:r w:rsidRPr="00337987">
        <w:rPr>
          <w:sz w:val="26"/>
          <w:szCs w:val="26"/>
        </w:rPr>
        <w:t>2 x 121 x 20 cm</w:t>
      </w:r>
    </w:p>
    <w:p w14:paraId="1449C214" w14:textId="670D38CC" w:rsidR="004D4C9B" w:rsidRPr="00337987" w:rsidRDefault="004D4C9B" w:rsidP="00337987">
      <w:pPr>
        <w:ind w:right="-472"/>
        <w:rPr>
          <w:sz w:val="26"/>
          <w:szCs w:val="26"/>
        </w:rPr>
      </w:pPr>
      <w:r w:rsidRPr="00337987">
        <w:rPr>
          <w:sz w:val="26"/>
          <w:szCs w:val="26"/>
        </w:rPr>
        <w:t>$500</w:t>
      </w:r>
    </w:p>
    <w:p w14:paraId="0148E9C1" w14:textId="653C41AA" w:rsidR="004D4C9B" w:rsidRPr="00337987" w:rsidRDefault="004D4C9B" w:rsidP="00337987">
      <w:pPr>
        <w:ind w:right="-472"/>
        <w:rPr>
          <w:sz w:val="26"/>
          <w:szCs w:val="26"/>
        </w:rPr>
      </w:pPr>
    </w:p>
    <w:p w14:paraId="12A14C3D" w14:textId="118045E5" w:rsidR="004D4C9B" w:rsidRPr="00337987" w:rsidRDefault="004D4C9B" w:rsidP="00337987">
      <w:pPr>
        <w:ind w:right="-472"/>
        <w:rPr>
          <w:sz w:val="26"/>
          <w:szCs w:val="26"/>
        </w:rPr>
      </w:pPr>
      <w:r w:rsidRPr="00337987">
        <w:rPr>
          <w:i/>
          <w:iCs/>
          <w:sz w:val="26"/>
          <w:szCs w:val="26"/>
        </w:rPr>
        <w:t>Embryonic Fantasy Imaginings</w:t>
      </w:r>
      <w:r w:rsidR="00AA387E" w:rsidRPr="00337987">
        <w:rPr>
          <w:i/>
          <w:iCs/>
          <w:sz w:val="26"/>
          <w:szCs w:val="26"/>
        </w:rPr>
        <w:t xml:space="preserve"> (</w:t>
      </w:r>
      <w:proofErr w:type="spellStart"/>
      <w:r w:rsidR="00AA387E" w:rsidRPr="00337987">
        <w:rPr>
          <w:i/>
          <w:iCs/>
          <w:sz w:val="26"/>
          <w:szCs w:val="26"/>
        </w:rPr>
        <w:t>Bubblings</w:t>
      </w:r>
      <w:proofErr w:type="spellEnd"/>
      <w:r w:rsidR="00AA387E" w:rsidRPr="00337987">
        <w:rPr>
          <w:i/>
          <w:iCs/>
          <w:sz w:val="26"/>
          <w:szCs w:val="26"/>
        </w:rPr>
        <w:t>)</w:t>
      </w:r>
      <w:r w:rsidRPr="00337987">
        <w:rPr>
          <w:sz w:val="26"/>
          <w:szCs w:val="26"/>
        </w:rPr>
        <w:t>, 2020</w:t>
      </w:r>
    </w:p>
    <w:p w14:paraId="53B00B92" w14:textId="01062302" w:rsidR="004D4C9B" w:rsidRPr="00337987" w:rsidRDefault="004D4C9B" w:rsidP="00337987">
      <w:pPr>
        <w:ind w:right="-472"/>
        <w:rPr>
          <w:sz w:val="26"/>
          <w:szCs w:val="26"/>
        </w:rPr>
      </w:pPr>
      <w:r w:rsidRPr="00337987">
        <w:rPr>
          <w:sz w:val="26"/>
          <w:szCs w:val="26"/>
        </w:rPr>
        <w:t>Video</w:t>
      </w:r>
    </w:p>
    <w:p w14:paraId="6379BBC5" w14:textId="6E8D0E0F" w:rsidR="00AA387E" w:rsidRPr="00337987" w:rsidRDefault="00AA387E" w:rsidP="00337987">
      <w:pPr>
        <w:ind w:right="-472"/>
        <w:rPr>
          <w:sz w:val="26"/>
          <w:szCs w:val="26"/>
        </w:rPr>
      </w:pPr>
      <w:r w:rsidRPr="00337987">
        <w:rPr>
          <w:sz w:val="26"/>
          <w:szCs w:val="26"/>
        </w:rPr>
        <w:t>3:14</w:t>
      </w:r>
    </w:p>
    <w:p w14:paraId="1A5F3F3A" w14:textId="37BC1BC1" w:rsidR="004D4C9B" w:rsidRPr="00337987" w:rsidRDefault="004D4C9B" w:rsidP="00337987">
      <w:pPr>
        <w:ind w:right="-472"/>
        <w:rPr>
          <w:sz w:val="26"/>
          <w:szCs w:val="26"/>
        </w:rPr>
      </w:pPr>
      <w:r w:rsidRPr="00337987">
        <w:rPr>
          <w:sz w:val="26"/>
          <w:szCs w:val="26"/>
        </w:rPr>
        <w:t>POA</w:t>
      </w:r>
    </w:p>
    <w:p w14:paraId="4681884A" w14:textId="0E43174F" w:rsidR="004D4C9B" w:rsidRPr="00337987" w:rsidRDefault="004D4C9B" w:rsidP="00337987">
      <w:pPr>
        <w:ind w:right="-472"/>
        <w:rPr>
          <w:sz w:val="26"/>
          <w:szCs w:val="26"/>
        </w:rPr>
      </w:pPr>
    </w:p>
    <w:p w14:paraId="5B67A169" w14:textId="1AB5FF26" w:rsidR="004D4C9B" w:rsidRPr="00337987" w:rsidRDefault="004D4C9B" w:rsidP="00337987">
      <w:pPr>
        <w:ind w:right="-472"/>
        <w:rPr>
          <w:sz w:val="26"/>
          <w:szCs w:val="26"/>
        </w:rPr>
      </w:pPr>
      <w:r w:rsidRPr="00337987">
        <w:rPr>
          <w:i/>
          <w:iCs/>
          <w:sz w:val="26"/>
          <w:szCs w:val="26"/>
        </w:rPr>
        <w:t>Hope</w:t>
      </w:r>
      <w:r w:rsidRPr="00337987">
        <w:rPr>
          <w:sz w:val="26"/>
          <w:szCs w:val="26"/>
        </w:rPr>
        <w:t>, 2020</w:t>
      </w:r>
    </w:p>
    <w:p w14:paraId="4A3F6919" w14:textId="77777777" w:rsidR="004D4C9B" w:rsidRPr="00337987" w:rsidRDefault="004D4C9B" w:rsidP="00337987">
      <w:pPr>
        <w:ind w:right="-472"/>
        <w:rPr>
          <w:sz w:val="26"/>
          <w:szCs w:val="26"/>
        </w:rPr>
      </w:pPr>
      <w:r w:rsidRPr="00337987">
        <w:rPr>
          <w:sz w:val="26"/>
          <w:szCs w:val="26"/>
        </w:rPr>
        <w:t xml:space="preserve">Glaze, earthenware </w:t>
      </w:r>
    </w:p>
    <w:p w14:paraId="27F681B9" w14:textId="7E1E4296" w:rsidR="004D4C9B" w:rsidRPr="00337987" w:rsidRDefault="004D4C9B" w:rsidP="00337987">
      <w:pPr>
        <w:ind w:right="-472"/>
        <w:rPr>
          <w:sz w:val="26"/>
          <w:szCs w:val="26"/>
        </w:rPr>
      </w:pPr>
      <w:r w:rsidRPr="00337987">
        <w:rPr>
          <w:sz w:val="26"/>
          <w:szCs w:val="26"/>
        </w:rPr>
        <w:t>3 x 33 x 10 cm</w:t>
      </w:r>
    </w:p>
    <w:p w14:paraId="69ED7C43" w14:textId="5BD9A231" w:rsidR="004D4C9B" w:rsidRPr="00337987" w:rsidRDefault="004D4C9B" w:rsidP="00337987">
      <w:pPr>
        <w:ind w:right="-472"/>
        <w:rPr>
          <w:sz w:val="26"/>
          <w:szCs w:val="26"/>
        </w:rPr>
      </w:pPr>
      <w:r w:rsidRPr="00337987">
        <w:rPr>
          <w:sz w:val="26"/>
          <w:szCs w:val="26"/>
        </w:rPr>
        <w:t>$400</w:t>
      </w:r>
    </w:p>
    <w:p w14:paraId="47300B44" w14:textId="77777777" w:rsidR="004D4C9B" w:rsidRPr="00337987" w:rsidRDefault="004D4C9B" w:rsidP="00337987">
      <w:pPr>
        <w:ind w:right="-472"/>
        <w:rPr>
          <w:sz w:val="26"/>
          <w:szCs w:val="26"/>
        </w:rPr>
      </w:pPr>
    </w:p>
    <w:p w14:paraId="06D97DD8" w14:textId="61FF921E" w:rsidR="004D4C9B" w:rsidRPr="00337987" w:rsidRDefault="004D4C9B" w:rsidP="00337987">
      <w:pPr>
        <w:ind w:right="-472"/>
        <w:rPr>
          <w:sz w:val="26"/>
          <w:szCs w:val="26"/>
        </w:rPr>
      </w:pPr>
      <w:r w:rsidRPr="00337987">
        <w:rPr>
          <w:i/>
          <w:iCs/>
          <w:sz w:val="26"/>
          <w:szCs w:val="26"/>
        </w:rPr>
        <w:t>Increase</w:t>
      </w:r>
      <w:r w:rsidRPr="00337987">
        <w:rPr>
          <w:sz w:val="26"/>
          <w:szCs w:val="26"/>
        </w:rPr>
        <w:t>, 2021</w:t>
      </w:r>
    </w:p>
    <w:p w14:paraId="07DBE184" w14:textId="77777777" w:rsidR="004D4C9B" w:rsidRPr="00337987" w:rsidRDefault="004D4C9B" w:rsidP="00337987">
      <w:pPr>
        <w:ind w:right="-472"/>
        <w:rPr>
          <w:sz w:val="26"/>
          <w:szCs w:val="26"/>
        </w:rPr>
      </w:pPr>
      <w:r w:rsidRPr="00337987">
        <w:rPr>
          <w:sz w:val="26"/>
          <w:szCs w:val="26"/>
        </w:rPr>
        <w:t xml:space="preserve">Material, stuffing, thread </w:t>
      </w:r>
    </w:p>
    <w:p w14:paraId="1610EB77" w14:textId="19674385" w:rsidR="004D4C9B" w:rsidRPr="00337987" w:rsidRDefault="004D4C9B" w:rsidP="00337987">
      <w:pPr>
        <w:ind w:right="-472"/>
        <w:rPr>
          <w:sz w:val="26"/>
          <w:szCs w:val="26"/>
        </w:rPr>
      </w:pPr>
      <w:r w:rsidRPr="00337987">
        <w:rPr>
          <w:sz w:val="26"/>
          <w:szCs w:val="26"/>
        </w:rPr>
        <w:t>270 x 30 x 7 cm</w:t>
      </w:r>
    </w:p>
    <w:p w14:paraId="2996127F" w14:textId="21A34835" w:rsidR="004D4C9B" w:rsidRPr="00337987" w:rsidRDefault="004D4C9B" w:rsidP="00337987">
      <w:pPr>
        <w:ind w:right="-472"/>
        <w:rPr>
          <w:sz w:val="26"/>
          <w:szCs w:val="26"/>
        </w:rPr>
      </w:pPr>
      <w:r w:rsidRPr="00337987">
        <w:rPr>
          <w:sz w:val="26"/>
          <w:szCs w:val="26"/>
        </w:rPr>
        <w:t>$2,900</w:t>
      </w:r>
    </w:p>
    <w:p w14:paraId="1015DD84" w14:textId="31DFD6A3" w:rsidR="004D4C9B" w:rsidRPr="00337987" w:rsidRDefault="004D4C9B" w:rsidP="00337987">
      <w:pPr>
        <w:ind w:right="-472"/>
        <w:rPr>
          <w:sz w:val="26"/>
          <w:szCs w:val="26"/>
        </w:rPr>
      </w:pPr>
    </w:p>
    <w:p w14:paraId="62EC7158" w14:textId="5D5BDA19" w:rsidR="004D4C9B" w:rsidRPr="00337987" w:rsidRDefault="004D4C9B" w:rsidP="00337987">
      <w:pPr>
        <w:ind w:right="-472"/>
        <w:rPr>
          <w:sz w:val="26"/>
          <w:szCs w:val="26"/>
        </w:rPr>
      </w:pPr>
      <w:r w:rsidRPr="00337987">
        <w:rPr>
          <w:i/>
          <w:iCs/>
          <w:sz w:val="26"/>
          <w:szCs w:val="26"/>
        </w:rPr>
        <w:t>Confidence</w:t>
      </w:r>
      <w:r w:rsidRPr="00337987">
        <w:rPr>
          <w:sz w:val="26"/>
          <w:szCs w:val="26"/>
        </w:rPr>
        <w:t>, 2020</w:t>
      </w:r>
    </w:p>
    <w:p w14:paraId="733A0234" w14:textId="5B51C078" w:rsidR="004D4C9B" w:rsidRPr="00337987" w:rsidRDefault="004D4C9B" w:rsidP="00337987">
      <w:pPr>
        <w:ind w:right="-472"/>
        <w:rPr>
          <w:sz w:val="26"/>
          <w:szCs w:val="26"/>
        </w:rPr>
      </w:pPr>
      <w:r w:rsidRPr="00337987">
        <w:rPr>
          <w:sz w:val="26"/>
          <w:szCs w:val="26"/>
        </w:rPr>
        <w:t>Material, stuffing, thread</w:t>
      </w:r>
    </w:p>
    <w:p w14:paraId="56C4B629" w14:textId="216B224C" w:rsidR="004D4C9B" w:rsidRPr="00337987" w:rsidRDefault="004D4C9B" w:rsidP="00337987">
      <w:pPr>
        <w:ind w:right="-472"/>
        <w:rPr>
          <w:sz w:val="26"/>
          <w:szCs w:val="26"/>
        </w:rPr>
      </w:pPr>
      <w:r w:rsidRPr="00337987">
        <w:rPr>
          <w:sz w:val="26"/>
          <w:szCs w:val="26"/>
        </w:rPr>
        <w:t>270 x 30 x 7 cm</w:t>
      </w:r>
    </w:p>
    <w:p w14:paraId="260F755C" w14:textId="0D8A2618" w:rsidR="004D4C9B" w:rsidRPr="00337987" w:rsidRDefault="004D4C9B" w:rsidP="00337987">
      <w:pPr>
        <w:ind w:right="-472"/>
        <w:rPr>
          <w:sz w:val="26"/>
          <w:szCs w:val="26"/>
        </w:rPr>
      </w:pPr>
      <w:r w:rsidRPr="00337987">
        <w:rPr>
          <w:sz w:val="26"/>
          <w:szCs w:val="26"/>
        </w:rPr>
        <w:t>$2,500</w:t>
      </w:r>
    </w:p>
    <w:p w14:paraId="780088C2" w14:textId="77777777" w:rsidR="004D4C9B" w:rsidRPr="00337987" w:rsidRDefault="004D4C9B" w:rsidP="00337987">
      <w:pPr>
        <w:ind w:right="-472"/>
        <w:rPr>
          <w:sz w:val="26"/>
          <w:szCs w:val="26"/>
        </w:rPr>
      </w:pPr>
    </w:p>
    <w:p w14:paraId="7ACED218" w14:textId="2723934C" w:rsidR="004D4C9B" w:rsidRPr="00337987" w:rsidRDefault="004D4C9B" w:rsidP="00337987">
      <w:pPr>
        <w:ind w:right="-472"/>
        <w:rPr>
          <w:sz w:val="26"/>
          <w:szCs w:val="26"/>
        </w:rPr>
      </w:pPr>
      <w:r w:rsidRPr="00337987">
        <w:rPr>
          <w:i/>
          <w:iCs/>
          <w:sz w:val="26"/>
          <w:szCs w:val="26"/>
        </w:rPr>
        <w:t>Tension Teasing</w:t>
      </w:r>
      <w:r w:rsidRPr="00337987">
        <w:rPr>
          <w:sz w:val="26"/>
          <w:szCs w:val="26"/>
        </w:rPr>
        <w:t>, 2020</w:t>
      </w:r>
    </w:p>
    <w:p w14:paraId="13EDB5FB" w14:textId="34613A74" w:rsidR="004D4C9B" w:rsidRPr="00337987" w:rsidRDefault="004D4C9B" w:rsidP="00337987">
      <w:pPr>
        <w:ind w:right="-472"/>
        <w:rPr>
          <w:sz w:val="26"/>
          <w:szCs w:val="26"/>
        </w:rPr>
      </w:pPr>
      <w:r w:rsidRPr="00337987">
        <w:rPr>
          <w:sz w:val="26"/>
          <w:szCs w:val="26"/>
        </w:rPr>
        <w:t>Video</w:t>
      </w:r>
    </w:p>
    <w:p w14:paraId="110C484A" w14:textId="52A08A05" w:rsidR="00AA387E" w:rsidRPr="00337987" w:rsidRDefault="00AA387E" w:rsidP="00337987">
      <w:pPr>
        <w:ind w:right="-472"/>
        <w:rPr>
          <w:sz w:val="26"/>
          <w:szCs w:val="26"/>
        </w:rPr>
      </w:pPr>
      <w:r w:rsidRPr="00337987">
        <w:rPr>
          <w:sz w:val="26"/>
          <w:szCs w:val="26"/>
        </w:rPr>
        <w:t>4:22</w:t>
      </w:r>
    </w:p>
    <w:p w14:paraId="1AE8627B" w14:textId="0E789AFE" w:rsidR="004D4C9B" w:rsidRPr="00337987" w:rsidRDefault="004D4C9B" w:rsidP="00337987">
      <w:pPr>
        <w:ind w:right="-472"/>
        <w:rPr>
          <w:sz w:val="26"/>
          <w:szCs w:val="26"/>
        </w:rPr>
      </w:pPr>
      <w:r w:rsidRPr="00337987">
        <w:rPr>
          <w:sz w:val="26"/>
          <w:szCs w:val="26"/>
        </w:rPr>
        <w:t>POA</w:t>
      </w:r>
    </w:p>
    <w:p w14:paraId="3035C3CF" w14:textId="77777777" w:rsidR="00337987" w:rsidRDefault="00337987" w:rsidP="00337987">
      <w:pPr>
        <w:ind w:right="-472"/>
        <w:rPr>
          <w:i/>
          <w:iCs/>
          <w:sz w:val="26"/>
          <w:szCs w:val="26"/>
        </w:rPr>
      </w:pPr>
    </w:p>
    <w:p w14:paraId="02431330" w14:textId="40A25F7B" w:rsidR="00337987" w:rsidRPr="00337987" w:rsidRDefault="00337987" w:rsidP="00337987">
      <w:pPr>
        <w:ind w:right="-472"/>
        <w:rPr>
          <w:sz w:val="26"/>
          <w:szCs w:val="26"/>
        </w:rPr>
      </w:pPr>
      <w:r w:rsidRPr="00337987">
        <w:rPr>
          <w:i/>
          <w:iCs/>
          <w:sz w:val="26"/>
          <w:szCs w:val="26"/>
        </w:rPr>
        <w:t>Joy</w:t>
      </w:r>
      <w:r w:rsidRPr="00337987">
        <w:rPr>
          <w:sz w:val="26"/>
          <w:szCs w:val="26"/>
        </w:rPr>
        <w:t>,</w:t>
      </w:r>
      <w:r w:rsidRPr="00337987">
        <w:rPr>
          <w:sz w:val="26"/>
          <w:szCs w:val="26"/>
        </w:rPr>
        <w:t xml:space="preserve"> 2020</w:t>
      </w:r>
    </w:p>
    <w:p w14:paraId="6243D2CE" w14:textId="2337511F" w:rsidR="00337987" w:rsidRPr="00337987" w:rsidRDefault="00337987" w:rsidP="00337987">
      <w:pPr>
        <w:ind w:right="-472"/>
        <w:rPr>
          <w:sz w:val="26"/>
          <w:szCs w:val="26"/>
        </w:rPr>
      </w:pPr>
      <w:r w:rsidRPr="00337987">
        <w:rPr>
          <w:sz w:val="26"/>
          <w:szCs w:val="26"/>
        </w:rPr>
        <w:t>G</w:t>
      </w:r>
      <w:r w:rsidRPr="00337987">
        <w:rPr>
          <w:sz w:val="26"/>
          <w:szCs w:val="26"/>
        </w:rPr>
        <w:t>laze, earthenware</w:t>
      </w:r>
    </w:p>
    <w:p w14:paraId="43DEC5DC" w14:textId="1C2FCE6F" w:rsidR="00337987" w:rsidRPr="00337987" w:rsidRDefault="00337987" w:rsidP="00337987">
      <w:pPr>
        <w:ind w:right="-472"/>
        <w:rPr>
          <w:sz w:val="26"/>
          <w:szCs w:val="26"/>
        </w:rPr>
      </w:pPr>
      <w:r w:rsidRPr="00337987">
        <w:rPr>
          <w:sz w:val="26"/>
          <w:szCs w:val="26"/>
        </w:rPr>
        <w:t>3.5 x 21 x 9.5 cm</w:t>
      </w:r>
    </w:p>
    <w:p w14:paraId="710F2654" w14:textId="2AE26BE3" w:rsidR="00337987" w:rsidRPr="00337987" w:rsidRDefault="00337987" w:rsidP="00337987">
      <w:pPr>
        <w:ind w:right="-472"/>
        <w:rPr>
          <w:sz w:val="26"/>
          <w:szCs w:val="26"/>
        </w:rPr>
      </w:pPr>
      <w:r w:rsidRPr="00337987">
        <w:rPr>
          <w:sz w:val="26"/>
          <w:szCs w:val="26"/>
        </w:rPr>
        <w:t>$300</w:t>
      </w:r>
    </w:p>
    <w:sectPr w:rsidR="00337987" w:rsidRPr="00337987" w:rsidSect="00337987">
      <w:type w:val="continuous"/>
      <w:pgSz w:w="11906" w:h="16838" w:code="9"/>
      <w:pgMar w:top="1440" w:right="1440" w:bottom="1440" w:left="1440" w:header="708" w:footer="708" w:gutter="0"/>
      <w:cols w:num="2"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CA"/>
    <w:rsid w:val="001B103A"/>
    <w:rsid w:val="001D4755"/>
    <w:rsid w:val="002A46DB"/>
    <w:rsid w:val="00337987"/>
    <w:rsid w:val="003B076B"/>
    <w:rsid w:val="003B5246"/>
    <w:rsid w:val="004D4C9B"/>
    <w:rsid w:val="006623F8"/>
    <w:rsid w:val="006713F7"/>
    <w:rsid w:val="007A0F7A"/>
    <w:rsid w:val="00861A83"/>
    <w:rsid w:val="00AA387E"/>
    <w:rsid w:val="00AA55CA"/>
    <w:rsid w:val="00BA090F"/>
    <w:rsid w:val="00EE04BE"/>
    <w:rsid w:val="00F87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FC98"/>
  <w15:chartTrackingRefBased/>
  <w15:docId w15:val="{DB9EA676-68FD-4651-9545-399050AE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CA"/>
    <w:pPr>
      <w:spacing w:after="0" w:line="240" w:lineRule="auto"/>
    </w:pPr>
    <w:rPr>
      <w:rFonts w:ascii="Nunito Sans" w:eastAsia="Calibri" w:hAnsi="Nunito Sans" w:cs="Times New Roman"/>
      <w:sz w:val="28"/>
      <w:szCs w:val="28"/>
      <w:lang w:eastAsia="en-AU"/>
    </w:rPr>
  </w:style>
  <w:style w:type="paragraph" w:styleId="Heading1">
    <w:name w:val="heading 1"/>
    <w:basedOn w:val="Normal"/>
    <w:next w:val="Normal"/>
    <w:link w:val="Heading1Char"/>
    <w:uiPriority w:val="9"/>
    <w:qFormat/>
    <w:rsid w:val="00AA55CA"/>
    <w:pPr>
      <w:outlineLvl w:val="0"/>
    </w:pPr>
    <w:rPr>
      <w:rFonts w:eastAsia="Times New Roman"/>
      <w:b/>
      <w:bCs/>
      <w:i/>
      <w:iCs/>
      <w:sz w:val="56"/>
      <w:szCs w:val="52"/>
    </w:rPr>
  </w:style>
  <w:style w:type="paragraph" w:styleId="Heading2">
    <w:name w:val="heading 2"/>
    <w:basedOn w:val="Normal"/>
    <w:next w:val="Normal"/>
    <w:link w:val="Heading2Char"/>
    <w:uiPriority w:val="9"/>
    <w:unhideWhenUsed/>
    <w:qFormat/>
    <w:rsid w:val="00AA55CA"/>
    <w:pPr>
      <w:keepNext/>
      <w:keepLines/>
      <w:spacing w:before="40"/>
      <w:outlineLvl w:val="1"/>
    </w:pPr>
    <w:rPr>
      <w:rFonts w:eastAsia="Times New Roman"/>
      <w:b/>
      <w:sz w:val="32"/>
      <w:szCs w:val="32"/>
    </w:rPr>
  </w:style>
  <w:style w:type="paragraph" w:styleId="Heading3">
    <w:name w:val="heading 3"/>
    <w:basedOn w:val="Normal"/>
    <w:next w:val="Normal"/>
    <w:link w:val="Heading3Char"/>
    <w:uiPriority w:val="9"/>
    <w:semiHidden/>
    <w:unhideWhenUsed/>
    <w:qFormat/>
    <w:rsid w:val="00AA55CA"/>
    <w:pPr>
      <w:keepNext/>
      <w:keepLines/>
      <w:spacing w:before="40"/>
      <w:outlineLvl w:val="2"/>
    </w:pPr>
    <w:rPr>
      <w:rFonts w:eastAsia="Times New Roman"/>
      <w:b/>
      <w:color w:val="4040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5CA"/>
    <w:rPr>
      <w:rFonts w:ascii="Nunito Sans" w:eastAsia="Times New Roman" w:hAnsi="Nunito Sans" w:cs="Times New Roman"/>
      <w:b/>
      <w:bCs/>
      <w:i/>
      <w:iCs/>
      <w:sz w:val="56"/>
      <w:szCs w:val="52"/>
      <w:lang w:eastAsia="en-AU"/>
    </w:rPr>
  </w:style>
  <w:style w:type="character" w:customStyle="1" w:styleId="Heading2Char">
    <w:name w:val="Heading 2 Char"/>
    <w:basedOn w:val="DefaultParagraphFont"/>
    <w:link w:val="Heading2"/>
    <w:uiPriority w:val="9"/>
    <w:rsid w:val="00AA55CA"/>
    <w:rPr>
      <w:rFonts w:ascii="Nunito Sans" w:eastAsia="Times New Roman" w:hAnsi="Nunito Sans" w:cs="Times New Roman"/>
      <w:b/>
      <w:sz w:val="32"/>
      <w:szCs w:val="32"/>
      <w:lang w:eastAsia="en-AU"/>
    </w:rPr>
  </w:style>
  <w:style w:type="character" w:customStyle="1" w:styleId="Heading3Char">
    <w:name w:val="Heading 3 Char"/>
    <w:basedOn w:val="DefaultParagraphFont"/>
    <w:link w:val="Heading3"/>
    <w:uiPriority w:val="9"/>
    <w:semiHidden/>
    <w:rsid w:val="00AA55CA"/>
    <w:rPr>
      <w:rFonts w:ascii="Nunito Sans" w:eastAsia="Times New Roman" w:hAnsi="Nunito Sans" w:cs="Times New Roman"/>
      <w:b/>
      <w:color w:val="404040"/>
      <w:sz w:val="28"/>
      <w:szCs w:val="24"/>
      <w:lang w:eastAsia="en-AU"/>
    </w:rPr>
  </w:style>
  <w:style w:type="paragraph" w:styleId="NoSpacing">
    <w:name w:val="No Spacing"/>
    <w:uiPriority w:val="1"/>
    <w:qFormat/>
    <w:rsid w:val="00AA55CA"/>
    <w:pPr>
      <w:spacing w:after="0" w:line="240" w:lineRule="auto"/>
    </w:pPr>
    <w:rPr>
      <w:rFonts w:ascii="Nunito Sans" w:eastAsia="Calibri" w:hAnsi="Nunito San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Bryant</dc:creator>
  <cp:keywords/>
  <dc:description/>
  <cp:lastModifiedBy>Nicola Bryant</cp:lastModifiedBy>
  <cp:revision>5</cp:revision>
  <cp:lastPrinted>2022-07-28T04:00:00Z</cp:lastPrinted>
  <dcterms:created xsi:type="dcterms:W3CDTF">2022-07-28T03:20:00Z</dcterms:created>
  <dcterms:modified xsi:type="dcterms:W3CDTF">2022-07-30T01:18:00Z</dcterms:modified>
</cp:coreProperties>
</file>