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CE5FD" w14:textId="77777777" w:rsidR="00213DB7" w:rsidRDefault="00213DB7" w:rsidP="00BF17E0">
      <w:bookmarkStart w:id="0" w:name="PDF1_Contents"/>
      <w:bookmarkEnd w:id="0"/>
    </w:p>
    <w:p w14:paraId="531012CB" w14:textId="77777777" w:rsidR="00412465" w:rsidRDefault="00412465" w:rsidP="00412465">
      <w:pPr>
        <w:jc w:val="center"/>
        <w:rPr>
          <w:sz w:val="28"/>
          <w:szCs w:val="28"/>
        </w:rPr>
      </w:pPr>
    </w:p>
    <w:p w14:paraId="2AADE790" w14:textId="77777777" w:rsidR="00412465" w:rsidRDefault="00412465" w:rsidP="00412465">
      <w:pPr>
        <w:jc w:val="center"/>
        <w:rPr>
          <w:sz w:val="28"/>
          <w:szCs w:val="28"/>
        </w:rPr>
      </w:pPr>
    </w:p>
    <w:p w14:paraId="6C9955C7" w14:textId="77777777" w:rsidR="00412465" w:rsidRDefault="000C4264"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517CA4A9" w14:textId="77777777" w:rsidR="00ED0913" w:rsidRPr="009A1DBC" w:rsidRDefault="00ED0913" w:rsidP="00ED0913">
      <w:pPr>
        <w:jc w:val="center"/>
        <w:rPr>
          <w:rFonts w:cs="Arial"/>
          <w:bCs/>
          <w:caps/>
          <w:sz w:val="28"/>
        </w:rPr>
      </w:pPr>
    </w:p>
    <w:p w14:paraId="35C5BA7E" w14:textId="77777777" w:rsidR="00111675" w:rsidRPr="009A1DBC" w:rsidRDefault="00111675" w:rsidP="00111675">
      <w:pPr>
        <w:jc w:val="center"/>
        <w:rPr>
          <w:rFonts w:cs="Arial"/>
          <w:bCs/>
          <w:caps/>
          <w:sz w:val="28"/>
        </w:rPr>
      </w:pPr>
    </w:p>
    <w:p w14:paraId="7D90381B" w14:textId="77777777" w:rsidR="00FC4247" w:rsidRPr="009A1DBC" w:rsidRDefault="000C4264" w:rsidP="00FC4247">
      <w:pPr>
        <w:jc w:val="center"/>
        <w:rPr>
          <w:rFonts w:cs="Arial"/>
          <w:bCs/>
          <w:caps/>
          <w:sz w:val="28"/>
        </w:rPr>
      </w:pPr>
      <w:r>
        <w:rPr>
          <w:rFonts w:cs="Arial"/>
          <w:bCs/>
          <w:sz w:val="32"/>
          <w:szCs w:val="32"/>
        </w:rPr>
        <w:t>Wednesday 12 November 2025</w:t>
      </w:r>
    </w:p>
    <w:p w14:paraId="20C556D3" w14:textId="77777777" w:rsidR="00477B8F" w:rsidRPr="009A1DBC" w:rsidRDefault="00477B8F" w:rsidP="00FC4247">
      <w:pPr>
        <w:jc w:val="center"/>
        <w:rPr>
          <w:rFonts w:cs="Arial"/>
          <w:bCs/>
          <w:caps/>
          <w:sz w:val="28"/>
        </w:rPr>
      </w:pPr>
    </w:p>
    <w:p w14:paraId="4DA0AF99"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0C4264">
        <w:rPr>
          <w:rFonts w:cs="Arial"/>
          <w:bCs/>
          <w:sz w:val="28"/>
          <w:szCs w:val="28"/>
        </w:rPr>
        <w:t>6.30 pm</w:t>
      </w:r>
      <w:r w:rsidR="00FC4247" w:rsidRPr="009A1DBC">
        <w:rPr>
          <w:rFonts w:cs="Arial"/>
          <w:bCs/>
          <w:sz w:val="28"/>
          <w:szCs w:val="28"/>
        </w:rPr>
        <w:t xml:space="preserve"> </w:t>
      </w:r>
    </w:p>
    <w:p w14:paraId="287D5D58" w14:textId="77777777" w:rsidR="00FC4247" w:rsidRPr="009A1DBC" w:rsidRDefault="00FC4247" w:rsidP="00FC4247">
      <w:pPr>
        <w:jc w:val="center"/>
        <w:rPr>
          <w:rFonts w:cs="Arial"/>
          <w:bCs/>
          <w:caps/>
          <w:sz w:val="28"/>
          <w:szCs w:val="28"/>
        </w:rPr>
      </w:pPr>
    </w:p>
    <w:p w14:paraId="6C72CDDC" w14:textId="77777777" w:rsidR="00FC4247" w:rsidRPr="009A1DBC" w:rsidRDefault="00FC4247" w:rsidP="00FC4247">
      <w:pPr>
        <w:jc w:val="center"/>
        <w:rPr>
          <w:rFonts w:cs="Arial"/>
          <w:bCs/>
          <w:caps/>
          <w:sz w:val="28"/>
          <w:szCs w:val="28"/>
        </w:rPr>
      </w:pPr>
    </w:p>
    <w:p w14:paraId="0B506969" w14:textId="523842A9" w:rsidR="00FC4247" w:rsidRPr="009A1DBC" w:rsidRDefault="000C4264" w:rsidP="000E7063">
      <w:pPr>
        <w:ind w:left="900" w:right="1106"/>
        <w:jc w:val="center"/>
        <w:rPr>
          <w:rFonts w:cs="Arial"/>
          <w:bCs/>
          <w:sz w:val="28"/>
          <w:szCs w:val="28"/>
        </w:rPr>
      </w:pPr>
      <w:r>
        <w:rPr>
          <w:rFonts w:cs="Arial"/>
          <w:bCs/>
          <w:sz w:val="28"/>
          <w:szCs w:val="28"/>
        </w:rPr>
        <w:t>Bunjil (Council Chamber), Merri-bek Civic Centre,</w:t>
      </w:r>
      <w:r w:rsidR="00782BEC">
        <w:rPr>
          <w:rFonts w:cs="Arial"/>
          <w:bCs/>
          <w:sz w:val="28"/>
          <w:szCs w:val="28"/>
        </w:rPr>
        <w:t xml:space="preserve">        </w:t>
      </w:r>
      <w:r>
        <w:rPr>
          <w:rFonts w:cs="Arial"/>
          <w:bCs/>
          <w:sz w:val="28"/>
          <w:szCs w:val="28"/>
        </w:rPr>
        <w:t xml:space="preserve"> 90 Bell Street, Coburg</w:t>
      </w:r>
    </w:p>
    <w:p w14:paraId="26E8979F" w14:textId="77777777" w:rsidR="00FC4247" w:rsidRPr="009A1DBC" w:rsidRDefault="00FC4247" w:rsidP="00FC4247">
      <w:pPr>
        <w:jc w:val="center"/>
        <w:rPr>
          <w:rFonts w:cs="Arial"/>
          <w:bCs/>
          <w:caps/>
          <w:sz w:val="28"/>
          <w:szCs w:val="28"/>
        </w:rPr>
      </w:pPr>
    </w:p>
    <w:p w14:paraId="440D6443" w14:textId="77777777" w:rsidR="000740F3" w:rsidRPr="009A1DBC" w:rsidRDefault="000740F3" w:rsidP="00FC4247">
      <w:pPr>
        <w:jc w:val="center"/>
        <w:rPr>
          <w:rFonts w:cs="Arial"/>
          <w:bCs/>
          <w:caps/>
          <w:sz w:val="28"/>
          <w:szCs w:val="28"/>
        </w:rPr>
      </w:pPr>
    </w:p>
    <w:p w14:paraId="50CC2C57" w14:textId="77777777" w:rsidR="00B36B90" w:rsidRPr="009A1DBC" w:rsidRDefault="00B36B90" w:rsidP="006F1298">
      <w:pPr>
        <w:tabs>
          <w:tab w:val="left" w:pos="860"/>
        </w:tabs>
        <w:jc w:val="center"/>
        <w:rPr>
          <w:rFonts w:cs="Arial"/>
          <w:bCs/>
          <w:sz w:val="28"/>
          <w:szCs w:val="28"/>
        </w:rPr>
      </w:pPr>
    </w:p>
    <w:p w14:paraId="43CDE2D1" w14:textId="77777777" w:rsidR="000C4264" w:rsidRDefault="000C4264" w:rsidP="000C4264"/>
    <w:p w14:paraId="4C834444" w14:textId="77777777" w:rsidR="000C4264" w:rsidRDefault="000C4264" w:rsidP="000C4264"/>
    <w:p w14:paraId="62DEC476" w14:textId="77777777" w:rsidR="000C4264" w:rsidRDefault="000C4264" w:rsidP="000C4264">
      <w:r>
        <w:rPr>
          <w:noProof/>
        </w:rPr>
        <w:drawing>
          <wp:inline distT="0" distB="0" distL="0" distR="0" wp14:anchorId="4524DBFA" wp14:editId="3F025252">
            <wp:extent cx="5486400" cy="3506400"/>
            <wp:effectExtent l="0" t="0" r="0" b="0"/>
            <wp:docPr id="1763573668" name="Picture 1763573668"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73668" name="Picture 1763573668"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1723C1F4" w14:textId="77777777" w:rsidR="000C4264" w:rsidRDefault="000C4264" w:rsidP="000C4264"/>
    <w:p w14:paraId="51D4745F" w14:textId="77777777" w:rsidR="000C4264" w:rsidRDefault="000C4264" w:rsidP="000C4264"/>
    <w:p w14:paraId="5E814C55" w14:textId="77777777" w:rsidR="000C4264" w:rsidRDefault="000C4264" w:rsidP="000C4264">
      <w:pPr>
        <w:sectPr w:rsidR="000C4264"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215A4155" w14:textId="77777777" w:rsidR="000C4264" w:rsidRPr="000B588C" w:rsidRDefault="000C4264" w:rsidP="000C4264">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1E89154D" w14:textId="77777777" w:rsidR="000C4264" w:rsidRPr="000B588C" w:rsidRDefault="000C4264" w:rsidP="000C4264">
      <w:pPr>
        <w:spacing w:before="120" w:after="120"/>
        <w:rPr>
          <w:szCs w:val="22"/>
        </w:rPr>
      </w:pPr>
      <w:r>
        <w:rPr>
          <w:szCs w:val="22"/>
        </w:rPr>
        <w:t>Merri-bek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0C02E006" w14:textId="77777777" w:rsidR="000C4264" w:rsidRDefault="000C4264" w:rsidP="000C4264">
      <w:pPr>
        <w:rPr>
          <w:sz w:val="18"/>
          <w:szCs w:val="20"/>
        </w:rPr>
      </w:pPr>
    </w:p>
    <w:p w14:paraId="655910BB" w14:textId="77777777" w:rsidR="000C4264" w:rsidRDefault="000C4264" w:rsidP="000C4264">
      <w:pPr>
        <w:rPr>
          <w:b/>
          <w:sz w:val="19"/>
          <w:u w:val="single"/>
        </w:rPr>
      </w:pPr>
      <w:r>
        <w:rPr>
          <w:b/>
          <w:sz w:val="19"/>
          <w:u w:val="single"/>
        </w:rPr>
        <w:br w:type="page"/>
      </w:r>
    </w:p>
    <w:p w14:paraId="24E3CBDF" w14:textId="77777777" w:rsidR="000C4264" w:rsidRPr="008268DF" w:rsidRDefault="000C4264" w:rsidP="000C4264">
      <w:pPr>
        <w:spacing w:before="120" w:after="120"/>
        <w:jc w:val="center"/>
        <w:rPr>
          <w:b/>
          <w:sz w:val="26"/>
          <w:szCs w:val="26"/>
        </w:rPr>
      </w:pPr>
      <w:r w:rsidRPr="008268DF">
        <w:rPr>
          <w:b/>
          <w:sz w:val="26"/>
          <w:szCs w:val="26"/>
        </w:rPr>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5211001B" w14:textId="77777777" w:rsidR="000C4264" w:rsidRDefault="000C4264" w:rsidP="000C4264">
      <w:pPr>
        <w:spacing w:before="180"/>
        <w:rPr>
          <w:sz w:val="20"/>
          <w:szCs w:val="20"/>
        </w:rPr>
      </w:pPr>
      <w:r>
        <w:rPr>
          <w:sz w:val="20"/>
          <w:szCs w:val="20"/>
        </w:rPr>
        <w:t>These notes have been developed to help people better understand Council meetings. All meetings are conducted in accordance with Council’s Governance Rules.</w:t>
      </w:r>
    </w:p>
    <w:p w14:paraId="713DDA55" w14:textId="77777777" w:rsidR="000C4264" w:rsidRDefault="000C4264" w:rsidP="000C4264">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6CEDD681" w14:textId="77777777" w:rsidR="000C4264" w:rsidRPr="008268DF" w:rsidRDefault="000C4264" w:rsidP="000C4264">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7B4AF4CB" w14:textId="77777777" w:rsidR="000C4264" w:rsidRPr="008268DF" w:rsidRDefault="000C4264" w:rsidP="000C4264">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059DF92D" w14:textId="77777777" w:rsidR="000C4264" w:rsidRDefault="000C4264" w:rsidP="000C4264">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186CD658" w14:textId="77777777" w:rsidR="000C4264" w:rsidRPr="00C47DD3" w:rsidRDefault="000C4264" w:rsidP="000C4264">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22679AC7" w14:textId="77777777" w:rsidR="000C4264" w:rsidRDefault="000C4264" w:rsidP="000C4264">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7BA98F98" w14:textId="77777777" w:rsidR="000C4264" w:rsidRPr="008268DF" w:rsidRDefault="000C4264" w:rsidP="000C4264">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32F6A91D" w14:textId="77777777" w:rsidR="000C4264" w:rsidRPr="008268DF" w:rsidRDefault="000C4264" w:rsidP="000C4264">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3BC290C8" w14:textId="77777777" w:rsidR="000C4264" w:rsidRPr="008268DF" w:rsidRDefault="000C4264" w:rsidP="000C4264">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32391AEE" w14:textId="77777777" w:rsidR="000C4264" w:rsidRDefault="000C4264" w:rsidP="000C4264">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53CAE0DF" w14:textId="77777777" w:rsidR="000C4264" w:rsidRPr="008268DF" w:rsidRDefault="000C4264" w:rsidP="000C4264">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29219EA2" w14:textId="77777777" w:rsidR="000C4264" w:rsidRPr="008268DF" w:rsidRDefault="000C4264" w:rsidP="000C4264">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09CF7B9B" w14:textId="77777777" w:rsidR="000C4264" w:rsidRPr="008268DF" w:rsidRDefault="000C4264" w:rsidP="000C4264">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77C5991C" w14:textId="77777777" w:rsidR="000C4264" w:rsidRPr="008268DF" w:rsidRDefault="000C4264" w:rsidP="000C4264">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728FC307" w14:textId="56875CE0" w:rsidR="000C4264" w:rsidRPr="002D55C3" w:rsidRDefault="000C4264" w:rsidP="000C4264">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19 November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 - Mayoral Election</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782BEC">
        <w:rPr>
          <w:sz w:val="20"/>
          <w:szCs w:val="20"/>
        </w:rPr>
        <w:t>26 November</w:t>
      </w:r>
      <w:r>
        <w:rPr>
          <w:sz w:val="20"/>
          <w:szCs w:val="20"/>
        </w:rPr>
        <w:t xml:space="preserve"> </w:t>
      </w:r>
      <w:r w:rsidRPr="002D55C3">
        <w:rPr>
          <w:sz w:val="20"/>
          <w:szCs w:val="20"/>
        </w:rPr>
        <w:t>202</w:t>
      </w:r>
      <w:r>
        <w:rPr>
          <w:sz w:val="20"/>
          <w:szCs w:val="20"/>
        </w:rPr>
        <w:t>5</w:t>
      </w:r>
      <w:r w:rsidRPr="002D55C3">
        <w:rPr>
          <w:sz w:val="20"/>
          <w:szCs w:val="20"/>
        </w:rPr>
        <w:t xml:space="preserve"> commencing at 6.30 pm.</w:t>
      </w:r>
    </w:p>
    <w:p w14:paraId="1039C720" w14:textId="77777777" w:rsidR="000C4264" w:rsidRDefault="000C4264" w:rsidP="00802BB3">
      <w:pPr>
        <w:rPr>
          <w:rFonts w:cs="Arial"/>
          <w:sz w:val="28"/>
          <w:szCs w:val="28"/>
        </w:rPr>
      </w:pPr>
    </w:p>
    <w:p w14:paraId="1398D98A" w14:textId="77777777" w:rsidR="000C4264" w:rsidRDefault="000C4264" w:rsidP="000C4264">
      <w:pPr>
        <w:sectPr w:rsidR="000C4264" w:rsidSect="000C4264">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69DE3E79" w14:textId="77777777" w:rsidR="000C4264" w:rsidRDefault="000C4264" w:rsidP="000C4264">
      <w:pPr>
        <w:tabs>
          <w:tab w:val="left" w:pos="567"/>
        </w:tabs>
        <w:spacing w:after="240"/>
        <w:ind w:left="567" w:hanging="567"/>
        <w:rPr>
          <w:b/>
          <w:caps/>
          <w:szCs w:val="22"/>
        </w:rPr>
      </w:pPr>
      <w:r w:rsidRPr="00D01085">
        <w:rPr>
          <w:b/>
        </w:rPr>
        <w:t>WELCOME</w:t>
      </w:r>
    </w:p>
    <w:p w14:paraId="0E0FA2C5" w14:textId="77777777" w:rsidR="000C4264" w:rsidRDefault="000C4264" w:rsidP="000C4264">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64740EB7" w14:textId="306C41FB" w:rsidR="00782BEC" w:rsidRPr="00782BEC" w:rsidRDefault="00782BEC" w:rsidP="00B24BBF">
      <w:pPr>
        <w:tabs>
          <w:tab w:val="left" w:pos="567"/>
        </w:tabs>
        <w:spacing w:after="240"/>
        <w:ind w:left="567" w:right="1089"/>
        <w:rPr>
          <w:bCs/>
        </w:rPr>
      </w:pPr>
      <w:r w:rsidRPr="00782BEC">
        <w:rPr>
          <w:bCs/>
        </w:rPr>
        <w:t>Cr</w:t>
      </w:r>
      <w:r>
        <w:rPr>
          <w:bCs/>
        </w:rPr>
        <w:t xml:space="preserve"> Miles has sought a leave of </w:t>
      </w:r>
      <w:r w:rsidR="00564C6E">
        <w:rPr>
          <w:bCs/>
        </w:rPr>
        <w:t>absence</w:t>
      </w:r>
      <w:r>
        <w:rPr>
          <w:bCs/>
        </w:rPr>
        <w:t xml:space="preserve"> for the period 18 December 2025 to </w:t>
      </w:r>
      <w:r w:rsidR="0063140D">
        <w:rPr>
          <w:bCs/>
        </w:rPr>
        <w:t>1</w:t>
      </w:r>
      <w:r>
        <w:rPr>
          <w:bCs/>
        </w:rPr>
        <w:t xml:space="preserve"> February 2026 (inclusive).</w:t>
      </w:r>
    </w:p>
    <w:p w14:paraId="08E407E2" w14:textId="022FA64F" w:rsidR="000C4264" w:rsidRDefault="000C4264" w:rsidP="000C4264">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T</w:t>
      </w:r>
    </w:p>
    <w:p w14:paraId="2F0F11F0" w14:textId="77777777" w:rsidR="000C4264" w:rsidRDefault="000C4264" w:rsidP="000C426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702FFDCD" w14:textId="77777777" w:rsidR="000C4264" w:rsidRPr="00825D83" w:rsidRDefault="000C4264" w:rsidP="00B24BBF">
      <w:pPr>
        <w:tabs>
          <w:tab w:val="left" w:pos="567"/>
        </w:tabs>
        <w:spacing w:before="240" w:after="240"/>
        <w:ind w:left="567" w:right="1089"/>
        <w:rPr>
          <w:b/>
        </w:rPr>
      </w:pPr>
      <w:r w:rsidRPr="000C4264">
        <w:rPr>
          <w:rFonts w:cs="Arial"/>
        </w:rPr>
        <w:t>The minutes of the Council Meeting held on 8 October 2025 be confirmed.</w:t>
      </w:r>
    </w:p>
    <w:p w14:paraId="7C288499" w14:textId="77777777" w:rsidR="000C4264" w:rsidRDefault="000C4264" w:rsidP="000C426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3973EDC6" w14:textId="77777777" w:rsidR="000C4264" w:rsidRDefault="000C4264" w:rsidP="000C4264">
      <w:pPr>
        <w:tabs>
          <w:tab w:val="left" w:pos="567"/>
        </w:tabs>
        <w:spacing w:before="360" w:after="240"/>
        <w:ind w:left="567" w:hanging="567"/>
        <w:rPr>
          <w:rFonts w:cs="Arial"/>
          <w:b/>
          <w:caps/>
        </w:rPr>
      </w:pPr>
      <w:r w:rsidRPr="000C4264">
        <w:rPr>
          <w:rFonts w:cs="Arial"/>
          <w:b/>
        </w:rPr>
        <w:fldChar w:fldCharType="begin"/>
      </w:r>
      <w:r w:rsidRPr="000C4264">
        <w:rPr>
          <w:rFonts w:cs="Arial"/>
          <w:b/>
        </w:rPr>
        <w:instrText xml:space="preserve"> SEQ SeqList \* CHARFORMAT </w:instrText>
      </w:r>
      <w:r w:rsidRPr="000C4264">
        <w:rPr>
          <w:rFonts w:cs="Arial"/>
          <w:b/>
        </w:rPr>
        <w:fldChar w:fldCharType="separate"/>
      </w:r>
      <w:r>
        <w:rPr>
          <w:rFonts w:cs="Arial"/>
          <w:b/>
          <w:noProof/>
        </w:rPr>
        <w:t>5</w:t>
      </w:r>
      <w:r w:rsidRPr="000C4264">
        <w:rPr>
          <w:rFonts w:cs="Arial"/>
          <w:b/>
        </w:rPr>
        <w:fldChar w:fldCharType="end"/>
      </w:r>
      <w:r w:rsidRPr="000C4264">
        <w:rPr>
          <w:rFonts w:cs="Arial"/>
          <w:b/>
          <w:sz w:val="26"/>
        </w:rPr>
        <w:t>.</w:t>
      </w:r>
      <w:r w:rsidRPr="000C4264">
        <w:rPr>
          <w:rFonts w:cs="Arial"/>
          <w:b/>
          <w:sz w:val="26"/>
        </w:rPr>
        <w:tab/>
      </w:r>
      <w:r w:rsidRPr="000C4264">
        <w:rPr>
          <w:rFonts w:cs="Arial"/>
          <w:b/>
          <w:caps/>
        </w:rPr>
        <w:t>Petitions</w:t>
      </w:r>
    </w:p>
    <w:p w14:paraId="2F759913" w14:textId="29390798" w:rsidR="000C4264" w:rsidRDefault="000C4264" w:rsidP="000C4264">
      <w:pPr>
        <w:tabs>
          <w:tab w:val="left" w:pos="567"/>
        </w:tabs>
        <w:spacing w:before="240" w:after="240"/>
        <w:ind w:left="567"/>
        <w:rPr>
          <w:b/>
        </w:rPr>
      </w:pPr>
      <w:r w:rsidRPr="000C4264">
        <w:t>Nil</w:t>
      </w:r>
      <w:r w:rsidR="0021610C">
        <w:t>.</w:t>
      </w:r>
    </w:p>
    <w:p w14:paraId="4D7E4711" w14:textId="77777777" w:rsidR="000C4264" w:rsidRDefault="000C4264" w:rsidP="000C426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007936DD" w14:textId="77777777" w:rsidR="000C4264" w:rsidRDefault="000C4264" w:rsidP="000C4264">
      <w:pPr>
        <w:tabs>
          <w:tab w:val="left" w:pos="567"/>
        </w:tabs>
        <w:spacing w:before="360" w:after="240"/>
        <w:ind w:left="567" w:hanging="567"/>
        <w:rPr>
          <w:rFonts w:cs="Arial"/>
          <w:b/>
          <w:caps/>
        </w:rPr>
      </w:pPr>
      <w:r w:rsidRPr="000C4264">
        <w:rPr>
          <w:rFonts w:cs="Arial"/>
          <w:b/>
        </w:rPr>
        <w:fldChar w:fldCharType="begin"/>
      </w:r>
      <w:r w:rsidRPr="000C4264">
        <w:rPr>
          <w:rFonts w:cs="Arial"/>
          <w:b/>
        </w:rPr>
        <w:instrText xml:space="preserve"> SEQ SeqList \* CHARFORMAT </w:instrText>
      </w:r>
      <w:r w:rsidRPr="000C4264">
        <w:rPr>
          <w:rFonts w:cs="Arial"/>
          <w:b/>
        </w:rPr>
        <w:fldChar w:fldCharType="separate"/>
      </w:r>
      <w:r>
        <w:rPr>
          <w:rFonts w:cs="Arial"/>
          <w:b/>
          <w:noProof/>
        </w:rPr>
        <w:t>7</w:t>
      </w:r>
      <w:r w:rsidRPr="000C4264">
        <w:rPr>
          <w:rFonts w:cs="Arial"/>
          <w:b/>
        </w:rPr>
        <w:fldChar w:fldCharType="end"/>
      </w:r>
      <w:r w:rsidRPr="000C4264">
        <w:rPr>
          <w:rFonts w:cs="Arial"/>
          <w:b/>
          <w:sz w:val="26"/>
        </w:rPr>
        <w:t>.</w:t>
      </w:r>
      <w:r w:rsidRPr="000C4264">
        <w:rPr>
          <w:rFonts w:cs="Arial"/>
          <w:b/>
          <w:sz w:val="26"/>
        </w:rPr>
        <w:tab/>
      </w:r>
      <w:r w:rsidRPr="000C4264">
        <w:rPr>
          <w:rFonts w:cs="Arial"/>
          <w:b/>
          <w:caps/>
        </w:rPr>
        <w:t>Council Reports</w:t>
      </w:r>
    </w:p>
    <w:p w14:paraId="453A6E0A" w14:textId="5DA8BD6E" w:rsidR="000C4264" w:rsidRDefault="000C4264" w:rsidP="000C4264">
      <w:pPr>
        <w:tabs>
          <w:tab w:val="left" w:pos="1134"/>
          <w:tab w:val="right" w:pos="8929"/>
        </w:tabs>
        <w:spacing w:before="240" w:after="240"/>
        <w:ind w:left="1417" w:right="1417" w:hanging="850"/>
        <w:rPr>
          <w:rFonts w:cs="Arial"/>
        </w:rPr>
      </w:pPr>
      <w:r w:rsidRPr="000C4264">
        <w:rPr>
          <w:rFonts w:cs="Arial"/>
          <w:caps/>
        </w:rPr>
        <w:t>7.1</w:t>
      </w:r>
      <w:r w:rsidRPr="000C4264">
        <w:rPr>
          <w:rFonts w:cs="Arial"/>
          <w:caps/>
        </w:rPr>
        <w:tab/>
        <w:t>Domestic Animal Management Plan 2025-2029</w:t>
      </w:r>
      <w:r w:rsidRPr="000C4264">
        <w:rPr>
          <w:rFonts w:cs="Arial"/>
          <w:caps/>
        </w:rPr>
        <w:tab/>
      </w:r>
      <w:r w:rsidRPr="000C4264">
        <w:rPr>
          <w:rFonts w:cs="Arial"/>
        </w:rPr>
        <w:fldChar w:fldCharType="begin"/>
      </w:r>
      <w:r w:rsidRPr="000C4264">
        <w:rPr>
          <w:rFonts w:cs="Arial"/>
        </w:rPr>
        <w:instrText xml:space="preserve"> PAGEREF PDF2_ReportName_22634 \h  </w:instrText>
      </w:r>
      <w:r w:rsidRPr="000C4264">
        <w:rPr>
          <w:rFonts w:cs="Arial"/>
        </w:rPr>
      </w:r>
      <w:r w:rsidRPr="000C4264">
        <w:rPr>
          <w:rFonts w:cs="Arial"/>
        </w:rPr>
        <w:fldChar w:fldCharType="separate"/>
      </w:r>
      <w:r w:rsidR="00DF1806">
        <w:rPr>
          <w:rFonts w:cs="Arial"/>
          <w:noProof/>
        </w:rPr>
        <w:t>6</w:t>
      </w:r>
      <w:r w:rsidRPr="000C4264">
        <w:rPr>
          <w:rFonts w:cs="Arial"/>
        </w:rPr>
        <w:fldChar w:fldCharType="end"/>
      </w:r>
    </w:p>
    <w:p w14:paraId="6D9C407C" w14:textId="442BF7B3" w:rsidR="000C4264" w:rsidRDefault="000C4264" w:rsidP="00782BEC">
      <w:pPr>
        <w:tabs>
          <w:tab w:val="left" w:pos="1134"/>
          <w:tab w:val="right" w:pos="8929"/>
        </w:tabs>
        <w:spacing w:before="240" w:after="240"/>
        <w:ind w:left="1134" w:right="1417" w:hanging="567"/>
        <w:rPr>
          <w:rFonts w:cs="Arial"/>
        </w:rPr>
      </w:pPr>
      <w:r w:rsidRPr="000C4264">
        <w:rPr>
          <w:rFonts w:cs="Arial"/>
          <w:caps/>
        </w:rPr>
        <w:t>7.2</w:t>
      </w:r>
      <w:r w:rsidRPr="000C4264">
        <w:rPr>
          <w:rFonts w:cs="Arial"/>
          <w:caps/>
        </w:rPr>
        <w:tab/>
        <w:t>Melbourne Water Stormwater (flood) Map - Council Submission</w:t>
      </w:r>
      <w:r w:rsidRPr="000C4264">
        <w:rPr>
          <w:rFonts w:cs="Arial"/>
          <w:caps/>
        </w:rPr>
        <w:tab/>
      </w:r>
      <w:r w:rsidRPr="000C4264">
        <w:rPr>
          <w:rFonts w:cs="Arial"/>
        </w:rPr>
        <w:fldChar w:fldCharType="begin"/>
      </w:r>
      <w:r w:rsidRPr="000C4264">
        <w:rPr>
          <w:rFonts w:cs="Arial"/>
        </w:rPr>
        <w:instrText xml:space="preserve"> PAGEREF PDF2_ReportName_22617 \h  </w:instrText>
      </w:r>
      <w:r w:rsidRPr="000C4264">
        <w:rPr>
          <w:rFonts w:cs="Arial"/>
        </w:rPr>
      </w:r>
      <w:r w:rsidRPr="000C4264">
        <w:rPr>
          <w:rFonts w:cs="Arial"/>
        </w:rPr>
        <w:fldChar w:fldCharType="separate"/>
      </w:r>
      <w:r w:rsidR="00DF1806">
        <w:rPr>
          <w:rFonts w:cs="Arial"/>
          <w:noProof/>
        </w:rPr>
        <w:t>20</w:t>
      </w:r>
      <w:r w:rsidRPr="000C4264">
        <w:rPr>
          <w:rFonts w:cs="Arial"/>
        </w:rPr>
        <w:fldChar w:fldCharType="end"/>
      </w:r>
    </w:p>
    <w:p w14:paraId="1E62CBF6" w14:textId="65CA6CBC" w:rsidR="000C4264" w:rsidRDefault="000C4264" w:rsidP="00782BEC">
      <w:pPr>
        <w:tabs>
          <w:tab w:val="left" w:pos="1134"/>
          <w:tab w:val="right" w:pos="8929"/>
        </w:tabs>
        <w:spacing w:before="240" w:after="240"/>
        <w:ind w:left="1134" w:right="1417" w:hanging="567"/>
        <w:rPr>
          <w:rFonts w:cs="Arial"/>
        </w:rPr>
      </w:pPr>
      <w:r w:rsidRPr="000C4264">
        <w:rPr>
          <w:rFonts w:cs="Arial"/>
          <w:caps/>
        </w:rPr>
        <w:t>7.3</w:t>
      </w:r>
      <w:r w:rsidRPr="000C4264">
        <w:rPr>
          <w:rFonts w:cs="Arial"/>
          <w:caps/>
        </w:rPr>
        <w:tab/>
        <w:t>Amendment C235mbek - Revised Public Open Space Contribution Rate for the Planning Scheme - Gateway 2</w:t>
      </w:r>
      <w:r w:rsidRPr="000C4264">
        <w:rPr>
          <w:rFonts w:cs="Arial"/>
          <w:caps/>
        </w:rPr>
        <w:tab/>
      </w:r>
      <w:r w:rsidRPr="000C4264">
        <w:rPr>
          <w:rFonts w:cs="Arial"/>
        </w:rPr>
        <w:fldChar w:fldCharType="begin"/>
      </w:r>
      <w:r w:rsidRPr="000C4264">
        <w:rPr>
          <w:rFonts w:cs="Arial"/>
        </w:rPr>
        <w:instrText xml:space="preserve"> PAGEREF PDF2_ReportName_22589 \h  </w:instrText>
      </w:r>
      <w:r w:rsidRPr="000C4264">
        <w:rPr>
          <w:rFonts w:cs="Arial"/>
        </w:rPr>
      </w:r>
      <w:r w:rsidRPr="000C4264">
        <w:rPr>
          <w:rFonts w:cs="Arial"/>
        </w:rPr>
        <w:fldChar w:fldCharType="separate"/>
      </w:r>
      <w:r w:rsidR="00DF1806">
        <w:rPr>
          <w:rFonts w:cs="Arial"/>
          <w:noProof/>
        </w:rPr>
        <w:t>27</w:t>
      </w:r>
      <w:r w:rsidRPr="000C4264">
        <w:rPr>
          <w:rFonts w:cs="Arial"/>
        </w:rPr>
        <w:fldChar w:fldCharType="end"/>
      </w:r>
    </w:p>
    <w:p w14:paraId="4F375A08" w14:textId="21BA58EB" w:rsidR="000C4264" w:rsidRDefault="000C4264" w:rsidP="00782BEC">
      <w:pPr>
        <w:tabs>
          <w:tab w:val="left" w:pos="1134"/>
          <w:tab w:val="right" w:pos="8929"/>
        </w:tabs>
        <w:spacing w:before="240" w:after="240"/>
        <w:ind w:left="1134" w:right="1417" w:hanging="567"/>
        <w:rPr>
          <w:rFonts w:cs="Arial"/>
        </w:rPr>
      </w:pPr>
      <w:r w:rsidRPr="000C4264">
        <w:rPr>
          <w:rFonts w:cs="Arial"/>
          <w:caps/>
        </w:rPr>
        <w:t>7.4</w:t>
      </w:r>
      <w:r w:rsidRPr="000C4264">
        <w:rPr>
          <w:rFonts w:cs="Arial"/>
          <w:caps/>
        </w:rPr>
        <w:tab/>
        <w:t>Proposed Sale of Council Land - 10 Murrell Street, Glenroy</w:t>
      </w:r>
      <w:r w:rsidRPr="000C4264">
        <w:rPr>
          <w:rFonts w:cs="Arial"/>
          <w:caps/>
        </w:rPr>
        <w:tab/>
      </w:r>
      <w:r w:rsidRPr="000C4264">
        <w:rPr>
          <w:rFonts w:cs="Arial"/>
        </w:rPr>
        <w:fldChar w:fldCharType="begin"/>
      </w:r>
      <w:r w:rsidRPr="000C4264">
        <w:rPr>
          <w:rFonts w:cs="Arial"/>
        </w:rPr>
        <w:instrText xml:space="preserve"> PAGEREF PDF2_ReportName_22610 \h  </w:instrText>
      </w:r>
      <w:r w:rsidRPr="000C4264">
        <w:rPr>
          <w:rFonts w:cs="Arial"/>
        </w:rPr>
      </w:r>
      <w:r w:rsidRPr="000C4264">
        <w:rPr>
          <w:rFonts w:cs="Arial"/>
        </w:rPr>
        <w:fldChar w:fldCharType="separate"/>
      </w:r>
      <w:r w:rsidR="00DF1806">
        <w:rPr>
          <w:rFonts w:cs="Arial"/>
          <w:noProof/>
        </w:rPr>
        <w:t>37</w:t>
      </w:r>
      <w:r w:rsidRPr="000C4264">
        <w:rPr>
          <w:rFonts w:cs="Arial"/>
        </w:rPr>
        <w:fldChar w:fldCharType="end"/>
      </w:r>
    </w:p>
    <w:p w14:paraId="1985D18E" w14:textId="04F1E313" w:rsidR="000C4264" w:rsidRDefault="000C4264" w:rsidP="00782BEC">
      <w:pPr>
        <w:tabs>
          <w:tab w:val="left" w:pos="1134"/>
          <w:tab w:val="right" w:pos="8929"/>
        </w:tabs>
        <w:spacing w:before="240" w:after="240"/>
        <w:ind w:left="1134" w:right="1417" w:hanging="567"/>
        <w:rPr>
          <w:rFonts w:cs="Arial"/>
        </w:rPr>
      </w:pPr>
      <w:r w:rsidRPr="000C4264">
        <w:rPr>
          <w:rFonts w:cs="Arial"/>
          <w:caps/>
        </w:rPr>
        <w:t>7.5</w:t>
      </w:r>
      <w:r w:rsidRPr="000C4264">
        <w:rPr>
          <w:rFonts w:cs="Arial"/>
          <w:caps/>
        </w:rPr>
        <w:tab/>
        <w:t>Investigation into an Urban Agroforestry Trial - Response to Notice of Motion</w:t>
      </w:r>
      <w:r w:rsidRPr="000C4264">
        <w:rPr>
          <w:rFonts w:cs="Arial"/>
          <w:caps/>
        </w:rPr>
        <w:tab/>
      </w:r>
      <w:r w:rsidRPr="000C4264">
        <w:rPr>
          <w:rFonts w:cs="Arial"/>
        </w:rPr>
        <w:fldChar w:fldCharType="begin"/>
      </w:r>
      <w:r w:rsidRPr="000C4264">
        <w:rPr>
          <w:rFonts w:cs="Arial"/>
        </w:rPr>
        <w:instrText xml:space="preserve"> PAGEREF PDF2_ReportName_22629 \h  </w:instrText>
      </w:r>
      <w:r w:rsidRPr="000C4264">
        <w:rPr>
          <w:rFonts w:cs="Arial"/>
        </w:rPr>
      </w:r>
      <w:r w:rsidRPr="000C4264">
        <w:rPr>
          <w:rFonts w:cs="Arial"/>
        </w:rPr>
        <w:fldChar w:fldCharType="separate"/>
      </w:r>
      <w:r w:rsidR="00DF1806">
        <w:rPr>
          <w:rFonts w:cs="Arial"/>
          <w:noProof/>
        </w:rPr>
        <w:t>44</w:t>
      </w:r>
      <w:r w:rsidRPr="000C4264">
        <w:rPr>
          <w:rFonts w:cs="Arial"/>
        </w:rPr>
        <w:fldChar w:fldCharType="end"/>
      </w:r>
    </w:p>
    <w:p w14:paraId="3DC4F699" w14:textId="4EA1101E" w:rsidR="000C4264" w:rsidRDefault="000C4264" w:rsidP="000C4264">
      <w:pPr>
        <w:tabs>
          <w:tab w:val="left" w:pos="1134"/>
          <w:tab w:val="right" w:pos="8929"/>
        </w:tabs>
        <w:spacing w:before="240" w:after="240"/>
        <w:ind w:left="1417" w:right="1417" w:hanging="850"/>
        <w:rPr>
          <w:rFonts w:cs="Arial"/>
        </w:rPr>
      </w:pPr>
      <w:r w:rsidRPr="000C4264">
        <w:rPr>
          <w:rFonts w:cs="Arial"/>
          <w:caps/>
        </w:rPr>
        <w:t>7.6</w:t>
      </w:r>
      <w:r w:rsidRPr="000C4264">
        <w:rPr>
          <w:rFonts w:cs="Arial"/>
          <w:caps/>
        </w:rPr>
        <w:tab/>
        <w:t>Draft Public Art Policy</w:t>
      </w:r>
      <w:r w:rsidRPr="000C4264">
        <w:rPr>
          <w:rFonts w:cs="Arial"/>
          <w:caps/>
        </w:rPr>
        <w:tab/>
      </w:r>
      <w:r w:rsidRPr="000C4264">
        <w:rPr>
          <w:rFonts w:cs="Arial"/>
        </w:rPr>
        <w:fldChar w:fldCharType="begin"/>
      </w:r>
      <w:r w:rsidRPr="000C4264">
        <w:rPr>
          <w:rFonts w:cs="Arial"/>
        </w:rPr>
        <w:instrText xml:space="preserve"> PAGEREF PDF2_ReportName_22625 \h  </w:instrText>
      </w:r>
      <w:r w:rsidRPr="000C4264">
        <w:rPr>
          <w:rFonts w:cs="Arial"/>
        </w:rPr>
      </w:r>
      <w:r w:rsidRPr="000C4264">
        <w:rPr>
          <w:rFonts w:cs="Arial"/>
        </w:rPr>
        <w:fldChar w:fldCharType="separate"/>
      </w:r>
      <w:r w:rsidR="00DF1806">
        <w:rPr>
          <w:rFonts w:cs="Arial"/>
          <w:noProof/>
        </w:rPr>
        <w:t>54</w:t>
      </w:r>
      <w:r w:rsidRPr="000C4264">
        <w:rPr>
          <w:rFonts w:cs="Arial"/>
        </w:rPr>
        <w:fldChar w:fldCharType="end"/>
      </w:r>
    </w:p>
    <w:p w14:paraId="48352665" w14:textId="13F41BEE" w:rsidR="000C4264" w:rsidRDefault="000C4264" w:rsidP="000C4264">
      <w:pPr>
        <w:tabs>
          <w:tab w:val="left" w:pos="1134"/>
          <w:tab w:val="right" w:pos="8929"/>
        </w:tabs>
        <w:spacing w:before="240" w:after="240"/>
        <w:ind w:left="1417" w:right="1417" w:hanging="850"/>
        <w:rPr>
          <w:rFonts w:cs="Arial"/>
        </w:rPr>
      </w:pPr>
      <w:r w:rsidRPr="000C4264">
        <w:rPr>
          <w:rFonts w:cs="Arial"/>
          <w:caps/>
        </w:rPr>
        <w:t>7.7</w:t>
      </w:r>
      <w:r w:rsidRPr="000C4264">
        <w:rPr>
          <w:rFonts w:cs="Arial"/>
          <w:caps/>
        </w:rPr>
        <w:tab/>
        <w:t>Open Council Resolutions Report</w:t>
      </w:r>
      <w:r w:rsidRPr="000C4264">
        <w:rPr>
          <w:rFonts w:cs="Arial"/>
          <w:caps/>
        </w:rPr>
        <w:tab/>
      </w:r>
      <w:r w:rsidRPr="000C4264">
        <w:rPr>
          <w:rFonts w:cs="Arial"/>
        </w:rPr>
        <w:fldChar w:fldCharType="begin"/>
      </w:r>
      <w:r w:rsidRPr="000C4264">
        <w:rPr>
          <w:rFonts w:cs="Arial"/>
        </w:rPr>
        <w:instrText xml:space="preserve"> PAGEREF PDF2_ReportName_22614 \h  </w:instrText>
      </w:r>
      <w:r w:rsidRPr="000C4264">
        <w:rPr>
          <w:rFonts w:cs="Arial"/>
        </w:rPr>
      </w:r>
      <w:r w:rsidRPr="000C4264">
        <w:rPr>
          <w:rFonts w:cs="Arial"/>
        </w:rPr>
        <w:fldChar w:fldCharType="separate"/>
      </w:r>
      <w:r w:rsidR="00DF1806">
        <w:rPr>
          <w:rFonts w:cs="Arial"/>
          <w:noProof/>
        </w:rPr>
        <w:t>59</w:t>
      </w:r>
      <w:r w:rsidRPr="000C4264">
        <w:rPr>
          <w:rFonts w:cs="Arial"/>
        </w:rPr>
        <w:fldChar w:fldCharType="end"/>
      </w:r>
    </w:p>
    <w:p w14:paraId="3A0ED03A" w14:textId="16E02273" w:rsidR="000C4264" w:rsidRDefault="000C4264" w:rsidP="000C4264">
      <w:pPr>
        <w:tabs>
          <w:tab w:val="left" w:pos="1134"/>
          <w:tab w:val="right" w:pos="8929"/>
        </w:tabs>
        <w:spacing w:before="240" w:after="240"/>
        <w:ind w:left="1417" w:right="1417" w:hanging="850"/>
        <w:rPr>
          <w:rFonts w:cs="Arial"/>
        </w:rPr>
      </w:pPr>
      <w:r w:rsidRPr="000C4264">
        <w:rPr>
          <w:rFonts w:cs="Arial"/>
          <w:caps/>
        </w:rPr>
        <w:t>7.8</w:t>
      </w:r>
      <w:r w:rsidRPr="000C4264">
        <w:rPr>
          <w:rFonts w:cs="Arial"/>
          <w:caps/>
        </w:rPr>
        <w:tab/>
        <w:t>2025-26 First Quarter Financial Report</w:t>
      </w:r>
      <w:r w:rsidRPr="000C4264">
        <w:rPr>
          <w:rFonts w:cs="Arial"/>
          <w:caps/>
        </w:rPr>
        <w:tab/>
      </w:r>
      <w:r w:rsidRPr="000C4264">
        <w:rPr>
          <w:rFonts w:cs="Arial"/>
        </w:rPr>
        <w:fldChar w:fldCharType="begin"/>
      </w:r>
      <w:r w:rsidRPr="000C4264">
        <w:rPr>
          <w:rFonts w:cs="Arial"/>
        </w:rPr>
        <w:instrText xml:space="preserve"> PAGEREF PDF2_ReportName_22619 \h  </w:instrText>
      </w:r>
      <w:r w:rsidRPr="000C4264">
        <w:rPr>
          <w:rFonts w:cs="Arial"/>
        </w:rPr>
      </w:r>
      <w:r w:rsidRPr="000C4264">
        <w:rPr>
          <w:rFonts w:cs="Arial"/>
        </w:rPr>
        <w:fldChar w:fldCharType="separate"/>
      </w:r>
      <w:r w:rsidR="00DF1806">
        <w:rPr>
          <w:rFonts w:cs="Arial"/>
          <w:noProof/>
        </w:rPr>
        <w:t>62</w:t>
      </w:r>
      <w:r w:rsidRPr="000C4264">
        <w:rPr>
          <w:rFonts w:cs="Arial"/>
        </w:rPr>
        <w:fldChar w:fldCharType="end"/>
      </w:r>
    </w:p>
    <w:p w14:paraId="65570B3F" w14:textId="2F9656F7" w:rsidR="000C4264" w:rsidRDefault="000C4264" w:rsidP="00782BEC">
      <w:pPr>
        <w:tabs>
          <w:tab w:val="left" w:pos="1134"/>
          <w:tab w:val="right" w:pos="8929"/>
        </w:tabs>
        <w:spacing w:before="240" w:after="240"/>
        <w:ind w:left="1134" w:right="1417" w:hanging="567"/>
        <w:rPr>
          <w:rFonts w:cs="Arial"/>
        </w:rPr>
      </w:pPr>
      <w:r w:rsidRPr="000C4264">
        <w:rPr>
          <w:rFonts w:cs="Arial"/>
          <w:caps/>
        </w:rPr>
        <w:t>7.9</w:t>
      </w:r>
      <w:r w:rsidRPr="000C4264">
        <w:rPr>
          <w:rFonts w:cs="Arial"/>
          <w:caps/>
        </w:rPr>
        <w:tab/>
        <w:t>Governance Report - November 2025 - Cyclical Report</w:t>
      </w:r>
      <w:r w:rsidRPr="000C4264">
        <w:rPr>
          <w:rFonts w:cs="Arial"/>
          <w:caps/>
        </w:rPr>
        <w:tab/>
      </w:r>
      <w:r w:rsidRPr="000C4264">
        <w:rPr>
          <w:rFonts w:cs="Arial"/>
        </w:rPr>
        <w:fldChar w:fldCharType="begin"/>
      </w:r>
      <w:r w:rsidRPr="000C4264">
        <w:rPr>
          <w:rFonts w:cs="Arial"/>
        </w:rPr>
        <w:instrText xml:space="preserve"> PAGEREF PDF2_ReportName_22358 \h  </w:instrText>
      </w:r>
      <w:r w:rsidRPr="000C4264">
        <w:rPr>
          <w:rFonts w:cs="Arial"/>
        </w:rPr>
      </w:r>
      <w:r w:rsidRPr="000C4264">
        <w:rPr>
          <w:rFonts w:cs="Arial"/>
        </w:rPr>
        <w:fldChar w:fldCharType="separate"/>
      </w:r>
      <w:r w:rsidR="00DF1806">
        <w:rPr>
          <w:rFonts w:cs="Arial"/>
          <w:noProof/>
        </w:rPr>
        <w:t>70</w:t>
      </w:r>
      <w:r w:rsidRPr="000C4264">
        <w:rPr>
          <w:rFonts w:cs="Arial"/>
        </w:rPr>
        <w:fldChar w:fldCharType="end"/>
      </w:r>
    </w:p>
    <w:p w14:paraId="57576958" w14:textId="35931C9F" w:rsidR="000C4264" w:rsidRDefault="000C4264" w:rsidP="00782BEC">
      <w:pPr>
        <w:tabs>
          <w:tab w:val="left" w:pos="1134"/>
          <w:tab w:val="right" w:pos="8929"/>
        </w:tabs>
        <w:spacing w:before="240" w:after="240"/>
        <w:ind w:left="1134" w:right="1417" w:hanging="567"/>
        <w:rPr>
          <w:rFonts w:cs="Arial"/>
          <w:b/>
          <w:caps/>
        </w:rPr>
      </w:pPr>
      <w:r w:rsidRPr="000C4264">
        <w:rPr>
          <w:rFonts w:cs="Arial"/>
          <w:caps/>
        </w:rPr>
        <w:t>7.10</w:t>
      </w:r>
      <w:r w:rsidRPr="000C4264">
        <w:rPr>
          <w:rFonts w:cs="Arial"/>
          <w:caps/>
        </w:rPr>
        <w:tab/>
        <w:t>Contract RFT-2025-42 Road Reconstruction, Tinning Street, Brunswick From Garnet Street to Walters Street</w:t>
      </w:r>
      <w:r w:rsidRPr="000C4264">
        <w:rPr>
          <w:rFonts w:cs="Arial"/>
          <w:caps/>
        </w:rPr>
        <w:tab/>
      </w:r>
      <w:r w:rsidRPr="000C4264">
        <w:rPr>
          <w:rFonts w:cs="Arial"/>
        </w:rPr>
        <w:fldChar w:fldCharType="begin"/>
      </w:r>
      <w:r w:rsidRPr="000C4264">
        <w:rPr>
          <w:rFonts w:cs="Arial"/>
        </w:rPr>
        <w:instrText xml:space="preserve"> PAGEREF PDF2_ReportName_22624 \h  </w:instrText>
      </w:r>
      <w:r w:rsidRPr="000C4264">
        <w:rPr>
          <w:rFonts w:cs="Arial"/>
        </w:rPr>
      </w:r>
      <w:r w:rsidRPr="000C4264">
        <w:rPr>
          <w:rFonts w:cs="Arial"/>
        </w:rPr>
        <w:fldChar w:fldCharType="separate"/>
      </w:r>
      <w:r w:rsidR="00DF1806">
        <w:rPr>
          <w:rFonts w:cs="Arial"/>
          <w:noProof/>
        </w:rPr>
        <w:t>76</w:t>
      </w:r>
      <w:r w:rsidRPr="000C4264">
        <w:rPr>
          <w:rFonts w:cs="Arial"/>
        </w:rPr>
        <w:fldChar w:fldCharType="end"/>
      </w:r>
    </w:p>
    <w:p w14:paraId="4F713FAB" w14:textId="77777777" w:rsidR="000C4264" w:rsidRDefault="000C4264" w:rsidP="00782BEC">
      <w:pPr>
        <w:keepNext/>
        <w:keepLines/>
        <w:widowControl w:val="0"/>
        <w:tabs>
          <w:tab w:val="left" w:pos="567"/>
        </w:tabs>
        <w:spacing w:before="360" w:after="240"/>
        <w:ind w:left="567" w:hanging="567"/>
        <w:rPr>
          <w:rFonts w:cs="Arial"/>
          <w:b/>
          <w:caps/>
        </w:rPr>
      </w:pPr>
      <w:r w:rsidRPr="000C4264">
        <w:rPr>
          <w:rFonts w:cs="Arial"/>
          <w:b/>
        </w:rPr>
        <w:fldChar w:fldCharType="begin"/>
      </w:r>
      <w:r w:rsidRPr="000C4264">
        <w:rPr>
          <w:rFonts w:cs="Arial"/>
          <w:b/>
        </w:rPr>
        <w:instrText xml:space="preserve"> SEQ SeqList \* CHARFORMAT </w:instrText>
      </w:r>
      <w:r w:rsidRPr="000C4264">
        <w:rPr>
          <w:rFonts w:cs="Arial"/>
          <w:b/>
        </w:rPr>
        <w:fldChar w:fldCharType="separate"/>
      </w:r>
      <w:r>
        <w:rPr>
          <w:rFonts w:cs="Arial"/>
          <w:b/>
          <w:noProof/>
        </w:rPr>
        <w:t>8</w:t>
      </w:r>
      <w:r w:rsidRPr="000C4264">
        <w:rPr>
          <w:rFonts w:cs="Arial"/>
          <w:b/>
        </w:rPr>
        <w:fldChar w:fldCharType="end"/>
      </w:r>
      <w:r w:rsidRPr="000C4264">
        <w:rPr>
          <w:rFonts w:cs="Arial"/>
          <w:b/>
          <w:sz w:val="26"/>
        </w:rPr>
        <w:t>.</w:t>
      </w:r>
      <w:r w:rsidRPr="000C4264">
        <w:rPr>
          <w:rFonts w:cs="Arial"/>
          <w:b/>
          <w:sz w:val="26"/>
        </w:rPr>
        <w:tab/>
      </w:r>
      <w:r w:rsidRPr="000C4264">
        <w:rPr>
          <w:rFonts w:cs="Arial"/>
          <w:b/>
          <w:caps/>
        </w:rPr>
        <w:t>Notices of Motion</w:t>
      </w:r>
    </w:p>
    <w:p w14:paraId="46A44FC6" w14:textId="67BDBFE6" w:rsidR="000C4264" w:rsidRDefault="000C4264" w:rsidP="00782BEC">
      <w:pPr>
        <w:tabs>
          <w:tab w:val="left" w:pos="1134"/>
          <w:tab w:val="right" w:pos="8929"/>
        </w:tabs>
        <w:spacing w:before="240" w:after="240"/>
        <w:ind w:left="1134" w:right="1417" w:hanging="567"/>
        <w:rPr>
          <w:rFonts w:cs="Arial"/>
        </w:rPr>
      </w:pPr>
      <w:r w:rsidRPr="000C4264">
        <w:rPr>
          <w:rFonts w:cs="Arial"/>
          <w:caps/>
        </w:rPr>
        <w:t>8.1</w:t>
      </w:r>
      <w:r w:rsidRPr="000C4264">
        <w:rPr>
          <w:rFonts w:cs="Arial"/>
          <w:caps/>
        </w:rPr>
        <w:tab/>
        <w:t>Retain the former Coburg North TAFE site for skills, innovation and job creation</w:t>
      </w:r>
      <w:r w:rsidRPr="000C4264">
        <w:rPr>
          <w:rFonts w:cs="Arial"/>
          <w:caps/>
        </w:rPr>
        <w:tab/>
      </w:r>
      <w:r w:rsidRPr="000C4264">
        <w:rPr>
          <w:rFonts w:cs="Arial"/>
        </w:rPr>
        <w:fldChar w:fldCharType="begin"/>
      </w:r>
      <w:r w:rsidRPr="000C4264">
        <w:rPr>
          <w:rFonts w:cs="Arial"/>
        </w:rPr>
        <w:instrText xml:space="preserve"> PAGEREF PDF2_ReportName_22632 \h  </w:instrText>
      </w:r>
      <w:r w:rsidRPr="000C4264">
        <w:rPr>
          <w:rFonts w:cs="Arial"/>
        </w:rPr>
      </w:r>
      <w:r w:rsidRPr="000C4264">
        <w:rPr>
          <w:rFonts w:cs="Arial"/>
        </w:rPr>
        <w:fldChar w:fldCharType="separate"/>
      </w:r>
      <w:r w:rsidR="00DF1806">
        <w:rPr>
          <w:rFonts w:cs="Arial"/>
          <w:noProof/>
        </w:rPr>
        <w:t>81</w:t>
      </w:r>
      <w:r w:rsidRPr="000C4264">
        <w:rPr>
          <w:rFonts w:cs="Arial"/>
        </w:rPr>
        <w:fldChar w:fldCharType="end"/>
      </w:r>
    </w:p>
    <w:p w14:paraId="289531CD" w14:textId="7577C6F9" w:rsidR="000C4264" w:rsidRDefault="000C4264" w:rsidP="000C4264">
      <w:pPr>
        <w:tabs>
          <w:tab w:val="left" w:pos="1134"/>
          <w:tab w:val="right" w:pos="8929"/>
        </w:tabs>
        <w:spacing w:before="240" w:after="240"/>
        <w:ind w:left="1417" w:right="1417" w:hanging="850"/>
        <w:rPr>
          <w:rFonts w:cs="Arial"/>
          <w:b/>
          <w:caps/>
        </w:rPr>
      </w:pPr>
      <w:r w:rsidRPr="000C4264">
        <w:rPr>
          <w:rFonts w:cs="Arial"/>
          <w:caps/>
        </w:rPr>
        <w:t>8.2</w:t>
      </w:r>
      <w:r w:rsidRPr="000C4264">
        <w:rPr>
          <w:rFonts w:cs="Arial"/>
          <w:caps/>
        </w:rPr>
        <w:tab/>
        <w:t>Ramadan Nights @ Bonwick Street, Fawkner 2026</w:t>
      </w:r>
      <w:r w:rsidRPr="000C4264">
        <w:rPr>
          <w:rFonts w:cs="Arial"/>
          <w:caps/>
        </w:rPr>
        <w:tab/>
      </w:r>
      <w:r w:rsidRPr="000C4264">
        <w:rPr>
          <w:rFonts w:cs="Arial"/>
        </w:rPr>
        <w:fldChar w:fldCharType="begin"/>
      </w:r>
      <w:r w:rsidRPr="000C4264">
        <w:rPr>
          <w:rFonts w:cs="Arial"/>
        </w:rPr>
        <w:instrText xml:space="preserve"> PAGEREF PDF2_ReportName_22633 \h  </w:instrText>
      </w:r>
      <w:r w:rsidRPr="000C4264">
        <w:rPr>
          <w:rFonts w:cs="Arial"/>
        </w:rPr>
      </w:r>
      <w:r w:rsidRPr="000C4264">
        <w:rPr>
          <w:rFonts w:cs="Arial"/>
        </w:rPr>
        <w:fldChar w:fldCharType="separate"/>
      </w:r>
      <w:r w:rsidR="00DF1806">
        <w:rPr>
          <w:rFonts w:cs="Arial"/>
          <w:noProof/>
        </w:rPr>
        <w:t>83</w:t>
      </w:r>
      <w:r w:rsidRPr="000C4264">
        <w:rPr>
          <w:rFonts w:cs="Arial"/>
        </w:rPr>
        <w:fldChar w:fldCharType="end"/>
      </w:r>
    </w:p>
    <w:p w14:paraId="7EA45B43" w14:textId="77777777" w:rsidR="000C4264" w:rsidRDefault="000C4264" w:rsidP="000C4264">
      <w:pPr>
        <w:tabs>
          <w:tab w:val="left" w:pos="567"/>
        </w:tabs>
        <w:spacing w:before="360" w:after="240"/>
        <w:ind w:left="567" w:hanging="567"/>
        <w:rPr>
          <w:rFonts w:cs="Arial"/>
          <w:b/>
          <w:caps/>
        </w:rPr>
      </w:pPr>
      <w:r w:rsidRPr="000C4264">
        <w:rPr>
          <w:rFonts w:cs="Arial"/>
          <w:b/>
        </w:rPr>
        <w:fldChar w:fldCharType="begin"/>
      </w:r>
      <w:r w:rsidRPr="000C4264">
        <w:rPr>
          <w:rFonts w:cs="Arial"/>
          <w:b/>
        </w:rPr>
        <w:instrText xml:space="preserve"> SEQ SeqList \* CHARFORMAT </w:instrText>
      </w:r>
      <w:r w:rsidRPr="000C4264">
        <w:rPr>
          <w:rFonts w:cs="Arial"/>
          <w:b/>
        </w:rPr>
        <w:fldChar w:fldCharType="separate"/>
      </w:r>
      <w:r>
        <w:rPr>
          <w:rFonts w:cs="Arial"/>
          <w:b/>
          <w:noProof/>
        </w:rPr>
        <w:t>9</w:t>
      </w:r>
      <w:r w:rsidRPr="000C4264">
        <w:rPr>
          <w:rFonts w:cs="Arial"/>
          <w:b/>
        </w:rPr>
        <w:fldChar w:fldCharType="end"/>
      </w:r>
      <w:r w:rsidRPr="000C4264">
        <w:rPr>
          <w:rFonts w:cs="Arial"/>
          <w:b/>
          <w:sz w:val="26"/>
        </w:rPr>
        <w:t>.</w:t>
      </w:r>
      <w:r w:rsidRPr="000C4264">
        <w:rPr>
          <w:rFonts w:cs="Arial"/>
          <w:b/>
          <w:sz w:val="26"/>
        </w:rPr>
        <w:tab/>
      </w:r>
      <w:r w:rsidRPr="000C4264">
        <w:rPr>
          <w:rFonts w:cs="Arial"/>
          <w:b/>
          <w:caps/>
        </w:rPr>
        <w:t>Notice of Rescission</w:t>
      </w:r>
    </w:p>
    <w:p w14:paraId="024E18B9" w14:textId="77777777" w:rsidR="000C4264" w:rsidRDefault="000C4264" w:rsidP="000C4264">
      <w:pPr>
        <w:tabs>
          <w:tab w:val="left" w:pos="567"/>
        </w:tabs>
        <w:spacing w:before="240" w:after="240"/>
        <w:ind w:left="567"/>
      </w:pPr>
      <w:r w:rsidRPr="000C4264">
        <w:t>Nil</w:t>
      </w:r>
    </w:p>
    <w:p w14:paraId="09171C98" w14:textId="77777777" w:rsidR="000C4264" w:rsidRDefault="000C4264" w:rsidP="000C4264">
      <w:pPr>
        <w:tabs>
          <w:tab w:val="left" w:pos="567"/>
        </w:tabs>
        <w:spacing w:before="360" w:after="240"/>
        <w:ind w:left="567" w:hanging="567"/>
        <w:rPr>
          <w:rFonts w:cs="Arial"/>
          <w:b/>
          <w:caps/>
        </w:rPr>
      </w:pPr>
      <w:r w:rsidRPr="000C4264">
        <w:rPr>
          <w:rFonts w:cs="Arial"/>
          <w:b/>
        </w:rPr>
        <w:fldChar w:fldCharType="begin"/>
      </w:r>
      <w:r w:rsidRPr="000C4264">
        <w:rPr>
          <w:rFonts w:cs="Arial"/>
          <w:b/>
        </w:rPr>
        <w:instrText xml:space="preserve"> SEQ SeqList \* CHARFORMAT </w:instrText>
      </w:r>
      <w:r w:rsidRPr="000C4264">
        <w:rPr>
          <w:rFonts w:cs="Arial"/>
          <w:b/>
        </w:rPr>
        <w:fldChar w:fldCharType="separate"/>
      </w:r>
      <w:r>
        <w:rPr>
          <w:rFonts w:cs="Arial"/>
          <w:b/>
          <w:noProof/>
        </w:rPr>
        <w:t>10</w:t>
      </w:r>
      <w:r w:rsidRPr="000C4264">
        <w:rPr>
          <w:rFonts w:cs="Arial"/>
          <w:b/>
        </w:rPr>
        <w:fldChar w:fldCharType="end"/>
      </w:r>
      <w:r w:rsidRPr="000C4264">
        <w:rPr>
          <w:rFonts w:cs="Arial"/>
          <w:b/>
          <w:sz w:val="26"/>
        </w:rPr>
        <w:t>.</w:t>
      </w:r>
      <w:r w:rsidRPr="000C4264">
        <w:rPr>
          <w:rFonts w:cs="Arial"/>
          <w:b/>
          <w:sz w:val="26"/>
        </w:rPr>
        <w:tab/>
      </w:r>
      <w:r w:rsidRPr="000C4264">
        <w:rPr>
          <w:rFonts w:cs="Arial"/>
          <w:b/>
          <w:caps/>
        </w:rPr>
        <w:t>Foreshadowed Items</w:t>
      </w:r>
    </w:p>
    <w:p w14:paraId="56B0AD37" w14:textId="00AFD79C" w:rsidR="000C4264" w:rsidRDefault="000C4264" w:rsidP="000C4264">
      <w:pPr>
        <w:tabs>
          <w:tab w:val="left" w:pos="567"/>
        </w:tabs>
        <w:spacing w:before="240" w:after="240"/>
        <w:ind w:left="567"/>
        <w:rPr>
          <w:b/>
        </w:rPr>
      </w:pPr>
      <w:r w:rsidRPr="00782BEC">
        <w:t>Nil</w:t>
      </w:r>
    </w:p>
    <w:p w14:paraId="52F1F814" w14:textId="74EF3EF4" w:rsidR="000C4264" w:rsidRDefault="000C4264" w:rsidP="000C426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27C6F168" w14:textId="3A5799CD" w:rsidR="000C4264" w:rsidRDefault="000C4264" w:rsidP="000C4264">
      <w:pPr>
        <w:tabs>
          <w:tab w:val="left" w:pos="567"/>
        </w:tabs>
        <w:spacing w:before="360" w:after="240"/>
        <w:ind w:left="567" w:hanging="567"/>
        <w:rPr>
          <w:rFonts w:cs="Arial"/>
          <w:b/>
          <w:caps/>
        </w:rPr>
      </w:pPr>
      <w:r w:rsidRPr="000C4264">
        <w:rPr>
          <w:rFonts w:cs="Arial"/>
          <w:b/>
        </w:rPr>
        <w:fldChar w:fldCharType="begin"/>
      </w:r>
      <w:r w:rsidRPr="000C4264">
        <w:rPr>
          <w:rFonts w:cs="Arial"/>
          <w:b/>
        </w:rPr>
        <w:instrText xml:space="preserve"> SEQ SeqList \* CHARFORMAT </w:instrText>
      </w:r>
      <w:r w:rsidRPr="000C4264">
        <w:rPr>
          <w:rFonts w:cs="Arial"/>
          <w:b/>
        </w:rPr>
        <w:fldChar w:fldCharType="separate"/>
      </w:r>
      <w:r>
        <w:rPr>
          <w:rFonts w:cs="Arial"/>
          <w:b/>
          <w:noProof/>
        </w:rPr>
        <w:t>12</w:t>
      </w:r>
      <w:r w:rsidRPr="000C4264">
        <w:rPr>
          <w:rFonts w:cs="Arial"/>
          <w:b/>
        </w:rPr>
        <w:fldChar w:fldCharType="end"/>
      </w:r>
      <w:r w:rsidRPr="000C4264">
        <w:rPr>
          <w:rFonts w:cs="Arial"/>
          <w:b/>
          <w:sz w:val="26"/>
        </w:rPr>
        <w:t>.</w:t>
      </w:r>
      <w:r w:rsidRPr="000C4264">
        <w:rPr>
          <w:rFonts w:cs="Arial"/>
          <w:b/>
          <w:sz w:val="26"/>
        </w:rPr>
        <w:tab/>
      </w:r>
      <w:r w:rsidRPr="000C4264">
        <w:rPr>
          <w:rFonts w:cs="Arial"/>
          <w:b/>
          <w:caps/>
        </w:rPr>
        <w:t>Confidential Business</w:t>
      </w:r>
    </w:p>
    <w:p w14:paraId="1627E9F7" w14:textId="77777777" w:rsidR="000C4264" w:rsidRDefault="000C4264" w:rsidP="00782BEC">
      <w:pPr>
        <w:tabs>
          <w:tab w:val="left" w:pos="1134"/>
          <w:tab w:val="right" w:pos="8929"/>
        </w:tabs>
        <w:spacing w:before="240" w:after="240"/>
        <w:ind w:left="1134" w:right="1417" w:hanging="567"/>
        <w:rPr>
          <w:rFonts w:cs="Arial"/>
          <w:caps/>
        </w:rPr>
      </w:pPr>
      <w:r w:rsidRPr="000C4264">
        <w:rPr>
          <w:rFonts w:cs="Arial"/>
          <w:caps/>
        </w:rPr>
        <w:t>12.1</w:t>
      </w:r>
      <w:r w:rsidRPr="000C4264">
        <w:rPr>
          <w:rFonts w:cs="Arial"/>
          <w:caps/>
        </w:rPr>
        <w:tab/>
        <w:t>Contract Award: Municipal Association of Victoria (MAV) RS8017-2023 Recruitment Services</w:t>
      </w:r>
    </w:p>
    <w:p w14:paraId="144771A4" w14:textId="77777777" w:rsidR="000C4264" w:rsidRDefault="000C4264" w:rsidP="00782BEC">
      <w:pPr>
        <w:spacing w:before="120" w:after="120"/>
        <w:ind w:left="567" w:right="850"/>
      </w:pPr>
      <w:r w:rsidRPr="000C4264">
        <w:rPr>
          <w:rFonts w:cs="Arial"/>
          <w:i/>
        </w:rPr>
        <w:t>Pursuant to section 3(1)(g(ii))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r w:rsidRPr="000C4264">
        <w:rPr>
          <w:rFonts w:cs="Arial"/>
          <w:caps/>
        </w:rPr>
        <w:t xml:space="preserve"> </w:t>
      </w:r>
    </w:p>
    <w:p w14:paraId="13DF49F1" w14:textId="77777777" w:rsidR="000C4264" w:rsidRDefault="000C4264" w:rsidP="00802BB3">
      <w:pPr>
        <w:rPr>
          <w:rFonts w:cs="Arial"/>
          <w:sz w:val="28"/>
          <w:szCs w:val="28"/>
        </w:rPr>
      </w:pPr>
    </w:p>
    <w:p w14:paraId="78246037" w14:textId="77777777" w:rsidR="000C4264" w:rsidRDefault="000C4264" w:rsidP="000C4264">
      <w:pPr>
        <w:sectPr w:rsidR="000C4264" w:rsidSect="000C4264">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268C0AA1" w14:textId="77777777" w:rsidR="000C4264" w:rsidRDefault="000C4264" w:rsidP="000C4264">
      <w:pPr>
        <w:spacing w:before="120" w:after="240"/>
        <w:rPr>
          <w:rFonts w:cs="Arial"/>
          <w:b/>
          <w:caps/>
          <w:sz w:val="26"/>
          <w:szCs w:val="28"/>
        </w:rPr>
      </w:pPr>
      <w:bookmarkStart w:id="1" w:name="PDF1_Heading_22634"/>
      <w:bookmarkStart w:id="2" w:name="PDF2_ReportName_22634"/>
      <w:bookmarkEnd w:id="1"/>
      <w:bookmarkEnd w:id="2"/>
      <w:r w:rsidRPr="000C4264">
        <w:rPr>
          <w:rFonts w:cs="Arial"/>
          <w:b/>
          <w:caps/>
          <w:sz w:val="26"/>
          <w:szCs w:val="28"/>
        </w:rPr>
        <w:t>7.</w:t>
      </w:r>
      <w:r w:rsidRPr="000C4264">
        <w:rPr>
          <w:rFonts w:cs="Arial"/>
          <w:b/>
          <w:caps/>
          <w:sz w:val="26"/>
          <w:szCs w:val="28"/>
        </w:rPr>
        <w:tab/>
        <w:t>Council Reports</w:t>
      </w:r>
    </w:p>
    <w:p w14:paraId="658084A6" w14:textId="77777777" w:rsidR="000C4264" w:rsidRPr="000C4264" w:rsidRDefault="000C4264" w:rsidP="000C4264">
      <w:pPr>
        <w:tabs>
          <w:tab w:val="left" w:pos="1134"/>
        </w:tabs>
        <w:spacing w:after="120"/>
        <w:ind w:left="1134" w:hanging="1134"/>
        <w:rPr>
          <w:b/>
          <w:bCs/>
          <w:caps/>
          <w:sz w:val="26"/>
          <w:szCs w:val="20"/>
          <w:lang w:val="en-GB"/>
        </w:rPr>
      </w:pPr>
      <w:r w:rsidRPr="000C4264">
        <w:rPr>
          <w:b/>
          <w:bCs/>
          <w:caps/>
          <w:sz w:val="26"/>
          <w:szCs w:val="20"/>
          <w:lang w:val="en-GB"/>
        </w:rPr>
        <w:t>7.1</w:t>
      </w:r>
      <w:r w:rsidRPr="000C4264">
        <w:rPr>
          <w:b/>
          <w:bCs/>
          <w:caps/>
          <w:sz w:val="26"/>
          <w:szCs w:val="20"/>
          <w:lang w:val="en-GB"/>
        </w:rPr>
        <w:tab/>
        <w:t>Domestic Animal Management Plan 2025-2029</w:t>
      </w:r>
    </w:p>
    <w:p w14:paraId="0E6DBD0F" w14:textId="117A3E95" w:rsidR="000C4264" w:rsidRPr="000C4264" w:rsidRDefault="00073933"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0C4264" w:rsidRPr="000C4264">
        <w:rPr>
          <w:rFonts w:ascii="Arial (W1)" w:hAnsi="Arial (W1)"/>
          <w:b/>
          <w:bCs/>
          <w:sz w:val="26"/>
          <w:szCs w:val="26"/>
          <w:lang w:val="en-GB"/>
        </w:rPr>
        <w:t xml:space="preserve">Director City Infrastructure, </w:t>
      </w:r>
      <w:r w:rsidR="000C4264" w:rsidRPr="000C4264">
        <w:rPr>
          <w:rFonts w:cs="Arial"/>
          <w:b/>
          <w:bCs/>
          <w:sz w:val="26"/>
          <w:szCs w:val="26"/>
          <w:lang w:val="en-GB"/>
        </w:rPr>
        <w:t>Greg Rodwell</w:t>
      </w:r>
      <w:r w:rsidR="000C4264" w:rsidRPr="000C4264">
        <w:rPr>
          <w:rFonts w:ascii="Arial (W1)" w:hAnsi="Arial (W1)"/>
          <w:b/>
          <w:bCs/>
          <w:sz w:val="26"/>
          <w:szCs w:val="26"/>
          <w:lang w:val="en-GB"/>
        </w:rPr>
        <w:t xml:space="preserve"> </w:t>
      </w:r>
    </w:p>
    <w:p w14:paraId="22FA9961" w14:textId="77777777" w:rsidR="000C4264" w:rsidRPr="000C4264" w:rsidRDefault="000C4264" w:rsidP="000C4264">
      <w:pPr>
        <w:rPr>
          <w:b/>
          <w:bCs/>
          <w:sz w:val="26"/>
          <w:szCs w:val="26"/>
          <w:lang w:val="en-GB"/>
        </w:rPr>
      </w:pPr>
      <w:r w:rsidRPr="000C4264">
        <w:rPr>
          <w:b/>
          <w:bCs/>
          <w:sz w:val="26"/>
          <w:szCs w:val="26"/>
          <w:lang w:val="en-GB"/>
        </w:rPr>
        <w:t>Amenity and Compliance</w:t>
      </w:r>
      <w:r w:rsidRPr="000C4264">
        <w:rPr>
          <w:bCs/>
          <w:sz w:val="26"/>
          <w:szCs w:val="26"/>
          <w:lang w:val="en-GB"/>
        </w:rPr>
        <w:t xml:space="preserve">        </w:t>
      </w:r>
    </w:p>
    <w:p w14:paraId="02DAE92C" w14:textId="77777777" w:rsidR="000C4264" w:rsidRPr="000C4264" w:rsidRDefault="000C4264" w:rsidP="000C4264">
      <w:pPr>
        <w:pBdr>
          <w:bottom w:val="single" w:sz="12" w:space="0" w:color="auto"/>
        </w:pBdr>
        <w:rPr>
          <w:sz w:val="12"/>
          <w:szCs w:val="12"/>
          <w:lang w:val="en-GB"/>
        </w:rPr>
      </w:pPr>
    </w:p>
    <w:p w14:paraId="232FE2AD" w14:textId="77777777" w:rsidR="000C4264" w:rsidRPr="000C4264" w:rsidRDefault="000C4264" w:rsidP="000C4264">
      <w:pPr>
        <w:ind w:left="2160" w:hanging="2160"/>
        <w:rPr>
          <w:rFonts w:ascii="Arial (W1)" w:hAnsi="Arial (W1)" w:cs="Arial"/>
          <w:iCs/>
          <w:sz w:val="4"/>
          <w:szCs w:val="4"/>
          <w:lang w:val="en-GB"/>
        </w:rPr>
      </w:pPr>
      <w:r w:rsidRPr="000C4264">
        <w:rPr>
          <w:rFonts w:ascii="Arial (W1)" w:hAnsi="Arial (W1)" w:cs="Arial"/>
          <w:iCs/>
          <w:sz w:val="4"/>
          <w:szCs w:val="4"/>
          <w:lang w:val="en-GB"/>
        </w:rPr>
        <w:t xml:space="preserve"> </w:t>
      </w:r>
    </w:p>
    <w:p w14:paraId="7F17C855" w14:textId="77777777" w:rsidR="000C4264" w:rsidRPr="000C4264" w:rsidRDefault="000C4264" w:rsidP="000C4264">
      <w:pPr>
        <w:keepNext/>
        <w:keepLines/>
        <w:widowControl w:val="0"/>
        <w:tabs>
          <w:tab w:val="left" w:pos="567"/>
        </w:tabs>
        <w:spacing w:before="120" w:after="120"/>
        <w:outlineLvl w:val="1"/>
        <w:rPr>
          <w:rFonts w:cs="Arial"/>
          <w:b/>
          <w:bCs/>
          <w:iCs/>
          <w:sz w:val="26"/>
          <w:szCs w:val="28"/>
        </w:rPr>
      </w:pPr>
      <w:bookmarkStart w:id="3" w:name="PDF2_Recommendations"/>
      <w:bookmarkStart w:id="4" w:name="PDF2_Recommendations_22634"/>
      <w:bookmarkEnd w:id="3"/>
      <w:bookmarkEnd w:id="4"/>
      <w:r w:rsidRPr="000C4264">
        <w:rPr>
          <w:rFonts w:cs="Arial"/>
          <w:b/>
          <w:bCs/>
          <w:iCs/>
          <w:sz w:val="26"/>
          <w:szCs w:val="28"/>
        </w:rPr>
        <w:t xml:space="preserve">Officer </w:t>
      </w:r>
      <w:r w:rsidRPr="000C4264">
        <w:rPr>
          <w:rFonts w:cs="Arial"/>
          <w:b/>
          <w:bCs/>
          <w:iCs/>
          <w:sz w:val="26"/>
          <w:szCs w:val="28"/>
          <w:lang w:val="en-US"/>
        </w:rPr>
        <w:t>Recommendation</w:t>
      </w:r>
    </w:p>
    <w:p w14:paraId="4E6D72A5" w14:textId="77777777" w:rsidR="000C4264" w:rsidRPr="000C4264" w:rsidRDefault="000C4264" w:rsidP="000C4264">
      <w:pPr>
        <w:widowControl w:val="0"/>
        <w:spacing w:after="120"/>
        <w:rPr>
          <w:szCs w:val="22"/>
          <w:lang w:val="en-US"/>
        </w:rPr>
      </w:pPr>
      <w:r w:rsidRPr="000C4264">
        <w:rPr>
          <w:szCs w:val="22"/>
          <w:lang w:val="en-US"/>
        </w:rPr>
        <w:t>That Council:</w:t>
      </w:r>
    </w:p>
    <w:p w14:paraId="57D3F0E4" w14:textId="77777777" w:rsidR="000C4264" w:rsidRPr="000C4264" w:rsidRDefault="000C4264" w:rsidP="000C4264">
      <w:pPr>
        <w:widowControl w:val="0"/>
        <w:spacing w:after="120"/>
        <w:ind w:left="567" w:hanging="567"/>
        <w:rPr>
          <w:szCs w:val="22"/>
          <w:lang w:val="en-US"/>
        </w:rPr>
      </w:pPr>
      <w:r w:rsidRPr="000C4264">
        <w:rPr>
          <w:szCs w:val="22"/>
          <w:lang w:val="en-US"/>
        </w:rPr>
        <w:t>1.</w:t>
      </w:r>
      <w:r w:rsidRPr="000C4264">
        <w:rPr>
          <w:szCs w:val="22"/>
          <w:lang w:val="en-US"/>
        </w:rPr>
        <w:tab/>
        <w:t>Adopts the Domestic Animal Management Plan 2025-2029 (Attachment 1).</w:t>
      </w:r>
    </w:p>
    <w:p w14:paraId="78CD4992" w14:textId="77777777" w:rsidR="000C4264" w:rsidRPr="000C4264" w:rsidRDefault="000C4264" w:rsidP="000C4264">
      <w:pPr>
        <w:widowControl w:val="0"/>
        <w:spacing w:after="120"/>
        <w:ind w:left="567" w:hanging="567"/>
        <w:rPr>
          <w:szCs w:val="22"/>
          <w:lang w:val="en-US"/>
        </w:rPr>
      </w:pPr>
      <w:r w:rsidRPr="000C4264">
        <w:rPr>
          <w:szCs w:val="22"/>
          <w:lang w:val="en-US"/>
        </w:rPr>
        <w:t>2.</w:t>
      </w:r>
      <w:r w:rsidRPr="000C4264">
        <w:rPr>
          <w:szCs w:val="22"/>
          <w:lang w:val="en-US"/>
        </w:rPr>
        <w:tab/>
        <w:t>Provides a copy of the Plan to the Secretary of Victoria’s Department of Energy, Environment and Climate Action (DEECA) by 1 December 2025.</w:t>
      </w:r>
    </w:p>
    <w:p w14:paraId="768C51B5" w14:textId="77777777" w:rsidR="000C4264" w:rsidRPr="000C4264" w:rsidRDefault="000C4264" w:rsidP="000C4264">
      <w:pPr>
        <w:widowControl w:val="0"/>
        <w:spacing w:after="120"/>
        <w:ind w:left="567" w:hanging="567"/>
        <w:rPr>
          <w:szCs w:val="22"/>
          <w:lang w:val="en-US"/>
        </w:rPr>
      </w:pPr>
      <w:r w:rsidRPr="000C4264">
        <w:rPr>
          <w:szCs w:val="22"/>
          <w:lang w:val="en-US"/>
        </w:rPr>
        <w:t>3.</w:t>
      </w:r>
      <w:r w:rsidRPr="000C4264">
        <w:rPr>
          <w:szCs w:val="22"/>
          <w:lang w:val="en-US"/>
        </w:rPr>
        <w:tab/>
        <w:t xml:space="preserve">Makes an Order under Section 25 of the </w:t>
      </w:r>
      <w:r w:rsidRPr="000C4264">
        <w:rPr>
          <w:i/>
          <w:iCs/>
          <w:szCs w:val="22"/>
          <w:lang w:val="en-US"/>
        </w:rPr>
        <w:t>Domestic Animals Act 1994</w:t>
      </w:r>
      <w:r w:rsidRPr="000C4264">
        <w:rPr>
          <w:szCs w:val="22"/>
          <w:lang w:val="en-US"/>
        </w:rPr>
        <w:t xml:space="preserve"> to introduce </w:t>
      </w:r>
      <w:r w:rsidRPr="000C4264">
        <w:rPr>
          <w:szCs w:val="22"/>
          <w:lang w:val="en-US"/>
        </w:rPr>
        <w:br/>
        <w:t>24-hour cat confinement, effective from 1 April 2027.</w:t>
      </w:r>
    </w:p>
    <w:p w14:paraId="00278DB6" w14:textId="2F19AABA" w:rsidR="000C4264" w:rsidRPr="000C4264" w:rsidRDefault="000C4264" w:rsidP="00B4250D">
      <w:pPr>
        <w:widowControl w:val="0"/>
        <w:spacing w:after="120"/>
        <w:ind w:left="567" w:hanging="567"/>
        <w:rPr>
          <w:szCs w:val="22"/>
          <w:lang w:val="en-US"/>
        </w:rPr>
      </w:pPr>
      <w:r w:rsidRPr="000C4264">
        <w:rPr>
          <w:szCs w:val="22"/>
          <w:lang w:val="en-US"/>
        </w:rPr>
        <w:t>4.</w:t>
      </w:r>
      <w:r w:rsidRPr="000C4264">
        <w:rPr>
          <w:szCs w:val="22"/>
          <w:lang w:val="en-US"/>
        </w:rPr>
        <w:tab/>
      </w:r>
      <w:r w:rsidR="004C4412">
        <w:rPr>
          <w:szCs w:val="22"/>
          <w:lang w:val="en-US"/>
        </w:rPr>
        <w:t>As part of its efforts in managing cat overpopulation rates and euthanasia rates,</w:t>
      </w:r>
      <w:r w:rsidR="004C4412" w:rsidRPr="00860D1C">
        <w:rPr>
          <w:szCs w:val="22"/>
          <w:lang w:val="en-US"/>
        </w:rPr>
        <w:t xml:space="preserve"> </w:t>
      </w:r>
      <w:r w:rsidR="00860D1C" w:rsidRPr="00860D1C">
        <w:rPr>
          <w:szCs w:val="22"/>
          <w:lang w:val="en-US"/>
        </w:rPr>
        <w:t xml:space="preserve">Council </w:t>
      </w:r>
      <w:r w:rsidR="004C4412" w:rsidRPr="00860D1C">
        <w:rPr>
          <w:szCs w:val="22"/>
          <w:lang w:val="en-US"/>
        </w:rPr>
        <w:t>continue</w:t>
      </w:r>
      <w:r w:rsidR="00860D1C" w:rsidRPr="00860D1C">
        <w:rPr>
          <w:szCs w:val="22"/>
          <w:lang w:val="en-US"/>
        </w:rPr>
        <w:t>s</w:t>
      </w:r>
      <w:r w:rsidR="004C4412" w:rsidRPr="00860D1C">
        <w:rPr>
          <w:szCs w:val="22"/>
          <w:lang w:val="en-US"/>
        </w:rPr>
        <w:t xml:space="preserve"> to require that all cats be desexed, with this requirement applying to all new </w:t>
      </w:r>
      <w:proofErr w:type="spellStart"/>
      <w:r w:rsidR="004C4412" w:rsidRPr="00860D1C">
        <w:rPr>
          <w:szCs w:val="22"/>
          <w:lang w:val="en-US"/>
        </w:rPr>
        <w:t>cat</w:t>
      </w:r>
      <w:proofErr w:type="spellEnd"/>
      <w:r w:rsidR="004C4412" w:rsidRPr="00860D1C">
        <w:rPr>
          <w:szCs w:val="22"/>
          <w:lang w:val="en-US"/>
        </w:rPr>
        <w:t xml:space="preserve"> registrations effective from 12 November 2025, except for cats exempt under the Domestic Animals Act 1994 and a copy of this resolution being published in the </w:t>
      </w:r>
      <w:proofErr w:type="spellStart"/>
      <w:r w:rsidRPr="000C4264">
        <w:rPr>
          <w:szCs w:val="22"/>
          <w:lang w:val="en-US"/>
        </w:rPr>
        <w:t>the</w:t>
      </w:r>
      <w:proofErr w:type="spellEnd"/>
      <w:r w:rsidRPr="000C4264">
        <w:rPr>
          <w:szCs w:val="22"/>
          <w:lang w:val="en-US"/>
        </w:rPr>
        <w:t xml:space="preserve"> Government Gazette and in a newspaper circulating the municipal district of the Council</w:t>
      </w:r>
      <w:r w:rsidR="004C4412">
        <w:rPr>
          <w:szCs w:val="22"/>
          <w:lang w:val="en-US"/>
        </w:rPr>
        <w:t>.</w:t>
      </w:r>
    </w:p>
    <w:p w14:paraId="08742376" w14:textId="77777777" w:rsidR="000C4264" w:rsidRPr="000C4264" w:rsidRDefault="000C4264" w:rsidP="000C426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0C4264">
        <w:rPr>
          <w:rFonts w:ascii="Arial (W1)" w:hAnsi="Arial (W1)"/>
          <w:b/>
          <w:bCs/>
          <w:caps/>
          <w:sz w:val="24"/>
          <w:szCs w:val="20"/>
        </w:rPr>
        <w:t>REPORT</w:t>
      </w:r>
    </w:p>
    <w:p w14:paraId="6A811D03" w14:textId="77777777" w:rsidR="000C4264" w:rsidRPr="000C4264" w:rsidRDefault="000C4264" w:rsidP="000C4264">
      <w:pPr>
        <w:keepNext/>
        <w:widowControl w:val="0"/>
        <w:tabs>
          <w:tab w:val="left" w:pos="720"/>
        </w:tabs>
        <w:spacing w:before="120" w:after="120"/>
        <w:outlineLvl w:val="1"/>
        <w:rPr>
          <w:rFonts w:cs="Arial"/>
          <w:b/>
          <w:bCs/>
          <w:iCs/>
          <w:sz w:val="26"/>
          <w:szCs w:val="28"/>
          <w:lang w:val="en-US"/>
        </w:rPr>
      </w:pPr>
      <w:r w:rsidRPr="000C4264">
        <w:rPr>
          <w:rFonts w:cs="Arial"/>
          <w:b/>
          <w:bCs/>
          <w:iCs/>
          <w:sz w:val="26"/>
          <w:szCs w:val="28"/>
          <w:lang w:val="en-US"/>
        </w:rPr>
        <w:t>Executive Summary</w:t>
      </w:r>
    </w:p>
    <w:p w14:paraId="7642FEAD" w14:textId="77777777" w:rsidR="000C4264" w:rsidRPr="000C4264" w:rsidRDefault="000C4264" w:rsidP="000C4264">
      <w:pPr>
        <w:keepLines/>
        <w:spacing w:after="120"/>
      </w:pPr>
      <w:r w:rsidRPr="000C4264">
        <w:t>Merri-bek City Council has been developing its new Domestic Animal Management Plan (DAMP) 2025 to 2029 and this report presents the proposed final plan for adoption.</w:t>
      </w:r>
    </w:p>
    <w:p w14:paraId="03313AC6" w14:textId="77777777" w:rsidR="000C4264" w:rsidRPr="000C4264" w:rsidRDefault="000C4264" w:rsidP="000C4264">
      <w:pPr>
        <w:keepLines/>
        <w:spacing w:after="120"/>
      </w:pPr>
      <w:r w:rsidRPr="000C4264">
        <w:t xml:space="preserve">The draft DAMP 2025-2029 was endorsed for public exhibition at the 10 September 2025 Council meeting. The public exhibition period ran from 18 September to 16 October 2025. As well as gauging overall thoughts on the draft DAMP, Council sought feedback on a proposed night time cat curfew and what kinds of support cat owners may require to help confine their cats to their properties. </w:t>
      </w:r>
    </w:p>
    <w:p w14:paraId="12A85E3A" w14:textId="77777777" w:rsidR="000C4264" w:rsidRPr="000C4264" w:rsidRDefault="000C4264" w:rsidP="000C4264">
      <w:pPr>
        <w:keepLines/>
        <w:spacing w:after="120"/>
      </w:pPr>
      <w:r w:rsidRPr="000C4264">
        <w:t xml:space="preserve">The community holds a range of views on the merits and practicality of introducing any form of cat confinement. Council acknowledges and appreciates the contributions of the community and stakeholders on this matter. Officers have considered and weighed up the community feedback as well as revisiting the research on the impacts on cat wellbeing and wildlife of roaming cats and are recommending that 24 cat confinement be adopted. Research papers considered in forming this recommendation include the Victorian Cat Management Strategy, NSW Parliamentary Inquiry into Cat Management (2024), Keeping Cats Safe at Home’ project, Safe Cat, Safe Wildlife Campaign, Merri-bek Nature Plan and benchmarking against other Councils. </w:t>
      </w:r>
    </w:p>
    <w:p w14:paraId="60339590" w14:textId="77777777" w:rsidR="000C4264" w:rsidRPr="000C4264" w:rsidRDefault="000C4264" w:rsidP="000C4264">
      <w:pPr>
        <w:keepLines/>
        <w:spacing w:after="120"/>
      </w:pPr>
      <w:r w:rsidRPr="000C4264">
        <w:t>The Domestic Animal Management Plan 2025-2029 (</w:t>
      </w:r>
      <w:r w:rsidRPr="000C4264">
        <w:rPr>
          <w:b/>
          <w:bCs/>
        </w:rPr>
        <w:t>Attachment 1</w:t>
      </w:r>
      <w:r w:rsidRPr="000C4264">
        <w:t>) is now being presented to Council for adoption.</w:t>
      </w:r>
    </w:p>
    <w:p w14:paraId="35FD9286" w14:textId="77777777" w:rsidR="000C4264" w:rsidRPr="000C4264" w:rsidRDefault="000C4264" w:rsidP="000C4264">
      <w:pPr>
        <w:widowControl w:val="0"/>
        <w:spacing w:before="120" w:after="120"/>
        <w:rPr>
          <w:rFonts w:cs="Arial"/>
          <w:b/>
          <w:bCs/>
          <w:iCs/>
          <w:sz w:val="26"/>
          <w:szCs w:val="28"/>
          <w:lang w:val="en-US"/>
        </w:rPr>
      </w:pPr>
      <w:r w:rsidRPr="000C4264">
        <w:rPr>
          <w:rFonts w:cs="Arial"/>
          <w:b/>
          <w:bCs/>
          <w:iCs/>
          <w:sz w:val="26"/>
          <w:szCs w:val="28"/>
          <w:lang w:val="en-US"/>
        </w:rPr>
        <w:t>Previous Council Decisions</w:t>
      </w:r>
    </w:p>
    <w:p w14:paraId="5BEAF705" w14:textId="77777777" w:rsidR="000C4264" w:rsidRPr="000C4264" w:rsidRDefault="000C4264" w:rsidP="000C4264">
      <w:pPr>
        <w:widowControl w:val="0"/>
        <w:spacing w:after="120"/>
        <w:rPr>
          <w:rFonts w:cs="Arial"/>
          <w:i/>
          <w:szCs w:val="22"/>
          <w:lang w:val="en-US"/>
        </w:rPr>
      </w:pPr>
      <w:r w:rsidRPr="000C4264">
        <w:rPr>
          <w:rFonts w:cs="Arial"/>
          <w:b/>
          <w:bCs/>
          <w:i/>
          <w:szCs w:val="22"/>
          <w:lang w:val="en-US"/>
        </w:rPr>
        <w:t xml:space="preserve">Draft Domestic Animal Management Plan 2025-2029 – endorsement for public exhibition </w:t>
      </w:r>
      <w:r w:rsidRPr="000C4264">
        <w:rPr>
          <w:rFonts w:cs="Arial"/>
          <w:i/>
          <w:szCs w:val="22"/>
          <w:lang w:val="en-US"/>
        </w:rPr>
        <w:t>– 10 September 2025</w:t>
      </w:r>
    </w:p>
    <w:p w14:paraId="60135A93" w14:textId="77777777" w:rsidR="000C4264" w:rsidRPr="000C4264" w:rsidRDefault="000C4264" w:rsidP="000C4264">
      <w:pPr>
        <w:keepLines/>
        <w:widowControl w:val="0"/>
        <w:tabs>
          <w:tab w:val="left" w:pos="567"/>
        </w:tabs>
        <w:spacing w:after="120"/>
        <w:ind w:left="567" w:hanging="567"/>
        <w:rPr>
          <w:bCs/>
          <w:i/>
          <w:iCs/>
          <w:szCs w:val="22"/>
          <w:lang w:val="en-US"/>
        </w:rPr>
      </w:pPr>
      <w:r w:rsidRPr="000C4264">
        <w:rPr>
          <w:bCs/>
          <w:i/>
          <w:iCs/>
          <w:szCs w:val="22"/>
          <w:lang w:val="en-US"/>
        </w:rPr>
        <w:t>That Council:</w:t>
      </w:r>
    </w:p>
    <w:p w14:paraId="6186987C" w14:textId="77777777" w:rsidR="000C4264" w:rsidRPr="000C4264" w:rsidRDefault="000C4264" w:rsidP="000C4264">
      <w:pPr>
        <w:keepLines/>
        <w:widowControl w:val="0"/>
        <w:tabs>
          <w:tab w:val="left" w:pos="567"/>
        </w:tabs>
        <w:spacing w:after="120"/>
        <w:ind w:left="567" w:hanging="567"/>
        <w:rPr>
          <w:bCs/>
          <w:i/>
          <w:iCs/>
          <w:szCs w:val="22"/>
          <w:lang w:val="en-US"/>
        </w:rPr>
      </w:pPr>
      <w:r w:rsidRPr="000C4264">
        <w:rPr>
          <w:bCs/>
          <w:i/>
          <w:iCs/>
          <w:szCs w:val="22"/>
          <w:lang w:val="en-US"/>
        </w:rPr>
        <w:t>1.</w:t>
      </w:r>
      <w:r w:rsidRPr="000C4264">
        <w:rPr>
          <w:bCs/>
          <w:i/>
          <w:iCs/>
          <w:szCs w:val="22"/>
          <w:lang w:val="en-US"/>
        </w:rPr>
        <w:tab/>
        <w:t>Endorses the draft Domestic Animal Management Plan 2025-2029 for public exhibition for the period 15 September to 12 October 2025, noting that it includes:</w:t>
      </w:r>
    </w:p>
    <w:p w14:paraId="0394BA25" w14:textId="77777777" w:rsidR="000C4264" w:rsidRPr="000C4264" w:rsidRDefault="000C4264" w:rsidP="000C4264">
      <w:pPr>
        <w:keepLines/>
        <w:widowControl w:val="0"/>
        <w:tabs>
          <w:tab w:val="left" w:pos="1134"/>
        </w:tabs>
        <w:spacing w:after="120"/>
        <w:ind w:left="1134" w:hanging="567"/>
        <w:rPr>
          <w:bCs/>
          <w:i/>
          <w:iCs/>
          <w:szCs w:val="22"/>
          <w:lang w:val="en-US"/>
        </w:rPr>
      </w:pPr>
      <w:r w:rsidRPr="000C4264">
        <w:rPr>
          <w:bCs/>
          <w:i/>
          <w:iCs/>
          <w:szCs w:val="22"/>
          <w:lang w:val="en-US"/>
        </w:rPr>
        <w:t>a)</w:t>
      </w:r>
      <w:r w:rsidRPr="000C4264">
        <w:rPr>
          <w:bCs/>
          <w:i/>
          <w:iCs/>
          <w:szCs w:val="22"/>
          <w:lang w:val="en-US"/>
        </w:rPr>
        <w:tab/>
        <w:t>An increase in Council’s cat desexing program, focused on areas with the highest levels of nuisance cat complaints</w:t>
      </w:r>
    </w:p>
    <w:p w14:paraId="7BB5E2E6" w14:textId="77777777" w:rsidR="000C4264" w:rsidRPr="000C4264" w:rsidRDefault="000C4264" w:rsidP="000C4264">
      <w:pPr>
        <w:keepLines/>
        <w:widowControl w:val="0"/>
        <w:tabs>
          <w:tab w:val="left" w:pos="1134"/>
        </w:tabs>
        <w:spacing w:after="120"/>
        <w:ind w:left="1134" w:hanging="567"/>
        <w:rPr>
          <w:bCs/>
          <w:i/>
          <w:iCs/>
          <w:szCs w:val="22"/>
          <w:lang w:val="en-US"/>
        </w:rPr>
      </w:pPr>
      <w:r w:rsidRPr="000C4264">
        <w:rPr>
          <w:bCs/>
          <w:i/>
          <w:iCs/>
          <w:szCs w:val="22"/>
          <w:lang w:val="en-US"/>
        </w:rPr>
        <w:t>b)</w:t>
      </w:r>
      <w:r w:rsidRPr="000C4264">
        <w:rPr>
          <w:bCs/>
          <w:i/>
          <w:iCs/>
          <w:szCs w:val="22"/>
          <w:lang w:val="en-US"/>
        </w:rPr>
        <w:tab/>
        <w:t>Introduction of a night time curfew (7pm to 7am) from 1 July 2026 with an 8-month grace period</w:t>
      </w:r>
    </w:p>
    <w:p w14:paraId="0BCE7A02" w14:textId="77777777" w:rsidR="000C4264" w:rsidRPr="000C4264" w:rsidRDefault="000C4264" w:rsidP="000C4264">
      <w:pPr>
        <w:keepLines/>
        <w:widowControl w:val="0"/>
        <w:spacing w:after="120"/>
        <w:ind w:left="567" w:hanging="567"/>
        <w:rPr>
          <w:bCs/>
          <w:i/>
          <w:iCs/>
          <w:lang w:val="en-US"/>
        </w:rPr>
      </w:pPr>
      <w:r w:rsidRPr="000C4264">
        <w:rPr>
          <w:bCs/>
          <w:i/>
          <w:iCs/>
          <w:lang w:val="en-US"/>
        </w:rPr>
        <w:t>2.</w:t>
      </w:r>
      <w:r w:rsidRPr="000C4264">
        <w:rPr>
          <w:bCs/>
          <w:i/>
          <w:iCs/>
          <w:lang w:val="en-US"/>
        </w:rPr>
        <w:tab/>
        <w:t>The above is subject to the following changes being made to the draft Domestic Animal Management Plan 2025-2029 before exhibition:</w:t>
      </w:r>
    </w:p>
    <w:p w14:paraId="0B2B5A4C" w14:textId="77777777" w:rsidR="000C4264" w:rsidRPr="000C4264" w:rsidRDefault="000C4264" w:rsidP="000C4264">
      <w:pPr>
        <w:keepLines/>
        <w:widowControl w:val="0"/>
        <w:spacing w:after="120"/>
        <w:ind w:left="1166" w:hanging="602"/>
        <w:rPr>
          <w:bCs/>
          <w:i/>
          <w:iCs/>
        </w:rPr>
      </w:pPr>
      <w:r w:rsidRPr="000C4264">
        <w:rPr>
          <w:bCs/>
          <w:i/>
          <w:iCs/>
        </w:rPr>
        <w:t>a)</w:t>
      </w:r>
      <w:r w:rsidRPr="000C4264">
        <w:rPr>
          <w:bCs/>
          <w:i/>
          <w:iCs/>
        </w:rPr>
        <w:tab/>
        <w:t>Replacing references to introducing a 24-hour cat curfew with a night time cat curfew</w:t>
      </w:r>
    </w:p>
    <w:p w14:paraId="1933D899" w14:textId="77777777" w:rsidR="000C4264" w:rsidRPr="000C4264" w:rsidRDefault="000C4264" w:rsidP="000C4264">
      <w:pPr>
        <w:keepLines/>
        <w:widowControl w:val="0"/>
        <w:spacing w:after="120"/>
        <w:ind w:left="1166" w:hanging="599"/>
        <w:rPr>
          <w:bCs/>
          <w:i/>
          <w:iCs/>
        </w:rPr>
      </w:pPr>
      <w:r w:rsidRPr="000C4264">
        <w:rPr>
          <w:bCs/>
          <w:i/>
          <w:iCs/>
        </w:rPr>
        <w:t>b)</w:t>
      </w:r>
      <w:r w:rsidRPr="000C4264">
        <w:rPr>
          <w:bCs/>
          <w:i/>
          <w:iCs/>
        </w:rPr>
        <w:tab/>
        <w:t>Authorising the Chief Executive Officer to have text and actions in the draft Domestic Animal Management Plan 2025-2029 amended to reflect this position.</w:t>
      </w:r>
    </w:p>
    <w:p w14:paraId="750927E4" w14:textId="77777777" w:rsidR="000C4264" w:rsidRPr="000C4264" w:rsidRDefault="000C4264" w:rsidP="000C4264">
      <w:pPr>
        <w:keepLines/>
        <w:widowControl w:val="0"/>
        <w:spacing w:after="120"/>
        <w:ind w:left="1166" w:hanging="602"/>
        <w:rPr>
          <w:rFonts w:cs="Arial"/>
          <w:b/>
          <w:i/>
          <w:iCs/>
          <w:szCs w:val="22"/>
        </w:rPr>
      </w:pPr>
      <w:r w:rsidRPr="000C4264">
        <w:rPr>
          <w:bCs/>
          <w:i/>
          <w:iCs/>
          <w:szCs w:val="22"/>
        </w:rPr>
        <w:t>c)</w:t>
      </w:r>
      <w:r w:rsidRPr="000C4264">
        <w:rPr>
          <w:bCs/>
          <w:i/>
          <w:iCs/>
          <w:szCs w:val="22"/>
        </w:rPr>
        <w:tab/>
      </w:r>
      <w:r w:rsidRPr="000C4264">
        <w:rPr>
          <w:rFonts w:cs="Arial"/>
          <w:bCs/>
          <w:i/>
          <w:iCs/>
          <w:szCs w:val="22"/>
          <w:lang w:val="en-US"/>
        </w:rPr>
        <w:t xml:space="preserve">Adding a further action under </w:t>
      </w:r>
      <w:r w:rsidRPr="000C4264">
        <w:rPr>
          <w:rFonts w:cs="Arial"/>
          <w:bCs/>
          <w:i/>
          <w:iCs/>
          <w:szCs w:val="22"/>
        </w:rPr>
        <w:t xml:space="preserve">Objective 4A: To decrease the number of stray, </w:t>
      </w:r>
      <w:r w:rsidRPr="000C4264">
        <w:rPr>
          <w:bCs/>
          <w:i/>
          <w:iCs/>
        </w:rPr>
        <w:t>abandoned</w:t>
      </w:r>
      <w:r w:rsidRPr="000C4264">
        <w:rPr>
          <w:rFonts w:cs="Arial"/>
          <w:bCs/>
          <w:i/>
          <w:iCs/>
          <w:szCs w:val="22"/>
        </w:rPr>
        <w:t xml:space="preserve"> and unwanted cats that states: “Undertake design of a possible grant program for low-income residents to help them transition their cats to containment and put it forward for consideration in the 2026/27 Budget” – to be completed in Year 1, and the measure of achievement to be that information is provided to Councillors before end December 2025.</w:t>
      </w:r>
    </w:p>
    <w:p w14:paraId="7B4C4C83" w14:textId="77777777" w:rsidR="000C4264" w:rsidRPr="000C4264" w:rsidRDefault="000C4264" w:rsidP="000C4264">
      <w:pPr>
        <w:widowControl w:val="0"/>
        <w:spacing w:after="120"/>
        <w:rPr>
          <w:rFonts w:cs="Arial"/>
          <w:i/>
          <w:iCs/>
          <w:szCs w:val="22"/>
          <w:lang w:val="en-US"/>
        </w:rPr>
      </w:pPr>
      <w:r w:rsidRPr="000C4264">
        <w:rPr>
          <w:rFonts w:cs="Arial"/>
          <w:b/>
          <w:bCs/>
          <w:i/>
          <w:iCs/>
          <w:szCs w:val="22"/>
          <w:lang w:val="en-US"/>
        </w:rPr>
        <w:t xml:space="preserve">Dog Walking in Merri-bek – </w:t>
      </w:r>
      <w:r w:rsidRPr="000C4264">
        <w:rPr>
          <w:rFonts w:cs="Arial"/>
          <w:i/>
          <w:iCs/>
          <w:szCs w:val="22"/>
          <w:lang w:val="en-US"/>
        </w:rPr>
        <w:t>9 July 2025</w:t>
      </w:r>
    </w:p>
    <w:p w14:paraId="39203301" w14:textId="77777777" w:rsidR="000C4264" w:rsidRPr="000C4264" w:rsidRDefault="000C4264" w:rsidP="000C4264">
      <w:pPr>
        <w:spacing w:after="120"/>
        <w:rPr>
          <w:rFonts w:ascii="Aptos" w:eastAsiaTheme="minorHAnsi" w:hAnsi="Aptos" w:cs="Aptos"/>
          <w:i/>
          <w:iCs/>
          <w:color w:val="000000" w:themeColor="text1"/>
          <w:sz w:val="24"/>
          <w:lang w:eastAsia="en-AU"/>
        </w:rPr>
      </w:pPr>
      <w:r w:rsidRPr="000C4264">
        <w:rPr>
          <w:rFonts w:eastAsiaTheme="minorHAnsi" w:cs="Arial"/>
          <w:i/>
          <w:iCs/>
          <w:color w:val="000000"/>
          <w:szCs w:val="22"/>
          <w:lang w:eastAsia="en-AU"/>
        </w:rPr>
        <w:t>That Council:</w:t>
      </w:r>
    </w:p>
    <w:p w14:paraId="2351791E" w14:textId="77777777" w:rsidR="000C4264" w:rsidRPr="000C4264" w:rsidRDefault="000C4264" w:rsidP="000C4264">
      <w:pPr>
        <w:spacing w:after="120"/>
        <w:ind w:left="567" w:hanging="567"/>
        <w:rPr>
          <w:rFonts w:ascii="Aptos" w:hAnsi="Aptos" w:cs="Aptos"/>
          <w:i/>
          <w:iCs/>
          <w:color w:val="000000" w:themeColor="text1"/>
          <w:sz w:val="24"/>
          <w:lang w:eastAsia="en-AU"/>
        </w:rPr>
      </w:pPr>
      <w:r w:rsidRPr="000C4264">
        <w:rPr>
          <w:rFonts w:cs="Arial"/>
          <w:i/>
          <w:iCs/>
          <w:color w:val="000000" w:themeColor="text1"/>
          <w:szCs w:val="22"/>
          <w:lang w:eastAsia="en-AU"/>
        </w:rPr>
        <w:t>1.</w:t>
      </w:r>
      <w:r w:rsidRPr="000C4264">
        <w:rPr>
          <w:rFonts w:cs="Arial"/>
          <w:i/>
          <w:iCs/>
          <w:color w:val="000000" w:themeColor="text1"/>
          <w:szCs w:val="22"/>
          <w:lang w:eastAsia="en-AU"/>
        </w:rPr>
        <w:tab/>
        <w:t>Revises Attachment 1 and Attachment 2 so that they reflect changes to Tate Reserve to increase the area zoned as No Dogs, still retaining a corridor for Dog Off-Leash along the western side of the No Dogs area.</w:t>
      </w:r>
    </w:p>
    <w:p w14:paraId="07A03FE1" w14:textId="77777777" w:rsidR="000C4264" w:rsidRPr="000C4264" w:rsidRDefault="000C4264" w:rsidP="000C4264">
      <w:pPr>
        <w:spacing w:after="120"/>
        <w:ind w:left="567" w:hanging="567"/>
        <w:rPr>
          <w:rFonts w:ascii="Aptos" w:hAnsi="Aptos" w:cs="Aptos"/>
          <w:i/>
          <w:iCs/>
          <w:color w:val="000000" w:themeColor="text1"/>
          <w:sz w:val="24"/>
          <w:lang w:eastAsia="en-AU"/>
        </w:rPr>
      </w:pPr>
      <w:r w:rsidRPr="000C4264">
        <w:rPr>
          <w:rFonts w:cs="Arial"/>
          <w:i/>
          <w:iCs/>
          <w:color w:val="000000" w:themeColor="text1"/>
          <w:szCs w:val="22"/>
          <w:lang w:eastAsia="en-AU"/>
        </w:rPr>
        <w:t>2.</w:t>
      </w:r>
      <w:r w:rsidRPr="000C4264">
        <w:rPr>
          <w:rFonts w:cs="Arial"/>
          <w:i/>
          <w:iCs/>
          <w:color w:val="000000" w:themeColor="text1"/>
          <w:szCs w:val="22"/>
          <w:lang w:eastAsia="en-AU"/>
        </w:rPr>
        <w:tab/>
        <w:t>Adopts the Council Order at Revised Attachment 1 (Dog Off-Leash and Dog Prohibited Areas) and directs for it to be published with tracked changes accepted in the Victorian Government Gazette with an effective date of 28 July 2025.</w:t>
      </w:r>
    </w:p>
    <w:p w14:paraId="29BF5542" w14:textId="77777777" w:rsidR="000C4264" w:rsidRPr="000C4264" w:rsidRDefault="000C4264" w:rsidP="000C4264">
      <w:pPr>
        <w:keepNext/>
        <w:keepLines/>
        <w:widowControl w:val="0"/>
        <w:spacing w:after="120"/>
        <w:ind w:left="567" w:hanging="567"/>
        <w:rPr>
          <w:rFonts w:ascii="Aptos" w:eastAsiaTheme="minorHAnsi" w:hAnsi="Aptos" w:cs="Arial"/>
          <w:i/>
          <w:iCs/>
          <w:color w:val="000000" w:themeColor="text1"/>
          <w:sz w:val="24"/>
          <w:szCs w:val="22"/>
          <w:lang w:eastAsia="en-AU"/>
        </w:rPr>
      </w:pPr>
      <w:r w:rsidRPr="000C4264">
        <w:rPr>
          <w:rFonts w:eastAsiaTheme="minorHAnsi" w:cs="Arial"/>
          <w:i/>
          <w:iCs/>
          <w:color w:val="000000" w:themeColor="text1"/>
          <w:szCs w:val="22"/>
          <w:lang w:eastAsia="en-AU"/>
        </w:rPr>
        <w:t>3.</w:t>
      </w:r>
      <w:r w:rsidRPr="000C4264">
        <w:rPr>
          <w:rFonts w:eastAsiaTheme="minorHAnsi" w:cs="Arial"/>
          <w:i/>
          <w:iCs/>
          <w:color w:val="000000" w:themeColor="text1"/>
          <w:szCs w:val="22"/>
          <w:lang w:eastAsia="en-AU"/>
        </w:rPr>
        <w:tab/>
      </w:r>
      <w:r w:rsidRPr="000C4264">
        <w:rPr>
          <w:rFonts w:cs="Arial"/>
          <w:i/>
          <w:iCs/>
          <w:color w:val="000000" w:themeColor="text1"/>
          <w:szCs w:val="22"/>
          <w:lang w:eastAsia="en-AU"/>
        </w:rPr>
        <w:t>Endorses the implementation of the Stage 1 pilot program across eight identified parks the support the Council Order to trial draft principles and interventions for improved management of dog access (Revised Attachment 2) for a minimum of six months, utilising capital funding of $150,000 set aside in 2025/26 for this purpose.</w:t>
      </w:r>
    </w:p>
    <w:p w14:paraId="2C36997F" w14:textId="77777777" w:rsidR="000C4264" w:rsidRPr="000C4264" w:rsidRDefault="000C4264" w:rsidP="000C4264">
      <w:pPr>
        <w:spacing w:after="120"/>
        <w:ind w:left="567" w:hanging="567"/>
        <w:rPr>
          <w:rFonts w:ascii="Aptos" w:eastAsiaTheme="minorHAnsi" w:hAnsi="Aptos" w:cs="Arial"/>
          <w:i/>
          <w:iCs/>
          <w:color w:val="000000" w:themeColor="text1"/>
          <w:sz w:val="24"/>
          <w:szCs w:val="22"/>
          <w:lang w:eastAsia="en-AU"/>
        </w:rPr>
      </w:pPr>
      <w:r w:rsidRPr="000C4264">
        <w:rPr>
          <w:rFonts w:eastAsiaTheme="minorHAnsi" w:cs="Arial"/>
          <w:i/>
          <w:iCs/>
          <w:color w:val="000000" w:themeColor="text1"/>
          <w:szCs w:val="22"/>
          <w:lang w:eastAsia="en-AU"/>
        </w:rPr>
        <w:t>4.</w:t>
      </w:r>
      <w:r w:rsidRPr="000C4264">
        <w:rPr>
          <w:rFonts w:eastAsiaTheme="minorHAnsi" w:cs="Arial"/>
          <w:i/>
          <w:iCs/>
          <w:color w:val="000000" w:themeColor="text1"/>
          <w:szCs w:val="22"/>
          <w:lang w:eastAsia="en-AU"/>
        </w:rPr>
        <w:tab/>
      </w:r>
      <w:r w:rsidRPr="000C4264">
        <w:rPr>
          <w:rFonts w:cs="Arial"/>
          <w:i/>
          <w:iCs/>
          <w:color w:val="000000" w:themeColor="text1"/>
          <w:szCs w:val="22"/>
          <w:lang w:eastAsia="en-AU"/>
        </w:rPr>
        <w:t>Notes that the community has participated significantly in consultation on Stage 1 of the Dog Walking in Merri-bek project summarised in Attachment 3 of this report and that officers will continue to engage with the community during the pilot.</w:t>
      </w:r>
    </w:p>
    <w:p w14:paraId="45AB72C8" w14:textId="77777777" w:rsidR="000C4264" w:rsidRPr="000C4264" w:rsidRDefault="000C4264" w:rsidP="000C4264">
      <w:pPr>
        <w:spacing w:after="120"/>
        <w:ind w:left="567" w:hanging="567"/>
        <w:rPr>
          <w:rFonts w:ascii="Aptos" w:eastAsiaTheme="minorHAnsi" w:hAnsi="Aptos" w:cs="Arial"/>
          <w:i/>
          <w:iCs/>
          <w:color w:val="000000" w:themeColor="text1"/>
          <w:sz w:val="24"/>
          <w:szCs w:val="22"/>
          <w:lang w:eastAsia="en-AU"/>
        </w:rPr>
      </w:pPr>
      <w:r w:rsidRPr="000C4264">
        <w:rPr>
          <w:rFonts w:eastAsiaTheme="minorHAnsi" w:cs="Arial"/>
          <w:i/>
          <w:iCs/>
          <w:color w:val="000000" w:themeColor="text1"/>
          <w:szCs w:val="22"/>
          <w:lang w:eastAsia="en-AU"/>
        </w:rPr>
        <w:t>5.</w:t>
      </w:r>
      <w:r w:rsidRPr="000C4264">
        <w:rPr>
          <w:rFonts w:eastAsiaTheme="minorHAnsi" w:cs="Arial"/>
          <w:i/>
          <w:iCs/>
          <w:color w:val="000000" w:themeColor="text1"/>
          <w:szCs w:val="22"/>
          <w:lang w:eastAsia="en-AU"/>
        </w:rPr>
        <w:tab/>
      </w:r>
      <w:r w:rsidRPr="000C4264">
        <w:rPr>
          <w:rFonts w:cs="Arial"/>
          <w:i/>
          <w:iCs/>
          <w:color w:val="000000" w:themeColor="text1"/>
          <w:szCs w:val="22"/>
          <w:lang w:eastAsia="en-AU"/>
        </w:rPr>
        <w:t>Receives a future report at the conclusion of the Stage 1 pilot on outcomes, learnings and future recommendations as part of the preparation of Stage 2 of the Dog Walking in Merri-bek project (remaining off leash reserves).</w:t>
      </w:r>
    </w:p>
    <w:p w14:paraId="5D5F2DBC" w14:textId="77777777" w:rsidR="000C4264" w:rsidRPr="000C4264" w:rsidRDefault="000C4264" w:rsidP="000C4264">
      <w:pPr>
        <w:widowControl w:val="0"/>
        <w:spacing w:before="120" w:after="120"/>
        <w:rPr>
          <w:rFonts w:cs="Arial"/>
          <w:i/>
          <w:iCs/>
          <w:szCs w:val="22"/>
          <w:lang w:val="en-US"/>
        </w:rPr>
      </w:pPr>
      <w:r w:rsidRPr="000C4264">
        <w:rPr>
          <w:rFonts w:cs="Arial"/>
          <w:b/>
          <w:bCs/>
          <w:i/>
          <w:iCs/>
          <w:szCs w:val="22"/>
          <w:lang w:val="en-US"/>
        </w:rPr>
        <w:t xml:space="preserve">Cat Containment Strategy – </w:t>
      </w:r>
      <w:r w:rsidRPr="000C4264">
        <w:rPr>
          <w:rFonts w:cs="Arial"/>
          <w:i/>
          <w:iCs/>
          <w:szCs w:val="22"/>
          <w:lang w:val="en-US"/>
        </w:rPr>
        <w:t>7 December 2022</w:t>
      </w:r>
    </w:p>
    <w:p w14:paraId="276A5F4A" w14:textId="77777777" w:rsidR="000C4264" w:rsidRPr="000C4264" w:rsidRDefault="000C4264" w:rsidP="000C4264">
      <w:pPr>
        <w:widowControl w:val="0"/>
        <w:tabs>
          <w:tab w:val="left" w:pos="720"/>
        </w:tabs>
        <w:spacing w:after="120"/>
        <w:outlineLvl w:val="1"/>
        <w:rPr>
          <w:rFonts w:cs="Arial"/>
          <w:i/>
          <w:iCs/>
          <w:szCs w:val="22"/>
        </w:rPr>
      </w:pPr>
      <w:r w:rsidRPr="000C4264">
        <w:rPr>
          <w:rFonts w:cs="Arial"/>
          <w:i/>
          <w:iCs/>
          <w:szCs w:val="22"/>
        </w:rPr>
        <w:t>That Council:</w:t>
      </w:r>
    </w:p>
    <w:p w14:paraId="36D65321" w14:textId="77777777" w:rsidR="000C4264" w:rsidRPr="000C4264" w:rsidRDefault="000C4264" w:rsidP="000C4264">
      <w:pPr>
        <w:widowControl w:val="0"/>
        <w:spacing w:after="120"/>
        <w:ind w:left="567" w:hanging="567"/>
        <w:rPr>
          <w:i/>
          <w:iCs/>
          <w:szCs w:val="22"/>
          <w:lang w:val="en-US"/>
        </w:rPr>
      </w:pPr>
      <w:r w:rsidRPr="000C4264">
        <w:rPr>
          <w:i/>
          <w:iCs/>
          <w:szCs w:val="22"/>
          <w:lang w:val="en-US"/>
        </w:rPr>
        <w:t>1.</w:t>
      </w:r>
      <w:r w:rsidRPr="000C4264">
        <w:rPr>
          <w:i/>
          <w:iCs/>
          <w:szCs w:val="22"/>
          <w:lang w:val="en-US"/>
        </w:rPr>
        <w:tab/>
        <w:t>Considers a multi-pronged approach to dealing with the issue of over-population of cats which particularly focuses on un-owned and semi-owned cats as well as an education program for pet cat owners.</w:t>
      </w:r>
    </w:p>
    <w:p w14:paraId="573FEA22" w14:textId="77777777" w:rsidR="000C4264" w:rsidRPr="000C4264" w:rsidRDefault="000C4264" w:rsidP="000C4264">
      <w:pPr>
        <w:widowControl w:val="0"/>
        <w:spacing w:after="120"/>
        <w:rPr>
          <w:i/>
          <w:iCs/>
          <w:szCs w:val="22"/>
          <w:lang w:val="en-US"/>
        </w:rPr>
      </w:pPr>
      <w:r w:rsidRPr="000C4264">
        <w:rPr>
          <w:i/>
          <w:iCs/>
          <w:szCs w:val="22"/>
          <w:lang w:val="en-US"/>
        </w:rPr>
        <w:t>2.</w:t>
      </w:r>
      <w:r w:rsidRPr="000C4264">
        <w:rPr>
          <w:i/>
          <w:iCs/>
          <w:szCs w:val="22"/>
          <w:lang w:val="en-US"/>
        </w:rPr>
        <w:tab/>
        <w:t>Receive a report in 2023 which includes information on:</w:t>
      </w:r>
    </w:p>
    <w:p w14:paraId="4A060FB0" w14:textId="77777777" w:rsidR="000C4264" w:rsidRPr="000C4264" w:rsidRDefault="000C4264" w:rsidP="000C4264">
      <w:pPr>
        <w:widowControl w:val="0"/>
        <w:spacing w:after="120"/>
        <w:ind w:left="1134" w:hanging="567"/>
        <w:rPr>
          <w:i/>
          <w:iCs/>
          <w:szCs w:val="22"/>
          <w:lang w:val="en-US"/>
        </w:rPr>
      </w:pPr>
      <w:r w:rsidRPr="000C4264">
        <w:rPr>
          <w:i/>
          <w:iCs/>
          <w:szCs w:val="22"/>
          <w:lang w:val="en-US"/>
        </w:rPr>
        <w:t>a)</w:t>
      </w:r>
      <w:r w:rsidRPr="000C4264">
        <w:rPr>
          <w:i/>
          <w:iCs/>
          <w:szCs w:val="22"/>
          <w:lang w:val="en-US"/>
        </w:rPr>
        <w:tab/>
        <w:t>The number of cats coming into the Epping Animal Welfare Facility which are un-owned and owned.</w:t>
      </w:r>
    </w:p>
    <w:p w14:paraId="6594BE02" w14:textId="77777777" w:rsidR="000C4264" w:rsidRPr="000C4264" w:rsidRDefault="000C4264" w:rsidP="000C4264">
      <w:pPr>
        <w:widowControl w:val="0"/>
        <w:spacing w:after="120"/>
        <w:ind w:left="1134" w:hanging="567"/>
        <w:rPr>
          <w:i/>
          <w:iCs/>
          <w:szCs w:val="22"/>
          <w:lang w:val="en-US"/>
        </w:rPr>
      </w:pPr>
      <w:r w:rsidRPr="000C4264">
        <w:rPr>
          <w:i/>
          <w:iCs/>
          <w:szCs w:val="22"/>
          <w:lang w:val="en-US"/>
        </w:rPr>
        <w:t>b)</w:t>
      </w:r>
      <w:r w:rsidRPr="000C4264">
        <w:rPr>
          <w:i/>
          <w:iCs/>
          <w:szCs w:val="22"/>
          <w:lang w:val="en-US"/>
        </w:rPr>
        <w:tab/>
        <w:t>The number of cats coming into the Epping Animal Welfare Facility which have been born within the previous 12 months.</w:t>
      </w:r>
    </w:p>
    <w:p w14:paraId="164A4239" w14:textId="77777777" w:rsidR="000C4264" w:rsidRPr="000C4264" w:rsidRDefault="000C4264" w:rsidP="000C4264">
      <w:pPr>
        <w:keepLines/>
        <w:widowControl w:val="0"/>
        <w:spacing w:after="120"/>
        <w:ind w:left="1134" w:hanging="567"/>
        <w:rPr>
          <w:i/>
          <w:iCs/>
          <w:szCs w:val="22"/>
          <w:lang w:val="en-US"/>
        </w:rPr>
      </w:pPr>
      <w:r w:rsidRPr="000C4264">
        <w:rPr>
          <w:i/>
          <w:iCs/>
          <w:szCs w:val="22"/>
          <w:lang w:val="en-US"/>
        </w:rPr>
        <w:t>c)</w:t>
      </w:r>
      <w:r w:rsidRPr="000C4264">
        <w:rPr>
          <w:i/>
          <w:iCs/>
          <w:szCs w:val="22"/>
          <w:lang w:val="en-US"/>
        </w:rPr>
        <w:tab/>
        <w:t xml:space="preserve">A comparison of local councils which have implemented cat curfews, voluntary cat containment strategies and strategies to de-sex un-owned/semi-owned cats for the number of cats being impounded, the number of complaints about roaming or nuisance cats, the number of cats being returned to owners, the number of cats being adopted and the number of cats being surrendered. Some councils which could be compared include City of </w:t>
      </w:r>
      <w:proofErr w:type="spellStart"/>
      <w:r w:rsidRPr="000C4264">
        <w:rPr>
          <w:i/>
          <w:iCs/>
          <w:szCs w:val="22"/>
          <w:lang w:val="en-US"/>
        </w:rPr>
        <w:t>Yarra</w:t>
      </w:r>
      <w:proofErr w:type="spellEnd"/>
      <w:r w:rsidRPr="000C4264">
        <w:rPr>
          <w:i/>
          <w:iCs/>
          <w:szCs w:val="22"/>
          <w:lang w:val="en-US"/>
        </w:rPr>
        <w:t xml:space="preserve"> Ranges, City of Casey and City of Banyule.</w:t>
      </w:r>
    </w:p>
    <w:p w14:paraId="39DB42F9" w14:textId="77777777" w:rsidR="000C4264" w:rsidRPr="000C4264" w:rsidRDefault="000C4264" w:rsidP="000C4264">
      <w:pPr>
        <w:widowControl w:val="0"/>
        <w:spacing w:after="120"/>
        <w:ind w:left="1134" w:hanging="567"/>
        <w:rPr>
          <w:i/>
          <w:iCs/>
          <w:szCs w:val="22"/>
          <w:lang w:val="en-US"/>
        </w:rPr>
      </w:pPr>
      <w:r w:rsidRPr="000C4264">
        <w:rPr>
          <w:i/>
          <w:iCs/>
          <w:szCs w:val="22"/>
          <w:lang w:val="en-US"/>
        </w:rPr>
        <w:t>d)</w:t>
      </w:r>
      <w:r w:rsidRPr="000C4264">
        <w:rPr>
          <w:i/>
          <w:iCs/>
          <w:szCs w:val="22"/>
          <w:lang w:val="en-US"/>
        </w:rPr>
        <w:tab/>
        <w:t>Proposals on and recommended funding for:</w:t>
      </w:r>
    </w:p>
    <w:p w14:paraId="2BA52220" w14:textId="77777777" w:rsidR="000C4264" w:rsidRPr="000C4264" w:rsidRDefault="000C4264" w:rsidP="000C4264">
      <w:pPr>
        <w:widowControl w:val="0"/>
        <w:spacing w:after="120"/>
        <w:ind w:left="1701" w:hanging="567"/>
        <w:rPr>
          <w:rFonts w:cs="Arial"/>
          <w:i/>
          <w:iCs/>
          <w:szCs w:val="22"/>
          <w:lang w:val="en-US"/>
        </w:rPr>
      </w:pPr>
      <w:proofErr w:type="spellStart"/>
      <w:r w:rsidRPr="000C4264">
        <w:rPr>
          <w:rFonts w:eastAsia="Calibri" w:cs="Arial"/>
          <w:i/>
          <w:iCs/>
          <w:szCs w:val="22"/>
          <w:lang w:val="en-US"/>
        </w:rPr>
        <w:t>i</w:t>
      </w:r>
      <w:proofErr w:type="spellEnd"/>
      <w:r w:rsidRPr="000C4264">
        <w:rPr>
          <w:rFonts w:eastAsia="Calibri" w:cs="Arial"/>
          <w:i/>
          <w:iCs/>
          <w:szCs w:val="22"/>
          <w:lang w:val="en-US"/>
        </w:rPr>
        <w:t>)</w:t>
      </w:r>
      <w:r w:rsidRPr="000C4264">
        <w:rPr>
          <w:rFonts w:eastAsia="Calibri" w:cs="Arial"/>
          <w:i/>
          <w:iCs/>
          <w:szCs w:val="22"/>
          <w:lang w:val="en-US"/>
        </w:rPr>
        <w:tab/>
      </w:r>
      <w:r w:rsidRPr="000C4264">
        <w:rPr>
          <w:rFonts w:cs="Arial"/>
          <w:i/>
          <w:iCs/>
          <w:szCs w:val="22"/>
          <w:lang w:val="en-US"/>
        </w:rPr>
        <w:t>A program of targeted de-sexing of semi-owned and unowned cats, including:</w:t>
      </w:r>
    </w:p>
    <w:p w14:paraId="791AED07" w14:textId="77777777" w:rsidR="000C4264" w:rsidRPr="000C4264" w:rsidRDefault="000C4264" w:rsidP="000C4264">
      <w:pPr>
        <w:widowControl w:val="0"/>
        <w:spacing w:after="120"/>
        <w:ind w:left="2268" w:hanging="567"/>
        <w:rPr>
          <w:rFonts w:cs="Arial"/>
          <w:i/>
          <w:iCs/>
          <w:szCs w:val="22"/>
          <w:lang w:val="en-US"/>
        </w:rPr>
      </w:pPr>
      <w:r w:rsidRPr="000C4264">
        <w:rPr>
          <w:rFonts w:cs="Arial"/>
          <w:i/>
          <w:iCs/>
          <w:szCs w:val="22"/>
          <w:lang w:val="en-US"/>
        </w:rPr>
        <w:t>•</w:t>
      </w:r>
      <w:r w:rsidRPr="000C4264">
        <w:rPr>
          <w:rFonts w:cs="Arial"/>
          <w:i/>
          <w:iCs/>
          <w:szCs w:val="22"/>
          <w:lang w:val="en-US"/>
        </w:rPr>
        <w:tab/>
        <w:t>encouraging people who feed community cats to take ownership of and responsibility for the community cats that they feed with the offer of free de-sexing, free registration and free vaccination.</w:t>
      </w:r>
    </w:p>
    <w:p w14:paraId="190429B8" w14:textId="77777777" w:rsidR="000C4264" w:rsidRPr="000C4264" w:rsidRDefault="000C4264" w:rsidP="000C4264">
      <w:pPr>
        <w:widowControl w:val="0"/>
        <w:spacing w:after="120"/>
        <w:ind w:left="2268" w:hanging="567"/>
        <w:rPr>
          <w:rFonts w:cs="Arial"/>
          <w:i/>
          <w:iCs/>
          <w:szCs w:val="22"/>
          <w:lang w:val="en-US"/>
        </w:rPr>
      </w:pPr>
      <w:r w:rsidRPr="000C4264">
        <w:rPr>
          <w:rFonts w:cs="Arial"/>
          <w:i/>
          <w:iCs/>
          <w:szCs w:val="22"/>
          <w:lang w:val="en-US"/>
        </w:rPr>
        <w:t>•</w:t>
      </w:r>
      <w:r w:rsidRPr="000C4264">
        <w:rPr>
          <w:rFonts w:cs="Arial"/>
          <w:i/>
          <w:iCs/>
          <w:szCs w:val="22"/>
          <w:lang w:val="en-US"/>
        </w:rPr>
        <w:tab/>
        <w:t>targeting hot spots for semi-owned or unowned cats with door knocks</w:t>
      </w:r>
    </w:p>
    <w:p w14:paraId="4FC13B34" w14:textId="77777777" w:rsidR="000C4264" w:rsidRPr="000C4264" w:rsidRDefault="000C4264" w:rsidP="000C4264">
      <w:pPr>
        <w:widowControl w:val="0"/>
        <w:spacing w:after="120"/>
        <w:ind w:left="1701" w:hanging="567"/>
        <w:rPr>
          <w:rFonts w:cs="Arial"/>
          <w:i/>
          <w:iCs/>
          <w:szCs w:val="22"/>
          <w:lang w:val="en-US"/>
        </w:rPr>
      </w:pPr>
      <w:r w:rsidRPr="000C4264">
        <w:rPr>
          <w:rFonts w:eastAsia="Calibri" w:cs="Arial"/>
          <w:i/>
          <w:iCs/>
          <w:szCs w:val="22"/>
          <w:lang w:val="en-US"/>
        </w:rPr>
        <w:t>ii)</w:t>
      </w:r>
      <w:r w:rsidRPr="000C4264">
        <w:rPr>
          <w:rFonts w:eastAsia="Calibri" w:cs="Arial"/>
          <w:i/>
          <w:iCs/>
          <w:szCs w:val="22"/>
          <w:lang w:val="en-US"/>
        </w:rPr>
        <w:tab/>
      </w:r>
      <w:r w:rsidRPr="000C4264">
        <w:rPr>
          <w:rFonts w:cs="Arial"/>
          <w:i/>
          <w:iCs/>
          <w:szCs w:val="22"/>
          <w:lang w:val="en-US"/>
        </w:rPr>
        <w:tab/>
        <w:t>A program of education which including education about methods such as bed-time feeding to contain cats overnight as well as encouraging the use of and assistance with construction of cat enclosures.</w:t>
      </w:r>
    </w:p>
    <w:p w14:paraId="43091F0B" w14:textId="77777777" w:rsidR="000C4264" w:rsidRPr="000C4264" w:rsidRDefault="000C4264" w:rsidP="000C4264">
      <w:pPr>
        <w:widowControl w:val="0"/>
        <w:spacing w:after="120"/>
        <w:ind w:left="1701" w:hanging="567"/>
        <w:rPr>
          <w:rFonts w:cs="Arial"/>
          <w:i/>
          <w:iCs/>
          <w:szCs w:val="22"/>
          <w:lang w:val="en-US"/>
        </w:rPr>
      </w:pPr>
      <w:r w:rsidRPr="000C4264">
        <w:rPr>
          <w:rFonts w:eastAsia="Calibri" w:cs="Arial"/>
          <w:i/>
          <w:iCs/>
          <w:szCs w:val="22"/>
          <w:lang w:val="en-US"/>
        </w:rPr>
        <w:t>iii)</w:t>
      </w:r>
      <w:r w:rsidRPr="000C4264">
        <w:rPr>
          <w:rFonts w:eastAsia="Calibri" w:cs="Arial"/>
          <w:i/>
          <w:iCs/>
          <w:szCs w:val="22"/>
          <w:lang w:val="en-US"/>
        </w:rPr>
        <w:tab/>
      </w:r>
      <w:r w:rsidRPr="000C4264">
        <w:rPr>
          <w:rFonts w:cs="Arial"/>
          <w:i/>
          <w:iCs/>
          <w:szCs w:val="22"/>
          <w:lang w:val="en-US"/>
        </w:rPr>
        <w:t>Resource citizen scientists to survey and get data on locations of threatened and endangered species in Merri-bek council area to inform areas to focus on for semi-owned and unowned cats, as well as cat owners who have cats which do predate.</w:t>
      </w:r>
    </w:p>
    <w:p w14:paraId="4FF8CB14" w14:textId="77777777" w:rsidR="000C4264" w:rsidRPr="000C4264" w:rsidRDefault="000C4264" w:rsidP="000C4264">
      <w:pPr>
        <w:spacing w:after="120"/>
        <w:ind w:left="1134" w:hanging="567"/>
        <w:rPr>
          <w:i/>
          <w:iCs/>
          <w:szCs w:val="22"/>
          <w:lang w:val="en-US"/>
        </w:rPr>
      </w:pPr>
      <w:r w:rsidRPr="000C4264">
        <w:rPr>
          <w:i/>
          <w:iCs/>
          <w:szCs w:val="22"/>
          <w:lang w:val="en-US"/>
        </w:rPr>
        <w:t>e)</w:t>
      </w:r>
      <w:r w:rsidRPr="000C4264">
        <w:rPr>
          <w:i/>
          <w:iCs/>
          <w:szCs w:val="22"/>
          <w:lang w:val="en-US"/>
        </w:rPr>
        <w:tab/>
        <w:t>Notes that reducing local cat populations via free desexing is a proven mechanism to reduce the local cat population. In this context, council will provide an analysis of the cost of the above proposals, particularly free desexing, in relation to the costs of running the Epping Animal Welfare Centre (EAWC), given that free desexing will likely reduce impound rates at the EAWC, and therefore, running costs.</w:t>
      </w:r>
    </w:p>
    <w:p w14:paraId="16938F31" w14:textId="77777777" w:rsidR="000C4264" w:rsidRPr="000C4264" w:rsidRDefault="000C4264" w:rsidP="000C4264">
      <w:pPr>
        <w:keepNext/>
        <w:spacing w:after="120"/>
        <w:rPr>
          <w:i/>
          <w:iCs/>
        </w:rPr>
      </w:pPr>
      <w:r w:rsidRPr="000C4264">
        <w:rPr>
          <w:b/>
          <w:bCs/>
          <w:i/>
          <w:iCs/>
        </w:rPr>
        <w:t xml:space="preserve">Domestic Animal Management Plan 2021-2025 - </w:t>
      </w:r>
      <w:r w:rsidRPr="000C4264">
        <w:rPr>
          <w:i/>
          <w:iCs/>
        </w:rPr>
        <w:t>10 November 2021</w:t>
      </w:r>
    </w:p>
    <w:p w14:paraId="35E904DF" w14:textId="77777777" w:rsidR="000C4264" w:rsidRPr="000C4264" w:rsidRDefault="000C4264" w:rsidP="000C4264">
      <w:pPr>
        <w:keepLines/>
        <w:spacing w:after="120"/>
        <w:rPr>
          <w:i/>
          <w:iCs/>
        </w:rPr>
      </w:pPr>
      <w:r w:rsidRPr="000C4264">
        <w:rPr>
          <w:i/>
          <w:iCs/>
        </w:rPr>
        <w:t xml:space="preserve">That Council adopts the Domestic Animal Management Plan 2021-2025 </w:t>
      </w:r>
      <w:proofErr w:type="gramStart"/>
      <w:r w:rsidRPr="000C4264">
        <w:rPr>
          <w:i/>
          <w:iCs/>
        </w:rPr>
        <w:t>and,</w:t>
      </w:r>
      <w:proofErr w:type="gramEnd"/>
      <w:r w:rsidRPr="000C4264">
        <w:rPr>
          <w:i/>
          <w:iCs/>
        </w:rPr>
        <w:t xml:space="preserve"> following a minor editorial to remove a duplicated action regarding a social media campaign about dog socialisation on Page 19, provides a copy of the Plan to the Secretary, Department of Jobs, Precincts and Regions by 4 December 2021. </w:t>
      </w:r>
    </w:p>
    <w:p w14:paraId="476CB016" w14:textId="77777777" w:rsidR="000C4264" w:rsidRPr="000C4264" w:rsidRDefault="000C4264" w:rsidP="000C4264">
      <w:pPr>
        <w:keepLines/>
        <w:spacing w:after="120"/>
        <w:ind w:left="567" w:hanging="567"/>
        <w:rPr>
          <w:i/>
          <w:iCs/>
        </w:rPr>
      </w:pPr>
      <w:r w:rsidRPr="000C4264">
        <w:rPr>
          <w:i/>
          <w:iCs/>
        </w:rPr>
        <w:t>1.</w:t>
      </w:r>
      <w:r w:rsidRPr="000C4264">
        <w:rPr>
          <w:i/>
          <w:iCs/>
        </w:rPr>
        <w:tab/>
        <w:t>That future alternatives for compostable dog poo bags, to substitute the plastic options most dog walkers use, be considered By Council within the future life of the plan, to meet Council’s goals of zero waste and sustainability. </w:t>
      </w:r>
    </w:p>
    <w:p w14:paraId="2FAC0400" w14:textId="77777777" w:rsidR="000C4264" w:rsidRPr="000C4264" w:rsidRDefault="000C4264" w:rsidP="000C4264">
      <w:pPr>
        <w:keepLines/>
        <w:spacing w:after="120"/>
        <w:rPr>
          <w:i/>
          <w:iCs/>
        </w:rPr>
      </w:pPr>
      <w:r w:rsidRPr="000C4264">
        <w:rPr>
          <w:b/>
          <w:bCs/>
          <w:i/>
          <w:iCs/>
        </w:rPr>
        <w:t>Draft Domestic Animal Management Plan -</w:t>
      </w:r>
      <w:r w:rsidRPr="000C4264">
        <w:rPr>
          <w:i/>
          <w:iCs/>
        </w:rPr>
        <w:t xml:space="preserve"> 8 September 2021</w:t>
      </w:r>
    </w:p>
    <w:p w14:paraId="75223CD4" w14:textId="77777777" w:rsidR="000C4264" w:rsidRPr="000C4264" w:rsidRDefault="000C4264" w:rsidP="000C4264">
      <w:pPr>
        <w:keepLines/>
        <w:spacing w:after="120"/>
        <w:rPr>
          <w:i/>
          <w:iCs/>
        </w:rPr>
      </w:pPr>
      <w:r w:rsidRPr="000C4264">
        <w:rPr>
          <w:i/>
          <w:iCs/>
          <w:lang w:val="en-US"/>
        </w:rPr>
        <w:t>That Council endorses the draft Domestic Animal Management Plan 2021-2025 for public exhibition for the period 10 September – 8 October 2021.</w:t>
      </w:r>
    </w:p>
    <w:p w14:paraId="3D848022"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1.</w:t>
      </w:r>
      <w:r w:rsidRPr="000C4264">
        <w:rPr>
          <w:rFonts w:cs="Arial"/>
          <w:b/>
          <w:bCs/>
          <w:iCs/>
          <w:sz w:val="26"/>
          <w:szCs w:val="28"/>
          <w:lang w:val="en-US"/>
        </w:rPr>
        <w:tab/>
        <w:t>Policy Context</w:t>
      </w:r>
    </w:p>
    <w:p w14:paraId="1F348094" w14:textId="77777777" w:rsidR="000C4264" w:rsidRPr="000C4264" w:rsidRDefault="000C4264" w:rsidP="000C4264">
      <w:pPr>
        <w:keepLines/>
        <w:spacing w:after="120"/>
        <w:ind w:left="567"/>
      </w:pPr>
      <w:r w:rsidRPr="000C4264">
        <w:t xml:space="preserve">The </w:t>
      </w:r>
      <w:r w:rsidRPr="000C4264">
        <w:rPr>
          <w:i/>
          <w:iCs/>
        </w:rPr>
        <w:t>Domestic Animals Act 1994</w:t>
      </w:r>
      <w:r w:rsidRPr="000C4264">
        <w:t xml:space="preserve"> (the Act) requires all Councils in Victoria to develop a Domestic Animal Management Plan (DAMP). This plan is the overarching strategic document relating to domestic animals and is to be prepared at 4-year intervals. The current DAMP 2021-2025 is due to expire at the end of November 2025, therefore a new DAMP must be developed, adopted by Council and submitted to the Secretary of Victoria’s Department of Energy, Environment and Climate Action (DEECA) by 1 December 2025.</w:t>
      </w:r>
    </w:p>
    <w:p w14:paraId="3C357AA5" w14:textId="77777777" w:rsidR="000C4264" w:rsidRPr="000C4264" w:rsidRDefault="000C4264" w:rsidP="000C4264">
      <w:pPr>
        <w:keepLines/>
        <w:spacing w:after="120"/>
        <w:ind w:left="567"/>
      </w:pPr>
      <w:r w:rsidRPr="000C4264">
        <w:t xml:space="preserve">Councils are responsible for developing a plan which: </w:t>
      </w:r>
    </w:p>
    <w:p w14:paraId="6AAECD5A"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promotes responsible pet ownership and the welfare of dogs and cats in the community</w:t>
      </w:r>
    </w:p>
    <w:p w14:paraId="4F08E57D"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protects the community and the environment from nuisance dogs and cats</w:t>
      </w:r>
    </w:p>
    <w:p w14:paraId="2358C68D"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identifies a method to evaluate whether the animal management services provided by council are adequate</w:t>
      </w:r>
    </w:p>
    <w:p w14:paraId="1FC5D668"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outlines the training programs for Authorised Officers to ensure the Officers are capable in administering and enforcing the provisions of the Act.</w:t>
      </w:r>
    </w:p>
    <w:p w14:paraId="03BF1CB1" w14:textId="77777777" w:rsidR="000C4264" w:rsidRPr="000C4264" w:rsidRDefault="000C4264" w:rsidP="000C4264">
      <w:pPr>
        <w:keepLines/>
        <w:spacing w:after="120"/>
        <w:ind w:left="567"/>
      </w:pPr>
      <w:r w:rsidRPr="000C4264">
        <w:t>The plan sets out Council’s operational practices, current programs and policies in relation to the following standards of animal management:</w:t>
      </w:r>
    </w:p>
    <w:p w14:paraId="55BC5BA9"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promote and encourage the responsible ownership of dogs and cats</w:t>
      </w:r>
    </w:p>
    <w:p w14:paraId="3615466D"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ensure that people comply with the Act, the regulations and any related legislation</w:t>
      </w:r>
    </w:p>
    <w:p w14:paraId="693B89E1"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minimise the risk of attacks by dogs on people and animals</w:t>
      </w:r>
    </w:p>
    <w:p w14:paraId="2C25651D"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address any over-population and high euthanasia rates for dogs and cats</w:t>
      </w:r>
    </w:p>
    <w:p w14:paraId="31A4E459"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encourage the registration and identification of dogs and cats</w:t>
      </w:r>
    </w:p>
    <w:p w14:paraId="1DD909DE"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minimise the potential for dogs and cats to create a nuisance</w:t>
      </w:r>
    </w:p>
    <w:p w14:paraId="2A5C53D4"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effectively identify all dangerous dogs, menacing dogs and restricted breed dogs in the municipality and ensure those dogs are kept in compliance with the Act and the Regulations.</w:t>
      </w:r>
    </w:p>
    <w:p w14:paraId="3308BF1D" w14:textId="77777777" w:rsidR="000C4264" w:rsidRPr="000C4264" w:rsidRDefault="000C4264" w:rsidP="000C4264">
      <w:pPr>
        <w:keepLines/>
        <w:spacing w:after="120"/>
        <w:ind w:left="567"/>
      </w:pPr>
      <w:r w:rsidRPr="000C4264">
        <w:t>The plan identifies the current local laws and Orders made under the Act and considers opportunities to review them.</w:t>
      </w:r>
    </w:p>
    <w:p w14:paraId="71987FDE" w14:textId="77777777" w:rsidR="000C4264" w:rsidRPr="000C4264" w:rsidRDefault="000C4264" w:rsidP="000C4264">
      <w:pPr>
        <w:keepLines/>
        <w:spacing w:after="120"/>
        <w:ind w:left="567"/>
      </w:pPr>
      <w:r w:rsidRPr="000C4264">
        <w:t>Council reviews the plan annually and publishes an evaluation of the implementation of the plan in the annual report.</w:t>
      </w:r>
    </w:p>
    <w:p w14:paraId="026E5AAB" w14:textId="77777777" w:rsidR="000C4264" w:rsidRPr="000C4264" w:rsidRDefault="000C4264" w:rsidP="000C4264">
      <w:pPr>
        <w:keepLines/>
        <w:spacing w:after="120"/>
        <w:ind w:left="567"/>
      </w:pPr>
      <w:r w:rsidRPr="000C4264">
        <w:t xml:space="preserve">The Act requires dogs to be confined to their owner’s property unless under effective control elsewhere. Cat confinement may be seen as a form of responsible pet ownership, placing similar requirements that apply to dog owners onto cat owners. </w:t>
      </w:r>
    </w:p>
    <w:p w14:paraId="5E98FEB4" w14:textId="77777777" w:rsidR="000C4264" w:rsidRPr="000C4264" w:rsidRDefault="000C4264" w:rsidP="000C4264">
      <w:pPr>
        <w:keepLines/>
        <w:spacing w:after="120"/>
        <w:ind w:left="567"/>
      </w:pPr>
      <w:r w:rsidRPr="000C4264">
        <w:t xml:space="preserve">A Council Order is the regulatory framework to restrict the movement of cats and limit them to the boundary of their owner’s property. </w:t>
      </w:r>
    </w:p>
    <w:p w14:paraId="2E701C28"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2.</w:t>
      </w:r>
      <w:r w:rsidRPr="000C4264">
        <w:rPr>
          <w:rFonts w:cs="Arial"/>
          <w:b/>
          <w:bCs/>
          <w:iCs/>
          <w:sz w:val="26"/>
          <w:szCs w:val="28"/>
          <w:lang w:val="en-US"/>
        </w:rPr>
        <w:tab/>
        <w:t>Background</w:t>
      </w:r>
    </w:p>
    <w:p w14:paraId="1DF4F011" w14:textId="77777777" w:rsidR="000C4264" w:rsidRPr="000C4264" w:rsidRDefault="000C4264" w:rsidP="000C4264">
      <w:pPr>
        <w:keepLines/>
        <w:spacing w:after="120"/>
        <w:ind w:left="567"/>
      </w:pPr>
      <w:r w:rsidRPr="000C4264">
        <w:t xml:space="preserve">The cities of Darebin, Whittlesea and Merri-bek are partners in the wat </w:t>
      </w:r>
      <w:proofErr w:type="spellStart"/>
      <w:r w:rsidRPr="000C4264">
        <w:t>djerring</w:t>
      </w:r>
      <w:proofErr w:type="spellEnd"/>
      <w:r w:rsidRPr="000C4264">
        <w:t xml:space="preserve"> Animal Facility and associated animal management services. This partnership has included the development of the DAMP 2021-2025 and this new draft DAMP, as a joint project in a sector-leading approach.</w:t>
      </w:r>
    </w:p>
    <w:p w14:paraId="58AA853B" w14:textId="77777777" w:rsidR="000C4264" w:rsidRPr="000C4264" w:rsidRDefault="000C4264" w:rsidP="000C4264">
      <w:pPr>
        <w:keepLines/>
        <w:spacing w:after="120"/>
        <w:ind w:left="567"/>
      </w:pPr>
      <w:r w:rsidRPr="000C4264">
        <w:t>The development of the DAMP was driven by a working group made up of representatives from the partner Councils and through four stages: stage 1 – background research and analysis; stage 2 – community consultation; stage 3 – joint Council planning; and stage 4 – public exhibition.</w:t>
      </w:r>
    </w:p>
    <w:p w14:paraId="20C60619" w14:textId="77777777" w:rsidR="000C4264" w:rsidRPr="000C4264" w:rsidRDefault="000C4264" w:rsidP="000C4264">
      <w:pPr>
        <w:keepLines/>
        <w:spacing w:after="120"/>
        <w:ind w:left="567"/>
      </w:pPr>
      <w:r w:rsidRPr="000C4264">
        <w:t>An engagement program was used to prepare a DAMP for each individual Council, while leveraging the efficiencies of working in partnership. This approach delivers an engagement program that helps inform the development of each Council’s separate DAMP.</w:t>
      </w:r>
    </w:p>
    <w:p w14:paraId="67E4A281" w14:textId="77777777" w:rsidR="000C4264" w:rsidRPr="000C4264" w:rsidRDefault="000C4264" w:rsidP="000C4264">
      <w:pPr>
        <w:keepLines/>
        <w:spacing w:after="120"/>
        <w:ind w:left="567"/>
      </w:pPr>
      <w:r w:rsidRPr="000C4264">
        <w:t>Merri-</w:t>
      </w:r>
      <w:proofErr w:type="spellStart"/>
      <w:r w:rsidRPr="000C4264">
        <w:t>bek’s</w:t>
      </w:r>
      <w:proofErr w:type="spellEnd"/>
      <w:r w:rsidRPr="000C4264">
        <w:t xml:space="preserve"> draft DAMP 2025-2029 was endorsed for public exhibition at the 10 September 2025 Council meeting and the exhibition period ran from 18 September to 16 October 2025. Details are provided in the community consultation and engagement section of this report.</w:t>
      </w:r>
    </w:p>
    <w:p w14:paraId="493B1C42" w14:textId="77777777" w:rsidR="000C4264" w:rsidRPr="000C4264" w:rsidRDefault="000C4264" w:rsidP="000C4264">
      <w:pPr>
        <w:keepNext/>
        <w:keepLines/>
        <w:widowControl w:val="0"/>
        <w:tabs>
          <w:tab w:val="left" w:pos="567"/>
        </w:tabs>
        <w:spacing w:before="120" w:after="120"/>
        <w:ind w:left="567" w:hanging="567"/>
        <w:outlineLvl w:val="1"/>
        <w:rPr>
          <w:rFonts w:cs="Arial"/>
          <w:b/>
          <w:bCs/>
          <w:iCs/>
          <w:sz w:val="26"/>
          <w:szCs w:val="28"/>
          <w:lang w:val="en-US"/>
        </w:rPr>
      </w:pPr>
      <w:r w:rsidRPr="000C4264">
        <w:rPr>
          <w:rFonts w:cs="Arial"/>
          <w:b/>
          <w:bCs/>
          <w:iCs/>
          <w:sz w:val="26"/>
          <w:szCs w:val="28"/>
          <w:lang w:val="en-US"/>
        </w:rPr>
        <w:t>2.</w:t>
      </w:r>
      <w:r w:rsidRPr="000C4264">
        <w:rPr>
          <w:rFonts w:cs="Arial"/>
          <w:b/>
          <w:bCs/>
          <w:iCs/>
          <w:sz w:val="26"/>
          <w:szCs w:val="28"/>
          <w:lang w:val="en-US"/>
        </w:rPr>
        <w:tab/>
        <w:t>Issues</w:t>
      </w:r>
    </w:p>
    <w:p w14:paraId="7BB7F14E" w14:textId="77777777" w:rsidR="000C4264" w:rsidRPr="000C4264" w:rsidRDefault="000C4264" w:rsidP="000C4264">
      <w:pPr>
        <w:keepNext/>
        <w:keepLines/>
        <w:spacing w:before="120" w:after="120"/>
        <w:ind w:left="567"/>
        <w:outlineLvl w:val="2"/>
        <w:rPr>
          <w:b/>
          <w:szCs w:val="22"/>
        </w:rPr>
      </w:pPr>
      <w:r w:rsidRPr="000C4264">
        <w:rPr>
          <w:b/>
          <w:szCs w:val="22"/>
        </w:rPr>
        <w:t>Overview of DAMP</w:t>
      </w:r>
    </w:p>
    <w:p w14:paraId="5AB13BAA" w14:textId="77777777" w:rsidR="000C4264" w:rsidRPr="000C4264" w:rsidRDefault="000C4264" w:rsidP="000C4264">
      <w:pPr>
        <w:keepLines/>
        <w:spacing w:after="120"/>
        <w:ind w:left="567"/>
      </w:pPr>
      <w:r w:rsidRPr="000C4264">
        <w:t xml:space="preserve">The DAMP contains a wide range of actions that respond to the community feedback during the various consultation stages and ensures Merri-bek meets its statutory obligations under the </w:t>
      </w:r>
      <w:r w:rsidRPr="000C4264">
        <w:rPr>
          <w:i/>
          <w:iCs/>
        </w:rPr>
        <w:t>Domestic Animals Act 1994</w:t>
      </w:r>
      <w:r w:rsidRPr="000C4264">
        <w:t>. Broadly, these include:</w:t>
      </w:r>
    </w:p>
    <w:p w14:paraId="5C4ACC30"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Ensuring our training of Authorised Officers equips them for their roles</w:t>
      </w:r>
    </w:p>
    <w:p w14:paraId="3C8828B3"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Creating programs and opportunities to promote and encourage responsible pet ownership and compliance with legislation</w:t>
      </w:r>
    </w:p>
    <w:p w14:paraId="4E8E3E02"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Developing initiatives to address overpopulation of cats and seeking to reduce euthanasia rates</w:t>
      </w:r>
    </w:p>
    <w:p w14:paraId="41EDAA8B"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Introduction of a Council Order to restrict the movement of cats through a cat curfew or cat confinement requirement.</w:t>
      </w:r>
    </w:p>
    <w:p w14:paraId="55B46BD7"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Building on initiatives to increase registration and identification of cats and dogs</w:t>
      </w:r>
    </w:p>
    <w:p w14:paraId="0599ECAD"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Continuing our efforts around managing restricted and menacing dogs and responding to dog attacks</w:t>
      </w:r>
    </w:p>
    <w:p w14:paraId="7D196CF4"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Overseeing functions relating to registration of Domestic Animal Businesses</w:t>
      </w:r>
    </w:p>
    <w:p w14:paraId="5375D11D" w14:textId="77777777" w:rsidR="000C4264" w:rsidRPr="000C4264" w:rsidRDefault="000C4264" w:rsidP="000C4264">
      <w:pPr>
        <w:keepLines/>
        <w:spacing w:after="120"/>
        <w:ind w:left="567"/>
      </w:pPr>
      <w:r w:rsidRPr="000C4264">
        <w:t xml:space="preserve">The full list of actions is incorporated into the DAMP at </w:t>
      </w:r>
      <w:r w:rsidRPr="000C4264">
        <w:rPr>
          <w:b/>
          <w:bCs/>
        </w:rPr>
        <w:t>Attachment 1</w:t>
      </w:r>
      <w:r w:rsidRPr="000C4264">
        <w:t>, including timing and evaluation measures.</w:t>
      </w:r>
    </w:p>
    <w:p w14:paraId="69E424C4" w14:textId="77777777" w:rsidR="000C4264" w:rsidRPr="000C4264" w:rsidRDefault="000C4264" w:rsidP="000C4264">
      <w:pPr>
        <w:keepNext/>
        <w:keepLines/>
        <w:spacing w:before="120" w:after="120"/>
        <w:ind w:left="567"/>
        <w:outlineLvl w:val="2"/>
        <w:rPr>
          <w:b/>
          <w:szCs w:val="22"/>
        </w:rPr>
      </w:pPr>
      <w:r w:rsidRPr="000C4264">
        <w:rPr>
          <w:b/>
          <w:szCs w:val="22"/>
        </w:rPr>
        <w:t>Key initiatives identified within the DAMP 2025-2029</w:t>
      </w:r>
    </w:p>
    <w:p w14:paraId="70636E3C"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Addressing cat over-population</w:t>
      </w:r>
    </w:p>
    <w:p w14:paraId="3188D761" w14:textId="77777777" w:rsidR="000C4264" w:rsidRPr="000C4264" w:rsidRDefault="000C4264" w:rsidP="000C4264">
      <w:pPr>
        <w:keepLines/>
        <w:spacing w:after="120"/>
        <w:ind w:left="567"/>
      </w:pPr>
      <w:r w:rsidRPr="000C4264">
        <w:t>There are several activities listed in Domestic Animal Management Plan 2021-2025 aimed at addressing cat population – these are listed in the left-hand column of the table below. These initiatives will be maintained as part of the current approach to cat management and they will be further enhanced with additional actions as outlined in the Domestic Animal Management Plan 2025–2029.The additional actions are listed in the right-hand column of the table below:</w:t>
      </w:r>
    </w:p>
    <w:tbl>
      <w:tblPr>
        <w:tblStyle w:val="TableGrid"/>
        <w:tblW w:w="0" w:type="auto"/>
        <w:tblInd w:w="562" w:type="dxa"/>
        <w:tblLook w:val="04A0" w:firstRow="1" w:lastRow="0" w:firstColumn="1" w:lastColumn="0" w:noHBand="0" w:noVBand="1"/>
      </w:tblPr>
      <w:tblGrid>
        <w:gridCol w:w="4328"/>
        <w:gridCol w:w="4127"/>
      </w:tblGrid>
      <w:tr w:rsidR="000C4264" w:rsidRPr="000C4264" w14:paraId="6AE0BC08" w14:textId="77777777" w:rsidTr="00A61DE1">
        <w:tc>
          <w:tcPr>
            <w:tcW w:w="4328" w:type="dxa"/>
            <w:shd w:val="clear" w:color="auto" w:fill="D9D9D9" w:themeFill="background1" w:themeFillShade="D9"/>
          </w:tcPr>
          <w:p w14:paraId="69BB6726" w14:textId="77777777" w:rsidR="000C4264" w:rsidRPr="000C4264" w:rsidRDefault="000C4264" w:rsidP="000C4264">
            <w:pPr>
              <w:spacing w:before="40" w:after="40"/>
              <w:rPr>
                <w:b/>
                <w:bCs/>
                <w:szCs w:val="20"/>
              </w:rPr>
            </w:pPr>
            <w:r w:rsidRPr="000C4264">
              <w:rPr>
                <w:b/>
                <w:bCs/>
                <w:szCs w:val="20"/>
              </w:rPr>
              <w:t>Cat management actions identified in the DAMP 2021-2025 and to be maintained</w:t>
            </w:r>
          </w:p>
        </w:tc>
        <w:tc>
          <w:tcPr>
            <w:tcW w:w="4127" w:type="dxa"/>
            <w:shd w:val="clear" w:color="auto" w:fill="D9D9D9" w:themeFill="background1" w:themeFillShade="D9"/>
          </w:tcPr>
          <w:p w14:paraId="5570FE83" w14:textId="77777777" w:rsidR="000C4264" w:rsidRPr="000C4264" w:rsidRDefault="000C4264" w:rsidP="000C4264">
            <w:pPr>
              <w:spacing w:before="40" w:after="40"/>
              <w:rPr>
                <w:b/>
                <w:bCs/>
                <w:szCs w:val="20"/>
              </w:rPr>
            </w:pPr>
            <w:r w:rsidRPr="000C4264">
              <w:rPr>
                <w:b/>
                <w:bCs/>
                <w:szCs w:val="20"/>
              </w:rPr>
              <w:t>Additional cat management actions identified in the DAMP 2025-2029</w:t>
            </w:r>
          </w:p>
        </w:tc>
      </w:tr>
      <w:tr w:rsidR="000C4264" w:rsidRPr="000C4264" w14:paraId="3D47BE2F" w14:textId="77777777" w:rsidTr="00A61DE1">
        <w:tc>
          <w:tcPr>
            <w:tcW w:w="4328" w:type="dxa"/>
          </w:tcPr>
          <w:p w14:paraId="4A9A73F2" w14:textId="77777777" w:rsidR="000C4264" w:rsidRPr="000C4264" w:rsidRDefault="000C4264" w:rsidP="000C4264">
            <w:pPr>
              <w:spacing w:before="40" w:after="40"/>
              <w:rPr>
                <w:szCs w:val="20"/>
              </w:rPr>
            </w:pPr>
            <w:r w:rsidRPr="000C4264">
              <w:rPr>
                <w:szCs w:val="20"/>
              </w:rPr>
              <w:t>Provide a subsidised/discounted cat desexing program (especially for low-income households).</w:t>
            </w:r>
          </w:p>
          <w:p w14:paraId="225EDA44" w14:textId="77777777" w:rsidR="000C4264" w:rsidRPr="000C4264" w:rsidRDefault="000C4264" w:rsidP="000C4264">
            <w:pPr>
              <w:spacing w:before="40" w:after="40"/>
              <w:rPr>
                <w:szCs w:val="20"/>
              </w:rPr>
            </w:pPr>
            <w:r w:rsidRPr="000C4264">
              <w:rPr>
                <w:szCs w:val="20"/>
              </w:rPr>
              <w:t>Partner with neighbouring councils (City of Whittlesea and City of Darebin) to expand desexing and re-homing of cats.</w:t>
            </w:r>
          </w:p>
          <w:p w14:paraId="2BE823E4" w14:textId="77777777" w:rsidR="000C4264" w:rsidRPr="000C4264" w:rsidRDefault="000C4264" w:rsidP="000C4264">
            <w:pPr>
              <w:spacing w:before="40" w:after="40"/>
              <w:rPr>
                <w:szCs w:val="20"/>
              </w:rPr>
            </w:pPr>
            <w:r w:rsidRPr="000C4264">
              <w:rPr>
                <w:szCs w:val="20"/>
              </w:rPr>
              <w:t xml:space="preserve">Ensure all cats adopted from the wat </w:t>
            </w:r>
            <w:proofErr w:type="spellStart"/>
            <w:r w:rsidRPr="000C4264">
              <w:rPr>
                <w:szCs w:val="20"/>
              </w:rPr>
              <w:t>djerring</w:t>
            </w:r>
            <w:proofErr w:type="spellEnd"/>
            <w:r w:rsidRPr="000C4264">
              <w:rPr>
                <w:szCs w:val="20"/>
              </w:rPr>
              <w:t xml:space="preserve"> Animal Facility are desexed prior to going to new homes and prior to being transferred to rescue groups.</w:t>
            </w:r>
          </w:p>
          <w:p w14:paraId="03B5BCB8" w14:textId="77777777" w:rsidR="000C4264" w:rsidRPr="000C4264" w:rsidRDefault="000C4264" w:rsidP="000C4264">
            <w:pPr>
              <w:spacing w:before="40" w:after="40"/>
              <w:rPr>
                <w:szCs w:val="20"/>
              </w:rPr>
            </w:pPr>
            <w:r w:rsidRPr="000C4264">
              <w:rPr>
                <w:szCs w:val="20"/>
              </w:rPr>
              <w:t xml:space="preserve">Develop educational materials for cat owners covering topics such as responsible pet ownership, containment and nuisance issues. </w:t>
            </w:r>
          </w:p>
          <w:p w14:paraId="6E159EFB" w14:textId="77777777" w:rsidR="000C4264" w:rsidRPr="000C4264" w:rsidRDefault="000C4264" w:rsidP="000C4264">
            <w:pPr>
              <w:spacing w:before="40" w:after="40"/>
              <w:rPr>
                <w:szCs w:val="20"/>
              </w:rPr>
            </w:pPr>
            <w:r w:rsidRPr="000C4264">
              <w:rPr>
                <w:szCs w:val="20"/>
              </w:rPr>
              <w:t>Monitor, collect and improve data on cats, track nuisance complaints, impoundment and euthanasia rates.</w:t>
            </w:r>
          </w:p>
          <w:p w14:paraId="4E80EF9B" w14:textId="77777777" w:rsidR="000C4264" w:rsidRPr="000C4264" w:rsidRDefault="000C4264" w:rsidP="000C4264">
            <w:pPr>
              <w:spacing w:before="40" w:after="40"/>
              <w:rPr>
                <w:szCs w:val="20"/>
              </w:rPr>
            </w:pPr>
            <w:r w:rsidRPr="000C4264">
              <w:rPr>
                <w:szCs w:val="20"/>
              </w:rPr>
              <w:t>Promote registration and microchipping of cats.</w:t>
            </w:r>
          </w:p>
          <w:p w14:paraId="4374E0DB" w14:textId="77777777" w:rsidR="000C4264" w:rsidRPr="000C4264" w:rsidRDefault="000C4264" w:rsidP="000C4264">
            <w:pPr>
              <w:spacing w:before="40" w:after="40"/>
              <w:rPr>
                <w:szCs w:val="20"/>
              </w:rPr>
            </w:pPr>
            <w:r w:rsidRPr="000C4264">
              <w:rPr>
                <w:szCs w:val="20"/>
              </w:rPr>
              <w:t>Maintain limits on number of cats per property via local laws.</w:t>
            </w:r>
          </w:p>
        </w:tc>
        <w:tc>
          <w:tcPr>
            <w:tcW w:w="4127" w:type="dxa"/>
          </w:tcPr>
          <w:p w14:paraId="75E2F956" w14:textId="77777777" w:rsidR="000C4264" w:rsidRPr="000C4264" w:rsidRDefault="000C4264" w:rsidP="000C4264">
            <w:pPr>
              <w:spacing w:before="40" w:after="40"/>
              <w:rPr>
                <w:szCs w:val="20"/>
              </w:rPr>
            </w:pPr>
            <w:r w:rsidRPr="000C4264">
              <w:rPr>
                <w:szCs w:val="20"/>
              </w:rPr>
              <w:t>Increase the cat desexing program, focusing on areas with higher volumes of cat nuisance complaints.</w:t>
            </w:r>
          </w:p>
          <w:p w14:paraId="1F8458E5" w14:textId="77777777" w:rsidR="000C4264" w:rsidRPr="000C4264" w:rsidRDefault="000C4264" w:rsidP="000C4264">
            <w:pPr>
              <w:spacing w:before="40" w:after="40"/>
              <w:rPr>
                <w:szCs w:val="20"/>
              </w:rPr>
            </w:pPr>
            <w:r w:rsidRPr="000C4264">
              <w:rPr>
                <w:szCs w:val="20"/>
              </w:rPr>
              <w:t>Partner with neighbouring councils (City of Whittlesea and City of Darebin) to seek partnership/funding opportunities to expand the desexing program.</w:t>
            </w:r>
          </w:p>
          <w:p w14:paraId="33531E63" w14:textId="77777777" w:rsidR="000C4264" w:rsidRPr="000C4264" w:rsidRDefault="000C4264" w:rsidP="000C4264">
            <w:pPr>
              <w:spacing w:before="40" w:after="40"/>
              <w:rPr>
                <w:szCs w:val="20"/>
              </w:rPr>
            </w:pPr>
            <w:r w:rsidRPr="000C4264">
              <w:rPr>
                <w:szCs w:val="20"/>
              </w:rPr>
              <w:t>Develop and provide education materials for cat owners about cat enclosures, nuisance issues (roaming, predation) and containment.</w:t>
            </w:r>
          </w:p>
          <w:p w14:paraId="16C18399" w14:textId="77777777" w:rsidR="000C4264" w:rsidRPr="000C4264" w:rsidRDefault="000C4264" w:rsidP="000C4264">
            <w:pPr>
              <w:spacing w:before="40" w:after="40"/>
              <w:rPr>
                <w:szCs w:val="20"/>
              </w:rPr>
            </w:pPr>
            <w:r w:rsidRPr="000C4264">
              <w:rPr>
                <w:szCs w:val="20"/>
              </w:rPr>
              <w:t xml:space="preserve">Introduce a cat curfew starting 1 April 2027. </w:t>
            </w:r>
          </w:p>
          <w:p w14:paraId="18E250F0" w14:textId="77777777" w:rsidR="000C4264" w:rsidRPr="000C4264" w:rsidRDefault="000C4264" w:rsidP="000C4264">
            <w:pPr>
              <w:spacing w:before="40" w:after="40"/>
              <w:rPr>
                <w:szCs w:val="20"/>
              </w:rPr>
            </w:pPr>
            <w:r w:rsidRPr="000C4264">
              <w:rPr>
                <w:szCs w:val="20"/>
              </w:rPr>
              <w:t xml:space="preserve">Design a grant program (for low-income residents) to help them transition their cats to containment. </w:t>
            </w:r>
          </w:p>
        </w:tc>
      </w:tr>
    </w:tbl>
    <w:p w14:paraId="0457F75B" w14:textId="77777777" w:rsidR="000C4264" w:rsidRPr="000C4264" w:rsidRDefault="000C4264" w:rsidP="000C4264">
      <w:pPr>
        <w:keepNext/>
        <w:keepLines/>
        <w:spacing w:before="120" w:after="120"/>
        <w:ind w:left="567"/>
        <w:outlineLvl w:val="3"/>
        <w:rPr>
          <w:rFonts w:ascii="Arial (W1)" w:hAnsi="Arial (W1)"/>
          <w:b/>
          <w:i/>
          <w:szCs w:val="22"/>
        </w:rPr>
      </w:pPr>
      <w:r w:rsidRPr="000C4264">
        <w:rPr>
          <w:rFonts w:ascii="Arial (W1)" w:hAnsi="Arial (W1)"/>
          <w:b/>
          <w:i/>
          <w:szCs w:val="22"/>
        </w:rPr>
        <w:t xml:space="preserve">Tailored strategies for owned and unowned cats </w:t>
      </w:r>
    </w:p>
    <w:p w14:paraId="3DB90F36" w14:textId="77777777" w:rsidR="000C4264" w:rsidRPr="000C4264" w:rsidRDefault="000C4264" w:rsidP="000C4264">
      <w:pPr>
        <w:keepNext/>
        <w:keepLines/>
        <w:spacing w:after="120"/>
        <w:ind w:left="567"/>
      </w:pPr>
      <w:r w:rsidRPr="000C4264">
        <w:t>The DAMP 2025–2029 proposes the introduction of a cat curfew/confinement requirement for owned cats. The benefits of implementing a cat curfew include:</w:t>
      </w:r>
    </w:p>
    <w:p w14:paraId="7F896A72" w14:textId="77777777" w:rsidR="000C4264" w:rsidRPr="000C4264" w:rsidRDefault="000C4264" w:rsidP="000C4264">
      <w:pPr>
        <w:keepNext/>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Safeguarding cats from potential harm caused by other animals</w:t>
      </w:r>
    </w:p>
    <w:p w14:paraId="55C5A3D4"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Protecting local wildlife from predation by cats</w:t>
      </w:r>
    </w:p>
    <w:p w14:paraId="1A2AE525"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Minimising the risk of cats becoming lost or exposed to extreme weather conditions</w:t>
      </w:r>
    </w:p>
    <w:p w14:paraId="7AA569D8"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 xml:space="preserve">Reducing the likelihood of cats sustaining traumatic injuries, such as being hit by cars, dog attacks and cat fights </w:t>
      </w:r>
    </w:p>
    <w:p w14:paraId="36DA8685"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Protecting cats’ health by limiting exposure to infectious diseases from other cats, including feline immunodeficiency virus</w:t>
      </w:r>
    </w:p>
    <w:p w14:paraId="78676A50"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Decreasing the risk of disease transmission between cats and humans</w:t>
      </w:r>
    </w:p>
    <w:p w14:paraId="326682A3" w14:textId="77777777" w:rsidR="000C4264" w:rsidRPr="000C4264" w:rsidRDefault="000C4264" w:rsidP="000C4264">
      <w:pPr>
        <w:keepLines/>
        <w:spacing w:after="120"/>
        <w:ind w:left="567"/>
      </w:pPr>
      <w:r w:rsidRPr="000C4264">
        <w:t>The introduction of cat confinement requirement focuses on restricting the movement of owned cats and is less effective in relation to semi-owned or unowned cats where different strategies are needed to manage cat population. A two-pronged approach to cat management is therefore proposed:</w:t>
      </w:r>
    </w:p>
    <w:p w14:paraId="21AE7F8F" w14:textId="77777777" w:rsidR="000C4264" w:rsidRPr="000C4264" w:rsidRDefault="000C4264" w:rsidP="000C4264">
      <w:pPr>
        <w:spacing w:after="120"/>
        <w:ind w:left="1134" w:hanging="567"/>
        <w:rPr>
          <w:szCs w:val="20"/>
        </w:rPr>
      </w:pPr>
      <w:r w:rsidRPr="000C4264">
        <w:rPr>
          <w:szCs w:val="20"/>
        </w:rPr>
        <w:t>a)</w:t>
      </w:r>
      <w:r w:rsidRPr="000C4264">
        <w:rPr>
          <w:szCs w:val="20"/>
        </w:rPr>
        <w:tab/>
      </w:r>
      <w:r w:rsidRPr="000C4264">
        <w:rPr>
          <w:b/>
          <w:bCs/>
          <w:szCs w:val="20"/>
        </w:rPr>
        <w:t>Management of semi-owned or unowned cats</w:t>
      </w:r>
      <w:r w:rsidRPr="000C4264">
        <w:rPr>
          <w:szCs w:val="20"/>
        </w:rPr>
        <w:t xml:space="preserve"> - increasing Council’s cat desexing program, focusing on the areas where the most cat nuisance complaints come from and resulting in more cats becoming owned and registered and reducing overpopulation.</w:t>
      </w:r>
    </w:p>
    <w:p w14:paraId="3E604A58" w14:textId="77777777" w:rsidR="000C4264" w:rsidRPr="000C4264" w:rsidRDefault="000C4264" w:rsidP="000C4264">
      <w:pPr>
        <w:spacing w:after="120"/>
        <w:ind w:left="1134" w:hanging="567"/>
        <w:rPr>
          <w:szCs w:val="20"/>
        </w:rPr>
      </w:pPr>
      <w:r w:rsidRPr="000C4264">
        <w:rPr>
          <w:szCs w:val="20"/>
        </w:rPr>
        <w:t>b)</w:t>
      </w:r>
      <w:r w:rsidRPr="000C4264">
        <w:rPr>
          <w:szCs w:val="20"/>
        </w:rPr>
        <w:tab/>
      </w:r>
      <w:r w:rsidRPr="000C4264">
        <w:rPr>
          <w:b/>
          <w:bCs/>
          <w:szCs w:val="20"/>
        </w:rPr>
        <w:t>Management of owned cats</w:t>
      </w:r>
      <w:r w:rsidRPr="000C4264">
        <w:rPr>
          <w:szCs w:val="20"/>
        </w:rPr>
        <w:t xml:space="preserve"> - introducing a cat curfew (with an education and transition plan).</w:t>
      </w:r>
    </w:p>
    <w:p w14:paraId="0F10F10E" w14:textId="77777777" w:rsidR="000C4264" w:rsidRPr="000C4264" w:rsidRDefault="000C4264" w:rsidP="000C4264">
      <w:pPr>
        <w:keepLines/>
        <w:spacing w:after="120"/>
        <w:ind w:left="567"/>
      </w:pPr>
      <w:r w:rsidRPr="000C4264">
        <w:t>This two-pronged approach allows for unowned and semi-owned cats to become owned (through the desexing program) and for owned cats to be kept within the boundary of its owner’s property (through the curfew).</w:t>
      </w:r>
    </w:p>
    <w:p w14:paraId="17FC6CD2" w14:textId="77777777" w:rsidR="000C4264" w:rsidRPr="000C4264" w:rsidRDefault="000C4264" w:rsidP="000C4264">
      <w:pPr>
        <w:keepLines/>
        <w:spacing w:after="120"/>
        <w:ind w:left="567"/>
      </w:pPr>
      <w:r w:rsidRPr="000C4264">
        <w:t>It is proposed that the desexing program would be operated on a similar basis to that undertaken at Banyule City Council and as has been undertaken by Merri-bek since 2019. This includes:</w:t>
      </w:r>
    </w:p>
    <w:p w14:paraId="49E779BF"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Targeting the program to areas where there are the most complaints about nuisance cats;</w:t>
      </w:r>
    </w:p>
    <w:p w14:paraId="50367CD6"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Taking an empathetic, educative approach, engaging with residents who might be feeding unowned cats in these areas; and</w:t>
      </w:r>
    </w:p>
    <w:p w14:paraId="555FFF86"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 xml:space="preserve">Undertaking desexing, vaccination, microchipping of these cats for free and waiving the first year of registration for someone agreeing to take on ownership of a cat. </w:t>
      </w:r>
    </w:p>
    <w:p w14:paraId="5EDA9317" w14:textId="77777777" w:rsidR="000C4264" w:rsidRPr="000C4264" w:rsidRDefault="000C4264" w:rsidP="000C4264">
      <w:pPr>
        <w:keepNext/>
        <w:keepLines/>
        <w:spacing w:before="120" w:after="120"/>
        <w:ind w:left="567"/>
        <w:outlineLvl w:val="2"/>
        <w:rPr>
          <w:b/>
          <w:szCs w:val="22"/>
        </w:rPr>
      </w:pPr>
      <w:r w:rsidRPr="000C4264">
        <w:rPr>
          <w:b/>
          <w:szCs w:val="22"/>
        </w:rPr>
        <w:t>Further research undertaken on cat confinement</w:t>
      </w:r>
    </w:p>
    <w:p w14:paraId="0249CA47" w14:textId="77777777" w:rsidR="000C4264" w:rsidRPr="000C4264" w:rsidRDefault="000C4264" w:rsidP="000C4264">
      <w:pPr>
        <w:keepLines/>
        <w:spacing w:after="120"/>
        <w:ind w:left="567"/>
      </w:pPr>
      <w:r w:rsidRPr="000C4264">
        <w:t>The community holds a range of views on the merits and practicality of introducing any form of cat confinement as reported in section 4: Community consultation and engagement. Council acknowledges and appreciates the contributions of the community and stakeholders on this matter. Officers have also considered and weighed up the Merri-bek Nature Plan, the State’s Cat Management Strategy objectives and valuable work undertaken by researchers and expert committees in this field in coming to the recommendation for a 24 hour curfew (cat confinement).</w:t>
      </w:r>
    </w:p>
    <w:p w14:paraId="63E1AF00"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Victorian Cat Management Strategy</w:t>
      </w:r>
    </w:p>
    <w:p w14:paraId="64038F75" w14:textId="77777777" w:rsidR="000C4264" w:rsidRPr="000C4264" w:rsidRDefault="000C4264" w:rsidP="000C4264">
      <w:pPr>
        <w:keepNext/>
        <w:keepLines/>
        <w:spacing w:after="120"/>
        <w:ind w:left="567"/>
      </w:pPr>
      <w:r w:rsidRPr="000C4264">
        <w:t>The Victorian State Government, through the Victorian Cat Management Strategy (2025</w:t>
      </w:r>
      <w:r w:rsidRPr="000C4264">
        <w:noBreakHyphen/>
        <w:t>2035) identifies seven themes and corresponding actions to achieve overarching objectives to:</w:t>
      </w:r>
    </w:p>
    <w:p w14:paraId="77A36107" w14:textId="77777777" w:rsidR="000C4264" w:rsidRPr="000C4264" w:rsidRDefault="000C4264" w:rsidP="000C4264">
      <w:pPr>
        <w:spacing w:after="120"/>
        <w:ind w:left="1134" w:hanging="567"/>
        <w:rPr>
          <w:szCs w:val="20"/>
        </w:rPr>
      </w:pPr>
      <w:r w:rsidRPr="000C4264">
        <w:rPr>
          <w:szCs w:val="20"/>
        </w:rPr>
        <w:t>1.</w:t>
      </w:r>
      <w:r w:rsidRPr="000C4264">
        <w:rPr>
          <w:szCs w:val="20"/>
        </w:rPr>
        <w:tab/>
        <w:t>Promote cat welfare and responsible ownership;</w:t>
      </w:r>
    </w:p>
    <w:p w14:paraId="51CE4E77" w14:textId="77777777" w:rsidR="000C4264" w:rsidRPr="000C4264" w:rsidRDefault="000C4264" w:rsidP="000C4264">
      <w:pPr>
        <w:spacing w:after="120"/>
        <w:ind w:left="1134" w:hanging="567"/>
        <w:rPr>
          <w:szCs w:val="20"/>
        </w:rPr>
      </w:pPr>
      <w:r w:rsidRPr="000C4264">
        <w:rPr>
          <w:szCs w:val="20"/>
        </w:rPr>
        <w:t>2.</w:t>
      </w:r>
      <w:r w:rsidRPr="000C4264">
        <w:rPr>
          <w:szCs w:val="20"/>
        </w:rPr>
        <w:tab/>
        <w:t>Protect native wildlife, the environment and community from the negative impact of cats; and</w:t>
      </w:r>
    </w:p>
    <w:p w14:paraId="72A50E0F" w14:textId="77777777" w:rsidR="000C4264" w:rsidRPr="000C4264" w:rsidRDefault="000C4264" w:rsidP="000C4264">
      <w:pPr>
        <w:spacing w:after="120"/>
        <w:ind w:left="1134" w:hanging="567"/>
        <w:rPr>
          <w:szCs w:val="20"/>
        </w:rPr>
      </w:pPr>
      <w:r w:rsidRPr="000C4264">
        <w:rPr>
          <w:szCs w:val="20"/>
        </w:rPr>
        <w:t>3.</w:t>
      </w:r>
      <w:r w:rsidRPr="000C4264">
        <w:rPr>
          <w:szCs w:val="20"/>
        </w:rPr>
        <w:tab/>
        <w:t>Improve processes, cooperation and knowledge sharing in cat management.</w:t>
      </w:r>
    </w:p>
    <w:p w14:paraId="411945B1" w14:textId="77777777" w:rsidR="000C4264" w:rsidRPr="000C4264" w:rsidRDefault="000C4264" w:rsidP="000C4264">
      <w:pPr>
        <w:keepLines/>
        <w:spacing w:after="120"/>
        <w:ind w:left="567"/>
      </w:pPr>
      <w:r w:rsidRPr="000C4264">
        <w:t xml:space="preserve">Cat containment as a key initiative in the 10-year cat management framework, specifically through the theme </w:t>
      </w:r>
      <w:r w:rsidRPr="000C4264">
        <w:rPr>
          <w:i/>
          <w:iCs/>
        </w:rPr>
        <w:t>Expand cat containment</w:t>
      </w:r>
      <w:r w:rsidRPr="000C4264">
        <w:t xml:space="preserve">. This theme addresses keeping cats within defined boundaries (indoors or secure outdoor enclosures) to protect cat welfare and reduce adverse wildlife impacts. Councils are supported to adopt curfews and educational/support programs are emphasised and encouraged. </w:t>
      </w:r>
    </w:p>
    <w:p w14:paraId="0193750A" w14:textId="77777777" w:rsidR="000C4264" w:rsidRPr="000C4264" w:rsidRDefault="000C4264" w:rsidP="000C4264">
      <w:pPr>
        <w:keepLines/>
        <w:spacing w:after="120"/>
        <w:ind w:left="567"/>
      </w:pPr>
      <w:r w:rsidRPr="000C4264">
        <w:t>Under this theme, specific actions include:</w:t>
      </w:r>
    </w:p>
    <w:p w14:paraId="10FDBD07" w14:textId="77777777" w:rsidR="000C4264" w:rsidRPr="000C4264" w:rsidRDefault="000C4264" w:rsidP="000C4264">
      <w:pPr>
        <w:keepLines/>
        <w:spacing w:after="120"/>
        <w:ind w:left="1134" w:hanging="567"/>
      </w:pPr>
      <w:r w:rsidRPr="000C4264">
        <w:rPr>
          <w:rFonts w:ascii="Symbol" w:hAnsi="Symbol"/>
          <w:sz w:val="20"/>
        </w:rPr>
        <w:t></w:t>
      </w:r>
      <w:r w:rsidRPr="000C4264">
        <w:rPr>
          <w:rFonts w:ascii="Symbol" w:hAnsi="Symbol"/>
          <w:sz w:val="20"/>
        </w:rPr>
        <w:tab/>
      </w:r>
      <w:r w:rsidRPr="000C4264">
        <w:rPr>
          <w:i/>
          <w:iCs/>
        </w:rPr>
        <w:t>Action 6</w:t>
      </w:r>
      <w:r w:rsidRPr="000C4264">
        <w:t xml:space="preserve">: Provide cat containment support to councils with curfews to aid in the transition to new requirements. </w:t>
      </w:r>
    </w:p>
    <w:p w14:paraId="71497874" w14:textId="77777777" w:rsidR="000C4264" w:rsidRPr="000C4264" w:rsidRDefault="000C4264" w:rsidP="000C4264">
      <w:pPr>
        <w:keepLines/>
        <w:spacing w:after="120"/>
        <w:ind w:left="1134" w:hanging="567"/>
      </w:pPr>
      <w:r w:rsidRPr="000C4264">
        <w:rPr>
          <w:rFonts w:ascii="Symbol" w:hAnsi="Symbol"/>
          <w:sz w:val="20"/>
        </w:rPr>
        <w:t></w:t>
      </w:r>
      <w:r w:rsidRPr="000C4264">
        <w:rPr>
          <w:rFonts w:ascii="Symbol" w:hAnsi="Symbol"/>
          <w:sz w:val="20"/>
        </w:rPr>
        <w:tab/>
      </w:r>
      <w:r w:rsidRPr="000C4264">
        <w:rPr>
          <w:i/>
          <w:iCs/>
        </w:rPr>
        <w:t>Action 7</w:t>
      </w:r>
      <w:r w:rsidRPr="000C4264">
        <w:t xml:space="preserve">: Enhance cat containment education and programs, including reviewing and simplifying enclosure guidelines and conducting research on the welfare of contained cats. </w:t>
      </w:r>
    </w:p>
    <w:p w14:paraId="2A9EE75A" w14:textId="77777777" w:rsidR="000C4264" w:rsidRPr="000C4264" w:rsidRDefault="000C4264" w:rsidP="000C4264">
      <w:pPr>
        <w:keepLines/>
        <w:spacing w:after="120"/>
        <w:ind w:left="1134" w:hanging="567"/>
      </w:pPr>
      <w:r w:rsidRPr="000C4264">
        <w:rPr>
          <w:rFonts w:ascii="Symbol" w:hAnsi="Symbol"/>
          <w:sz w:val="20"/>
        </w:rPr>
        <w:t></w:t>
      </w:r>
      <w:r w:rsidRPr="000C4264">
        <w:rPr>
          <w:rFonts w:ascii="Symbol" w:hAnsi="Symbol"/>
          <w:sz w:val="20"/>
        </w:rPr>
        <w:tab/>
      </w:r>
      <w:r w:rsidRPr="000C4264">
        <w:rPr>
          <w:i/>
          <w:iCs/>
        </w:rPr>
        <w:t>Action 8</w:t>
      </w:r>
      <w:r w:rsidRPr="000C4264">
        <w:t xml:space="preserve">: Foster partnerships with local organisations to assist residents in </w:t>
      </w:r>
      <w:r w:rsidRPr="000C4264">
        <w:rPr>
          <w:i/>
          <w:iCs/>
        </w:rPr>
        <w:t>constructing</w:t>
      </w:r>
      <w:r w:rsidRPr="000C4264">
        <w:t xml:space="preserve"> safe and simple cat enclosures. </w:t>
      </w:r>
    </w:p>
    <w:p w14:paraId="2D1E2477"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NSW Parliamentary Inquiry into Cat Management (2024) - The Management of cat populations in New South Wales Report 2 August 2025</w:t>
      </w:r>
    </w:p>
    <w:p w14:paraId="7869A89E" w14:textId="77777777" w:rsidR="000C4264" w:rsidRPr="000C4264" w:rsidRDefault="000C4264" w:rsidP="000C4264">
      <w:pPr>
        <w:keepLines/>
        <w:spacing w:after="120"/>
        <w:ind w:left="567"/>
      </w:pPr>
      <w:r w:rsidRPr="000C4264">
        <w:t xml:space="preserve">A number of findings in this study are particularly relevant to this Council report, specifically: </w:t>
      </w:r>
    </w:p>
    <w:p w14:paraId="0876A8DE" w14:textId="77777777" w:rsidR="000C4264" w:rsidRPr="000C4264" w:rsidRDefault="000C4264" w:rsidP="000C4264">
      <w:pPr>
        <w:keepLines/>
        <w:spacing w:after="120"/>
        <w:ind w:left="567"/>
      </w:pPr>
      <w:r w:rsidRPr="000C4264">
        <w:t>Finding 1 – there is an urgent need to implement cat management strategies;</w:t>
      </w:r>
    </w:p>
    <w:p w14:paraId="4B38FCAD" w14:textId="77777777" w:rsidR="000C4264" w:rsidRPr="000C4264" w:rsidRDefault="000C4264" w:rsidP="000C4264">
      <w:pPr>
        <w:keepLines/>
        <w:spacing w:after="120"/>
        <w:ind w:left="567"/>
      </w:pPr>
      <w:r w:rsidRPr="000C4264">
        <w:t xml:space="preserve">Finding 5 – there is some positive evidence to support the effectiveness of keeping cats indoors; and </w:t>
      </w:r>
    </w:p>
    <w:p w14:paraId="6442633E" w14:textId="77777777" w:rsidR="000C4264" w:rsidRPr="000C4264" w:rsidRDefault="000C4264" w:rsidP="000C4264">
      <w:pPr>
        <w:keepLines/>
        <w:spacing w:after="120"/>
        <w:ind w:left="567"/>
      </w:pPr>
      <w:r w:rsidRPr="000C4264">
        <w:t xml:space="preserve">Finding 6 – there is insufficient evidence that cat curfews or containment are effective. </w:t>
      </w:r>
    </w:p>
    <w:p w14:paraId="61E63F07" w14:textId="77777777" w:rsidR="000C4264" w:rsidRPr="000C4264" w:rsidRDefault="000C4264" w:rsidP="000C4264">
      <w:pPr>
        <w:keepLines/>
        <w:spacing w:after="120"/>
        <w:ind w:left="567"/>
      </w:pPr>
      <w:r w:rsidRPr="000C4264">
        <w:t>The report suggests that voluntary containment i.e. keeping cats indoors or within a secure outdoor area is supported and has benefits for both cat welfare and wildlife. However, the report states that there is insufficient evidence that curfews are effective in reducing the number of free-roaming cats. The report suggests a broader cat management strategy including desexing, registration, microchipping, education and addressing semi-owned and unowned cats is more effective.</w:t>
      </w:r>
    </w:p>
    <w:p w14:paraId="590CD2E6" w14:textId="77777777" w:rsidR="000C4264" w:rsidRPr="000C4264" w:rsidRDefault="000C4264" w:rsidP="000C4264">
      <w:pPr>
        <w:keepLines/>
        <w:spacing w:after="120"/>
        <w:ind w:left="567"/>
      </w:pPr>
      <w:r w:rsidRPr="000C4264">
        <w:t xml:space="preserve">The report states that recent ‘research suggests that cat containment is increasingly a social norm and community expectation, with evidence that many cat owners already contain their cats.’ </w:t>
      </w:r>
    </w:p>
    <w:p w14:paraId="5C0395D9" w14:textId="77777777" w:rsidR="000C4264" w:rsidRPr="000C4264" w:rsidRDefault="000C4264" w:rsidP="000C4264">
      <w:pPr>
        <w:keepLines/>
        <w:spacing w:after="120"/>
        <w:ind w:left="567"/>
      </w:pPr>
      <w:r w:rsidRPr="000C4264">
        <w:t>Local Government NSW noted that cat containment is most effective if required 24 hours /7 days, as night-time curfews alone will not significantly reduce wildlife predation and the breeding of unwanted cats.’</w:t>
      </w:r>
    </w:p>
    <w:p w14:paraId="10988CF0"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‘Keeping Cats Safe at Home’ project</w:t>
      </w:r>
    </w:p>
    <w:p w14:paraId="47638444" w14:textId="77777777" w:rsidR="000C4264" w:rsidRPr="000C4264" w:rsidRDefault="000C4264" w:rsidP="000C4264">
      <w:pPr>
        <w:keepLines/>
        <w:spacing w:after="120"/>
        <w:ind w:left="567"/>
      </w:pPr>
      <w:r w:rsidRPr="000C4264">
        <w:t xml:space="preserve">RSPCA NSW, in partnership with the NSW Government, 11 NSW councils, and key industry stakeholders, has developed the </w:t>
      </w:r>
      <w:r w:rsidRPr="000C4264">
        <w:rPr>
          <w:b/>
          <w:bCs/>
        </w:rPr>
        <w:t>‘</w:t>
      </w:r>
      <w:r w:rsidRPr="000C4264">
        <w:t>Keeping Cats Safe at Home’ project. This initiative is a human behaviour change program designed to keep cats safe, reducing the number of cats roaming freely and improving cat welfare whilst protecting native wildlife. Its core purpose is to encourage cat owners to keep their cats indoors or contained through a combination of community education, behaviour-change initiatives and practical support such as subsidised desexing programs. The project, along with resources created and shared by RSPCA NSW, provides a framework for councils to implement cat containment strategies in response to community feedback. It also supports residents in keeping their cats safe from harm, while addressing wildlife protection, nuisance concerns, and cat population management. The project seeks to demonstrate that containment can reduce nuisance complaints, prevent unplanned litters, and improve animal wellbeing. The project has been largely successful in achieving its goals of increasing desexing, reducing roaming cats in pilot zones and changing behaviours through targeted interventions and direct engagement with cat owners.</w:t>
      </w:r>
    </w:p>
    <w:p w14:paraId="4FD5FD91"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Safe Cat, Safe Wildlife Campaign</w:t>
      </w:r>
    </w:p>
    <w:p w14:paraId="5F6D8DD9" w14:textId="77777777" w:rsidR="000C4264" w:rsidRPr="000C4264" w:rsidRDefault="000C4264" w:rsidP="000C4264">
      <w:pPr>
        <w:keepLines/>
        <w:spacing w:after="120"/>
        <w:ind w:left="567"/>
      </w:pPr>
      <w:r w:rsidRPr="000C4264">
        <w:t xml:space="preserve">Council supports the </w:t>
      </w:r>
      <w:r w:rsidRPr="000C4264">
        <w:rPr>
          <w:i/>
          <w:iCs/>
        </w:rPr>
        <w:t>Safe Cat, Safe Wildlife Campaign</w:t>
      </w:r>
      <w:r w:rsidRPr="000C4264">
        <w:t>, a collaborative initiative by Zoos Victoria and RSPCA Victoria, which emphasises that cats should be kept within their property boundaries to protect both the welfare of the cats and the surrounding environment. Keeping cats indoors at night, or ideally confined to their property at all times through enclosures or secure confinement, reduces risks such as injury, disease, or becoming lost, while also preventing nuisance issues like trespassing or spraying on neighbouring properties and protecting native wildlife from predation. The introduction of a cat curfew, or the confinement of cats to their property boundary, strengthens these measures and supports the intent of the initiative.</w:t>
      </w:r>
    </w:p>
    <w:p w14:paraId="08E7A670"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Merri-bek Nature Plan</w:t>
      </w:r>
    </w:p>
    <w:p w14:paraId="39E8B9AE" w14:textId="77777777" w:rsidR="000C4264" w:rsidRPr="000C4264" w:rsidRDefault="000C4264" w:rsidP="000C4264">
      <w:pPr>
        <w:keepLines/>
        <w:spacing w:after="120"/>
        <w:ind w:left="567"/>
      </w:pPr>
      <w:r w:rsidRPr="000C4264">
        <w:t>In August 2020, Council formally considered and endorsed the Merri-bek Nature Plan, which was developed to better protect and enhance the city’s natural environment. The Plan envisions a more diverse, connected, and resilient ecosystem where native birds and animals flourish, and where residents are encouraged to explore, appreciate, and engage with nature.</w:t>
      </w:r>
    </w:p>
    <w:p w14:paraId="30281B62" w14:textId="77777777" w:rsidR="000C4264" w:rsidRPr="000C4264" w:rsidRDefault="000C4264" w:rsidP="000C4264">
      <w:pPr>
        <w:keepLines/>
        <w:spacing w:after="120"/>
        <w:ind w:left="567"/>
      </w:pPr>
      <w:r w:rsidRPr="000C4264">
        <w:t>The Plan states that some of the pressures on fauna in the municipality include the increased presence and pressure from domestic cats and dogs and it notes that pets can affect fauna activity and behaviour. The Plan suggests that keeping cats contained to within the boundary of its owner’s property and preferably inside at night supports wildlife habitat by reducing predation and disturbance.</w:t>
      </w:r>
    </w:p>
    <w:p w14:paraId="0DAF49E8" w14:textId="77777777" w:rsidR="000C4264" w:rsidRPr="000C4264" w:rsidRDefault="000C4264" w:rsidP="000C4264">
      <w:pPr>
        <w:keepLines/>
        <w:spacing w:after="120"/>
        <w:ind w:left="567"/>
      </w:pPr>
      <w:r w:rsidRPr="000C4264">
        <w:t xml:space="preserve">Cats, whether stray, semi-owned or owned exhibit their natural hunting instincts by threatening and preying on native birds, lizards, and other wildlife. Approximately 46% of Australia’s endangered species are found in urban areas, underscoring the need to protect these populations from predation (Ives et al., 2015). </w:t>
      </w:r>
    </w:p>
    <w:p w14:paraId="18B311D1" w14:textId="77777777" w:rsidR="000C4264" w:rsidRPr="000C4264" w:rsidRDefault="000C4264" w:rsidP="000C4264">
      <w:pPr>
        <w:keepLines/>
        <w:spacing w:after="120"/>
        <w:ind w:left="567"/>
      </w:pPr>
      <w:r w:rsidRPr="000C4264">
        <w:t>There is consensus among sources that nighttime only curfews do not positively contribute to wildlife protection, as the predation continues to occur during day light hours. Birds and lizards (active during the day) are more at risk than nocturnal mammals which includes the introduced species such as mice and rats. 24-hour cat confinement is recommended to provide the greatest opportunity for wildlife protection (</w:t>
      </w:r>
      <w:proofErr w:type="spellStart"/>
      <w:r w:rsidRPr="000C4264">
        <w:t>BirdLife</w:t>
      </w:r>
      <w:proofErr w:type="spellEnd"/>
      <w:r w:rsidRPr="000C4264">
        <w:t xml:space="preserve"> Australia 2020; Legge et al, 2020)</w:t>
      </w:r>
    </w:p>
    <w:p w14:paraId="28BF2BCF" w14:textId="77777777" w:rsidR="000C4264" w:rsidRPr="000C4264" w:rsidRDefault="000C4264" w:rsidP="000C4264">
      <w:pPr>
        <w:keepNext/>
        <w:keepLines/>
        <w:spacing w:before="120" w:after="120"/>
        <w:ind w:left="567"/>
        <w:outlineLvl w:val="2"/>
        <w:rPr>
          <w:b/>
          <w:szCs w:val="22"/>
        </w:rPr>
      </w:pPr>
      <w:r w:rsidRPr="000C4264">
        <w:rPr>
          <w:b/>
          <w:szCs w:val="22"/>
        </w:rPr>
        <w:t>Benchmarking</w:t>
      </w:r>
    </w:p>
    <w:p w14:paraId="49007678" w14:textId="77777777" w:rsidR="000C4264" w:rsidRPr="000C4264" w:rsidRDefault="000C4264" w:rsidP="000C4264">
      <w:pPr>
        <w:keepLines/>
        <w:spacing w:after="120"/>
        <w:ind w:left="567"/>
      </w:pPr>
      <w:r w:rsidRPr="000C4264">
        <w:t xml:space="preserve">As at the end of 2024, over half (44) Victorian councils have introduced a cat curfew, with others considering doing so. At least 12 councils have night-time curfews including Darebin, Yarra and Banyule that have 7pm to 7am curfews; Melbourne (6pm to 8am) and Moonee Valley and Port Phillip that have a sunset to sunrise curfew. At least 10 council have 24-hour curfews including Whittlesea, Manningham, Knox, Cardinia, Casey and Greater Geelong. Glen Eira, Hobsons Bay and Maribyrnong Councils are considering a curfew as part of the current DAMP engagement. </w:t>
      </w:r>
    </w:p>
    <w:p w14:paraId="31CDC45E" w14:textId="77777777" w:rsidR="000C4264" w:rsidRPr="000C4264" w:rsidRDefault="000C4264" w:rsidP="000C4264">
      <w:pPr>
        <w:keepLines/>
        <w:spacing w:after="120"/>
        <w:ind w:left="567"/>
        <w:rPr>
          <w:b/>
          <w:bCs/>
        </w:rPr>
      </w:pPr>
      <w:r w:rsidRPr="000C4264">
        <w:t xml:space="preserve">With support for a cat curfew in the engagement, officers are recommending the phased introduction of a 24-hour curfew. This will line Merri-bek up with most M9 (inner) and Northern Councils who have either a 24-hour or night-time curfew. </w:t>
      </w:r>
    </w:p>
    <w:p w14:paraId="3DF31DC5" w14:textId="77777777" w:rsidR="000C4264" w:rsidRPr="000C4264" w:rsidRDefault="000C4264" w:rsidP="000C4264">
      <w:pPr>
        <w:keepNext/>
        <w:keepLines/>
        <w:spacing w:before="120" w:after="120"/>
        <w:ind w:left="567"/>
        <w:outlineLvl w:val="2"/>
        <w:rPr>
          <w:b/>
          <w:szCs w:val="22"/>
        </w:rPr>
      </w:pPr>
      <w:r w:rsidRPr="000C4264">
        <w:rPr>
          <w:b/>
          <w:szCs w:val="22"/>
        </w:rPr>
        <w:t>Recommended approach</w:t>
      </w:r>
    </w:p>
    <w:p w14:paraId="32C9DD51" w14:textId="77777777" w:rsidR="000C4264" w:rsidRPr="000C4264" w:rsidRDefault="000C4264" w:rsidP="000C4264">
      <w:pPr>
        <w:keepLines/>
        <w:spacing w:after="120"/>
        <w:ind w:left="567"/>
      </w:pPr>
      <w:r w:rsidRPr="000C4264">
        <w:t>While there are no specific scientific studies into whether cat confinement leads to a reduction in the negative impacts of roaming cats, there are studies that show what impact roaming cats have on wildlife and poor outcomes for cats that roam. As such, it is a reasonable conclusion that reducing the number of roaming cats through strategies for both owned and unowned cats will reduce those impacts.</w:t>
      </w:r>
    </w:p>
    <w:p w14:paraId="053C4299" w14:textId="77777777" w:rsidR="000C4264" w:rsidRPr="000C4264" w:rsidRDefault="000C4264" w:rsidP="000C4264">
      <w:pPr>
        <w:keepLines/>
        <w:spacing w:after="120"/>
        <w:ind w:left="567"/>
      </w:pPr>
      <w:r w:rsidRPr="000C4264">
        <w:t>Feedback received during engagement on the Nature Plan, the DAMP 2021–2025, and the DAMP 2025–2029 indicates a clear expectation for Council to address cat overpopulation, nuisance caused by cats, and the impacts of cats roaming freely. This community and stakeholder input underpins our recommendation to introduce cat confinement.</w:t>
      </w:r>
    </w:p>
    <w:p w14:paraId="73D396B6" w14:textId="77777777" w:rsidR="000C4264" w:rsidRPr="000C4264" w:rsidRDefault="000C4264" w:rsidP="000C4264">
      <w:pPr>
        <w:keepLines/>
        <w:spacing w:after="120"/>
        <w:ind w:left="567"/>
      </w:pPr>
      <w:r w:rsidRPr="000C4264">
        <w:t xml:space="preserve">Council Officers recommend that Council adopt the Domestic Animal Management Plan (DAMP) 2025–2029 and introduce a 24-hour cat curfew. This recommendation is informed by multiple considerations, including alignment with the Victorian Cat Management Strategy, the Merri-bek Nature Plan, programs such as ‘Keeping Cats Safe at Home’ and Safe Cat, Safe Wildlife, and survey results though these represent only one aspect of our engagement and research. </w:t>
      </w:r>
    </w:p>
    <w:p w14:paraId="1749A7A0" w14:textId="77777777" w:rsidR="000C4264" w:rsidRPr="000C4264" w:rsidRDefault="000C4264" w:rsidP="000C4264">
      <w:pPr>
        <w:keepLines/>
        <w:spacing w:after="120"/>
        <w:ind w:left="567"/>
      </w:pPr>
      <w:r w:rsidRPr="000C4264">
        <w:t xml:space="preserve">Confinement is essential not only for the welfare of cats but also for protecting the environment, local wildlife, and the broader community. Feedback gathered through engagement with residents, community groups, and industry experts indicates that the community supports stronger cat management and the promotion of responsible pet ownership, with cat confinement viewed as a key component of being a responsible pet owner and that cat confinement benefits both cats and their surroundings, ensuring they have the greatest opportunity for a long and healthy life. The community expects Council to address issues such as nuisance and noise caused by cats, impacts on other pets, and overpopulation, while also safeguarding wildlife and the ecosystem. </w:t>
      </w:r>
    </w:p>
    <w:p w14:paraId="7FB060FD" w14:textId="77777777" w:rsidR="000C4264" w:rsidRPr="000C4264" w:rsidRDefault="000C4264" w:rsidP="000C4264">
      <w:pPr>
        <w:keepLines/>
        <w:spacing w:after="120"/>
        <w:ind w:left="567"/>
      </w:pPr>
      <w:r w:rsidRPr="000C4264">
        <w:t xml:space="preserve">Merri-bek Council is committed to ensuring pets have the best opportunity to live long and healthy lives, keeping cats safe from harm, minimising nuisance, and protecting local wildlife. The most effective way to achieve this is by keeping cats at home, contained within their property. Achieving this requires a human behaviour change approach that encourages and supports cat owners to confine their cats, prevent roaming, and engage with responsible cat ownership practices. </w:t>
      </w:r>
    </w:p>
    <w:p w14:paraId="2C85CF22" w14:textId="77777777" w:rsidR="000C4264" w:rsidRPr="000C4264" w:rsidRDefault="000C4264" w:rsidP="000C4264">
      <w:pPr>
        <w:keepNext/>
        <w:keepLines/>
        <w:spacing w:before="120" w:after="120"/>
        <w:ind w:left="567"/>
        <w:outlineLvl w:val="2"/>
        <w:rPr>
          <w:b/>
          <w:szCs w:val="22"/>
        </w:rPr>
      </w:pPr>
      <w:r w:rsidRPr="000C4264">
        <w:rPr>
          <w:b/>
          <w:szCs w:val="22"/>
        </w:rPr>
        <w:t xml:space="preserve">Comparison of Draft and Final Domestic Animal Management Plan 2025-2029 </w:t>
      </w:r>
    </w:p>
    <w:p w14:paraId="246823B2" w14:textId="77777777" w:rsidR="000C4264" w:rsidRPr="000C4264" w:rsidRDefault="000C4264" w:rsidP="000C4264">
      <w:pPr>
        <w:keepLines/>
        <w:spacing w:after="120"/>
        <w:ind w:left="567"/>
      </w:pPr>
      <w:r w:rsidRPr="000C4264">
        <w:t>The table below shows the activities presented in the draft DAMP that was placed on public exhibition and the changes that have been made post exhibition. These changes have been made in response to feedback received during the exhibition period.</w:t>
      </w:r>
    </w:p>
    <w:tbl>
      <w:tblPr>
        <w:tblStyle w:val="TableGrid"/>
        <w:tblW w:w="0" w:type="auto"/>
        <w:tblInd w:w="562" w:type="dxa"/>
        <w:tblLook w:val="04A0" w:firstRow="1" w:lastRow="0" w:firstColumn="1" w:lastColumn="0" w:noHBand="0" w:noVBand="1"/>
      </w:tblPr>
      <w:tblGrid>
        <w:gridCol w:w="4306"/>
        <w:gridCol w:w="4149"/>
      </w:tblGrid>
      <w:tr w:rsidR="000C4264" w:rsidRPr="000C4264" w14:paraId="1AB0F981" w14:textId="77777777" w:rsidTr="00716762">
        <w:tc>
          <w:tcPr>
            <w:tcW w:w="4306" w:type="dxa"/>
            <w:shd w:val="clear" w:color="auto" w:fill="D9D9D9" w:themeFill="background1" w:themeFillShade="D9"/>
          </w:tcPr>
          <w:p w14:paraId="4A2E1D0F" w14:textId="77777777" w:rsidR="000C4264" w:rsidRPr="000C4264" w:rsidRDefault="000C4264" w:rsidP="00716762">
            <w:pPr>
              <w:widowControl w:val="0"/>
              <w:spacing w:before="40" w:after="40"/>
              <w:rPr>
                <w:b/>
                <w:bCs/>
                <w:szCs w:val="20"/>
              </w:rPr>
            </w:pPr>
            <w:r w:rsidRPr="000C4264">
              <w:rPr>
                <w:b/>
                <w:bCs/>
                <w:szCs w:val="20"/>
              </w:rPr>
              <w:t>Pre public exhibition text</w:t>
            </w:r>
          </w:p>
        </w:tc>
        <w:tc>
          <w:tcPr>
            <w:tcW w:w="4149" w:type="dxa"/>
            <w:shd w:val="clear" w:color="auto" w:fill="D9D9D9" w:themeFill="background1" w:themeFillShade="D9"/>
          </w:tcPr>
          <w:p w14:paraId="661DA788" w14:textId="77777777" w:rsidR="000C4264" w:rsidRPr="000C4264" w:rsidRDefault="000C4264" w:rsidP="00716762">
            <w:pPr>
              <w:widowControl w:val="0"/>
              <w:spacing w:before="40" w:after="40"/>
              <w:rPr>
                <w:b/>
                <w:bCs/>
                <w:szCs w:val="20"/>
              </w:rPr>
            </w:pPr>
            <w:r w:rsidRPr="000C4264">
              <w:rPr>
                <w:b/>
                <w:bCs/>
                <w:szCs w:val="20"/>
              </w:rPr>
              <w:t>Post public exhibition text</w:t>
            </w:r>
          </w:p>
        </w:tc>
      </w:tr>
      <w:tr w:rsidR="000C4264" w:rsidRPr="000C4264" w14:paraId="291B3212" w14:textId="77777777" w:rsidTr="00716762">
        <w:tc>
          <w:tcPr>
            <w:tcW w:w="4306" w:type="dxa"/>
          </w:tcPr>
          <w:p w14:paraId="12608F53" w14:textId="77777777" w:rsidR="000C4264" w:rsidRPr="000C4264" w:rsidRDefault="000C4264" w:rsidP="00716762">
            <w:pPr>
              <w:widowControl w:val="0"/>
              <w:spacing w:before="40" w:after="40"/>
              <w:rPr>
                <w:b/>
                <w:bCs/>
                <w:szCs w:val="20"/>
              </w:rPr>
            </w:pPr>
            <w:r w:rsidRPr="000C4264">
              <w:rPr>
                <w:b/>
                <w:bCs/>
                <w:szCs w:val="20"/>
              </w:rPr>
              <w:t>Section 4 – Reducing Overpopulation Rates and Euthanasia Levels</w:t>
            </w:r>
          </w:p>
          <w:p w14:paraId="1D67253E" w14:textId="77777777" w:rsidR="000C4264" w:rsidRPr="000C4264" w:rsidRDefault="000C4264" w:rsidP="00716762">
            <w:pPr>
              <w:widowControl w:val="0"/>
              <w:spacing w:before="40" w:after="40"/>
              <w:rPr>
                <w:b/>
                <w:bCs/>
                <w:i/>
                <w:iCs/>
                <w:szCs w:val="20"/>
              </w:rPr>
            </w:pPr>
            <w:r w:rsidRPr="000C4264">
              <w:rPr>
                <w:b/>
                <w:bCs/>
                <w:i/>
                <w:iCs/>
                <w:szCs w:val="20"/>
              </w:rPr>
              <w:t>Support for the introduction of a cat curfew</w:t>
            </w:r>
          </w:p>
          <w:p w14:paraId="190C76F2" w14:textId="77777777" w:rsidR="000C4264" w:rsidRPr="000C4264" w:rsidRDefault="000C4264" w:rsidP="00716762">
            <w:pPr>
              <w:widowControl w:val="0"/>
              <w:spacing w:before="40" w:after="40"/>
              <w:rPr>
                <w:szCs w:val="20"/>
              </w:rPr>
            </w:pPr>
            <w:r w:rsidRPr="000C4264">
              <w:rPr>
                <w:szCs w:val="20"/>
              </w:rPr>
              <w:t>There was strong support (78%) for the introduction of a 24-hour cat curfew from the feedback in the online survey with 68% strongly supporting the proposal and 19% somewhat supporting but having concerns. This support was also shown from community pop-up participants where 76% supported the introduction of a 24-hour cat curfew.</w:t>
            </w:r>
          </w:p>
          <w:p w14:paraId="0E3BD6F7" w14:textId="77777777" w:rsidR="000C4264" w:rsidRPr="000C4264" w:rsidRDefault="000C4264" w:rsidP="00716762">
            <w:pPr>
              <w:widowControl w:val="0"/>
              <w:spacing w:before="40" w:after="40"/>
              <w:rPr>
                <w:szCs w:val="20"/>
              </w:rPr>
            </w:pPr>
            <w:r w:rsidRPr="000C4264">
              <w:rPr>
                <w:szCs w:val="20"/>
              </w:rPr>
              <w:t>The DAMP survey did not include a question about a night time cat curfew. Council is proposing a night-time cat curfew from 7pm to 7am from 1 July 2026 with supporting education and transition arrangements.</w:t>
            </w:r>
          </w:p>
        </w:tc>
        <w:tc>
          <w:tcPr>
            <w:tcW w:w="4149" w:type="dxa"/>
          </w:tcPr>
          <w:p w14:paraId="28B28C49" w14:textId="77777777" w:rsidR="000C4264" w:rsidRPr="000C4264" w:rsidRDefault="000C4264" w:rsidP="00716762">
            <w:pPr>
              <w:widowControl w:val="0"/>
              <w:spacing w:before="40" w:after="40"/>
              <w:rPr>
                <w:b/>
                <w:bCs/>
                <w:szCs w:val="20"/>
              </w:rPr>
            </w:pPr>
            <w:r w:rsidRPr="000C4264">
              <w:rPr>
                <w:b/>
                <w:bCs/>
                <w:szCs w:val="20"/>
              </w:rPr>
              <w:t>Section 4 – Reducing Overpopulation Rates and Euthanasia Levels</w:t>
            </w:r>
          </w:p>
          <w:p w14:paraId="64BC9C17" w14:textId="77777777" w:rsidR="000C4264" w:rsidRPr="000C4264" w:rsidRDefault="000C4264" w:rsidP="00716762">
            <w:pPr>
              <w:widowControl w:val="0"/>
              <w:spacing w:before="40" w:after="40"/>
              <w:rPr>
                <w:b/>
                <w:bCs/>
                <w:i/>
                <w:iCs/>
                <w:szCs w:val="20"/>
              </w:rPr>
            </w:pPr>
            <w:r w:rsidRPr="000C4264">
              <w:rPr>
                <w:b/>
                <w:bCs/>
                <w:i/>
                <w:iCs/>
                <w:szCs w:val="20"/>
              </w:rPr>
              <w:t>Support for the introduction of a cat curfew</w:t>
            </w:r>
          </w:p>
          <w:p w14:paraId="32BD1AD0" w14:textId="77777777" w:rsidR="000C4264" w:rsidRPr="000C4264" w:rsidRDefault="000C4264" w:rsidP="00716762">
            <w:pPr>
              <w:widowControl w:val="0"/>
              <w:spacing w:before="40" w:after="40"/>
              <w:rPr>
                <w:szCs w:val="20"/>
                <w:u w:val="single"/>
              </w:rPr>
            </w:pPr>
            <w:bookmarkStart w:id="5" w:name="_Hlk212808524"/>
            <w:r w:rsidRPr="000C4264">
              <w:rPr>
                <w:szCs w:val="20"/>
                <w:u w:val="single"/>
              </w:rPr>
              <w:t>Consultation period September-October 2025</w:t>
            </w:r>
          </w:p>
          <w:p w14:paraId="1BBA6C17" w14:textId="77777777" w:rsidR="000C4264" w:rsidRPr="000C4264" w:rsidRDefault="000C4264" w:rsidP="00716762">
            <w:pPr>
              <w:widowControl w:val="0"/>
              <w:spacing w:before="40" w:after="40"/>
              <w:rPr>
                <w:szCs w:val="20"/>
              </w:rPr>
            </w:pPr>
            <w:r w:rsidRPr="000C4264">
              <w:rPr>
                <w:szCs w:val="20"/>
              </w:rPr>
              <w:t>There was support (55%) for the introduction of a cat curfew from the those that completed the survey. Of these, 37% support a 24 hour curfew and 18% supported a night time curfew.</w:t>
            </w:r>
          </w:p>
          <w:p w14:paraId="59D16F9E" w14:textId="77777777" w:rsidR="000C4264" w:rsidRPr="000C4264" w:rsidRDefault="000C4264" w:rsidP="00716762">
            <w:pPr>
              <w:widowControl w:val="0"/>
              <w:spacing w:before="40" w:after="40"/>
              <w:rPr>
                <w:szCs w:val="20"/>
                <w:u w:val="single"/>
              </w:rPr>
            </w:pPr>
            <w:r w:rsidRPr="000C4264">
              <w:rPr>
                <w:szCs w:val="20"/>
                <w:u w:val="single"/>
              </w:rPr>
              <w:t>Consultation period June-July 2025</w:t>
            </w:r>
          </w:p>
          <w:bookmarkEnd w:id="5"/>
          <w:p w14:paraId="52B3E241" w14:textId="77777777" w:rsidR="000C4264" w:rsidRPr="000C4264" w:rsidRDefault="000C4264" w:rsidP="00716762">
            <w:pPr>
              <w:widowControl w:val="0"/>
              <w:spacing w:before="40" w:after="40"/>
              <w:rPr>
                <w:szCs w:val="20"/>
              </w:rPr>
            </w:pPr>
            <w:r w:rsidRPr="000C4264">
              <w:rPr>
                <w:szCs w:val="20"/>
              </w:rPr>
              <w:t xml:space="preserve">There was strong support (78%) for the introduction of a 24-hour cat curfew from the feedback in the online survey with 68% strongly supporting the proposal and 19% somewhat supporting but having concerns. </w:t>
            </w:r>
          </w:p>
          <w:p w14:paraId="59FBB9FE" w14:textId="74CA971B" w:rsidR="000C4264" w:rsidRPr="000C4264" w:rsidRDefault="000C4264" w:rsidP="00716762">
            <w:pPr>
              <w:keepNext/>
              <w:keepLines/>
              <w:widowControl w:val="0"/>
              <w:spacing w:before="40" w:after="40"/>
              <w:rPr>
                <w:szCs w:val="20"/>
              </w:rPr>
            </w:pPr>
            <w:r w:rsidRPr="000C4264">
              <w:rPr>
                <w:szCs w:val="20"/>
              </w:rPr>
              <w:t>This support was also shown from community pop-up participants where 76% supported the introduction of a 24-hour cat curfew.</w:t>
            </w:r>
            <w:bookmarkStart w:id="6" w:name="_Hlk212808532"/>
            <w:r w:rsidRPr="000C4264">
              <w:rPr>
                <w:szCs w:val="20"/>
              </w:rPr>
              <w:t xml:space="preserve"> </w:t>
            </w:r>
            <w:bookmarkEnd w:id="6"/>
          </w:p>
        </w:tc>
      </w:tr>
      <w:tr w:rsidR="000C4264" w:rsidRPr="000C4264" w14:paraId="66172E2E" w14:textId="77777777" w:rsidTr="00716762">
        <w:tc>
          <w:tcPr>
            <w:tcW w:w="4306" w:type="dxa"/>
          </w:tcPr>
          <w:p w14:paraId="135CAC7E" w14:textId="77777777" w:rsidR="000C4264" w:rsidRPr="000C4264" w:rsidRDefault="000C4264" w:rsidP="00716762">
            <w:pPr>
              <w:widowControl w:val="0"/>
              <w:spacing w:before="40" w:after="40"/>
              <w:rPr>
                <w:szCs w:val="20"/>
              </w:rPr>
            </w:pPr>
            <w:r w:rsidRPr="000C4264">
              <w:rPr>
                <w:szCs w:val="20"/>
              </w:rPr>
              <w:t>Design a possible grant program for low-income residents to help them transition their cats to containment and put it forward for consideration in the 2026/27 Budget</w:t>
            </w:r>
          </w:p>
          <w:p w14:paraId="655209FB" w14:textId="77777777" w:rsidR="000C4264" w:rsidRPr="000C4264" w:rsidRDefault="000C4264" w:rsidP="00716762">
            <w:pPr>
              <w:widowControl w:val="0"/>
              <w:spacing w:before="40" w:after="40"/>
              <w:rPr>
                <w:szCs w:val="20"/>
              </w:rPr>
            </w:pPr>
            <w:r w:rsidRPr="000C4264">
              <w:rPr>
                <w:szCs w:val="20"/>
              </w:rPr>
              <w:t>Evaluation: Information provided to Councillors before end December 2025</w:t>
            </w:r>
          </w:p>
        </w:tc>
        <w:tc>
          <w:tcPr>
            <w:tcW w:w="4149" w:type="dxa"/>
          </w:tcPr>
          <w:p w14:paraId="1755C278" w14:textId="77777777" w:rsidR="000C4264" w:rsidRPr="000C4264" w:rsidRDefault="000C4264" w:rsidP="00716762">
            <w:pPr>
              <w:widowControl w:val="0"/>
              <w:spacing w:before="40" w:after="40"/>
              <w:rPr>
                <w:szCs w:val="20"/>
              </w:rPr>
            </w:pPr>
            <w:r w:rsidRPr="000C4264">
              <w:rPr>
                <w:szCs w:val="20"/>
              </w:rPr>
              <w:t>Design a grant program for low-income residents to help them transition their cats to containment and put it forward for consideration in the 2026/27 Budget</w:t>
            </w:r>
          </w:p>
          <w:p w14:paraId="501238BB" w14:textId="77777777" w:rsidR="000C4264" w:rsidRPr="000C4264" w:rsidRDefault="000C4264" w:rsidP="00716762">
            <w:pPr>
              <w:widowControl w:val="0"/>
              <w:spacing w:before="40" w:after="40"/>
              <w:rPr>
                <w:szCs w:val="20"/>
              </w:rPr>
            </w:pPr>
            <w:r w:rsidRPr="000C4264">
              <w:rPr>
                <w:szCs w:val="20"/>
              </w:rPr>
              <w:t>Evaluation: Considered in the 2026/27 budget process</w:t>
            </w:r>
          </w:p>
        </w:tc>
      </w:tr>
      <w:tr w:rsidR="000C4264" w:rsidRPr="000C4264" w14:paraId="123DE884" w14:textId="77777777" w:rsidTr="00716762">
        <w:tc>
          <w:tcPr>
            <w:tcW w:w="4306" w:type="dxa"/>
          </w:tcPr>
          <w:p w14:paraId="22538928" w14:textId="77777777" w:rsidR="000C4264" w:rsidRPr="000C4264" w:rsidRDefault="000C4264" w:rsidP="00716762">
            <w:pPr>
              <w:widowControl w:val="0"/>
              <w:spacing w:before="40" w:after="40"/>
              <w:rPr>
                <w:b/>
                <w:bCs/>
                <w:szCs w:val="20"/>
              </w:rPr>
            </w:pPr>
            <w:r w:rsidRPr="000C4264">
              <w:rPr>
                <w:szCs w:val="20"/>
              </w:rPr>
              <w:t>Introduction of a 7pm-7am cat curfew with a commencement date of 1 July 2026. Introduce the curfew with a grace period until 28 February 2027.</w:t>
            </w:r>
          </w:p>
        </w:tc>
        <w:tc>
          <w:tcPr>
            <w:tcW w:w="4149" w:type="dxa"/>
          </w:tcPr>
          <w:p w14:paraId="79C19354" w14:textId="77777777" w:rsidR="000C4264" w:rsidRPr="000C4264" w:rsidRDefault="000C4264" w:rsidP="00716762">
            <w:pPr>
              <w:widowControl w:val="0"/>
              <w:spacing w:before="40" w:after="40"/>
              <w:rPr>
                <w:b/>
                <w:bCs/>
                <w:szCs w:val="20"/>
              </w:rPr>
            </w:pPr>
            <w:r w:rsidRPr="000C4264">
              <w:rPr>
                <w:szCs w:val="20"/>
              </w:rPr>
              <w:t>Introduction of a 24-hour cat curfew with a commencement date of 1 April 2027. Introduce the curfew with a grace period until 1 July 2027.</w:t>
            </w:r>
          </w:p>
        </w:tc>
      </w:tr>
      <w:tr w:rsidR="000C4264" w:rsidRPr="000C4264" w14:paraId="38E646F6" w14:textId="77777777" w:rsidTr="00716762">
        <w:tc>
          <w:tcPr>
            <w:tcW w:w="4306" w:type="dxa"/>
          </w:tcPr>
          <w:p w14:paraId="6C0DD21D" w14:textId="77777777" w:rsidR="000C4264" w:rsidRPr="000C4264" w:rsidRDefault="000C4264" w:rsidP="00716762">
            <w:pPr>
              <w:widowControl w:val="0"/>
              <w:spacing w:before="40" w:after="40"/>
              <w:rPr>
                <w:b/>
                <w:bCs/>
                <w:szCs w:val="20"/>
              </w:rPr>
            </w:pPr>
            <w:r w:rsidRPr="000C4264">
              <w:rPr>
                <w:szCs w:val="20"/>
              </w:rPr>
              <w:t>Provide an education and support program to assist residents transition their cats to come in at night leading up to the introduction of a cat curfew on 1 July 2026.</w:t>
            </w:r>
          </w:p>
        </w:tc>
        <w:tc>
          <w:tcPr>
            <w:tcW w:w="4149" w:type="dxa"/>
          </w:tcPr>
          <w:p w14:paraId="69428B48" w14:textId="77777777" w:rsidR="000C4264" w:rsidRPr="000C4264" w:rsidRDefault="000C4264" w:rsidP="00716762">
            <w:pPr>
              <w:widowControl w:val="0"/>
              <w:spacing w:before="40" w:after="40"/>
              <w:rPr>
                <w:b/>
                <w:bCs/>
                <w:szCs w:val="20"/>
              </w:rPr>
            </w:pPr>
            <w:r w:rsidRPr="000C4264">
              <w:rPr>
                <w:szCs w:val="20"/>
              </w:rPr>
              <w:t>Provide an education and support program to assist residents transition their cats to remaining within their property boundary leading up to the introduction of a cat curfew on 1 April 2027.</w:t>
            </w:r>
          </w:p>
        </w:tc>
      </w:tr>
    </w:tbl>
    <w:p w14:paraId="753D243B" w14:textId="77777777" w:rsidR="000C4264" w:rsidRPr="000C4264" w:rsidRDefault="000C4264" w:rsidP="000C4264">
      <w:pPr>
        <w:keepLines/>
        <w:spacing w:before="120" w:after="120"/>
        <w:ind w:left="567"/>
      </w:pPr>
      <w:r w:rsidRPr="000C4264">
        <w:t>No changes are required to other parts of the final DAMP, as the feedback received has already been addressed through existing DAMP actions or incorporated into Council’s standard business-as-usual activities.</w:t>
      </w:r>
    </w:p>
    <w:p w14:paraId="45A3D59B" w14:textId="77777777" w:rsidR="000C4264" w:rsidRPr="000C4264" w:rsidRDefault="000C4264" w:rsidP="000C4264">
      <w:pPr>
        <w:keepNext/>
        <w:keepLines/>
        <w:spacing w:before="120" w:after="120"/>
        <w:ind w:left="567"/>
        <w:outlineLvl w:val="2"/>
        <w:rPr>
          <w:b/>
          <w:szCs w:val="22"/>
        </w:rPr>
      </w:pPr>
      <w:r w:rsidRPr="000C4264">
        <w:rPr>
          <w:b/>
          <w:szCs w:val="22"/>
        </w:rPr>
        <w:t>Mandatory cat desexing</w:t>
      </w:r>
    </w:p>
    <w:p w14:paraId="394683FC" w14:textId="77777777" w:rsidR="000C4264" w:rsidRPr="000C4264" w:rsidRDefault="000C4264" w:rsidP="000C4264">
      <w:pPr>
        <w:keepLines/>
        <w:spacing w:after="120"/>
        <w:ind w:left="567"/>
      </w:pPr>
      <w:r w:rsidRPr="000C4264">
        <w:t>Section 10A of the Domestic Animals Act states:</w:t>
      </w:r>
    </w:p>
    <w:p w14:paraId="61422ADE" w14:textId="77777777" w:rsidR="000C4264" w:rsidRPr="000C4264" w:rsidRDefault="000C4264" w:rsidP="000C4264">
      <w:pPr>
        <w:keepLines/>
        <w:spacing w:after="120"/>
        <w:ind w:left="567"/>
      </w:pPr>
      <w:r w:rsidRPr="000C4264">
        <w:t xml:space="preserve">(1) A Council may resolve that it will not, after a specified future date, register or renew the registration of a dog or cat unless the dog or cat (a) is desexed; or (b) is exempted under this Act from any requirement to be desexed. </w:t>
      </w:r>
    </w:p>
    <w:p w14:paraId="42737C10" w14:textId="77777777" w:rsidR="000C4264" w:rsidRPr="000C4264" w:rsidRDefault="000C4264" w:rsidP="000C4264">
      <w:pPr>
        <w:keepLines/>
        <w:spacing w:after="120"/>
        <w:ind w:left="567"/>
      </w:pPr>
      <w:r w:rsidRPr="000C4264">
        <w:t>(3) If a Council makes a resolution under this section – (a) it must cause a copy of the resolution to be published in the Government Gazette and in a newspaper circulating the municipality district of the Council; and (b) it must give effect to the resolution.</w:t>
      </w:r>
    </w:p>
    <w:p w14:paraId="2422CFC9" w14:textId="77777777" w:rsidR="000C4264" w:rsidRPr="000C4264" w:rsidRDefault="000C4264" w:rsidP="000C4264">
      <w:pPr>
        <w:keepNext/>
        <w:keepLines/>
        <w:spacing w:before="120" w:after="120"/>
        <w:ind w:left="567"/>
        <w:outlineLvl w:val="2"/>
        <w:rPr>
          <w:b/>
          <w:szCs w:val="22"/>
        </w:rPr>
      </w:pPr>
      <w:r w:rsidRPr="000C4264">
        <w:rPr>
          <w:b/>
          <w:szCs w:val="22"/>
        </w:rPr>
        <w:t>Community impact</w:t>
      </w:r>
    </w:p>
    <w:p w14:paraId="668A10A8" w14:textId="77777777" w:rsidR="000C4264" w:rsidRPr="000C4264" w:rsidRDefault="000C4264" w:rsidP="000C4264">
      <w:pPr>
        <w:keepLines/>
        <w:spacing w:after="120"/>
        <w:ind w:left="567"/>
      </w:pPr>
      <w:r w:rsidRPr="000C4264">
        <w:t>Whilst the DAMP is focused primarily with the management of dogs and cats, pet ownership has a range of positive outcomes for the ongoing physical and mental health of community members. Pets are often identified as extended members of the family and can provide great companionship, affection and joy. </w:t>
      </w:r>
    </w:p>
    <w:p w14:paraId="59ADF78A" w14:textId="77777777" w:rsidR="000C4264" w:rsidRPr="000C4264" w:rsidRDefault="000C4264" w:rsidP="000C4264">
      <w:pPr>
        <w:keepLines/>
        <w:spacing w:after="120"/>
        <w:ind w:left="567"/>
      </w:pPr>
      <w:r w:rsidRPr="000C4264">
        <w:t>Community members were invited to participate and have their say on the draft DAMP. Details are provided in the community consultation and engagement section of this report.</w:t>
      </w:r>
    </w:p>
    <w:p w14:paraId="01FE424D" w14:textId="77777777" w:rsidR="000C4264" w:rsidRPr="000C4264" w:rsidRDefault="000C4264" w:rsidP="000C4264">
      <w:pPr>
        <w:keepLines/>
        <w:spacing w:after="120"/>
        <w:ind w:left="567"/>
      </w:pPr>
      <w:r w:rsidRPr="000C4264">
        <w:t>The introduction of cat confinement may have implications for those on lower incomes or living in rental properties. To support these groups, a grant program is being developed to assist with the transition to cat containment.</w:t>
      </w:r>
    </w:p>
    <w:p w14:paraId="12423D4C" w14:textId="77777777" w:rsidR="000C4264" w:rsidRPr="000C4264" w:rsidRDefault="000C4264" w:rsidP="000C4264">
      <w:pPr>
        <w:keepLines/>
        <w:spacing w:after="120"/>
        <w:ind w:left="567"/>
      </w:pPr>
      <w:r w:rsidRPr="000C4264">
        <w:t>Having clear rules, supported by education and behaviour change programs and a sufficient transition period, helps the community understand their responsibilities as cat owners. This will be supported by an investment in communication, education and programs that remove barriers to responsible cat ownership e.g. free/subsidised desexing, microchipping and vaccination scheme and a grant program to help residents successfully keep their cats within the owner’s property.</w:t>
      </w:r>
    </w:p>
    <w:p w14:paraId="12363E5E" w14:textId="77777777" w:rsidR="000C4264" w:rsidRPr="000C4264" w:rsidRDefault="000C4264" w:rsidP="000C4264">
      <w:pPr>
        <w:keepNext/>
        <w:keepLines/>
        <w:spacing w:before="120" w:after="120"/>
        <w:ind w:left="567"/>
        <w:outlineLvl w:val="2"/>
        <w:rPr>
          <w:b/>
          <w:szCs w:val="22"/>
        </w:rPr>
      </w:pPr>
      <w:r w:rsidRPr="000C4264">
        <w:rPr>
          <w:b/>
          <w:szCs w:val="22"/>
        </w:rPr>
        <w:t>Climate emergency and environmental sustainability implications</w:t>
      </w:r>
    </w:p>
    <w:p w14:paraId="460357A4" w14:textId="77777777" w:rsidR="000C4264" w:rsidRPr="000C4264" w:rsidRDefault="000C4264" w:rsidP="000C4264">
      <w:pPr>
        <w:keepLines/>
        <w:spacing w:after="120"/>
        <w:ind w:left="567"/>
      </w:pPr>
      <w:r w:rsidRPr="000C4264">
        <w:t>There are no climate emergency implications associated with this report. </w:t>
      </w:r>
    </w:p>
    <w:p w14:paraId="094610F6" w14:textId="77777777" w:rsidR="000C4264" w:rsidRPr="000C4264" w:rsidRDefault="000C4264" w:rsidP="000C4264">
      <w:pPr>
        <w:keepLines/>
        <w:spacing w:after="120"/>
        <w:ind w:left="567"/>
      </w:pPr>
      <w:r w:rsidRPr="000C4264">
        <w:t>While the primary focus of the DAMP is the management of cats and dogs, Council recognises its broader responsibilities to the community and the environment. This includes protecting native wildlife and biodiversity from the predation and disturbance caused by domestic animals, particularly in environmentally sensitive areas. </w:t>
      </w:r>
    </w:p>
    <w:p w14:paraId="600573CC" w14:textId="77777777" w:rsidR="000C4264" w:rsidRPr="000C4264" w:rsidRDefault="000C4264" w:rsidP="000C4264">
      <w:pPr>
        <w:keepLines/>
        <w:spacing w:after="120"/>
        <w:ind w:left="567"/>
      </w:pPr>
      <w:r w:rsidRPr="000C4264">
        <w:t>The introduction of a 24-hour curfew whereby cats will be required to be contained within the boundary of its owner’s property is known to produce better outcomes for cats, better outcomes for overpopulation and better protection of wildlife.</w:t>
      </w:r>
    </w:p>
    <w:p w14:paraId="4C384F6C" w14:textId="77777777" w:rsidR="000C4264" w:rsidRPr="000C4264" w:rsidRDefault="000C4264" w:rsidP="000C4264">
      <w:pPr>
        <w:keepNext/>
        <w:keepLines/>
        <w:spacing w:before="120" w:after="120"/>
        <w:ind w:left="567"/>
        <w:outlineLvl w:val="2"/>
        <w:rPr>
          <w:b/>
          <w:szCs w:val="22"/>
        </w:rPr>
      </w:pPr>
      <w:r w:rsidRPr="000C4264">
        <w:rPr>
          <w:b/>
          <w:szCs w:val="22"/>
        </w:rPr>
        <w:t>Economic sustainability implications</w:t>
      </w:r>
    </w:p>
    <w:p w14:paraId="274BB4CF" w14:textId="77777777" w:rsidR="000C4264" w:rsidRPr="000C4264" w:rsidRDefault="000C4264" w:rsidP="000C4264">
      <w:pPr>
        <w:keepLines/>
        <w:spacing w:after="120"/>
        <w:ind w:left="567"/>
      </w:pPr>
      <w:r w:rsidRPr="000C4264">
        <w:t>There are no economic sustainability implications associated with this report. The Domestic Animals Act allows for Domestic Animal Businesses to operate, and the DAMP includes actions for Council relating to these businesses. There are 13 such businesses in Merri-bek and the actions of Council support compliant business operations.</w:t>
      </w:r>
    </w:p>
    <w:p w14:paraId="1E64231F" w14:textId="77777777" w:rsidR="000C4264" w:rsidRPr="000C4264" w:rsidRDefault="000C4264" w:rsidP="000C4264">
      <w:pPr>
        <w:keepNext/>
        <w:keepLines/>
        <w:spacing w:before="120" w:after="120"/>
        <w:ind w:left="567"/>
        <w:outlineLvl w:val="2"/>
        <w:rPr>
          <w:b/>
          <w:szCs w:val="22"/>
        </w:rPr>
      </w:pPr>
      <w:r w:rsidRPr="000C4264">
        <w:rPr>
          <w:b/>
          <w:szCs w:val="22"/>
        </w:rPr>
        <w:t>Legal and risk considerations</w:t>
      </w:r>
    </w:p>
    <w:p w14:paraId="02A41F67" w14:textId="77777777" w:rsidR="000C4264" w:rsidRPr="000C4264" w:rsidRDefault="000C4264" w:rsidP="000C4264">
      <w:pPr>
        <w:keepLines/>
        <w:spacing w:after="120"/>
        <w:ind w:left="567"/>
      </w:pPr>
      <w:r w:rsidRPr="000C4264">
        <w:t xml:space="preserve">The </w:t>
      </w:r>
      <w:r w:rsidRPr="000C4264">
        <w:rPr>
          <w:i/>
          <w:iCs/>
        </w:rPr>
        <w:t>Domestic Animals Act 1994</w:t>
      </w:r>
      <w:r w:rsidRPr="000C4264">
        <w:t xml:space="preserve"> (the Act) requires all Councils in Victoria to develop a ​Domestic Animal Management Plan (DAMP). </w:t>
      </w:r>
    </w:p>
    <w:p w14:paraId="6D555C4D" w14:textId="77777777" w:rsidR="000C4264" w:rsidRPr="000C4264" w:rsidRDefault="000C4264" w:rsidP="000C4264">
      <w:pPr>
        <w:keepLines/>
        <w:spacing w:after="120"/>
        <w:ind w:left="567"/>
      </w:pPr>
      <w:r w:rsidRPr="000C4264">
        <w:t>There is a high level of risk associated with the keeping of dangerous and restricted breeds of dogs, and other dogs that exhibit menacing behaviours. The DAMP outlines Council’s response to the Domestic Animals Act in this regard.</w:t>
      </w:r>
    </w:p>
    <w:p w14:paraId="7EC2E46A" w14:textId="77777777" w:rsidR="000C4264" w:rsidRPr="000C4264" w:rsidRDefault="000C4264" w:rsidP="000C4264">
      <w:pPr>
        <w:keepLines/>
        <w:spacing w:after="120"/>
        <w:ind w:left="567"/>
      </w:pPr>
      <w:r w:rsidRPr="000C4264">
        <w:t>Enforcing these rules and also responding to dog attacks is a high risk function for Council’s Animal Management Officers and so there is training and there are strict protocols for the handling of such issues for the safety of officers and the community.</w:t>
      </w:r>
    </w:p>
    <w:p w14:paraId="15C1C3C0" w14:textId="77777777" w:rsidR="000C4264" w:rsidRPr="000C4264" w:rsidRDefault="000C4264" w:rsidP="000C4264">
      <w:pPr>
        <w:keepLines/>
        <w:spacing w:after="120"/>
        <w:ind w:left="567"/>
      </w:pPr>
      <w:r w:rsidRPr="000C4264">
        <w:t>As referenced in the Policy Context, a Council Order is the legal instrument used to introduce cat confinement rules in the municipality. Subject to Council’s decision, a Council Order (</w:t>
      </w:r>
      <w:r w:rsidRPr="000C4264">
        <w:rPr>
          <w:b/>
          <w:bCs/>
        </w:rPr>
        <w:t>Attachment 4</w:t>
      </w:r>
      <w:r w:rsidRPr="000C4264">
        <w:t>)</w:t>
      </w:r>
      <w:r w:rsidRPr="000C4264">
        <w:rPr>
          <w:b/>
          <w:bCs/>
        </w:rPr>
        <w:t xml:space="preserve"> </w:t>
      </w:r>
      <w:r w:rsidRPr="000C4264">
        <w:t xml:space="preserve">will be made under Section 25 of the </w:t>
      </w:r>
      <w:r w:rsidRPr="000C4264">
        <w:rPr>
          <w:i/>
          <w:iCs/>
        </w:rPr>
        <w:t>Domestic Animals Act 1994</w:t>
      </w:r>
      <w:r w:rsidRPr="000C4264">
        <w:t xml:space="preserve"> to introduce 24-hour cat confinement, effective from 1 April 2027. Human Rights Consideration</w:t>
      </w:r>
    </w:p>
    <w:p w14:paraId="457F5F5C" w14:textId="77777777" w:rsidR="000C4264" w:rsidRPr="000C4264" w:rsidRDefault="000C4264" w:rsidP="000C4264">
      <w:pPr>
        <w:keepLines/>
        <w:spacing w:after="120"/>
        <w:ind w:left="567"/>
      </w:pPr>
      <w:r w:rsidRPr="000C4264">
        <w:t>The implications of this report have been assessed in accordance with the requirements of the Charter of Human Rights and Responsibilities, namely right to freedom of movement, right to protection of families and children; right to take part in public life and rights in criminal proceedings. </w:t>
      </w:r>
    </w:p>
    <w:p w14:paraId="427A389E" w14:textId="77777777" w:rsidR="000C4264" w:rsidRPr="000C4264" w:rsidRDefault="000C4264" w:rsidP="000C4264">
      <w:pPr>
        <w:keepLines/>
        <w:spacing w:after="120"/>
        <w:ind w:left="567"/>
      </w:pPr>
      <w:r w:rsidRPr="000C4264">
        <w:t>The DAMP recognises the diverse needs and experiences within the community and seeks to balance the enjoyment and benefits of pet ownership with the right of all community members to use public spaces safely and comfortably.</w:t>
      </w:r>
    </w:p>
    <w:p w14:paraId="65DAEA53" w14:textId="77777777" w:rsidR="000C4264" w:rsidRPr="000C4264" w:rsidRDefault="000C4264" w:rsidP="000C4264">
      <w:pPr>
        <w:keepLines/>
        <w:spacing w:after="120"/>
        <w:ind w:left="567"/>
      </w:pPr>
      <w:r w:rsidRPr="000C4264">
        <w:t xml:space="preserve">Where restrictions apply to where dog and cat owners may take or allow their animals to roam, these measures are designed to be proportionate to the risks associated with uncontrolled dogs and free-roaming cats. </w:t>
      </w:r>
      <w:bookmarkStart w:id="7" w:name="_Hlk40780373"/>
    </w:p>
    <w:p w14:paraId="1A5C65B2"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4.</w:t>
      </w:r>
      <w:r w:rsidRPr="000C4264">
        <w:rPr>
          <w:rFonts w:cs="Arial"/>
          <w:b/>
          <w:bCs/>
          <w:iCs/>
          <w:sz w:val="26"/>
          <w:szCs w:val="28"/>
          <w:lang w:val="en-US"/>
        </w:rPr>
        <w:tab/>
        <w:t>Community consultation and engagement</w:t>
      </w:r>
    </w:p>
    <w:p w14:paraId="65B61496" w14:textId="77777777" w:rsidR="000C4264" w:rsidRPr="000C4264" w:rsidRDefault="000C4264" w:rsidP="000C4264">
      <w:pPr>
        <w:keepLines/>
        <w:spacing w:after="120"/>
        <w:ind w:left="567"/>
      </w:pPr>
      <w:bookmarkStart w:id="8" w:name="_Hlk212731411"/>
      <w:bookmarkStart w:id="9" w:name="_Hlk62228355"/>
      <w:r w:rsidRPr="000C4264">
        <w:t>There are three engagement phases in the development of the DAMP. Each stage builds on the previous stage, both in the data collected and the intensity of engagement. The three engagement stages are:</w:t>
      </w:r>
    </w:p>
    <w:p w14:paraId="15409DCE"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 xml:space="preserve">Stage 1: June - July 2025: Broader community engagement </w:t>
      </w:r>
    </w:p>
    <w:p w14:paraId="6AF29D1C"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Stage 2: June - July 2025: Interviews with key stakeholders</w:t>
      </w:r>
    </w:p>
    <w:p w14:paraId="78821AA1"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Stage 3: September - October 2025: Test draft DAMP with the wider community via public exhibition.</w:t>
      </w:r>
    </w:p>
    <w:p w14:paraId="32447C37" w14:textId="77777777" w:rsidR="000C4264" w:rsidRPr="000C4264" w:rsidRDefault="000C4264" w:rsidP="000C4264">
      <w:pPr>
        <w:keepLines/>
        <w:spacing w:after="120"/>
        <w:ind w:left="567"/>
      </w:pPr>
      <w:r w:rsidRPr="000C4264">
        <w:t>The draft DAMP 2025-2029, prepared following community and stakeholder engagement which ran from 25 June to 23 July 2025, was endorsed for public exhibition at the 10 September 2025 Council meeting. The public exhibition period ran from 18 September to 16 October 2025 and aimed to gather community feedback on the draft DAMP, including views on the proposed cat curfew and the types of support cat owners may need to help confine their cats to their properties.</w:t>
      </w:r>
    </w:p>
    <w:p w14:paraId="085E08D9" w14:textId="77777777" w:rsidR="000C4264" w:rsidRPr="000C4264" w:rsidRDefault="000C4264" w:rsidP="000C4264">
      <w:pPr>
        <w:keepLines/>
        <w:spacing w:after="120"/>
        <w:ind w:left="567"/>
      </w:pPr>
      <w:r w:rsidRPr="000C4264">
        <w:t>The submission period was promoted via social media, via My Merri-bek e-news, at Customer Service Centres and libraries, and to all registered cat owners in Merri-bek. We received a total of 438 submissions of which 403 were online survey responses, 3 paper survey responses and 32 email responses.</w:t>
      </w:r>
    </w:p>
    <w:p w14:paraId="1A862F85" w14:textId="77777777" w:rsidR="000C4264" w:rsidRPr="000C4264" w:rsidRDefault="000C4264" w:rsidP="000C4264">
      <w:pPr>
        <w:keepLines/>
        <w:spacing w:after="120"/>
        <w:ind w:left="567"/>
      </w:pPr>
      <w:r w:rsidRPr="000C4264">
        <w:t xml:space="preserve">Throughout the public exhibition engagement period a range of stakeholders provided feedback, including (but not limited to) people who represent animal rescue/welfare organisations (4%), members of wildlife/environmental groups (6%), researchers into wildlife/habitat safety and biodiversity (2%), and residents who </w:t>
      </w:r>
      <w:r w:rsidRPr="000C4264">
        <w:rPr>
          <w:u w:val="single"/>
        </w:rPr>
        <w:t>do not</w:t>
      </w:r>
      <w:r w:rsidRPr="000C4264">
        <w:t xml:space="preserve"> own cats (26%). Sixty per cent of respondents to the engagement </w:t>
      </w:r>
      <w:r w:rsidRPr="000C4264">
        <w:rPr>
          <w:u w:val="single"/>
        </w:rPr>
        <w:t>do</w:t>
      </w:r>
      <w:r w:rsidRPr="000C4264">
        <w:t xml:space="preserve"> own cats.</w:t>
      </w:r>
    </w:p>
    <w:p w14:paraId="28D9CE1F" w14:textId="77777777" w:rsidR="000C4264" w:rsidRPr="000C4264" w:rsidRDefault="000C4264" w:rsidP="000C4264">
      <w:pPr>
        <w:keepLines/>
        <w:spacing w:after="120"/>
        <w:ind w:left="567"/>
      </w:pPr>
      <w:r w:rsidRPr="000C4264">
        <w:t xml:space="preserve">Most feedback focused on the proposed cat curfew, with limited comments on other elements of the DAMP. </w:t>
      </w:r>
    </w:p>
    <w:p w14:paraId="46C535B5" w14:textId="77777777" w:rsidR="000C4264" w:rsidRPr="000C4264" w:rsidRDefault="000C4264" w:rsidP="000C4264">
      <w:pPr>
        <w:keepLines/>
        <w:spacing w:after="120"/>
        <w:ind w:left="567"/>
        <w:rPr>
          <w:b/>
          <w:bCs/>
        </w:rPr>
      </w:pPr>
      <w:r w:rsidRPr="000C4264">
        <w:t xml:space="preserve">A copy of the Engagement Summary Report for stage 3 engagement (Sept-Oct) is at </w:t>
      </w:r>
      <w:r w:rsidRPr="000C4264">
        <w:rPr>
          <w:b/>
          <w:bCs/>
        </w:rPr>
        <w:t>Attachment 2.</w:t>
      </w:r>
    </w:p>
    <w:p w14:paraId="16AA2E4F" w14:textId="77777777" w:rsidR="000C4264" w:rsidRPr="000C4264" w:rsidRDefault="000C4264" w:rsidP="000C4264">
      <w:pPr>
        <w:keepLines/>
        <w:spacing w:after="120"/>
        <w:ind w:left="567"/>
        <w:rPr>
          <w:b/>
          <w:bCs/>
        </w:rPr>
      </w:pPr>
      <w:r w:rsidRPr="000C4264">
        <w:t xml:space="preserve">A copy of the Engagement Summary Report for stage 1 and 2 engagement (June-July) is at </w:t>
      </w:r>
      <w:r w:rsidRPr="000C4264">
        <w:rPr>
          <w:b/>
          <w:bCs/>
        </w:rPr>
        <w:t>Attachment 3.</w:t>
      </w:r>
    </w:p>
    <w:p w14:paraId="19BF401A" w14:textId="77777777" w:rsidR="000C4264" w:rsidRPr="000C4264" w:rsidRDefault="000C4264" w:rsidP="000C4264">
      <w:pPr>
        <w:keepNext/>
        <w:keepLines/>
        <w:spacing w:before="120" w:after="120"/>
        <w:ind w:left="567"/>
        <w:outlineLvl w:val="2"/>
        <w:rPr>
          <w:b/>
          <w:szCs w:val="22"/>
        </w:rPr>
      </w:pPr>
      <w:r w:rsidRPr="000C4264">
        <w:rPr>
          <w:b/>
          <w:szCs w:val="22"/>
        </w:rPr>
        <w:t>Themes related specifically to cats</w:t>
      </w:r>
    </w:p>
    <w:p w14:paraId="590AF026" w14:textId="77777777" w:rsidR="000C4264" w:rsidRPr="000C4264" w:rsidRDefault="000C4264" w:rsidP="000C4264">
      <w:pPr>
        <w:keepNext/>
        <w:keepLines/>
        <w:spacing w:after="120"/>
        <w:ind w:left="567"/>
      </w:pPr>
      <w:r w:rsidRPr="000C4264">
        <w:t>Survey respondents expressed a wide range of views on the proposed cat curfew, with opinions both for and against being relatively balanced.</w:t>
      </w:r>
    </w:p>
    <w:p w14:paraId="13ABBF51" w14:textId="77777777" w:rsidR="000C4264" w:rsidRPr="000C4264" w:rsidRDefault="000C4264" w:rsidP="000C4264">
      <w:pPr>
        <w:keepNext/>
        <w:keepLines/>
        <w:spacing w:after="120"/>
        <w:ind w:left="567"/>
      </w:pPr>
      <w:r w:rsidRPr="000C4264">
        <w:rPr>
          <w:rFonts w:eastAsiaTheme="majorEastAsia"/>
        </w:rPr>
        <w:t>Key concerns included:</w:t>
      </w:r>
    </w:p>
    <w:p w14:paraId="3ED75447"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rFonts w:eastAsiaTheme="majorEastAsia"/>
          <w:b/>
          <w:bCs/>
          <w:szCs w:val="20"/>
        </w:rPr>
        <w:t>Enforcement</w:t>
      </w:r>
      <w:r w:rsidRPr="000C4264">
        <w:rPr>
          <w:rFonts w:eastAsiaTheme="majorEastAsia"/>
          <w:szCs w:val="20"/>
        </w:rPr>
        <w:t xml:space="preserve"> -</w:t>
      </w:r>
      <w:r w:rsidRPr="000C4264">
        <w:rPr>
          <w:szCs w:val="20"/>
        </w:rPr>
        <w:t xml:space="preserve"> many respondents doubted Council’s ability to effectively enforce a curfew, especially overnight.</w:t>
      </w:r>
    </w:p>
    <w:p w14:paraId="65C8F711"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rFonts w:eastAsiaTheme="majorEastAsia"/>
          <w:b/>
          <w:bCs/>
          <w:szCs w:val="20"/>
        </w:rPr>
        <w:t>Effectiveness</w:t>
      </w:r>
      <w:r w:rsidRPr="000C4264">
        <w:rPr>
          <w:rFonts w:eastAsiaTheme="majorEastAsia"/>
          <w:szCs w:val="20"/>
        </w:rPr>
        <w:t xml:space="preserve"> -</w:t>
      </w:r>
      <w:r w:rsidRPr="000C4264">
        <w:rPr>
          <w:szCs w:val="20"/>
        </w:rPr>
        <w:t xml:space="preserve"> several respondents felt a curfew would not address stray or community cats, the main source of issues, since most owned cats are already desexed and often kept indoors at night.</w:t>
      </w:r>
    </w:p>
    <w:p w14:paraId="69BB27C2"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rFonts w:eastAsiaTheme="majorEastAsia"/>
          <w:b/>
          <w:bCs/>
          <w:szCs w:val="20"/>
        </w:rPr>
        <w:t>Fairness</w:t>
      </w:r>
      <w:r w:rsidRPr="000C4264">
        <w:rPr>
          <w:rFonts w:eastAsiaTheme="majorEastAsia"/>
          <w:szCs w:val="20"/>
        </w:rPr>
        <w:t xml:space="preserve"> -</w:t>
      </w:r>
      <w:r w:rsidRPr="000C4264">
        <w:rPr>
          <w:rFonts w:eastAsiaTheme="majorEastAsia"/>
          <w:b/>
          <w:bCs/>
          <w:szCs w:val="20"/>
        </w:rPr>
        <w:t xml:space="preserve"> </w:t>
      </w:r>
      <w:r w:rsidRPr="000C4264">
        <w:rPr>
          <w:szCs w:val="20"/>
        </w:rPr>
        <w:t>some considered a curfew unfair for older cats used to being outdoors and suggested extending the grace period or applying the rule only to kittens. Fixed confinement times (e.g. 7am–7pm) were viewed as impractical for working people and during daylight savings.</w:t>
      </w:r>
    </w:p>
    <w:p w14:paraId="4BF11C7C"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rFonts w:eastAsiaTheme="majorEastAsia"/>
          <w:b/>
          <w:bCs/>
          <w:szCs w:val="20"/>
        </w:rPr>
        <w:t>Cost and support</w:t>
      </w:r>
      <w:r w:rsidRPr="000C4264">
        <w:rPr>
          <w:rFonts w:eastAsiaTheme="majorEastAsia"/>
          <w:szCs w:val="20"/>
        </w:rPr>
        <w:t xml:space="preserve"> - </w:t>
      </w:r>
      <w:r w:rsidRPr="000C4264">
        <w:rPr>
          <w:szCs w:val="20"/>
        </w:rPr>
        <w:t xml:space="preserve">concerns were raised about the financial burden of confinement, particularly for renters and low-income households, with calls for financial assistance and education campaigns. </w:t>
      </w:r>
    </w:p>
    <w:p w14:paraId="7BDEA72C" w14:textId="77777777" w:rsidR="000C4264" w:rsidRPr="000C4264" w:rsidRDefault="000C4264" w:rsidP="000C4264">
      <w:pPr>
        <w:keepLines/>
        <w:spacing w:after="120"/>
        <w:ind w:left="567"/>
      </w:pPr>
      <w:r w:rsidRPr="000C4264">
        <w:rPr>
          <w:rFonts w:eastAsiaTheme="majorEastAsia"/>
        </w:rPr>
        <w:t>Supporters of a curfew</w:t>
      </w:r>
      <w:r w:rsidRPr="000C4264">
        <w:t xml:space="preserve"> highlighted benefits such as keeping cats safe from cars, disease, dog attacks and wildlife, reducing nuisance behaviours (fighting, defecating on neighbouring properties), and protecting biodiversity.</w:t>
      </w:r>
    </w:p>
    <w:p w14:paraId="27C032EE" w14:textId="77777777" w:rsidR="000C4264" w:rsidRPr="000C4264" w:rsidRDefault="000C4264" w:rsidP="000C4264">
      <w:pPr>
        <w:keepLines/>
        <w:spacing w:after="120"/>
        <w:ind w:left="567"/>
      </w:pPr>
      <w:r w:rsidRPr="000C4264">
        <w:rPr>
          <w:rFonts w:eastAsiaTheme="majorEastAsia"/>
        </w:rPr>
        <w:t>Common themes</w:t>
      </w:r>
      <w:r w:rsidRPr="000C4264">
        <w:t xml:space="preserve"> across both sides included support for:</w:t>
      </w:r>
    </w:p>
    <w:p w14:paraId="136E9653"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Education campaigns on responsible pet ownership (for both cats and dogs).</w:t>
      </w:r>
    </w:p>
    <w:p w14:paraId="1489BB08"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Council investment in subsidised desexing and cat confinement programs.</w:t>
      </w:r>
    </w:p>
    <w:p w14:paraId="02D8E353"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Evidence-based approaches to address stray and community cat issues rather than punitive measures.</w:t>
      </w:r>
    </w:p>
    <w:p w14:paraId="55958A38" w14:textId="77777777" w:rsidR="000C4264" w:rsidRPr="000C4264" w:rsidRDefault="000C4264" w:rsidP="000C4264">
      <w:pPr>
        <w:keepLines/>
        <w:spacing w:after="120"/>
        <w:ind w:left="567"/>
      </w:pPr>
      <w:r w:rsidRPr="000C4264">
        <w:t>Overall, while opinions were divided, there was consensus on the need for education, financial assistance, and practical, evidence-driven solutions.</w:t>
      </w:r>
    </w:p>
    <w:p w14:paraId="64E4607C" w14:textId="77777777" w:rsidR="000C4264" w:rsidRPr="000C4264" w:rsidRDefault="000C4264" w:rsidP="000C4264">
      <w:pPr>
        <w:keepNext/>
        <w:keepLines/>
        <w:spacing w:before="120" w:after="120"/>
        <w:ind w:left="567"/>
        <w:outlineLvl w:val="2"/>
        <w:rPr>
          <w:b/>
          <w:szCs w:val="22"/>
        </w:rPr>
      </w:pPr>
      <w:r w:rsidRPr="000C4264">
        <w:rPr>
          <w:b/>
          <w:szCs w:val="22"/>
        </w:rPr>
        <w:t xml:space="preserve">Other themes </w:t>
      </w:r>
    </w:p>
    <w:p w14:paraId="2856533C" w14:textId="77777777" w:rsidR="000C4264" w:rsidRPr="000C4264" w:rsidRDefault="000C4264" w:rsidP="000C4264">
      <w:pPr>
        <w:keepLines/>
        <w:spacing w:after="120"/>
        <w:ind w:left="567"/>
      </w:pPr>
      <w:r w:rsidRPr="000C4264">
        <w:t>Several themes unrelated to cats also emerged from survey respondents, including</w:t>
      </w:r>
    </w:p>
    <w:p w14:paraId="12C3E4A4"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 xml:space="preserve">Role of Council </w:t>
      </w:r>
      <w:r w:rsidRPr="000C4264">
        <w:rPr>
          <w:szCs w:val="20"/>
        </w:rPr>
        <w:t>- the most frequently raised non-cat theme, with respondents focusing on Council’s responsibilities, resources, and approach to animal management. Respondents felt Council should do more to address issues with dog owners not picking up waste and provide more bins for dog waste.</w:t>
      </w:r>
    </w:p>
    <w:p w14:paraId="002711C4"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Responsible dog ownership</w:t>
      </w:r>
      <w:r w:rsidRPr="000C4264">
        <w:rPr>
          <w:szCs w:val="20"/>
        </w:rPr>
        <w:t xml:space="preserve"> - calls for greater education on responsible pet ownership.</w:t>
      </w:r>
    </w:p>
    <w:p w14:paraId="75E149CB"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Enforcement</w:t>
      </w:r>
      <w:r w:rsidRPr="000C4264">
        <w:rPr>
          <w:szCs w:val="20"/>
        </w:rPr>
        <w:t xml:space="preserve"> - calls for enforcement around picking up dog waste, dogs off lead and managing dogs appropriately.</w:t>
      </w:r>
    </w:p>
    <w:p w14:paraId="5ED8D66C"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Dogs on-lead</w:t>
      </w:r>
      <w:r w:rsidRPr="000C4264">
        <w:rPr>
          <w:szCs w:val="20"/>
        </w:rPr>
        <w:t xml:space="preserve"> - concerns about compliance with off-lead rules and ensuring safe use of public spaces.</w:t>
      </w:r>
    </w:p>
    <w:p w14:paraId="3FA6E831"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Overall support for the draft Plan</w:t>
      </w:r>
      <w:r w:rsidRPr="000C4264">
        <w:rPr>
          <w:szCs w:val="20"/>
        </w:rPr>
        <w:t xml:space="preserve"> - general endorsement of the broader Domestic Animal Management Plan rather than cat-specific elements.</w:t>
      </w:r>
    </w:p>
    <w:p w14:paraId="01267C6B"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Concerns around equity between dogs and cats</w:t>
      </w:r>
      <w:r w:rsidRPr="000C4264">
        <w:rPr>
          <w:szCs w:val="20"/>
        </w:rPr>
        <w:t xml:space="preserve"> - some felt that the rules and resources should be applied fairly across cats and dogs.</w:t>
      </w:r>
    </w:p>
    <w:p w14:paraId="3C7FB577"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b/>
          <w:bCs/>
          <w:szCs w:val="20"/>
        </w:rPr>
        <w:t>Limits to the number of pets</w:t>
      </w:r>
      <w:r w:rsidRPr="000C4264">
        <w:rPr>
          <w:szCs w:val="20"/>
        </w:rPr>
        <w:t xml:space="preserve"> -</w:t>
      </w:r>
      <w:r w:rsidRPr="000C4264">
        <w:rPr>
          <w:b/>
          <w:bCs/>
          <w:szCs w:val="20"/>
        </w:rPr>
        <w:t xml:space="preserve"> </w:t>
      </w:r>
      <w:r w:rsidRPr="000C4264">
        <w:rPr>
          <w:szCs w:val="20"/>
        </w:rPr>
        <w:t>a minor theme touching on general pet ownership regulation which is addressed in the Local Law.</w:t>
      </w:r>
    </w:p>
    <w:p w14:paraId="0A617099" w14:textId="77777777" w:rsidR="000C4264" w:rsidRPr="000C4264" w:rsidRDefault="000C4264" w:rsidP="000C4264">
      <w:pPr>
        <w:keepLines/>
        <w:spacing w:after="120"/>
        <w:ind w:left="567"/>
      </w:pPr>
      <w:r w:rsidRPr="000C4264">
        <w:t>In summary, while most feedback related to cats, several respondents also focused on the broader role of Council, responsible pet ownership (especially dogs), equity between pet types, and overall support for the draft Plan.</w:t>
      </w:r>
    </w:p>
    <w:bookmarkEnd w:id="8"/>
    <w:p w14:paraId="57295EC5" w14:textId="77777777" w:rsidR="000C4264" w:rsidRPr="000C4264" w:rsidRDefault="000C4264" w:rsidP="000C4264">
      <w:pPr>
        <w:keepLines/>
        <w:spacing w:after="120"/>
        <w:ind w:left="567"/>
      </w:pPr>
      <w:r w:rsidRPr="000C4264">
        <w:t>In response to these themes, Council will partner with Whittlesea and Darebin councils to develop an education and communication plan focused on responsible pet ownership; and we will run targeted campaigns addressing issues raised during the consultation and public exhibition periods, such as picking up after dogs, and providing information at community events and festivals. As part of our ongoing commitment, we are reviewing the General Local Law 2018, including all provisions relating to domestic animals. We will continue to enforce legislation regarding dog owners not picking up waste and dogs being off-leash in on-leash areas. Proactive patrolling will also continue to support compliance and community safety. No changes to the activities listed in the DAMP are necessary, as these actions are already included or are part of standard business operations.</w:t>
      </w:r>
    </w:p>
    <w:p w14:paraId="69258674" w14:textId="77777777" w:rsidR="000C4264" w:rsidRPr="000C4264" w:rsidRDefault="000C4264" w:rsidP="000C4264">
      <w:pPr>
        <w:keepNext/>
        <w:keepLines/>
        <w:spacing w:before="120" w:after="120"/>
        <w:ind w:left="567"/>
        <w:outlineLvl w:val="2"/>
        <w:rPr>
          <w:b/>
          <w:szCs w:val="22"/>
        </w:rPr>
      </w:pPr>
      <w:r w:rsidRPr="000C4264">
        <w:rPr>
          <w:b/>
          <w:szCs w:val="22"/>
        </w:rPr>
        <w:t>Affected persons rights and interests</w:t>
      </w:r>
    </w:p>
    <w:p w14:paraId="5FA3F6A4" w14:textId="77777777" w:rsidR="000C4264" w:rsidRPr="000C4264" w:rsidRDefault="000C4264" w:rsidP="000C4264">
      <w:pPr>
        <w:keepLines/>
        <w:spacing w:after="120"/>
        <w:ind w:left="567"/>
      </w:pPr>
      <w:r w:rsidRPr="000C4264">
        <w:t xml:space="preserve">Before making a decision that affects a person’s rights, Council must identify whose rights may be directly affected and provide an opportunity for that person (or persons) to convey those views regarding the effect on their rights and consider those views. All members of the community are either directly (pet owners) or indirectly impacted by the DAMP. The community and key stakeholders have had an opportunity to express their views through the 3-stage engagement process as detailed above. </w:t>
      </w:r>
    </w:p>
    <w:bookmarkEnd w:id="7"/>
    <w:bookmarkEnd w:id="9"/>
    <w:p w14:paraId="3039DE00"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5.</w:t>
      </w:r>
      <w:r w:rsidRPr="000C4264">
        <w:rPr>
          <w:rFonts w:cs="Arial"/>
          <w:b/>
          <w:bCs/>
          <w:iCs/>
          <w:sz w:val="26"/>
          <w:szCs w:val="28"/>
          <w:lang w:val="en-US"/>
        </w:rPr>
        <w:tab/>
        <w:t>Officer Declaration of Conflict of Interest</w:t>
      </w:r>
    </w:p>
    <w:p w14:paraId="37067979" w14:textId="77777777" w:rsidR="000C4264" w:rsidRPr="000C4264" w:rsidRDefault="000C4264" w:rsidP="000C4264">
      <w:pPr>
        <w:keepLines/>
        <w:spacing w:after="120"/>
        <w:ind w:left="567"/>
      </w:pPr>
      <w:r w:rsidRPr="000C4264">
        <w:t>Council officers involved in the preparation of this report have no conflict of interest in this matter.</w:t>
      </w:r>
    </w:p>
    <w:p w14:paraId="0E6ED7C6"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6.</w:t>
      </w:r>
      <w:r w:rsidRPr="000C4264">
        <w:rPr>
          <w:rFonts w:cs="Arial"/>
          <w:b/>
          <w:bCs/>
          <w:iCs/>
          <w:sz w:val="26"/>
          <w:szCs w:val="28"/>
          <w:lang w:val="en-US"/>
        </w:rPr>
        <w:tab/>
        <w:t>Financial and Resources Implications</w:t>
      </w:r>
    </w:p>
    <w:p w14:paraId="4D587EFA" w14:textId="77777777" w:rsidR="000C4264" w:rsidRPr="000C4264" w:rsidRDefault="000C4264" w:rsidP="000C4264">
      <w:pPr>
        <w:keepLines/>
        <w:spacing w:after="120"/>
        <w:ind w:left="567"/>
      </w:pPr>
      <w:r w:rsidRPr="000C4264">
        <w:t>The actions in the DAMP 2025-2029 are broken down by year. Actions identified in Year One are accounted for within the current year budget of the Amenity and Compliance branch. Most actions in the future years are budgeted for within the Amenity and Compliance base budget. Some specific projects will require funding e.g. expanding the desexing program. Where additional funding is required, grant opportunities will be sought.</w:t>
      </w:r>
    </w:p>
    <w:p w14:paraId="570C1190"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7.</w:t>
      </w:r>
      <w:r w:rsidRPr="000C4264">
        <w:rPr>
          <w:rFonts w:cs="Arial"/>
          <w:b/>
          <w:bCs/>
          <w:iCs/>
          <w:sz w:val="26"/>
          <w:szCs w:val="28"/>
          <w:lang w:val="en-US"/>
        </w:rPr>
        <w:tab/>
        <w:t>Implementation</w:t>
      </w:r>
    </w:p>
    <w:p w14:paraId="050AABDD" w14:textId="77777777" w:rsidR="000C4264" w:rsidRPr="000C4264" w:rsidRDefault="000C4264" w:rsidP="000C4264">
      <w:pPr>
        <w:keepLines/>
        <w:spacing w:after="120"/>
        <w:ind w:left="567"/>
      </w:pPr>
      <w:r w:rsidRPr="000C4264">
        <w:t>Subject to Council’s decision a copy of the Domestic Animal Plan 2025-2029 will be provided to the Secretary of Victoria’s Department of Energy, Environment and Climate Action (DEECA) by 1 December 2025.</w:t>
      </w:r>
    </w:p>
    <w:p w14:paraId="056FFC01" w14:textId="77777777" w:rsidR="000C4264" w:rsidRPr="000C4264" w:rsidRDefault="000C4264" w:rsidP="000C4264">
      <w:pPr>
        <w:keepLines/>
        <w:spacing w:after="120"/>
        <w:ind w:left="567"/>
      </w:pPr>
      <w:r w:rsidRPr="000C4264">
        <w:t>Upon Council resolution, the cat curfew would be introduced with the following approach:</w:t>
      </w:r>
    </w:p>
    <w:p w14:paraId="3423671D"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Cat Curfew (24 hours) Order is made in November 2025, with a commencement date of 1 April 2027;</w:t>
      </w:r>
    </w:p>
    <w:p w14:paraId="4D379894"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Develop and implement in early 2026 an education and implementation plan to support the community transition to the cat confinement initiative;</w:t>
      </w:r>
    </w:p>
    <w:p w14:paraId="68E545D2"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Cat owners, as part of their registration renewal, to receive specific information about the forthcoming cat curfew, and provided with information and tips to support their transition to keeping their cats within the boundary of its owner’s property:</w:t>
      </w:r>
    </w:p>
    <w:p w14:paraId="3EB4843F"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Specialist advice and support to be made available to cat owners who are concerned that their cat may not be able to make the transition to remaining within the boundary of its owner’s property; and</w:t>
      </w:r>
    </w:p>
    <w:p w14:paraId="2E424180" w14:textId="77777777" w:rsidR="000C4264" w:rsidRPr="000C4264" w:rsidRDefault="000C4264" w:rsidP="000C4264">
      <w:pPr>
        <w:spacing w:after="120"/>
        <w:ind w:left="1134" w:hanging="567"/>
        <w:rPr>
          <w:szCs w:val="20"/>
        </w:rPr>
      </w:pPr>
      <w:r w:rsidRPr="000C4264">
        <w:rPr>
          <w:rFonts w:ascii="Symbol" w:hAnsi="Symbol"/>
          <w:szCs w:val="20"/>
        </w:rPr>
        <w:t></w:t>
      </w:r>
      <w:r w:rsidRPr="000C4264">
        <w:rPr>
          <w:rFonts w:ascii="Symbol" w:hAnsi="Symbol"/>
          <w:szCs w:val="20"/>
        </w:rPr>
        <w:tab/>
      </w:r>
      <w:r w:rsidRPr="000C4264">
        <w:rPr>
          <w:szCs w:val="20"/>
        </w:rPr>
        <w:t>A grant program for low-income residents to help them transition their cats to confinement be put forward for consideration in the 2026/27 budget process. Work has commenced on the development of a grant program and information will be provided to Councillors in December 2025.</w:t>
      </w:r>
    </w:p>
    <w:p w14:paraId="3ED79275" w14:textId="77777777" w:rsidR="000C4264" w:rsidRPr="000C4264" w:rsidRDefault="000C4264" w:rsidP="000C4264">
      <w:pPr>
        <w:keepLines/>
        <w:spacing w:after="120"/>
        <w:ind w:left="567"/>
      </w:pPr>
      <w:r w:rsidRPr="000C4264">
        <w:t xml:space="preserve">Implementation of all actions in the DAMP will be progressed, tracked and reported annually as required by the </w:t>
      </w:r>
      <w:r w:rsidRPr="000C4264">
        <w:rPr>
          <w:i/>
          <w:iCs/>
        </w:rPr>
        <w:t>Domestic Animals Act 1994</w:t>
      </w:r>
      <w:r w:rsidRPr="000C4264">
        <w:t xml:space="preserve"> section 68A (3).</w:t>
      </w:r>
    </w:p>
    <w:p w14:paraId="6F1A6CDD"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0C4264" w:rsidRPr="000C4264" w14:paraId="1A4B0706" w14:textId="77777777" w:rsidTr="00A61DE1">
        <w:tc>
          <w:tcPr>
            <w:tcW w:w="0" w:type="auto"/>
          </w:tcPr>
          <w:p w14:paraId="63CF5CBC" w14:textId="77777777" w:rsidR="000C4264" w:rsidRPr="000C4264" w:rsidRDefault="000C4264" w:rsidP="000C4264">
            <w:pPr>
              <w:rPr>
                <w:szCs w:val="22"/>
                <w:lang w:val="en-GB"/>
              </w:rPr>
            </w:pPr>
            <w:r w:rsidRPr="000C4264">
              <w:rPr>
                <w:rFonts w:cs="Arial"/>
                <w:b/>
                <w:szCs w:val="22"/>
                <w:lang w:val="en-GB"/>
              </w:rPr>
              <w:t>1</w:t>
            </w:r>
            <w:bookmarkStart w:id="10" w:name="PDFA_Attachment_1"/>
            <w:bookmarkStart w:id="11" w:name="PDFA_22634_1"/>
            <w:r w:rsidRPr="000C4264">
              <w:rPr>
                <w:rFonts w:cs="Arial"/>
                <w:szCs w:val="22"/>
                <w:lang w:val="en-GB"/>
              </w:rPr>
              <w:t xml:space="preserve"> </w:t>
            </w:r>
            <w:bookmarkEnd w:id="10"/>
            <w:bookmarkEnd w:id="11"/>
          </w:p>
        </w:tc>
        <w:tc>
          <w:tcPr>
            <w:tcW w:w="0" w:type="auto"/>
          </w:tcPr>
          <w:p w14:paraId="25257B47" w14:textId="77777777" w:rsidR="000C4264" w:rsidRPr="000C4264" w:rsidRDefault="000C4264" w:rsidP="000C4264">
            <w:pPr>
              <w:rPr>
                <w:szCs w:val="22"/>
                <w:lang w:val="en-GB"/>
              </w:rPr>
            </w:pPr>
            <w:r w:rsidRPr="000C4264">
              <w:rPr>
                <w:rFonts w:cs="Arial"/>
                <w:szCs w:val="22"/>
                <w:lang w:val="en-GB"/>
              </w:rPr>
              <w:t>Merri-bek Domestic Animal Management Plan 2025-2029</w:t>
            </w:r>
          </w:p>
        </w:tc>
        <w:tc>
          <w:tcPr>
            <w:tcW w:w="0" w:type="auto"/>
          </w:tcPr>
          <w:p w14:paraId="29F72A9C" w14:textId="77777777" w:rsidR="000C4264" w:rsidRPr="000C4264" w:rsidRDefault="000C4264" w:rsidP="000C4264">
            <w:pPr>
              <w:rPr>
                <w:szCs w:val="22"/>
                <w:lang w:val="en-GB"/>
              </w:rPr>
            </w:pPr>
            <w:r w:rsidRPr="000C4264">
              <w:rPr>
                <w:rFonts w:cs="Arial"/>
                <w:szCs w:val="22"/>
                <w:lang w:val="en-GB"/>
              </w:rPr>
              <w:t>D25/587787</w:t>
            </w:r>
          </w:p>
        </w:tc>
        <w:tc>
          <w:tcPr>
            <w:tcW w:w="0" w:type="auto"/>
          </w:tcPr>
          <w:p w14:paraId="0A2A7805" w14:textId="77777777" w:rsidR="000C4264" w:rsidRPr="000C4264" w:rsidRDefault="000C4264" w:rsidP="000C4264">
            <w:pPr>
              <w:rPr>
                <w:szCs w:val="22"/>
                <w:lang w:val="en-GB"/>
              </w:rPr>
            </w:pPr>
          </w:p>
        </w:tc>
      </w:tr>
      <w:tr w:rsidR="000C4264" w:rsidRPr="000C4264" w14:paraId="6A5597C5" w14:textId="77777777" w:rsidTr="00A61DE1">
        <w:tc>
          <w:tcPr>
            <w:tcW w:w="0" w:type="auto"/>
          </w:tcPr>
          <w:p w14:paraId="4B59354A" w14:textId="77777777" w:rsidR="000C4264" w:rsidRPr="000C4264" w:rsidRDefault="000C4264" w:rsidP="000C4264">
            <w:pPr>
              <w:rPr>
                <w:rFonts w:cs="Arial"/>
                <w:b/>
                <w:szCs w:val="22"/>
                <w:lang w:val="en-GB"/>
              </w:rPr>
            </w:pPr>
            <w:r w:rsidRPr="000C4264">
              <w:rPr>
                <w:rFonts w:cs="Arial"/>
                <w:b/>
                <w:szCs w:val="22"/>
                <w:lang w:val="en-GB"/>
              </w:rPr>
              <w:t>2</w:t>
            </w:r>
            <w:bookmarkStart w:id="12" w:name="PDFA_Attachment_2"/>
            <w:bookmarkStart w:id="13" w:name="PDFA_22634_2"/>
            <w:r w:rsidRPr="000C4264">
              <w:rPr>
                <w:rFonts w:cs="Arial"/>
                <w:szCs w:val="22"/>
                <w:lang w:val="en-GB"/>
              </w:rPr>
              <w:t xml:space="preserve"> </w:t>
            </w:r>
            <w:bookmarkEnd w:id="12"/>
            <w:bookmarkEnd w:id="13"/>
          </w:p>
        </w:tc>
        <w:tc>
          <w:tcPr>
            <w:tcW w:w="0" w:type="auto"/>
          </w:tcPr>
          <w:p w14:paraId="385E35FE" w14:textId="77777777" w:rsidR="000C4264" w:rsidRPr="000C4264" w:rsidRDefault="000C4264" w:rsidP="000C4264">
            <w:pPr>
              <w:rPr>
                <w:rFonts w:cs="Arial"/>
                <w:szCs w:val="22"/>
                <w:lang w:val="en-GB"/>
              </w:rPr>
            </w:pPr>
            <w:r w:rsidRPr="000C4264">
              <w:rPr>
                <w:rFonts w:cs="Arial"/>
                <w:szCs w:val="22"/>
                <w:lang w:val="en-GB"/>
              </w:rPr>
              <w:t>Merri-bek DAMP Engagement Summary Report - Stage 3 (October 2025)</w:t>
            </w:r>
          </w:p>
        </w:tc>
        <w:tc>
          <w:tcPr>
            <w:tcW w:w="0" w:type="auto"/>
          </w:tcPr>
          <w:p w14:paraId="114A3083" w14:textId="77777777" w:rsidR="000C4264" w:rsidRPr="000C4264" w:rsidRDefault="000C4264" w:rsidP="000C4264">
            <w:pPr>
              <w:rPr>
                <w:rFonts w:cs="Arial"/>
                <w:szCs w:val="22"/>
                <w:lang w:val="en-GB"/>
              </w:rPr>
            </w:pPr>
            <w:r w:rsidRPr="000C4264">
              <w:rPr>
                <w:rFonts w:cs="Arial"/>
                <w:szCs w:val="22"/>
                <w:lang w:val="en-GB"/>
              </w:rPr>
              <w:t>D25/587508</w:t>
            </w:r>
          </w:p>
        </w:tc>
        <w:tc>
          <w:tcPr>
            <w:tcW w:w="0" w:type="auto"/>
          </w:tcPr>
          <w:p w14:paraId="6633BFE5" w14:textId="77777777" w:rsidR="000C4264" w:rsidRPr="000C4264" w:rsidRDefault="000C4264" w:rsidP="000C4264">
            <w:pPr>
              <w:rPr>
                <w:szCs w:val="22"/>
                <w:lang w:val="en-GB"/>
              </w:rPr>
            </w:pPr>
          </w:p>
        </w:tc>
      </w:tr>
      <w:tr w:rsidR="000C4264" w:rsidRPr="000C4264" w14:paraId="6682B623" w14:textId="77777777" w:rsidTr="00A61DE1">
        <w:tc>
          <w:tcPr>
            <w:tcW w:w="0" w:type="auto"/>
          </w:tcPr>
          <w:p w14:paraId="70AC49C3" w14:textId="77777777" w:rsidR="000C4264" w:rsidRPr="000C4264" w:rsidRDefault="000C4264" w:rsidP="000C4264">
            <w:pPr>
              <w:rPr>
                <w:rFonts w:cs="Arial"/>
                <w:b/>
                <w:szCs w:val="22"/>
                <w:lang w:val="en-GB"/>
              </w:rPr>
            </w:pPr>
            <w:r w:rsidRPr="000C4264">
              <w:rPr>
                <w:rFonts w:cs="Arial"/>
                <w:b/>
                <w:szCs w:val="22"/>
                <w:lang w:val="en-GB"/>
              </w:rPr>
              <w:t>3</w:t>
            </w:r>
            <w:bookmarkStart w:id="14" w:name="PDFA_Attachment_3"/>
            <w:bookmarkStart w:id="15" w:name="PDFA_22634_3"/>
            <w:r w:rsidRPr="000C4264">
              <w:rPr>
                <w:rFonts w:cs="Arial"/>
                <w:szCs w:val="22"/>
                <w:lang w:val="en-GB"/>
              </w:rPr>
              <w:t xml:space="preserve"> </w:t>
            </w:r>
            <w:bookmarkEnd w:id="14"/>
            <w:bookmarkEnd w:id="15"/>
          </w:p>
        </w:tc>
        <w:tc>
          <w:tcPr>
            <w:tcW w:w="0" w:type="auto"/>
          </w:tcPr>
          <w:p w14:paraId="1C96BEF2" w14:textId="77777777" w:rsidR="000C4264" w:rsidRPr="000C4264" w:rsidRDefault="000C4264" w:rsidP="000C4264">
            <w:pPr>
              <w:rPr>
                <w:rFonts w:cs="Arial"/>
                <w:szCs w:val="22"/>
                <w:lang w:val="en-GB"/>
              </w:rPr>
            </w:pPr>
            <w:r w:rsidRPr="000C4264">
              <w:rPr>
                <w:rFonts w:cs="Arial"/>
                <w:szCs w:val="22"/>
                <w:lang w:val="en-GB"/>
              </w:rPr>
              <w:t>Merri-bek DAMP Engagement Summary Report - Stage 1 &amp; 2 (August 2025)</w:t>
            </w:r>
          </w:p>
        </w:tc>
        <w:tc>
          <w:tcPr>
            <w:tcW w:w="0" w:type="auto"/>
          </w:tcPr>
          <w:p w14:paraId="5E27FC30" w14:textId="77777777" w:rsidR="000C4264" w:rsidRPr="000C4264" w:rsidRDefault="000C4264" w:rsidP="000C4264">
            <w:pPr>
              <w:rPr>
                <w:rFonts w:cs="Arial"/>
                <w:szCs w:val="22"/>
                <w:lang w:val="en-GB"/>
              </w:rPr>
            </w:pPr>
            <w:r w:rsidRPr="000C4264">
              <w:rPr>
                <w:rFonts w:cs="Arial"/>
                <w:szCs w:val="22"/>
                <w:lang w:val="en-GB"/>
              </w:rPr>
              <w:t>D25/587622</w:t>
            </w:r>
          </w:p>
        </w:tc>
        <w:tc>
          <w:tcPr>
            <w:tcW w:w="0" w:type="auto"/>
          </w:tcPr>
          <w:p w14:paraId="3F02B912" w14:textId="77777777" w:rsidR="000C4264" w:rsidRPr="000C4264" w:rsidRDefault="000C4264" w:rsidP="000C4264">
            <w:pPr>
              <w:rPr>
                <w:szCs w:val="22"/>
                <w:lang w:val="en-GB"/>
              </w:rPr>
            </w:pPr>
          </w:p>
        </w:tc>
      </w:tr>
      <w:tr w:rsidR="000C4264" w:rsidRPr="000C4264" w14:paraId="6F6F03E9" w14:textId="77777777" w:rsidTr="00A61DE1">
        <w:tc>
          <w:tcPr>
            <w:tcW w:w="0" w:type="auto"/>
          </w:tcPr>
          <w:p w14:paraId="3F924B4F" w14:textId="77777777" w:rsidR="000C4264" w:rsidRPr="000C4264" w:rsidRDefault="000C4264" w:rsidP="000C4264">
            <w:pPr>
              <w:rPr>
                <w:rFonts w:cs="Arial"/>
                <w:b/>
                <w:szCs w:val="22"/>
                <w:lang w:val="en-GB"/>
              </w:rPr>
            </w:pPr>
            <w:r w:rsidRPr="000C4264">
              <w:rPr>
                <w:rFonts w:cs="Arial"/>
                <w:b/>
                <w:szCs w:val="22"/>
                <w:lang w:val="en-GB"/>
              </w:rPr>
              <w:t>4</w:t>
            </w:r>
            <w:bookmarkStart w:id="16" w:name="PDFA_Attachment_4"/>
            <w:bookmarkStart w:id="17" w:name="PDFA_22634_4"/>
            <w:r w:rsidRPr="000C4264">
              <w:rPr>
                <w:rFonts w:cs="Arial"/>
                <w:szCs w:val="22"/>
                <w:lang w:val="en-GB"/>
              </w:rPr>
              <w:t xml:space="preserve"> </w:t>
            </w:r>
            <w:bookmarkEnd w:id="16"/>
            <w:bookmarkEnd w:id="17"/>
          </w:p>
        </w:tc>
        <w:tc>
          <w:tcPr>
            <w:tcW w:w="0" w:type="auto"/>
          </w:tcPr>
          <w:p w14:paraId="6A5FF36F" w14:textId="77777777" w:rsidR="000C4264" w:rsidRPr="000C4264" w:rsidRDefault="000C4264" w:rsidP="000C4264">
            <w:pPr>
              <w:rPr>
                <w:rFonts w:cs="Arial"/>
                <w:szCs w:val="22"/>
                <w:lang w:val="en-GB"/>
              </w:rPr>
            </w:pPr>
            <w:r w:rsidRPr="000C4264">
              <w:rPr>
                <w:rFonts w:cs="Arial"/>
                <w:szCs w:val="22"/>
                <w:lang w:val="en-GB"/>
              </w:rPr>
              <w:t>Merri-bek DAMP - Council Order - Cat Confinement</w:t>
            </w:r>
          </w:p>
        </w:tc>
        <w:tc>
          <w:tcPr>
            <w:tcW w:w="0" w:type="auto"/>
          </w:tcPr>
          <w:p w14:paraId="7E0ACC14" w14:textId="77777777" w:rsidR="000C4264" w:rsidRPr="000C4264" w:rsidRDefault="000C4264" w:rsidP="000C4264">
            <w:pPr>
              <w:rPr>
                <w:rFonts w:cs="Arial"/>
                <w:szCs w:val="22"/>
                <w:lang w:val="en-GB"/>
              </w:rPr>
            </w:pPr>
            <w:r w:rsidRPr="000C4264">
              <w:rPr>
                <w:rFonts w:cs="Arial"/>
                <w:szCs w:val="22"/>
                <w:lang w:val="en-GB"/>
              </w:rPr>
              <w:t>D25/596942</w:t>
            </w:r>
          </w:p>
        </w:tc>
        <w:tc>
          <w:tcPr>
            <w:tcW w:w="0" w:type="auto"/>
          </w:tcPr>
          <w:p w14:paraId="7F440489" w14:textId="77777777" w:rsidR="000C4264" w:rsidRPr="000C4264" w:rsidRDefault="000C4264" w:rsidP="000C4264">
            <w:pPr>
              <w:rPr>
                <w:szCs w:val="22"/>
                <w:lang w:val="en-GB"/>
              </w:rPr>
            </w:pPr>
          </w:p>
        </w:tc>
      </w:tr>
    </w:tbl>
    <w:p w14:paraId="10F60380" w14:textId="77777777" w:rsidR="000C4264" w:rsidRPr="000C4264" w:rsidRDefault="000C4264" w:rsidP="000C4264">
      <w:pPr>
        <w:rPr>
          <w:szCs w:val="22"/>
          <w:lang w:val="en-GB"/>
        </w:rPr>
      </w:pPr>
      <w:r w:rsidRPr="000C4264">
        <w:rPr>
          <w:szCs w:val="22"/>
          <w:lang w:val="en-GB"/>
        </w:rPr>
        <w:t xml:space="preserve"> </w:t>
      </w:r>
    </w:p>
    <w:p w14:paraId="48F0F0BC" w14:textId="77777777" w:rsidR="000C4264" w:rsidRDefault="000C4264" w:rsidP="000C4264">
      <w:pPr>
        <w:rPr>
          <w:rFonts w:cs="Arial"/>
          <w:b/>
          <w:caps/>
          <w:szCs w:val="28"/>
        </w:rPr>
      </w:pPr>
      <w:r>
        <w:rPr>
          <w:rFonts w:cs="Arial"/>
          <w:b/>
          <w:caps/>
          <w:szCs w:val="28"/>
        </w:rPr>
        <w:t xml:space="preserve"> </w:t>
      </w:r>
      <w:bookmarkStart w:id="18" w:name="PageSet_Report_22634"/>
      <w:bookmarkEnd w:id="18"/>
    </w:p>
    <w:p w14:paraId="5E502EB7" w14:textId="77777777" w:rsidR="000C4264" w:rsidRDefault="000C4264" w:rsidP="000C4264">
      <w:pPr>
        <w:sectPr w:rsidR="000C4264" w:rsidSect="000C4264">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328FFD0B" w14:textId="77777777" w:rsidR="000C4264" w:rsidRPr="000E25F7" w:rsidRDefault="000C4264" w:rsidP="000C4264">
      <w:pPr>
        <w:pStyle w:val="StyleArial13ptBoldAllcapsLeft0cmHanging25"/>
        <w:tabs>
          <w:tab w:val="left" w:pos="1134"/>
        </w:tabs>
        <w:ind w:left="1134" w:hanging="1134"/>
        <w:rPr>
          <w:lang w:val="en-GB"/>
        </w:rPr>
      </w:pPr>
      <w:bookmarkStart w:id="19" w:name="PDF3_Attachment_22634_1"/>
      <w:bookmarkStart w:id="20" w:name="INF_EndOfAttachment_22634_1"/>
      <w:bookmarkStart w:id="21" w:name="PDF3_Attachment_22634_2"/>
      <w:bookmarkStart w:id="22" w:name="INF_EndOfAttachment_22634_2"/>
      <w:bookmarkStart w:id="23" w:name="PDF3_Attachment_22634_3"/>
      <w:bookmarkStart w:id="24" w:name="INF_EndOfAttachment_22634_3"/>
      <w:bookmarkStart w:id="25" w:name="PDF3_Attachment_22634_4"/>
      <w:bookmarkStart w:id="26" w:name="INF_EndOfAttachment_22634_4"/>
      <w:bookmarkStart w:id="27" w:name="PDF2_ReportName_22617"/>
      <w:bookmarkEnd w:id="19"/>
      <w:bookmarkEnd w:id="20"/>
      <w:bookmarkEnd w:id="21"/>
      <w:bookmarkEnd w:id="22"/>
      <w:bookmarkEnd w:id="23"/>
      <w:bookmarkEnd w:id="24"/>
      <w:bookmarkEnd w:id="25"/>
      <w:bookmarkEnd w:id="26"/>
      <w:bookmarkEnd w:id="27"/>
      <w:r>
        <w:rPr>
          <w:lang w:val="en-GB"/>
        </w:rPr>
        <w:t>7.2</w:t>
      </w:r>
      <w:r w:rsidRPr="000E25F7">
        <w:rPr>
          <w:lang w:val="en-GB"/>
        </w:rPr>
        <w:tab/>
      </w:r>
      <w:r>
        <w:rPr>
          <w:lang w:val="en-GB"/>
        </w:rPr>
        <w:t>Melbourne Water Stormwater (flood) Map - Council Submission</w:t>
      </w:r>
    </w:p>
    <w:p w14:paraId="58EB4F49" w14:textId="77777777" w:rsidR="000C4264" w:rsidRPr="005218AD" w:rsidRDefault="000C4264"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A93528">
        <w:rPr>
          <w:rFonts w:cs="Arial"/>
          <w:b/>
          <w:bCs/>
          <w:sz w:val="26"/>
          <w:szCs w:val="26"/>
          <w:lang w:val="en-GB"/>
        </w:rPr>
        <w:t>Pene Winslade</w:t>
      </w:r>
      <w:r>
        <w:rPr>
          <w:rFonts w:ascii="Arial (W1)" w:hAnsi="Arial (W1)"/>
          <w:b/>
          <w:bCs/>
          <w:sz w:val="26"/>
          <w:szCs w:val="26"/>
          <w:lang w:val="en-GB"/>
        </w:rPr>
        <w:t xml:space="preserve"> </w:t>
      </w:r>
    </w:p>
    <w:p w14:paraId="564D7783" w14:textId="77777777" w:rsidR="000C4264" w:rsidRDefault="000C4264" w:rsidP="000C4264">
      <w:pPr>
        <w:rPr>
          <w:b/>
          <w:bCs/>
          <w:sz w:val="26"/>
          <w:szCs w:val="26"/>
          <w:lang w:val="en-GB"/>
        </w:rPr>
      </w:pPr>
      <w:r>
        <w:rPr>
          <w:b/>
          <w:bCs/>
          <w:sz w:val="26"/>
          <w:szCs w:val="26"/>
          <w:lang w:val="en-GB"/>
        </w:rPr>
        <w:t>City Design and Economy</w:t>
      </w:r>
      <w:r w:rsidRPr="00435476">
        <w:rPr>
          <w:bCs/>
          <w:sz w:val="26"/>
          <w:szCs w:val="26"/>
          <w:lang w:val="en-GB"/>
        </w:rPr>
        <w:t xml:space="preserve"> </w:t>
      </w:r>
      <w:r>
        <w:rPr>
          <w:bCs/>
          <w:sz w:val="26"/>
          <w:szCs w:val="26"/>
          <w:lang w:val="en-GB"/>
        </w:rPr>
        <w:t xml:space="preserve">       </w:t>
      </w:r>
    </w:p>
    <w:p w14:paraId="74EECE2E" w14:textId="77777777" w:rsidR="000C4264" w:rsidRPr="00AA18E5" w:rsidRDefault="000C4264" w:rsidP="000C4264">
      <w:pPr>
        <w:pBdr>
          <w:bottom w:val="single" w:sz="12" w:space="0" w:color="auto"/>
        </w:pBdr>
        <w:rPr>
          <w:sz w:val="12"/>
          <w:szCs w:val="12"/>
          <w:lang w:val="en-GB"/>
        </w:rPr>
      </w:pPr>
    </w:p>
    <w:p w14:paraId="0868A2A4" w14:textId="77777777" w:rsidR="000C4264" w:rsidRPr="00AA18E5" w:rsidRDefault="000C4264" w:rsidP="000C426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1341EA8" w14:textId="77777777" w:rsidR="000C4264" w:rsidRPr="00CD521C" w:rsidRDefault="000C4264" w:rsidP="000C4264">
      <w:pPr>
        <w:pStyle w:val="Heading2"/>
        <w:rPr>
          <w:lang w:val="en-AU"/>
        </w:rPr>
      </w:pPr>
      <w:bookmarkStart w:id="28" w:name="PDF2_Recommendations_22617"/>
      <w:bookmarkEnd w:id="28"/>
      <w:r w:rsidRPr="00CD521C">
        <w:rPr>
          <w:lang w:val="en-AU"/>
        </w:rPr>
        <w:t xml:space="preserve">Officer </w:t>
      </w:r>
      <w:r w:rsidRPr="00EA2CAB">
        <w:t>Recommendation</w:t>
      </w:r>
    </w:p>
    <w:p w14:paraId="3788EBE6" w14:textId="77777777" w:rsidR="000C4264" w:rsidRPr="00690EB6" w:rsidRDefault="000C4264" w:rsidP="000C4264">
      <w:pPr>
        <w:pStyle w:val="RecommendationText"/>
        <w:numPr>
          <w:ilvl w:val="0"/>
          <w:numId w:val="0"/>
        </w:numPr>
      </w:pPr>
      <w:r w:rsidRPr="00690EB6">
        <w:t xml:space="preserve">That </w:t>
      </w:r>
      <w:r>
        <w:t>Council</w:t>
      </w:r>
      <w:r w:rsidRPr="00690EB6">
        <w:t>:</w:t>
      </w:r>
    </w:p>
    <w:p w14:paraId="1ACE9A5E" w14:textId="77777777" w:rsidR="000C4264" w:rsidRDefault="000C4264" w:rsidP="000C4264">
      <w:pPr>
        <w:pStyle w:val="RecommendationText"/>
        <w:numPr>
          <w:ilvl w:val="0"/>
          <w:numId w:val="0"/>
        </w:numPr>
        <w:ind w:left="567" w:hanging="567"/>
      </w:pPr>
      <w:r>
        <w:t>1.</w:t>
      </w:r>
      <w:r>
        <w:tab/>
        <w:t>Endorses</w:t>
      </w:r>
      <w:r w:rsidRPr="003661C1">
        <w:t xml:space="preserve"> the draft </w:t>
      </w:r>
      <w:r>
        <w:t>s</w:t>
      </w:r>
      <w:r w:rsidRPr="003661C1">
        <w:t>ubmission</w:t>
      </w:r>
      <w:r>
        <w:t xml:space="preserve"> at Attachment 1,</w:t>
      </w:r>
      <w:r w:rsidRPr="003661C1">
        <w:t xml:space="preserve"> as Council’s </w:t>
      </w:r>
      <w:r>
        <w:t xml:space="preserve">response </w:t>
      </w:r>
      <w:r w:rsidRPr="003661C1">
        <w:t xml:space="preserve">to </w:t>
      </w:r>
      <w:r>
        <w:t xml:space="preserve">Melbourne Water, for its stormwater (flood) mapping program. </w:t>
      </w:r>
    </w:p>
    <w:p w14:paraId="0304CA64" w14:textId="77777777" w:rsidR="000C4264" w:rsidRPr="008C11BC" w:rsidRDefault="000C4264" w:rsidP="000C4264">
      <w:pPr>
        <w:pStyle w:val="RecommendationText"/>
        <w:numPr>
          <w:ilvl w:val="0"/>
          <w:numId w:val="0"/>
        </w:numPr>
        <w:ind w:left="567" w:hanging="567"/>
      </w:pPr>
      <w:r w:rsidRPr="008C11BC">
        <w:t>2.</w:t>
      </w:r>
      <w:r w:rsidRPr="008C11BC">
        <w:tab/>
      </w:r>
      <w:proofErr w:type="spellStart"/>
      <w:r w:rsidRPr="00AF6EA7">
        <w:t>Authorises</w:t>
      </w:r>
      <w:proofErr w:type="spellEnd"/>
      <w:r w:rsidRPr="00AF6EA7">
        <w:t xml:space="preserve"> </w:t>
      </w:r>
      <w:r w:rsidRPr="00D91023">
        <w:t xml:space="preserve">the </w:t>
      </w:r>
      <w:r>
        <w:t>Chief Executive Officer</w:t>
      </w:r>
      <w:r w:rsidRPr="00D91023">
        <w:t>,</w:t>
      </w:r>
      <w:r w:rsidRPr="00AF6EA7">
        <w:t xml:space="preserve"> to</w:t>
      </w:r>
      <w:r>
        <w:t xml:space="preserve"> </w:t>
      </w:r>
      <w:proofErr w:type="spellStart"/>
      <w:r>
        <w:t>f</w:t>
      </w:r>
      <w:r w:rsidRPr="00D91023">
        <w:t>inalise</w:t>
      </w:r>
      <w:proofErr w:type="spellEnd"/>
      <w:r w:rsidRPr="00D91023">
        <w:t xml:space="preserve"> the submission, including any minor administrative or grammatical updates and changes arising from new information received through Melbourne Water’s ongoing engagement process</w:t>
      </w:r>
      <w:r>
        <w:t>, and submit it to Melbourne Water</w:t>
      </w:r>
      <w:r w:rsidRPr="00D91023">
        <w:t>.</w:t>
      </w:r>
    </w:p>
    <w:p w14:paraId="69D50151" w14:textId="77777777" w:rsidR="000C4264" w:rsidRPr="00971C56" w:rsidRDefault="000C4264" w:rsidP="000C4264">
      <w:pPr>
        <w:pStyle w:val="RecommendationText"/>
        <w:numPr>
          <w:ilvl w:val="0"/>
          <w:numId w:val="0"/>
        </w:numPr>
        <w:ind w:left="567" w:hanging="567"/>
      </w:pPr>
      <w:r w:rsidRPr="00971C56">
        <w:t>3.</w:t>
      </w:r>
      <w:r w:rsidRPr="00971C56">
        <w:tab/>
      </w:r>
      <w:r>
        <w:rPr>
          <w:lang w:val="en-AU"/>
        </w:rPr>
        <w:t xml:space="preserve">Provide </w:t>
      </w:r>
      <w:r w:rsidRPr="008C11BC">
        <w:rPr>
          <w:lang w:val="en-AU"/>
        </w:rPr>
        <w:t xml:space="preserve">a copy of the final submission </w:t>
      </w:r>
      <w:r>
        <w:rPr>
          <w:lang w:val="en-AU"/>
        </w:rPr>
        <w:t xml:space="preserve">to </w:t>
      </w:r>
      <w:r w:rsidRPr="008C11BC">
        <w:rPr>
          <w:lang w:val="en-AU"/>
        </w:rPr>
        <w:t xml:space="preserve">the Minister for </w:t>
      </w:r>
      <w:r w:rsidRPr="00D91023">
        <w:t>Planning</w:t>
      </w:r>
      <w:r w:rsidRPr="008C11BC">
        <w:rPr>
          <w:lang w:val="en-AU"/>
        </w:rPr>
        <w:t>, the Minister for Water, and other councils participating in Melbourne Water’s mapping program.</w:t>
      </w:r>
    </w:p>
    <w:p w14:paraId="2BA079F7" w14:textId="77777777" w:rsidR="000C4264" w:rsidRPr="00663C0E" w:rsidRDefault="000C4264" w:rsidP="000C426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673B4AC" w14:textId="77777777" w:rsidR="000C4264" w:rsidRPr="0096639B" w:rsidRDefault="000C4264" w:rsidP="000C4264">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5FE7104F" w14:textId="77777777" w:rsidR="000C4264" w:rsidRDefault="000C4264" w:rsidP="000C4264">
      <w:pPr>
        <w:pStyle w:val="NormalWeb"/>
        <w:spacing w:before="0" w:beforeAutospacing="0" w:after="120" w:afterAutospacing="0"/>
        <w:rPr>
          <w:rFonts w:ascii="Arial" w:hAnsi="Arial"/>
          <w:color w:val="000000"/>
          <w:sz w:val="22"/>
          <w:lang w:eastAsia="zh-CN"/>
        </w:rPr>
      </w:pPr>
      <w:r w:rsidRPr="007A5F05">
        <w:rPr>
          <w:rFonts w:ascii="Arial" w:hAnsi="Arial"/>
          <w:color w:val="000000"/>
          <w:sz w:val="22"/>
          <w:lang w:eastAsia="zh-CN"/>
        </w:rPr>
        <w:t>Melbourne Water (MW) manages rivers, creeks, and main stormwater drains across metropolitan Melbourne</w:t>
      </w:r>
      <w:r>
        <w:rPr>
          <w:rFonts w:ascii="Arial" w:hAnsi="Arial"/>
          <w:color w:val="000000"/>
          <w:sz w:val="22"/>
          <w:lang w:eastAsia="zh-CN"/>
        </w:rPr>
        <w:t xml:space="preserve"> and</w:t>
      </w:r>
      <w:r w:rsidRPr="007A5F05">
        <w:rPr>
          <w:rFonts w:ascii="Arial" w:hAnsi="Arial"/>
          <w:color w:val="000000"/>
          <w:sz w:val="22"/>
          <w:lang w:eastAsia="zh-CN"/>
        </w:rPr>
        <w:t xml:space="preserve"> is responsible for</w:t>
      </w:r>
      <w:r>
        <w:rPr>
          <w:rFonts w:ascii="Arial" w:hAnsi="Arial"/>
          <w:color w:val="000000"/>
          <w:sz w:val="22"/>
          <w:lang w:eastAsia="zh-CN"/>
        </w:rPr>
        <w:t xml:space="preserve"> regional</w:t>
      </w:r>
      <w:r w:rsidRPr="007A5F05">
        <w:rPr>
          <w:rFonts w:ascii="Arial" w:hAnsi="Arial"/>
          <w:color w:val="000000"/>
          <w:sz w:val="22"/>
          <w:lang w:eastAsia="zh-CN"/>
        </w:rPr>
        <w:t xml:space="preserve"> floodplain management</w:t>
      </w:r>
      <w:r>
        <w:rPr>
          <w:rFonts w:ascii="Arial" w:hAnsi="Arial"/>
          <w:color w:val="000000"/>
          <w:sz w:val="22"/>
          <w:lang w:eastAsia="zh-CN"/>
        </w:rPr>
        <w:t xml:space="preserve">. In this role, MW periodically reviews and updates both urban </w:t>
      </w:r>
      <w:r w:rsidRPr="00122EE3">
        <w:rPr>
          <w:rFonts w:ascii="Arial" w:hAnsi="Arial"/>
          <w:color w:val="000000"/>
          <w:sz w:val="22"/>
          <w:lang w:eastAsia="zh-CN"/>
        </w:rPr>
        <w:t>stormwater and riverine flood maps</w:t>
      </w:r>
      <w:r>
        <w:rPr>
          <w:rFonts w:ascii="Arial" w:hAnsi="Arial"/>
          <w:color w:val="000000"/>
          <w:sz w:val="22"/>
          <w:lang w:eastAsia="zh-CN"/>
        </w:rPr>
        <w:t xml:space="preserve">. </w:t>
      </w:r>
    </w:p>
    <w:p w14:paraId="3E69A122" w14:textId="77777777" w:rsidR="000C4264" w:rsidRPr="00FD73E8" w:rsidRDefault="000C4264" w:rsidP="000C4264">
      <w:pPr>
        <w:pStyle w:val="NormalWeb"/>
        <w:spacing w:before="0" w:beforeAutospacing="0" w:after="120" w:afterAutospacing="0"/>
        <w:rPr>
          <w:rFonts w:ascii="Arial" w:hAnsi="Arial"/>
          <w:color w:val="000000"/>
          <w:sz w:val="22"/>
          <w:lang w:eastAsia="zh-CN"/>
        </w:rPr>
      </w:pPr>
      <w:r w:rsidRPr="00F2590F">
        <w:rPr>
          <w:rFonts w:ascii="Arial" w:hAnsi="Arial"/>
          <w:color w:val="000000"/>
          <w:sz w:val="22"/>
          <w:lang w:eastAsia="zh-CN"/>
        </w:rPr>
        <w:t>MW has recently commenced the process of updating its stormwater flood maps, as applied to its drainage areas, to better identify locations at risk of flooding. The first stage of its new Greater Melbourne Flood Information Program (the Program) covers the municipalities of Yarra, Darebin, Glen Eira and Merri-bek.</w:t>
      </w:r>
    </w:p>
    <w:p w14:paraId="7557678C" w14:textId="77777777" w:rsidR="000C4264" w:rsidRPr="00C07E6C" w:rsidRDefault="000C4264" w:rsidP="000C4264">
      <w:pPr>
        <w:pStyle w:val="NormalWeb"/>
        <w:spacing w:before="0" w:beforeAutospacing="0" w:after="120" w:afterAutospacing="0"/>
        <w:rPr>
          <w:rFonts w:ascii="Arial" w:hAnsi="Arial"/>
          <w:color w:val="000000"/>
          <w:sz w:val="22"/>
          <w:lang w:eastAsia="zh-CN"/>
        </w:rPr>
      </w:pPr>
      <w:r w:rsidRPr="00C07E6C">
        <w:rPr>
          <w:rFonts w:ascii="Arial" w:hAnsi="Arial"/>
          <w:color w:val="000000"/>
          <w:sz w:val="22"/>
          <w:lang w:eastAsia="zh-CN"/>
        </w:rPr>
        <w:t xml:space="preserve">To </w:t>
      </w:r>
      <w:r>
        <w:rPr>
          <w:rFonts w:ascii="Arial" w:hAnsi="Arial"/>
          <w:color w:val="000000"/>
          <w:sz w:val="22"/>
          <w:lang w:eastAsia="zh-CN"/>
        </w:rPr>
        <w:t>confirm</w:t>
      </w:r>
      <w:r w:rsidRPr="00C07E6C">
        <w:rPr>
          <w:rFonts w:ascii="Arial" w:hAnsi="Arial"/>
          <w:color w:val="000000"/>
          <w:sz w:val="22"/>
          <w:lang w:eastAsia="zh-CN"/>
        </w:rPr>
        <w:t xml:space="preserve"> the accuracy of the</w:t>
      </w:r>
      <w:r>
        <w:rPr>
          <w:rFonts w:ascii="Arial" w:hAnsi="Arial"/>
          <w:color w:val="000000"/>
          <w:sz w:val="22"/>
          <w:lang w:eastAsia="zh-CN"/>
        </w:rPr>
        <w:t xml:space="preserve">ir </w:t>
      </w:r>
      <w:r w:rsidRPr="00C07E6C">
        <w:rPr>
          <w:rFonts w:ascii="Arial" w:hAnsi="Arial"/>
          <w:color w:val="000000"/>
          <w:sz w:val="22"/>
          <w:lang w:eastAsia="zh-CN"/>
        </w:rPr>
        <w:t>mapping, MW is currently seeking feedback from the community about past flooding events and any changes to the built environment</w:t>
      </w:r>
      <w:r>
        <w:rPr>
          <w:rFonts w:ascii="Arial" w:hAnsi="Arial"/>
          <w:color w:val="000000"/>
          <w:sz w:val="22"/>
          <w:lang w:eastAsia="zh-CN"/>
        </w:rPr>
        <w:t xml:space="preserve">, </w:t>
      </w:r>
      <w:r w:rsidRPr="00C07E6C">
        <w:rPr>
          <w:rFonts w:ascii="Arial" w:hAnsi="Arial"/>
          <w:color w:val="000000"/>
          <w:sz w:val="22"/>
          <w:lang w:eastAsia="zh-CN"/>
        </w:rPr>
        <w:t>such as new fences, landscaping, or structures</w:t>
      </w:r>
      <w:r>
        <w:rPr>
          <w:rFonts w:ascii="Arial" w:hAnsi="Arial"/>
          <w:color w:val="000000"/>
          <w:sz w:val="22"/>
          <w:lang w:eastAsia="zh-CN"/>
        </w:rPr>
        <w:t xml:space="preserve">, </w:t>
      </w:r>
      <w:r w:rsidRPr="00C07E6C">
        <w:rPr>
          <w:rFonts w:ascii="Arial" w:hAnsi="Arial"/>
          <w:color w:val="000000"/>
          <w:sz w:val="22"/>
          <w:lang w:eastAsia="zh-CN"/>
        </w:rPr>
        <w:t xml:space="preserve">that may influence stormwater flows. As part of this process, MW released </w:t>
      </w:r>
      <w:r w:rsidRPr="0048112B">
        <w:rPr>
          <w:rFonts w:ascii="Arial" w:hAnsi="Arial"/>
          <w:color w:val="000000"/>
          <w:sz w:val="22"/>
          <w:lang w:eastAsia="zh-CN"/>
        </w:rPr>
        <w:t>draft urban stormwater (flood) map</w:t>
      </w:r>
      <w:r>
        <w:rPr>
          <w:rFonts w:ascii="Arial" w:hAnsi="Arial"/>
          <w:color w:val="000000"/>
          <w:sz w:val="22"/>
          <w:lang w:eastAsia="zh-CN"/>
        </w:rPr>
        <w:t>s</w:t>
      </w:r>
      <w:r w:rsidRPr="00C07E6C">
        <w:rPr>
          <w:rFonts w:ascii="Arial" w:hAnsi="Arial"/>
          <w:color w:val="000000"/>
          <w:sz w:val="22"/>
          <w:lang w:eastAsia="zh-CN"/>
        </w:rPr>
        <w:t xml:space="preserve"> for Merri-bek on </w:t>
      </w:r>
      <w:r w:rsidRPr="0048112B">
        <w:rPr>
          <w:rFonts w:ascii="Arial" w:hAnsi="Arial"/>
          <w:color w:val="000000"/>
          <w:sz w:val="22"/>
          <w:lang w:eastAsia="zh-CN"/>
        </w:rPr>
        <w:t>13 October 2025</w:t>
      </w:r>
      <w:r w:rsidRPr="00C07E6C">
        <w:rPr>
          <w:rFonts w:ascii="Arial" w:hAnsi="Arial"/>
          <w:color w:val="000000"/>
          <w:sz w:val="22"/>
          <w:lang w:eastAsia="zh-CN"/>
        </w:rPr>
        <w:t xml:space="preserve">, inviting public feedback until </w:t>
      </w:r>
      <w:r w:rsidRPr="0048112B">
        <w:rPr>
          <w:rFonts w:ascii="Arial" w:hAnsi="Arial"/>
          <w:color w:val="000000"/>
          <w:sz w:val="22"/>
          <w:lang w:eastAsia="zh-CN"/>
        </w:rPr>
        <w:t>5 December 2025</w:t>
      </w:r>
      <w:r w:rsidRPr="00C07E6C">
        <w:rPr>
          <w:rFonts w:ascii="Arial" w:hAnsi="Arial"/>
          <w:color w:val="000000"/>
          <w:sz w:val="22"/>
          <w:lang w:eastAsia="zh-CN"/>
        </w:rPr>
        <w:t>.</w:t>
      </w:r>
    </w:p>
    <w:p w14:paraId="352C49AA" w14:textId="77777777" w:rsidR="000C4264" w:rsidRPr="00474B92" w:rsidRDefault="000C4264" w:rsidP="000C4264">
      <w:pPr>
        <w:pStyle w:val="NormalWeb"/>
        <w:spacing w:before="0" w:beforeAutospacing="0" w:after="120" w:afterAutospacing="0"/>
        <w:rPr>
          <w:rFonts w:ascii="Arial" w:hAnsi="Arial"/>
          <w:color w:val="000000"/>
          <w:sz w:val="22"/>
          <w:lang w:eastAsia="zh-CN"/>
        </w:rPr>
      </w:pPr>
      <w:r w:rsidRPr="0048112B">
        <w:rPr>
          <w:rFonts w:ascii="Arial" w:hAnsi="Arial"/>
          <w:color w:val="000000"/>
          <w:sz w:val="22"/>
          <w:lang w:eastAsia="zh-CN"/>
        </w:rPr>
        <w:t>Council has already undertaken community consultation and adopted its own</w:t>
      </w:r>
      <w:r w:rsidRPr="00C07E6C">
        <w:rPr>
          <w:rFonts w:ascii="Arial" w:hAnsi="Arial"/>
          <w:b/>
          <w:bCs/>
          <w:color w:val="000000"/>
          <w:sz w:val="22"/>
          <w:lang w:eastAsia="zh-CN"/>
        </w:rPr>
        <w:t xml:space="preserve"> </w:t>
      </w:r>
      <w:r w:rsidRPr="0048112B">
        <w:rPr>
          <w:rFonts w:ascii="Arial" w:hAnsi="Arial"/>
          <w:color w:val="000000"/>
          <w:sz w:val="22"/>
          <w:lang w:eastAsia="zh-CN"/>
        </w:rPr>
        <w:t xml:space="preserve">stormwater map for areas where it manages local drainage. </w:t>
      </w:r>
      <w:r w:rsidRPr="00474B92">
        <w:rPr>
          <w:rFonts w:ascii="Arial" w:hAnsi="Arial"/>
          <w:color w:val="000000"/>
          <w:sz w:val="22"/>
          <w:lang w:eastAsia="zh-CN"/>
        </w:rPr>
        <w:t xml:space="preserve">MW’s current consultation on the Program relates only to main drainage areas in Merri-bek, which fall under MW’s management.  </w:t>
      </w:r>
    </w:p>
    <w:p w14:paraId="7F12D67F" w14:textId="77777777" w:rsidR="000C4264" w:rsidRDefault="000C4264" w:rsidP="000C4264">
      <w:pPr>
        <w:pStyle w:val="NormalWeb"/>
        <w:spacing w:before="0" w:beforeAutospacing="0" w:after="120" w:afterAutospacing="0"/>
        <w:rPr>
          <w:rFonts w:ascii="Arial" w:hAnsi="Arial"/>
          <w:color w:val="000000"/>
          <w:sz w:val="22"/>
          <w:lang w:eastAsia="zh-CN"/>
        </w:rPr>
      </w:pPr>
      <w:r w:rsidRPr="00C07E6C">
        <w:rPr>
          <w:rFonts w:ascii="Arial" w:hAnsi="Arial"/>
          <w:color w:val="000000"/>
          <w:sz w:val="22"/>
          <w:lang w:eastAsia="zh-CN"/>
        </w:rPr>
        <w:t xml:space="preserve">This </w:t>
      </w:r>
      <w:r>
        <w:rPr>
          <w:rFonts w:ascii="Arial" w:hAnsi="Arial"/>
          <w:color w:val="000000"/>
          <w:sz w:val="22"/>
          <w:lang w:eastAsia="zh-CN"/>
        </w:rPr>
        <w:t>initial stage</w:t>
      </w:r>
      <w:r w:rsidRPr="00C07E6C">
        <w:rPr>
          <w:rFonts w:ascii="Arial" w:hAnsi="Arial"/>
          <w:color w:val="000000"/>
          <w:sz w:val="22"/>
          <w:lang w:eastAsia="zh-CN"/>
        </w:rPr>
        <w:t xml:space="preserve"> of community engagement precedes a future </w:t>
      </w:r>
      <w:r w:rsidRPr="0048112B">
        <w:rPr>
          <w:rFonts w:ascii="Arial" w:hAnsi="Arial"/>
          <w:color w:val="000000"/>
          <w:sz w:val="22"/>
          <w:lang w:eastAsia="zh-CN"/>
        </w:rPr>
        <w:t>State Government-led process</w:t>
      </w:r>
      <w:r w:rsidRPr="00C07E6C">
        <w:rPr>
          <w:rFonts w:ascii="Arial" w:hAnsi="Arial"/>
          <w:color w:val="000000"/>
          <w:sz w:val="22"/>
          <w:lang w:eastAsia="zh-CN"/>
        </w:rPr>
        <w:t xml:space="preserve"> to introduce the final MW maps into the </w:t>
      </w:r>
      <w:r w:rsidRPr="0048112B">
        <w:rPr>
          <w:rFonts w:ascii="Arial" w:hAnsi="Arial"/>
          <w:color w:val="000000"/>
          <w:sz w:val="22"/>
          <w:lang w:eastAsia="zh-CN"/>
        </w:rPr>
        <w:t>Merri-bek Planning Scheme</w:t>
      </w:r>
      <w:r w:rsidRPr="00C07E6C">
        <w:rPr>
          <w:rFonts w:ascii="Arial" w:hAnsi="Arial"/>
          <w:color w:val="000000"/>
          <w:sz w:val="22"/>
          <w:lang w:eastAsia="zh-CN"/>
        </w:rPr>
        <w:t>, as well as the schemes of other participating councils.</w:t>
      </w:r>
    </w:p>
    <w:p w14:paraId="10BBBAE1" w14:textId="77777777" w:rsidR="000C4264" w:rsidRDefault="000C4264" w:rsidP="000C4264">
      <w:pPr>
        <w:pStyle w:val="NormalWeb"/>
        <w:spacing w:before="0" w:beforeAutospacing="0" w:after="120" w:afterAutospacing="0"/>
        <w:rPr>
          <w:rFonts w:ascii="Arial" w:hAnsi="Arial"/>
          <w:color w:val="000000"/>
          <w:sz w:val="22"/>
          <w:lang w:eastAsia="zh-CN"/>
        </w:rPr>
      </w:pPr>
      <w:r w:rsidRPr="00C07E6C">
        <w:rPr>
          <w:rFonts w:ascii="Arial" w:hAnsi="Arial"/>
          <w:color w:val="000000"/>
          <w:sz w:val="22"/>
          <w:lang w:eastAsia="zh-CN"/>
        </w:rPr>
        <w:t xml:space="preserve">Council </w:t>
      </w:r>
      <w:r>
        <w:rPr>
          <w:rFonts w:ascii="Arial" w:hAnsi="Arial"/>
          <w:color w:val="000000"/>
          <w:sz w:val="22"/>
          <w:lang w:eastAsia="zh-CN"/>
        </w:rPr>
        <w:t xml:space="preserve">officers </w:t>
      </w:r>
      <w:r w:rsidRPr="00C07E6C">
        <w:rPr>
          <w:rFonts w:ascii="Arial" w:hAnsi="Arial"/>
          <w:color w:val="000000"/>
          <w:sz w:val="22"/>
          <w:lang w:eastAsia="zh-CN"/>
        </w:rPr>
        <w:t xml:space="preserve">welcome the opportunity to contribute to </w:t>
      </w:r>
      <w:r>
        <w:rPr>
          <w:rFonts w:ascii="Arial" w:hAnsi="Arial"/>
          <w:color w:val="000000"/>
          <w:sz w:val="22"/>
          <w:lang w:eastAsia="zh-CN"/>
        </w:rPr>
        <w:t>MW</w:t>
      </w:r>
      <w:r w:rsidRPr="00C07E6C">
        <w:rPr>
          <w:rFonts w:ascii="Arial" w:hAnsi="Arial"/>
          <w:color w:val="000000"/>
          <w:sz w:val="22"/>
          <w:lang w:eastAsia="zh-CN"/>
        </w:rPr>
        <w:t>’s approach to floodplain management and has prepared a submission to proactively represent Merri-</w:t>
      </w:r>
      <w:proofErr w:type="spellStart"/>
      <w:r w:rsidRPr="00C07E6C">
        <w:rPr>
          <w:rFonts w:ascii="Arial" w:hAnsi="Arial"/>
          <w:color w:val="000000"/>
          <w:sz w:val="22"/>
          <w:lang w:eastAsia="zh-CN"/>
        </w:rPr>
        <w:t>bek’s</w:t>
      </w:r>
      <w:proofErr w:type="spellEnd"/>
      <w:r w:rsidRPr="00C07E6C">
        <w:rPr>
          <w:rFonts w:ascii="Arial" w:hAnsi="Arial"/>
          <w:color w:val="000000"/>
          <w:sz w:val="22"/>
          <w:lang w:eastAsia="zh-CN"/>
        </w:rPr>
        <w:t xml:space="preserve"> interests. The draft submission:</w:t>
      </w:r>
    </w:p>
    <w:p w14:paraId="0CFCFD38" w14:textId="77777777" w:rsidR="000C4264" w:rsidRPr="0048112B" w:rsidRDefault="000C4264" w:rsidP="000C4264">
      <w:pPr>
        <w:pStyle w:val="NormalWeb"/>
        <w:spacing w:before="0" w:beforeAutospacing="0" w:after="120" w:afterAutospacing="0"/>
        <w:ind w:left="567" w:hanging="567"/>
        <w:rPr>
          <w:rFonts w:ascii="Arial" w:hAnsi="Arial"/>
          <w:color w:val="000000"/>
          <w:sz w:val="22"/>
          <w:lang w:eastAsia="zh-CN"/>
        </w:rPr>
      </w:pPr>
      <w:r w:rsidRPr="0048112B">
        <w:rPr>
          <w:rFonts w:ascii="Symbol" w:hAnsi="Symbol"/>
          <w:color w:val="000000"/>
          <w:sz w:val="20"/>
          <w:lang w:eastAsia="zh-CN"/>
        </w:rPr>
        <w:t></w:t>
      </w:r>
      <w:r w:rsidRPr="0048112B">
        <w:rPr>
          <w:rFonts w:ascii="Symbol" w:hAnsi="Symbol"/>
          <w:color w:val="000000"/>
          <w:sz w:val="20"/>
          <w:lang w:eastAsia="zh-CN"/>
        </w:rPr>
        <w:tab/>
      </w:r>
      <w:r w:rsidRPr="0048112B">
        <w:rPr>
          <w:rFonts w:ascii="Arial" w:hAnsi="Arial"/>
          <w:color w:val="000000"/>
          <w:sz w:val="22"/>
          <w:lang w:eastAsia="zh-CN"/>
        </w:rPr>
        <w:t>Supports MW’s community consultation and</w:t>
      </w:r>
      <w:r>
        <w:rPr>
          <w:rFonts w:ascii="Arial" w:hAnsi="Arial"/>
          <w:color w:val="000000"/>
          <w:sz w:val="22"/>
          <w:lang w:eastAsia="zh-CN"/>
        </w:rPr>
        <w:t xml:space="preserve"> a</w:t>
      </w:r>
      <w:r w:rsidRPr="0048112B">
        <w:rPr>
          <w:rFonts w:ascii="Arial" w:hAnsi="Arial"/>
          <w:color w:val="000000"/>
          <w:sz w:val="22"/>
          <w:lang w:eastAsia="zh-CN"/>
        </w:rPr>
        <w:t xml:space="preserve"> future State-led planning scheme amendment process.</w:t>
      </w:r>
    </w:p>
    <w:p w14:paraId="608AF8A7" w14:textId="77777777" w:rsidR="000C4264" w:rsidRPr="0048112B" w:rsidRDefault="000C4264" w:rsidP="000C4264">
      <w:pPr>
        <w:pStyle w:val="NormalWeb"/>
        <w:spacing w:before="0" w:beforeAutospacing="0" w:after="120" w:afterAutospacing="0"/>
        <w:ind w:left="567" w:hanging="567"/>
        <w:rPr>
          <w:rFonts w:ascii="Arial" w:hAnsi="Arial"/>
          <w:color w:val="000000"/>
          <w:sz w:val="22"/>
          <w:lang w:eastAsia="zh-CN"/>
        </w:rPr>
      </w:pPr>
      <w:r w:rsidRPr="0048112B">
        <w:rPr>
          <w:rFonts w:ascii="Symbol" w:hAnsi="Symbol"/>
          <w:color w:val="000000"/>
          <w:sz w:val="20"/>
          <w:lang w:eastAsia="zh-CN"/>
        </w:rPr>
        <w:t></w:t>
      </w:r>
      <w:r w:rsidRPr="0048112B">
        <w:rPr>
          <w:rFonts w:ascii="Symbol" w:hAnsi="Symbol"/>
          <w:color w:val="000000"/>
          <w:sz w:val="20"/>
          <w:lang w:eastAsia="zh-CN"/>
        </w:rPr>
        <w:tab/>
      </w:r>
      <w:r w:rsidRPr="0048112B">
        <w:rPr>
          <w:rFonts w:ascii="Arial" w:hAnsi="Arial"/>
          <w:color w:val="000000"/>
          <w:sz w:val="22"/>
          <w:lang w:eastAsia="zh-CN"/>
        </w:rPr>
        <w:t>Advocates for greater collaboration, transparency, and local consideration in MW’s floodplain management approach.</w:t>
      </w:r>
    </w:p>
    <w:p w14:paraId="4E71F80F" w14:textId="77777777" w:rsidR="000C4264" w:rsidRDefault="000C4264" w:rsidP="000C4264">
      <w:pPr>
        <w:pStyle w:val="NormalWeb"/>
        <w:spacing w:before="0" w:beforeAutospacing="0" w:after="120" w:afterAutospacing="0"/>
        <w:ind w:left="567" w:hanging="567"/>
        <w:rPr>
          <w:rFonts w:ascii="Arial" w:hAnsi="Arial"/>
          <w:color w:val="000000"/>
          <w:sz w:val="22"/>
          <w:lang w:eastAsia="zh-CN"/>
        </w:rPr>
      </w:pPr>
      <w:r>
        <w:rPr>
          <w:rFonts w:ascii="Symbol" w:hAnsi="Symbol"/>
          <w:color w:val="000000"/>
          <w:sz w:val="20"/>
          <w:lang w:eastAsia="zh-CN"/>
        </w:rPr>
        <w:t></w:t>
      </w:r>
      <w:r>
        <w:rPr>
          <w:rFonts w:ascii="Symbol" w:hAnsi="Symbol"/>
          <w:color w:val="000000"/>
          <w:sz w:val="20"/>
          <w:lang w:eastAsia="zh-CN"/>
        </w:rPr>
        <w:tab/>
      </w:r>
      <w:r>
        <w:rPr>
          <w:rFonts w:ascii="Arial" w:hAnsi="Arial"/>
          <w:color w:val="000000"/>
          <w:sz w:val="22"/>
          <w:lang w:eastAsia="zh-CN"/>
        </w:rPr>
        <w:t>Asks</w:t>
      </w:r>
      <w:r w:rsidRPr="0048112B">
        <w:rPr>
          <w:rFonts w:ascii="Arial" w:hAnsi="Arial"/>
          <w:color w:val="000000"/>
          <w:sz w:val="22"/>
          <w:lang w:eastAsia="zh-CN"/>
        </w:rPr>
        <w:t xml:space="preserve"> that MW:</w:t>
      </w:r>
    </w:p>
    <w:p w14:paraId="054625AE" w14:textId="77777777" w:rsidR="000C4264" w:rsidRDefault="000C4264" w:rsidP="000C4264">
      <w:pPr>
        <w:pStyle w:val="NormalWeb"/>
        <w:spacing w:before="0" w:beforeAutospacing="0" w:after="120" w:afterAutospacing="0"/>
        <w:ind w:left="1134" w:hanging="567"/>
        <w:rPr>
          <w:rFonts w:ascii="Arial" w:hAnsi="Arial"/>
          <w:color w:val="000000"/>
          <w:sz w:val="22"/>
          <w:lang w:eastAsia="zh-CN"/>
        </w:rPr>
      </w:pPr>
      <w:r>
        <w:rPr>
          <w:rFonts w:ascii="Courier New" w:hAnsi="Courier New"/>
          <w:color w:val="000000"/>
          <w:sz w:val="20"/>
          <w:lang w:eastAsia="zh-CN"/>
        </w:rPr>
        <w:t>o</w:t>
      </w:r>
      <w:r>
        <w:rPr>
          <w:rFonts w:ascii="Courier New" w:hAnsi="Courier New"/>
          <w:color w:val="000000"/>
          <w:sz w:val="20"/>
          <w:lang w:eastAsia="zh-CN"/>
        </w:rPr>
        <w:tab/>
      </w:r>
      <w:r w:rsidRPr="0048112B">
        <w:rPr>
          <w:rFonts w:ascii="Arial" w:hAnsi="Arial"/>
          <w:color w:val="000000"/>
          <w:sz w:val="22"/>
          <w:lang w:eastAsia="zh-CN"/>
        </w:rPr>
        <w:t>Confirm its process for affected landowners to seek a review of MW’s mapping.</w:t>
      </w:r>
    </w:p>
    <w:p w14:paraId="6F202999" w14:textId="77777777" w:rsidR="000C4264" w:rsidRDefault="000C4264" w:rsidP="000C4264">
      <w:pPr>
        <w:pStyle w:val="NormalWeb"/>
        <w:spacing w:before="0" w:beforeAutospacing="0" w:after="120" w:afterAutospacing="0"/>
        <w:ind w:left="1134" w:hanging="567"/>
        <w:rPr>
          <w:rFonts w:ascii="Arial" w:hAnsi="Arial"/>
          <w:color w:val="000000"/>
          <w:sz w:val="22"/>
          <w:lang w:eastAsia="zh-CN"/>
        </w:rPr>
      </w:pPr>
      <w:r>
        <w:rPr>
          <w:rFonts w:ascii="Courier New" w:hAnsi="Courier New"/>
          <w:color w:val="000000"/>
          <w:sz w:val="20"/>
          <w:lang w:eastAsia="zh-CN"/>
        </w:rPr>
        <w:t>o</w:t>
      </w:r>
      <w:r>
        <w:rPr>
          <w:rFonts w:ascii="Courier New" w:hAnsi="Courier New"/>
          <w:color w:val="000000"/>
          <w:sz w:val="20"/>
          <w:lang w:eastAsia="zh-CN"/>
        </w:rPr>
        <w:tab/>
      </w:r>
      <w:r w:rsidRPr="0048112B">
        <w:rPr>
          <w:rFonts w:ascii="Arial" w:hAnsi="Arial"/>
          <w:color w:val="000000"/>
          <w:sz w:val="22"/>
          <w:lang w:eastAsia="zh-CN"/>
        </w:rPr>
        <w:t>Outline its long-term drainage upgrade and investment priorities in Merri-bek.</w:t>
      </w:r>
    </w:p>
    <w:p w14:paraId="3FE8C4EC" w14:textId="77777777" w:rsidR="000C4264" w:rsidRPr="0048112B" w:rsidRDefault="000C4264" w:rsidP="000C4264">
      <w:pPr>
        <w:pStyle w:val="NormalWeb"/>
        <w:spacing w:before="0" w:beforeAutospacing="0" w:after="120" w:afterAutospacing="0"/>
        <w:ind w:left="1134" w:hanging="567"/>
        <w:rPr>
          <w:rFonts w:ascii="Arial" w:hAnsi="Arial"/>
          <w:color w:val="000000"/>
          <w:sz w:val="22"/>
          <w:lang w:eastAsia="zh-CN"/>
        </w:rPr>
      </w:pPr>
      <w:r w:rsidRPr="0048112B">
        <w:rPr>
          <w:rFonts w:ascii="Courier New" w:hAnsi="Courier New"/>
          <w:color w:val="000000"/>
          <w:sz w:val="20"/>
          <w:lang w:eastAsia="zh-CN"/>
        </w:rPr>
        <w:t>o</w:t>
      </w:r>
      <w:r w:rsidRPr="0048112B">
        <w:rPr>
          <w:rFonts w:ascii="Courier New" w:hAnsi="Courier New"/>
          <w:color w:val="000000"/>
          <w:sz w:val="20"/>
          <w:lang w:eastAsia="zh-CN"/>
        </w:rPr>
        <w:tab/>
      </w:r>
      <w:r w:rsidRPr="0048112B">
        <w:rPr>
          <w:rFonts w:ascii="Arial" w:hAnsi="Arial"/>
          <w:color w:val="000000"/>
          <w:sz w:val="22"/>
          <w:lang w:eastAsia="zh-CN"/>
        </w:rPr>
        <w:t>Undertake strategic floodplain management for Merri-</w:t>
      </w:r>
      <w:proofErr w:type="spellStart"/>
      <w:r w:rsidRPr="0048112B">
        <w:rPr>
          <w:rFonts w:ascii="Arial" w:hAnsi="Arial"/>
          <w:color w:val="000000"/>
          <w:sz w:val="22"/>
          <w:lang w:eastAsia="zh-CN"/>
        </w:rPr>
        <w:t>bek’s</w:t>
      </w:r>
      <w:proofErr w:type="spellEnd"/>
      <w:r w:rsidRPr="0048112B">
        <w:rPr>
          <w:rFonts w:ascii="Arial" w:hAnsi="Arial"/>
          <w:color w:val="000000"/>
          <w:sz w:val="22"/>
          <w:lang w:eastAsia="zh-CN"/>
        </w:rPr>
        <w:t xml:space="preserve"> activity centres</w:t>
      </w:r>
      <w:r>
        <w:rPr>
          <w:rFonts w:ascii="Arial" w:hAnsi="Arial"/>
          <w:color w:val="000000"/>
          <w:sz w:val="22"/>
          <w:lang w:eastAsia="zh-CN"/>
        </w:rPr>
        <w:t>,</w:t>
      </w:r>
      <w:r w:rsidRPr="0048112B">
        <w:rPr>
          <w:rFonts w:ascii="Arial" w:hAnsi="Arial"/>
          <w:color w:val="000000"/>
          <w:sz w:val="22"/>
          <w:lang w:eastAsia="zh-CN"/>
        </w:rPr>
        <w:t xml:space="preserve"> where MW mapping impacts redevelopment potential.</w:t>
      </w:r>
    </w:p>
    <w:p w14:paraId="5FD772C4" w14:textId="77777777" w:rsidR="000C4264" w:rsidRPr="00A0158A" w:rsidRDefault="000C4264" w:rsidP="000C4264">
      <w:pPr>
        <w:spacing w:after="120"/>
      </w:pPr>
      <w:r w:rsidRPr="00B24802">
        <w:t xml:space="preserve">This report seeks Council’s endorsement of the draft submission </w:t>
      </w:r>
      <w:r>
        <w:t xml:space="preserve">at </w:t>
      </w:r>
      <w:r w:rsidRPr="00474B92">
        <w:rPr>
          <w:b/>
          <w:bCs/>
        </w:rPr>
        <w:t>Attachment 1</w:t>
      </w:r>
      <w:r>
        <w:t xml:space="preserve"> </w:t>
      </w:r>
      <w:r w:rsidRPr="00B24802">
        <w:t>and</w:t>
      </w:r>
      <w:r>
        <w:t xml:space="preserve"> </w:t>
      </w:r>
      <w:r w:rsidRPr="00474B92">
        <w:t>authorisation for the Director, Place and Environment, to finalise and submit it to MW and relevant stakeholders.</w:t>
      </w:r>
    </w:p>
    <w:p w14:paraId="675AABA8" w14:textId="77777777" w:rsidR="000C4264" w:rsidRPr="0096639B" w:rsidRDefault="000C4264" w:rsidP="000C4264">
      <w:pPr>
        <w:widowControl w:val="0"/>
        <w:spacing w:before="120" w:after="120"/>
        <w:rPr>
          <w:rFonts w:cs="Arial"/>
          <w:b/>
          <w:bCs/>
          <w:iCs/>
          <w:sz w:val="26"/>
          <w:szCs w:val="28"/>
          <w:lang w:val="en-US"/>
        </w:rPr>
      </w:pPr>
      <w:r>
        <w:rPr>
          <w:rFonts w:cs="Arial"/>
          <w:b/>
          <w:bCs/>
          <w:iCs/>
          <w:sz w:val="26"/>
          <w:szCs w:val="28"/>
          <w:lang w:val="en-US"/>
        </w:rPr>
        <w:t>Previous Council decisions</w:t>
      </w:r>
    </w:p>
    <w:p w14:paraId="1C783FCC" w14:textId="77777777" w:rsidR="000C4264" w:rsidRPr="00122EE3" w:rsidRDefault="000C4264" w:rsidP="000C4264">
      <w:pPr>
        <w:spacing w:after="120"/>
      </w:pPr>
      <w:r w:rsidRPr="00122EE3">
        <w:t xml:space="preserve">There </w:t>
      </w:r>
      <w:r>
        <w:t xml:space="preserve">is no previous Council report on this matter. Any previous reporting relates to work done for Council’s separate stormwater map for its local drainage areas, which was adopted by Council on 13 August 2025. </w:t>
      </w:r>
    </w:p>
    <w:p w14:paraId="4C3440F0" w14:textId="77777777" w:rsidR="000C4264" w:rsidRDefault="000C4264" w:rsidP="000C4264">
      <w:pPr>
        <w:pStyle w:val="Heading2"/>
        <w:keepLines w:val="0"/>
        <w:tabs>
          <w:tab w:val="clear" w:pos="720"/>
          <w:tab w:val="left" w:pos="567"/>
        </w:tabs>
        <w:rPr>
          <w:lang w:val="en-AU"/>
        </w:rPr>
      </w:pPr>
      <w:r w:rsidRPr="00205EA8">
        <w:rPr>
          <w:lang w:val="en-AU"/>
        </w:rPr>
        <w:t>1.</w:t>
      </w:r>
      <w:r w:rsidRPr="00205EA8">
        <w:rPr>
          <w:lang w:val="en-AU"/>
        </w:rPr>
        <w:tab/>
        <w:t>Policy Context</w:t>
      </w:r>
    </w:p>
    <w:p w14:paraId="0BAC0A23" w14:textId="77777777" w:rsidR="000C4264" w:rsidRPr="00FE2B9C" w:rsidRDefault="000C4264" w:rsidP="000C4264">
      <w:pPr>
        <w:pStyle w:val="BodyText"/>
        <w:keepLines w:val="0"/>
        <w:widowControl w:val="0"/>
        <w:ind w:left="567"/>
        <w:rPr>
          <w:iCs/>
          <w:color w:val="000000"/>
          <w:u w:val="single"/>
          <w:lang w:eastAsia="zh-CN"/>
        </w:rPr>
      </w:pPr>
      <w:r w:rsidRPr="00FE2B9C">
        <w:rPr>
          <w:iCs/>
          <w:color w:val="000000"/>
          <w:u w:val="single"/>
          <w:lang w:eastAsia="zh-CN"/>
        </w:rPr>
        <w:t>Merri-bek 2025-29 Community Vision and Council Plan</w:t>
      </w:r>
    </w:p>
    <w:p w14:paraId="620D971C" w14:textId="77777777" w:rsidR="000C4264" w:rsidRDefault="000C4264" w:rsidP="000C4264">
      <w:pPr>
        <w:pStyle w:val="BodyText"/>
        <w:widowControl w:val="0"/>
        <w:ind w:left="567"/>
      </w:pPr>
      <w:r w:rsidRPr="00FE2B9C">
        <w:t xml:space="preserve">The </w:t>
      </w:r>
      <w:r w:rsidRPr="00FE2B9C">
        <w:rPr>
          <w:i/>
          <w:iCs/>
        </w:rPr>
        <w:t>Merri-bek Council Plan 2025–2029</w:t>
      </w:r>
      <w:r>
        <w:rPr>
          <w:i/>
          <w:iCs/>
        </w:rPr>
        <w:t xml:space="preserve"> </w:t>
      </w:r>
      <w:r w:rsidRPr="00FE2B9C">
        <w:t xml:space="preserve">(Plan), guided by the </w:t>
      </w:r>
      <w:r w:rsidRPr="00FE2B9C">
        <w:rPr>
          <w:i/>
          <w:iCs/>
        </w:rPr>
        <w:t>Community Vision 2025–2035</w:t>
      </w:r>
      <w:r w:rsidRPr="00FE2B9C">
        <w:t xml:space="preserve"> and prepared under the </w:t>
      </w:r>
      <w:r w:rsidRPr="00FE2B9C">
        <w:rPr>
          <w:i/>
          <w:iCs/>
        </w:rPr>
        <w:t>Local Government Act 2020</w:t>
      </w:r>
      <w:r w:rsidRPr="00FE2B9C">
        <w:t>, sets Council’s priorities for the next four years across five key themes:</w:t>
      </w:r>
    </w:p>
    <w:p w14:paraId="3E6B086E" w14:textId="77777777" w:rsidR="000C4264" w:rsidRPr="00FE2B9C" w:rsidRDefault="000C4264" w:rsidP="000C4264">
      <w:pPr>
        <w:pStyle w:val="BodyText"/>
        <w:widowControl w:val="0"/>
        <w:ind w:left="1134" w:hanging="567"/>
        <w:rPr>
          <w:i/>
          <w:iCs/>
        </w:rPr>
      </w:pPr>
      <w:r w:rsidRPr="00FE2B9C">
        <w:rPr>
          <w:i/>
          <w:iCs/>
        </w:rPr>
        <w:t>1.</w:t>
      </w:r>
      <w:r w:rsidRPr="00FE2B9C">
        <w:rPr>
          <w:i/>
          <w:iCs/>
        </w:rPr>
        <w:tab/>
        <w:t>Care for nature and climate resilience</w:t>
      </w:r>
    </w:p>
    <w:p w14:paraId="2B2F3615" w14:textId="77777777" w:rsidR="000C4264" w:rsidRPr="00FE2B9C" w:rsidRDefault="000C4264" w:rsidP="000C4264">
      <w:pPr>
        <w:pStyle w:val="BodyText"/>
        <w:widowControl w:val="0"/>
        <w:ind w:left="1134" w:hanging="567"/>
        <w:rPr>
          <w:i/>
          <w:iCs/>
        </w:rPr>
      </w:pPr>
      <w:r w:rsidRPr="00FE2B9C">
        <w:rPr>
          <w:i/>
          <w:iCs/>
        </w:rPr>
        <w:t>2.</w:t>
      </w:r>
      <w:r w:rsidRPr="00FE2B9C">
        <w:rPr>
          <w:i/>
          <w:iCs/>
        </w:rPr>
        <w:tab/>
        <w:t>Healthy and inclusive communities</w:t>
      </w:r>
    </w:p>
    <w:p w14:paraId="4D3AA077" w14:textId="77777777" w:rsidR="000C4264" w:rsidRPr="00FE2B9C" w:rsidRDefault="000C4264" w:rsidP="000C4264">
      <w:pPr>
        <w:pStyle w:val="BodyText"/>
        <w:widowControl w:val="0"/>
        <w:ind w:left="1134" w:hanging="567"/>
        <w:rPr>
          <w:i/>
          <w:iCs/>
        </w:rPr>
      </w:pPr>
      <w:r w:rsidRPr="00FE2B9C">
        <w:rPr>
          <w:i/>
          <w:iCs/>
        </w:rPr>
        <w:t>3.</w:t>
      </w:r>
      <w:r w:rsidRPr="00FE2B9C">
        <w:rPr>
          <w:i/>
          <w:iCs/>
        </w:rPr>
        <w:tab/>
        <w:t>A beautiful and liveable city</w:t>
      </w:r>
    </w:p>
    <w:p w14:paraId="5D2AD117" w14:textId="77777777" w:rsidR="000C4264" w:rsidRPr="00FE2B9C" w:rsidRDefault="000C4264" w:rsidP="000C4264">
      <w:pPr>
        <w:pStyle w:val="BodyText"/>
        <w:widowControl w:val="0"/>
        <w:ind w:left="1134" w:hanging="567"/>
        <w:rPr>
          <w:i/>
          <w:iCs/>
        </w:rPr>
      </w:pPr>
      <w:r w:rsidRPr="00FE2B9C">
        <w:rPr>
          <w:i/>
          <w:iCs/>
        </w:rPr>
        <w:t>4.</w:t>
      </w:r>
      <w:r w:rsidRPr="00FE2B9C">
        <w:rPr>
          <w:i/>
          <w:iCs/>
        </w:rPr>
        <w:tab/>
        <w:t>A thriving economy and culture</w:t>
      </w:r>
    </w:p>
    <w:p w14:paraId="4EA453B8" w14:textId="77777777" w:rsidR="000C4264" w:rsidRPr="00FE2B9C" w:rsidRDefault="000C4264" w:rsidP="000C4264">
      <w:pPr>
        <w:pStyle w:val="BodyText"/>
        <w:widowControl w:val="0"/>
        <w:ind w:left="1134" w:hanging="567"/>
        <w:rPr>
          <w:i/>
          <w:iCs/>
        </w:rPr>
      </w:pPr>
      <w:r w:rsidRPr="00FE2B9C">
        <w:rPr>
          <w:i/>
          <w:iCs/>
        </w:rPr>
        <w:t>5.</w:t>
      </w:r>
      <w:r w:rsidRPr="00FE2B9C">
        <w:rPr>
          <w:i/>
          <w:iCs/>
        </w:rPr>
        <w:tab/>
        <w:t>An engaging and responsible Council</w:t>
      </w:r>
    </w:p>
    <w:p w14:paraId="112C970F" w14:textId="77777777" w:rsidR="000C4264" w:rsidRPr="008C11BC" w:rsidRDefault="000C4264" w:rsidP="000C4264">
      <w:pPr>
        <w:pStyle w:val="BodyText"/>
        <w:widowControl w:val="0"/>
        <w:ind w:left="567"/>
      </w:pPr>
      <w:r w:rsidRPr="00FE2B9C">
        <w:t>The Plan highlights the need to respond to the climate emergency by building community resilience to extreme weather, including severe storms, through sustainable infrastructure such as stormwater harvesting, rain gardens, and water quality projects that reduce flood risks and conserve water.</w:t>
      </w:r>
    </w:p>
    <w:p w14:paraId="76ABCC6C" w14:textId="77777777" w:rsidR="000C4264" w:rsidRDefault="000C4264" w:rsidP="000C4264">
      <w:pPr>
        <w:pStyle w:val="BodyText"/>
        <w:keepLines w:val="0"/>
        <w:widowControl w:val="0"/>
        <w:ind w:left="567"/>
        <w:rPr>
          <w:iCs/>
          <w:color w:val="000000"/>
          <w:u w:val="single"/>
          <w:lang w:eastAsia="zh-CN"/>
        </w:rPr>
      </w:pPr>
      <w:r w:rsidRPr="00FC419A">
        <w:rPr>
          <w:iCs/>
          <w:color w:val="000000"/>
          <w:u w:val="single"/>
          <w:lang w:eastAsia="zh-CN"/>
        </w:rPr>
        <w:t xml:space="preserve">Floodplain and </w:t>
      </w:r>
      <w:r>
        <w:rPr>
          <w:iCs/>
          <w:color w:val="000000"/>
          <w:u w:val="single"/>
          <w:lang w:eastAsia="zh-CN"/>
        </w:rPr>
        <w:t>s</w:t>
      </w:r>
      <w:r w:rsidRPr="00FC419A">
        <w:rPr>
          <w:iCs/>
          <w:color w:val="000000"/>
          <w:u w:val="single"/>
          <w:lang w:eastAsia="zh-CN"/>
        </w:rPr>
        <w:t xml:space="preserve">tormwater </w:t>
      </w:r>
      <w:r>
        <w:rPr>
          <w:iCs/>
          <w:color w:val="000000"/>
          <w:u w:val="single"/>
          <w:lang w:eastAsia="zh-CN"/>
        </w:rPr>
        <w:t>p</w:t>
      </w:r>
      <w:r w:rsidRPr="00FC419A">
        <w:rPr>
          <w:iCs/>
          <w:color w:val="000000"/>
          <w:u w:val="single"/>
          <w:lang w:eastAsia="zh-CN"/>
        </w:rPr>
        <w:t xml:space="preserve">olicy </w:t>
      </w:r>
      <w:r>
        <w:rPr>
          <w:iCs/>
          <w:color w:val="000000"/>
          <w:u w:val="single"/>
          <w:lang w:eastAsia="zh-CN"/>
        </w:rPr>
        <w:t>f</w:t>
      </w:r>
      <w:r w:rsidRPr="00FC419A">
        <w:rPr>
          <w:iCs/>
          <w:color w:val="000000"/>
          <w:u w:val="single"/>
          <w:lang w:eastAsia="zh-CN"/>
        </w:rPr>
        <w:t>ramework</w:t>
      </w:r>
    </w:p>
    <w:p w14:paraId="37CE515B" w14:textId="77777777" w:rsidR="000C4264" w:rsidRPr="00F5040F" w:rsidRDefault="000C4264" w:rsidP="000C4264">
      <w:pPr>
        <w:pStyle w:val="BodyText"/>
        <w:widowControl w:val="0"/>
        <w:ind w:left="567"/>
        <w:rPr>
          <w:iCs/>
          <w:color w:val="000000"/>
          <w:lang w:eastAsia="zh-CN"/>
        </w:rPr>
      </w:pPr>
      <w:r w:rsidRPr="00F5040F">
        <w:rPr>
          <w:iCs/>
          <w:color w:val="000000"/>
          <w:lang w:eastAsia="zh-CN"/>
        </w:rPr>
        <w:t xml:space="preserve">Melbourne Water’s </w:t>
      </w:r>
      <w:hyperlink r:id="rId33" w:history="1">
        <w:r w:rsidRPr="00F5040F">
          <w:rPr>
            <w:rStyle w:val="Hyperlink"/>
            <w:i/>
            <w:iCs/>
            <w:lang w:eastAsia="zh-CN"/>
          </w:rPr>
          <w:t>Flood Management Strategy: Port Phillip and Westernport (2021)</w:t>
        </w:r>
      </w:hyperlink>
      <w:r w:rsidRPr="00F5040F">
        <w:rPr>
          <w:iCs/>
          <w:color w:val="000000"/>
          <w:lang w:eastAsia="zh-CN"/>
        </w:rPr>
        <w:t xml:space="preserve"> outlines the regional approach to drainage and floodplain management. The Strategy emphasises the need for accurate, fit-for-purpose mapping that uses the best available data and accounts for climate change.</w:t>
      </w:r>
    </w:p>
    <w:p w14:paraId="0113EF4C" w14:textId="77777777" w:rsidR="000C4264" w:rsidRDefault="000C4264" w:rsidP="000C4264">
      <w:pPr>
        <w:pStyle w:val="BodyText"/>
        <w:widowControl w:val="0"/>
        <w:ind w:left="567"/>
        <w:rPr>
          <w:iCs/>
          <w:color w:val="000000"/>
          <w:lang w:eastAsia="zh-CN"/>
        </w:rPr>
      </w:pPr>
      <w:r w:rsidRPr="00F5040F">
        <w:rPr>
          <w:iCs/>
          <w:color w:val="000000"/>
          <w:lang w:eastAsia="zh-CN"/>
        </w:rPr>
        <w:t xml:space="preserve">The </w:t>
      </w:r>
      <w:hyperlink r:id="rId34" w:history="1">
        <w:r w:rsidRPr="00F5040F">
          <w:rPr>
            <w:rStyle w:val="Hyperlink"/>
            <w:i/>
            <w:iCs/>
            <w:lang w:eastAsia="zh-CN"/>
          </w:rPr>
          <w:t>Managing Urban Stormwater: Improving Arrangements (MUSIA) – Closing the Loop</w:t>
        </w:r>
      </w:hyperlink>
      <w:r>
        <w:rPr>
          <w:i/>
          <w:iCs/>
          <w:color w:val="000000"/>
          <w:lang w:eastAsia="zh-CN"/>
        </w:rPr>
        <w:t xml:space="preserve"> </w:t>
      </w:r>
      <w:r w:rsidRPr="00F5040F">
        <w:rPr>
          <w:iCs/>
          <w:color w:val="000000"/>
          <w:lang w:eastAsia="zh-CN"/>
        </w:rPr>
        <w:t>(2021) report, jointly prepared by the State Government, Melbourne Water, and the Municipal Association of Victoria</w:t>
      </w:r>
      <w:r>
        <w:rPr>
          <w:iCs/>
          <w:color w:val="000000"/>
          <w:lang w:eastAsia="zh-CN"/>
        </w:rPr>
        <w:t xml:space="preserve"> (MAV)</w:t>
      </w:r>
      <w:r w:rsidRPr="00F5040F">
        <w:rPr>
          <w:iCs/>
          <w:color w:val="000000"/>
          <w:lang w:eastAsia="zh-CN"/>
        </w:rPr>
        <w:t>, clarified stormwater management roles. Under this framework, Melbourne Water manages main drainage systems with catchments greater than 60 hectares, while Council is responsible for local drainage systems below that threshold.</w:t>
      </w:r>
    </w:p>
    <w:p w14:paraId="74CFE4EA" w14:textId="77777777" w:rsidR="000C4264" w:rsidRPr="00F5040F" w:rsidRDefault="000C4264" w:rsidP="000C4264">
      <w:pPr>
        <w:pStyle w:val="BodyText"/>
        <w:keepLines w:val="0"/>
        <w:widowControl w:val="0"/>
        <w:ind w:left="567"/>
        <w:rPr>
          <w:iCs/>
          <w:color w:val="000000"/>
          <w:u w:val="single"/>
          <w:lang w:eastAsia="zh-CN"/>
        </w:rPr>
      </w:pPr>
      <w:r w:rsidRPr="00FE2B9C">
        <w:rPr>
          <w:iCs/>
          <w:color w:val="000000"/>
          <w:u w:val="single"/>
          <w:lang w:eastAsia="zh-CN"/>
        </w:rPr>
        <w:t>Planning</w:t>
      </w:r>
      <w:r>
        <w:rPr>
          <w:iCs/>
          <w:color w:val="000000"/>
          <w:u w:val="single"/>
          <w:lang w:eastAsia="zh-CN"/>
        </w:rPr>
        <w:t xml:space="preserve"> policy</w:t>
      </w:r>
      <w:r w:rsidRPr="00FE2B9C">
        <w:rPr>
          <w:iCs/>
          <w:color w:val="000000"/>
          <w:u w:val="single"/>
          <w:lang w:eastAsia="zh-CN"/>
        </w:rPr>
        <w:t xml:space="preserve"> </w:t>
      </w:r>
      <w:r>
        <w:rPr>
          <w:iCs/>
          <w:color w:val="000000"/>
          <w:u w:val="single"/>
          <w:lang w:eastAsia="zh-CN"/>
        </w:rPr>
        <w:t>f</w:t>
      </w:r>
      <w:r w:rsidRPr="00FE2B9C">
        <w:rPr>
          <w:iCs/>
          <w:color w:val="000000"/>
          <w:u w:val="single"/>
          <w:lang w:eastAsia="zh-CN"/>
        </w:rPr>
        <w:t xml:space="preserve">ramework </w:t>
      </w:r>
    </w:p>
    <w:p w14:paraId="668DC896" w14:textId="77777777" w:rsidR="000C4264" w:rsidRDefault="000C4264" w:rsidP="000C4264">
      <w:pPr>
        <w:pStyle w:val="BodyText"/>
        <w:widowControl w:val="0"/>
        <w:ind w:left="567"/>
        <w:rPr>
          <w:iCs/>
          <w:color w:val="000000"/>
          <w:lang w:eastAsia="zh-CN"/>
        </w:rPr>
      </w:pPr>
      <w:r w:rsidRPr="00F5040F">
        <w:rPr>
          <w:iCs/>
          <w:color w:val="000000"/>
          <w:lang w:eastAsia="zh-CN"/>
        </w:rPr>
        <w:t xml:space="preserve">Clause 13.03-1S of the </w:t>
      </w:r>
      <w:r w:rsidRPr="00F5040F">
        <w:rPr>
          <w:i/>
          <w:iCs/>
          <w:color w:val="000000"/>
          <w:lang w:eastAsia="zh-CN"/>
        </w:rPr>
        <w:t>Merri-bek Planning Scheme</w:t>
      </w:r>
      <w:r w:rsidRPr="00F5040F">
        <w:rPr>
          <w:iCs/>
          <w:color w:val="000000"/>
          <w:lang w:eastAsia="zh-CN"/>
        </w:rPr>
        <w:t xml:space="preserve"> seeks to identify land affected by the </w:t>
      </w:r>
      <w:r>
        <w:rPr>
          <w:iCs/>
          <w:color w:val="000000"/>
          <w:lang w:eastAsia="zh-CN"/>
        </w:rPr>
        <w:t>one per cent</w:t>
      </w:r>
      <w:r w:rsidRPr="00F5040F">
        <w:rPr>
          <w:iCs/>
          <w:color w:val="000000"/>
          <w:lang w:eastAsia="zh-CN"/>
        </w:rPr>
        <w:t xml:space="preserve"> Annual Exceedance Probability (AEP) even</w:t>
      </w:r>
      <w:r>
        <w:rPr>
          <w:iCs/>
          <w:color w:val="000000"/>
          <w:lang w:eastAsia="zh-CN"/>
        </w:rPr>
        <w:t>t (</w:t>
      </w:r>
      <w:r w:rsidRPr="00F5040F">
        <w:rPr>
          <w:iCs/>
          <w:color w:val="000000"/>
          <w:lang w:eastAsia="zh-CN"/>
        </w:rPr>
        <w:t>commonly known as the 1-in-100-year stor</w:t>
      </w:r>
      <w:r>
        <w:rPr>
          <w:iCs/>
          <w:color w:val="000000"/>
          <w:lang w:eastAsia="zh-CN"/>
        </w:rPr>
        <w:t xml:space="preserve">m) </w:t>
      </w:r>
      <w:r w:rsidRPr="00F5040F">
        <w:rPr>
          <w:iCs/>
          <w:color w:val="000000"/>
          <w:lang w:eastAsia="zh-CN"/>
        </w:rPr>
        <w:t>to guide appropriate land use and development.</w:t>
      </w:r>
    </w:p>
    <w:p w14:paraId="6855174E" w14:textId="77777777" w:rsidR="000C4264" w:rsidRDefault="000C4264" w:rsidP="000C4264">
      <w:pPr>
        <w:pStyle w:val="BodyText"/>
        <w:widowControl w:val="0"/>
        <w:ind w:left="567"/>
        <w:rPr>
          <w:iCs/>
          <w:color w:val="000000"/>
          <w:lang w:eastAsia="zh-CN"/>
        </w:rPr>
      </w:pPr>
      <w:r w:rsidRPr="00F5040F">
        <w:rPr>
          <w:iCs/>
          <w:color w:val="000000"/>
          <w:lang w:eastAsia="zh-CN"/>
        </w:rPr>
        <w:t xml:space="preserve">The </w:t>
      </w:r>
      <w:r w:rsidRPr="00F5040F">
        <w:rPr>
          <w:i/>
          <w:iCs/>
          <w:color w:val="000000"/>
          <w:lang w:eastAsia="zh-CN"/>
        </w:rPr>
        <w:t>Merri-bek Planning Scheme</w:t>
      </w:r>
      <w:r w:rsidRPr="00F5040F">
        <w:rPr>
          <w:iCs/>
          <w:color w:val="000000"/>
          <w:lang w:eastAsia="zh-CN"/>
        </w:rPr>
        <w:t xml:space="preserve"> currently includes the Special Building Overlay – Schedule 1 (SBO1), which applies to areas where Melbourne Water is the main drainage authority</w:t>
      </w:r>
      <w:r w:rsidRPr="00015837">
        <w:rPr>
          <w:iCs/>
          <w:color w:val="000000"/>
          <w:lang w:eastAsia="zh-CN"/>
        </w:rPr>
        <w:t>. In contrast, Special Building Overlay – Schedule 2 (SBO2), proposed to be introduced through Amendment C196more</w:t>
      </w:r>
      <w:r>
        <w:rPr>
          <w:iCs/>
          <w:color w:val="000000"/>
          <w:lang w:eastAsia="zh-CN"/>
        </w:rPr>
        <w:t xml:space="preserve"> to the Merri-bek Planning Scheme</w:t>
      </w:r>
      <w:r w:rsidRPr="00015837">
        <w:rPr>
          <w:iCs/>
          <w:color w:val="000000"/>
          <w:lang w:eastAsia="zh-CN"/>
        </w:rPr>
        <w:t>, applies to properties located within areas where Council is the local drainage authority. The Amendment was adopted by Council on 13 August 2025 and is currently awaiting approval from the Minister for Planning.</w:t>
      </w:r>
    </w:p>
    <w:p w14:paraId="236BEBFF" w14:textId="77777777" w:rsidR="000C4264" w:rsidRDefault="000C4264" w:rsidP="000C4264">
      <w:pPr>
        <w:pStyle w:val="BodyText"/>
        <w:keepNext/>
        <w:widowControl w:val="0"/>
        <w:ind w:left="567"/>
        <w:rPr>
          <w:iCs/>
          <w:color w:val="000000"/>
          <w:lang w:eastAsia="zh-CN"/>
        </w:rPr>
      </w:pPr>
      <w:r w:rsidRPr="00F5040F">
        <w:rPr>
          <w:iCs/>
          <w:color w:val="000000"/>
          <w:lang w:eastAsia="zh-CN"/>
        </w:rPr>
        <w:t>In areas covered by Melbourne Water’s flood mapping, Melbourne Water acts as a Referral Authority for planning permit applications. Council, as the Responsible Authority, must consider Melbourne Water’s advice and apply any recommended conditions when assessing and issuing permits. This process ensures that planning decisions appropriately reflect both Council’s local drainage responsibilities and Melbourne Water’s regional floodplain management role.</w:t>
      </w:r>
    </w:p>
    <w:p w14:paraId="7E49553F" w14:textId="77777777" w:rsidR="000C4264" w:rsidRDefault="000C4264" w:rsidP="000C4264">
      <w:pPr>
        <w:pStyle w:val="BodyText"/>
        <w:ind w:left="567"/>
        <w:rPr>
          <w:u w:val="single"/>
          <w:lang w:eastAsia="zh-CN"/>
        </w:rPr>
      </w:pPr>
      <w:r w:rsidRPr="00F5040F">
        <w:rPr>
          <w:u w:val="single"/>
          <w:lang w:eastAsia="zh-CN"/>
        </w:rPr>
        <w:t xml:space="preserve">Council’s </w:t>
      </w:r>
      <w:r>
        <w:rPr>
          <w:u w:val="single"/>
          <w:lang w:eastAsia="zh-CN"/>
        </w:rPr>
        <w:t>l</w:t>
      </w:r>
      <w:r w:rsidRPr="00F5040F">
        <w:rPr>
          <w:u w:val="single"/>
          <w:lang w:eastAsia="zh-CN"/>
        </w:rPr>
        <w:t xml:space="preserve">ocal </w:t>
      </w:r>
      <w:r>
        <w:rPr>
          <w:u w:val="single"/>
          <w:lang w:eastAsia="zh-CN"/>
        </w:rPr>
        <w:t>d</w:t>
      </w:r>
      <w:r w:rsidRPr="00F5040F">
        <w:rPr>
          <w:u w:val="single"/>
          <w:lang w:eastAsia="zh-CN"/>
        </w:rPr>
        <w:t xml:space="preserve">rainage and </w:t>
      </w:r>
      <w:r>
        <w:rPr>
          <w:u w:val="single"/>
          <w:lang w:eastAsia="zh-CN"/>
        </w:rPr>
        <w:t>f</w:t>
      </w:r>
      <w:r w:rsidRPr="00F5040F">
        <w:rPr>
          <w:u w:val="single"/>
          <w:lang w:eastAsia="zh-CN"/>
        </w:rPr>
        <w:t xml:space="preserve">lood </w:t>
      </w:r>
      <w:r>
        <w:rPr>
          <w:u w:val="single"/>
          <w:lang w:eastAsia="zh-CN"/>
        </w:rPr>
        <w:t>m</w:t>
      </w:r>
      <w:r w:rsidRPr="00F5040F">
        <w:rPr>
          <w:u w:val="single"/>
          <w:lang w:eastAsia="zh-CN"/>
        </w:rPr>
        <w:t>anagement</w:t>
      </w:r>
      <w:r>
        <w:rPr>
          <w:u w:val="single"/>
          <w:lang w:eastAsia="zh-CN"/>
        </w:rPr>
        <w:t xml:space="preserve"> p</w:t>
      </w:r>
      <w:r w:rsidRPr="00F5040F">
        <w:rPr>
          <w:u w:val="single"/>
          <w:lang w:eastAsia="zh-CN"/>
        </w:rPr>
        <w:t xml:space="preserve">rogram </w:t>
      </w:r>
    </w:p>
    <w:p w14:paraId="5E585A41" w14:textId="77777777" w:rsidR="000C4264" w:rsidRDefault="000C4264" w:rsidP="000C4264">
      <w:pPr>
        <w:pStyle w:val="BodyText"/>
        <w:keepLines w:val="0"/>
        <w:widowControl w:val="0"/>
        <w:ind w:left="567"/>
        <w:rPr>
          <w:lang w:eastAsia="zh-CN"/>
        </w:rPr>
      </w:pPr>
      <w:r>
        <w:rPr>
          <w:lang w:eastAsia="zh-CN"/>
        </w:rPr>
        <w:t xml:space="preserve">Within the City’s local drainage areas, Council uses a </w:t>
      </w:r>
      <w:hyperlink r:id="rId35" w:history="1">
        <w:r w:rsidRPr="00673424">
          <w:rPr>
            <w:rFonts w:eastAsia="Cambria"/>
            <w:color w:val="0070C0"/>
            <w:u w:val="single"/>
          </w:rPr>
          <w:t>Drainage Improvement Plan</w:t>
        </w:r>
      </w:hyperlink>
      <w:r>
        <w:rPr>
          <w:lang w:eastAsia="zh-CN"/>
        </w:rPr>
        <w:t xml:space="preserve"> to guide its capital works program for reduced stormwater overland flow risks. Examples for three completed projects are listed in the Table 1. Between 2023 and 2026, Council is investing $60 million in its road and drainage program.</w:t>
      </w:r>
    </w:p>
    <w:p w14:paraId="7E8B5FED" w14:textId="77777777" w:rsidR="000C4264" w:rsidRDefault="000C4264" w:rsidP="000C4264">
      <w:pPr>
        <w:pStyle w:val="BodyText"/>
        <w:ind w:left="567"/>
        <w:rPr>
          <w:lang w:eastAsia="zh-CN"/>
        </w:rPr>
      </w:pPr>
      <w:r w:rsidRPr="00FC419A">
        <w:rPr>
          <w:b/>
          <w:bCs/>
          <w:noProof/>
        </w:rPr>
        <w:t xml:space="preserve">Table 1. </w:t>
      </w:r>
      <w:r>
        <w:rPr>
          <w:b/>
          <w:bCs/>
          <w:noProof/>
        </w:rPr>
        <w:t>L</w:t>
      </w:r>
      <w:r w:rsidRPr="00F756B3">
        <w:rPr>
          <w:b/>
          <w:bCs/>
          <w:noProof/>
        </w:rPr>
        <w:t>ocal drainage and flood management program</w:t>
      </w:r>
    </w:p>
    <w:tbl>
      <w:tblPr>
        <w:tblStyle w:val="TableGrid"/>
        <w:tblW w:w="0" w:type="auto"/>
        <w:tblInd w:w="562" w:type="dxa"/>
        <w:tblLook w:val="04A0" w:firstRow="1" w:lastRow="0" w:firstColumn="1" w:lastColumn="0" w:noHBand="0" w:noVBand="1"/>
      </w:tblPr>
      <w:tblGrid>
        <w:gridCol w:w="2268"/>
        <w:gridCol w:w="2814"/>
        <w:gridCol w:w="3373"/>
      </w:tblGrid>
      <w:tr w:rsidR="000C4264" w14:paraId="642228E1" w14:textId="77777777" w:rsidTr="00A61DE1">
        <w:tc>
          <w:tcPr>
            <w:tcW w:w="2268" w:type="dxa"/>
            <w:shd w:val="clear" w:color="auto" w:fill="D9D9D9" w:themeFill="background1" w:themeFillShade="D9"/>
          </w:tcPr>
          <w:p w14:paraId="43EC1204" w14:textId="77777777" w:rsidR="000C4264" w:rsidRPr="0033219E" w:rsidRDefault="000C4264" w:rsidP="00A61DE1">
            <w:pPr>
              <w:pStyle w:val="RecommendationText1"/>
              <w:numPr>
                <w:ilvl w:val="0"/>
                <w:numId w:val="0"/>
              </w:numPr>
              <w:spacing w:before="40" w:after="40"/>
              <w:jc w:val="center"/>
              <w:rPr>
                <w:b/>
                <w:bCs/>
              </w:rPr>
            </w:pPr>
            <w:r w:rsidRPr="0033219E">
              <w:rPr>
                <w:b/>
                <w:bCs/>
              </w:rPr>
              <w:t>location</w:t>
            </w:r>
          </w:p>
        </w:tc>
        <w:tc>
          <w:tcPr>
            <w:tcW w:w="2814" w:type="dxa"/>
            <w:shd w:val="clear" w:color="auto" w:fill="D9D9D9" w:themeFill="background1" w:themeFillShade="D9"/>
          </w:tcPr>
          <w:p w14:paraId="527BF44D" w14:textId="77777777" w:rsidR="000C4264" w:rsidRPr="0033219E" w:rsidRDefault="000C4264" w:rsidP="00A61DE1">
            <w:pPr>
              <w:pStyle w:val="BodyText"/>
              <w:spacing w:before="40" w:after="40"/>
              <w:ind w:left="0"/>
              <w:jc w:val="center"/>
              <w:rPr>
                <w:b/>
                <w:bCs/>
                <w:lang w:eastAsia="zh-CN"/>
              </w:rPr>
            </w:pPr>
            <w:r w:rsidRPr="0033219E">
              <w:rPr>
                <w:b/>
                <w:bCs/>
                <w:lang w:eastAsia="zh-CN"/>
              </w:rPr>
              <w:t>Summary</w:t>
            </w:r>
          </w:p>
        </w:tc>
        <w:tc>
          <w:tcPr>
            <w:tcW w:w="3373" w:type="dxa"/>
            <w:shd w:val="clear" w:color="auto" w:fill="D9D9D9" w:themeFill="background1" w:themeFillShade="D9"/>
          </w:tcPr>
          <w:p w14:paraId="7858076F" w14:textId="77777777" w:rsidR="000C4264" w:rsidRPr="0033219E" w:rsidRDefault="000C4264" w:rsidP="00A61DE1">
            <w:pPr>
              <w:pStyle w:val="BodyText"/>
              <w:spacing w:before="40" w:after="40"/>
              <w:ind w:left="0"/>
              <w:jc w:val="center"/>
              <w:rPr>
                <w:b/>
                <w:bCs/>
                <w:noProof/>
              </w:rPr>
            </w:pPr>
            <w:r>
              <w:rPr>
                <w:b/>
                <w:bCs/>
                <w:noProof/>
              </w:rPr>
              <w:t xml:space="preserve">Completed Project </w:t>
            </w:r>
          </w:p>
        </w:tc>
      </w:tr>
      <w:tr w:rsidR="000C4264" w14:paraId="6CAFA380" w14:textId="77777777" w:rsidTr="00A61DE1">
        <w:tc>
          <w:tcPr>
            <w:tcW w:w="2268" w:type="dxa"/>
          </w:tcPr>
          <w:p w14:paraId="0D872DD0" w14:textId="77777777" w:rsidR="000C4264" w:rsidRPr="0033219E" w:rsidRDefault="000C4264" w:rsidP="00A61DE1">
            <w:pPr>
              <w:pStyle w:val="RecommendationText1"/>
              <w:numPr>
                <w:ilvl w:val="0"/>
                <w:numId w:val="0"/>
              </w:numPr>
              <w:spacing w:before="40" w:after="40"/>
              <w:ind w:left="313" w:hanging="284"/>
              <w:rPr>
                <w:b/>
                <w:bCs/>
              </w:rPr>
            </w:pPr>
            <w:r w:rsidRPr="0033219E">
              <w:rPr>
                <w:b/>
                <w:bCs/>
              </w:rPr>
              <w:t>1.</w:t>
            </w:r>
            <w:r w:rsidRPr="0033219E">
              <w:rPr>
                <w:b/>
                <w:bCs/>
              </w:rPr>
              <w:tab/>
              <w:t>Lonsdale Street, Coburg</w:t>
            </w:r>
          </w:p>
          <w:p w14:paraId="15F53186" w14:textId="77777777" w:rsidR="000C4264" w:rsidRPr="0033219E" w:rsidRDefault="000C4264" w:rsidP="00A61DE1">
            <w:pPr>
              <w:pStyle w:val="BodyText"/>
              <w:spacing w:before="40" w:after="40"/>
              <w:ind w:left="0"/>
              <w:rPr>
                <w:b/>
                <w:bCs/>
                <w:lang w:eastAsia="zh-CN"/>
              </w:rPr>
            </w:pPr>
          </w:p>
        </w:tc>
        <w:tc>
          <w:tcPr>
            <w:tcW w:w="2814" w:type="dxa"/>
          </w:tcPr>
          <w:p w14:paraId="7A79948E" w14:textId="77777777" w:rsidR="000C4264" w:rsidRDefault="000C4264" w:rsidP="00A61DE1">
            <w:pPr>
              <w:pStyle w:val="BodyText"/>
              <w:spacing w:before="40" w:after="40"/>
              <w:ind w:left="0"/>
              <w:rPr>
                <w:lang w:eastAsia="zh-CN"/>
              </w:rPr>
            </w:pPr>
            <w:r>
              <w:rPr>
                <w:lang w:eastAsia="zh-CN"/>
              </w:rPr>
              <w:t xml:space="preserve">Council has completed a $452,000 road reconstruction and upgrade works. The project delivered a new road and upgraded stormwater infrastructure. </w:t>
            </w:r>
          </w:p>
          <w:p w14:paraId="2544F23D" w14:textId="77777777" w:rsidR="000C4264" w:rsidRDefault="000C4264" w:rsidP="00A61DE1">
            <w:pPr>
              <w:pStyle w:val="BodyText"/>
              <w:spacing w:before="40" w:after="40"/>
              <w:ind w:left="0"/>
              <w:rPr>
                <w:lang w:eastAsia="zh-CN"/>
              </w:rPr>
            </w:pPr>
            <w:r>
              <w:rPr>
                <w:lang w:eastAsia="zh-CN"/>
              </w:rPr>
              <w:t>Passive irrigation collects runoff from the road and directs it to nearby trees.</w:t>
            </w:r>
          </w:p>
        </w:tc>
        <w:tc>
          <w:tcPr>
            <w:tcW w:w="3373" w:type="dxa"/>
          </w:tcPr>
          <w:p w14:paraId="610DE24E" w14:textId="77777777" w:rsidR="000C4264" w:rsidRDefault="000C4264" w:rsidP="00A61DE1">
            <w:pPr>
              <w:pStyle w:val="BodyText"/>
              <w:spacing w:before="40" w:after="40"/>
              <w:ind w:left="0"/>
              <w:rPr>
                <w:lang w:eastAsia="zh-CN"/>
              </w:rPr>
            </w:pPr>
            <w:r>
              <w:rPr>
                <w:noProof/>
              </w:rPr>
              <w:drawing>
                <wp:inline distT="0" distB="0" distL="0" distR="0" wp14:anchorId="317B27BA" wp14:editId="5CAFD98B">
                  <wp:extent cx="1847850" cy="1468475"/>
                  <wp:effectExtent l="0" t="0" r="0" b="0"/>
                  <wp:docPr id="1392089158" name="Picture 1" descr="A street with trees an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1259" name="Picture 1" descr="A street with trees and houses&#10;&#10;AI-generated content may be incorrect."/>
                          <pic:cNvPicPr/>
                        </pic:nvPicPr>
                        <pic:blipFill rotWithShape="1">
                          <a:blip r:embed="rId36"/>
                          <a:srcRect r="18310"/>
                          <a:stretch>
                            <a:fillRect/>
                          </a:stretch>
                        </pic:blipFill>
                        <pic:spPr bwMode="auto">
                          <a:xfrm>
                            <a:off x="0" y="0"/>
                            <a:ext cx="1866780" cy="1483519"/>
                          </a:xfrm>
                          <a:prstGeom prst="rect">
                            <a:avLst/>
                          </a:prstGeom>
                          <a:ln>
                            <a:noFill/>
                          </a:ln>
                          <a:extLst>
                            <a:ext uri="{53640926-AAD7-44D8-BBD7-CCE9431645EC}">
                              <a14:shadowObscured xmlns:a14="http://schemas.microsoft.com/office/drawing/2010/main"/>
                            </a:ext>
                          </a:extLst>
                        </pic:spPr>
                      </pic:pic>
                    </a:graphicData>
                  </a:graphic>
                </wp:inline>
              </w:drawing>
            </w:r>
          </w:p>
        </w:tc>
      </w:tr>
      <w:tr w:rsidR="000C4264" w14:paraId="73D1F4C8" w14:textId="77777777" w:rsidTr="00A61DE1">
        <w:tc>
          <w:tcPr>
            <w:tcW w:w="2268" w:type="dxa"/>
          </w:tcPr>
          <w:p w14:paraId="2920452F" w14:textId="77777777" w:rsidR="000C4264" w:rsidRPr="0033219E" w:rsidRDefault="000C4264" w:rsidP="00A61DE1">
            <w:pPr>
              <w:pStyle w:val="RecommendationText1"/>
              <w:numPr>
                <w:ilvl w:val="0"/>
                <w:numId w:val="0"/>
              </w:numPr>
              <w:tabs>
                <w:tab w:val="left" w:pos="313"/>
              </w:tabs>
              <w:spacing w:before="40" w:after="40"/>
              <w:ind w:left="313" w:hanging="284"/>
              <w:rPr>
                <w:b/>
                <w:bCs/>
              </w:rPr>
            </w:pPr>
            <w:r w:rsidRPr="0033219E">
              <w:rPr>
                <w:b/>
                <w:bCs/>
              </w:rPr>
              <w:t>2.</w:t>
            </w:r>
            <w:r w:rsidRPr="0033219E">
              <w:rPr>
                <w:b/>
                <w:bCs/>
              </w:rPr>
              <w:tab/>
            </w:r>
            <w:proofErr w:type="spellStart"/>
            <w:r w:rsidRPr="0033219E">
              <w:rPr>
                <w:b/>
                <w:bCs/>
                <w:lang w:eastAsia="zh-CN"/>
              </w:rPr>
              <w:t>Kaumple</w:t>
            </w:r>
            <w:proofErr w:type="spellEnd"/>
            <w:r w:rsidRPr="0033219E">
              <w:rPr>
                <w:b/>
                <w:bCs/>
                <w:lang w:eastAsia="zh-CN"/>
              </w:rPr>
              <w:t xml:space="preserve"> Street, Pascoe Vale</w:t>
            </w:r>
          </w:p>
        </w:tc>
        <w:tc>
          <w:tcPr>
            <w:tcW w:w="2814" w:type="dxa"/>
          </w:tcPr>
          <w:p w14:paraId="560AF444" w14:textId="77777777" w:rsidR="000C4264" w:rsidRDefault="000C4264" w:rsidP="00A61DE1">
            <w:pPr>
              <w:pStyle w:val="BodyText"/>
              <w:spacing w:before="40" w:after="40"/>
              <w:ind w:left="0"/>
              <w:rPr>
                <w:lang w:eastAsia="zh-CN"/>
              </w:rPr>
            </w:pPr>
            <w:r>
              <w:rPr>
                <w:lang w:eastAsia="zh-CN"/>
              </w:rPr>
              <w:t xml:space="preserve">Council has completed a $670,000 drainage upgrade. These works addressed flooding issues by building a drainage detention system. </w:t>
            </w:r>
          </w:p>
          <w:p w14:paraId="7D49A685" w14:textId="77777777" w:rsidR="000C4264" w:rsidRDefault="000C4264" w:rsidP="00A61DE1">
            <w:pPr>
              <w:pStyle w:val="BodyText"/>
              <w:spacing w:before="40" w:after="40"/>
              <w:ind w:left="0"/>
              <w:rPr>
                <w:lang w:eastAsia="zh-CN"/>
              </w:rPr>
            </w:pPr>
            <w:r>
              <w:rPr>
                <w:lang w:eastAsia="zh-CN"/>
              </w:rPr>
              <w:t xml:space="preserve">A new pedestrian threshold prevents stormwater flowing into </w:t>
            </w:r>
            <w:proofErr w:type="spellStart"/>
            <w:r>
              <w:rPr>
                <w:lang w:eastAsia="zh-CN"/>
              </w:rPr>
              <w:t>Kaumple</w:t>
            </w:r>
            <w:proofErr w:type="spellEnd"/>
            <w:r>
              <w:rPr>
                <w:lang w:eastAsia="zh-CN"/>
              </w:rPr>
              <w:t xml:space="preserve"> Street.</w:t>
            </w:r>
          </w:p>
        </w:tc>
        <w:tc>
          <w:tcPr>
            <w:tcW w:w="3373" w:type="dxa"/>
          </w:tcPr>
          <w:p w14:paraId="0D864A02" w14:textId="77777777" w:rsidR="000C4264" w:rsidRDefault="000C4264" w:rsidP="00A61DE1">
            <w:pPr>
              <w:pStyle w:val="BodyText"/>
              <w:spacing w:before="40" w:after="40"/>
              <w:ind w:left="0"/>
              <w:rPr>
                <w:noProof/>
              </w:rPr>
            </w:pPr>
            <w:r>
              <w:rPr>
                <w:noProof/>
              </w:rPr>
              <w:drawing>
                <wp:inline distT="0" distB="0" distL="0" distR="0" wp14:anchorId="61399491" wp14:editId="79056E2A">
                  <wp:extent cx="1936750" cy="1961575"/>
                  <wp:effectExtent l="0" t="0" r="6350" b="635"/>
                  <wp:docPr id="1062020729" name="Picture 1" descr="A street with a metal g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133" name="Picture 1" descr="A street with a metal grate&#10;&#10;AI-generated content may be incorrect."/>
                          <pic:cNvPicPr/>
                        </pic:nvPicPr>
                        <pic:blipFill>
                          <a:blip r:embed="rId37"/>
                          <a:stretch>
                            <a:fillRect/>
                          </a:stretch>
                        </pic:blipFill>
                        <pic:spPr>
                          <a:xfrm>
                            <a:off x="0" y="0"/>
                            <a:ext cx="1975749" cy="2001074"/>
                          </a:xfrm>
                          <a:prstGeom prst="rect">
                            <a:avLst/>
                          </a:prstGeom>
                        </pic:spPr>
                      </pic:pic>
                    </a:graphicData>
                  </a:graphic>
                </wp:inline>
              </w:drawing>
            </w:r>
          </w:p>
        </w:tc>
      </w:tr>
      <w:tr w:rsidR="000C4264" w14:paraId="55CA0059" w14:textId="77777777" w:rsidTr="00A61DE1">
        <w:tc>
          <w:tcPr>
            <w:tcW w:w="2268" w:type="dxa"/>
          </w:tcPr>
          <w:p w14:paraId="58A8967D" w14:textId="77777777" w:rsidR="000C4264" w:rsidRPr="0033219E" w:rsidRDefault="000C4264" w:rsidP="00A61DE1">
            <w:pPr>
              <w:pStyle w:val="RecommendationText1"/>
              <w:numPr>
                <w:ilvl w:val="0"/>
                <w:numId w:val="0"/>
              </w:numPr>
              <w:tabs>
                <w:tab w:val="left" w:pos="313"/>
              </w:tabs>
              <w:spacing w:before="40" w:after="40"/>
              <w:ind w:left="313" w:hanging="284"/>
              <w:rPr>
                <w:b/>
                <w:bCs/>
              </w:rPr>
            </w:pPr>
            <w:r w:rsidRPr="0033219E">
              <w:rPr>
                <w:b/>
                <w:bCs/>
              </w:rPr>
              <w:t>3.</w:t>
            </w:r>
            <w:r w:rsidRPr="0033219E">
              <w:rPr>
                <w:b/>
                <w:bCs/>
              </w:rPr>
              <w:tab/>
            </w:r>
            <w:r w:rsidRPr="0033219E">
              <w:rPr>
                <w:b/>
                <w:bCs/>
                <w:lang w:eastAsia="zh-CN"/>
              </w:rPr>
              <w:t>Clyde Court, Oak Park</w:t>
            </w:r>
          </w:p>
        </w:tc>
        <w:tc>
          <w:tcPr>
            <w:tcW w:w="2814" w:type="dxa"/>
          </w:tcPr>
          <w:p w14:paraId="56A220BC" w14:textId="77777777" w:rsidR="000C4264" w:rsidRDefault="000C4264" w:rsidP="00A61DE1">
            <w:pPr>
              <w:pStyle w:val="BodyText"/>
              <w:spacing w:before="40" w:after="40"/>
              <w:ind w:left="0"/>
              <w:rPr>
                <w:lang w:eastAsia="zh-CN"/>
              </w:rPr>
            </w:pPr>
            <w:r>
              <w:rPr>
                <w:lang w:eastAsia="zh-CN"/>
              </w:rPr>
              <w:t>Council has completed a $261,000 drainage upgrade. These works extended the end of Clyde Court to Pascoe Vale Road</w:t>
            </w:r>
          </w:p>
          <w:p w14:paraId="24CEB8A5" w14:textId="77777777" w:rsidR="000C4264" w:rsidRDefault="000C4264" w:rsidP="00A61DE1">
            <w:pPr>
              <w:pStyle w:val="BodyText"/>
              <w:spacing w:before="40" w:after="40"/>
              <w:ind w:left="0"/>
              <w:rPr>
                <w:lang w:eastAsia="zh-CN"/>
              </w:rPr>
            </w:pPr>
            <w:r>
              <w:rPr>
                <w:lang w:eastAsia="zh-CN"/>
              </w:rPr>
              <w:t>The works enhance the stormwater capacity of Clyde Street.</w:t>
            </w:r>
          </w:p>
        </w:tc>
        <w:tc>
          <w:tcPr>
            <w:tcW w:w="3373" w:type="dxa"/>
          </w:tcPr>
          <w:p w14:paraId="298E5E72" w14:textId="77777777" w:rsidR="000C4264" w:rsidRDefault="000C4264" w:rsidP="00A61DE1">
            <w:pPr>
              <w:pStyle w:val="BodyText"/>
              <w:spacing w:before="40" w:after="40"/>
              <w:ind w:left="0"/>
              <w:rPr>
                <w:noProof/>
              </w:rPr>
            </w:pPr>
            <w:r>
              <w:rPr>
                <w:noProof/>
              </w:rPr>
              <w:drawing>
                <wp:inline distT="0" distB="0" distL="0" distR="0" wp14:anchorId="60604C40" wp14:editId="695A0AFD">
                  <wp:extent cx="1936750" cy="1900940"/>
                  <wp:effectExtent l="0" t="0" r="6350" b="4445"/>
                  <wp:docPr id="1838420918" name="Picture 1" descr="A collage of construction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69801" name="Picture 1" descr="A collage of construction work&#10;&#10;AI-generated content may be incorrect."/>
                          <pic:cNvPicPr/>
                        </pic:nvPicPr>
                        <pic:blipFill>
                          <a:blip r:embed="rId38"/>
                          <a:stretch>
                            <a:fillRect/>
                          </a:stretch>
                        </pic:blipFill>
                        <pic:spPr>
                          <a:xfrm>
                            <a:off x="0" y="0"/>
                            <a:ext cx="1957898" cy="1921697"/>
                          </a:xfrm>
                          <a:prstGeom prst="rect">
                            <a:avLst/>
                          </a:prstGeom>
                        </pic:spPr>
                      </pic:pic>
                    </a:graphicData>
                  </a:graphic>
                </wp:inline>
              </w:drawing>
            </w:r>
          </w:p>
        </w:tc>
      </w:tr>
    </w:tbl>
    <w:p w14:paraId="417C345E" w14:textId="77777777" w:rsidR="000C4264" w:rsidRPr="00205EA8" w:rsidRDefault="000C4264" w:rsidP="000C4264">
      <w:pPr>
        <w:pStyle w:val="Heading2"/>
        <w:keepLines w:val="0"/>
        <w:tabs>
          <w:tab w:val="clear" w:pos="720"/>
          <w:tab w:val="left" w:pos="567"/>
        </w:tabs>
        <w:rPr>
          <w:lang w:val="en-AU"/>
        </w:rPr>
      </w:pPr>
      <w:r w:rsidRPr="00205EA8">
        <w:rPr>
          <w:lang w:val="en-AU"/>
        </w:rPr>
        <w:t>2.</w:t>
      </w:r>
      <w:r w:rsidRPr="00205EA8">
        <w:rPr>
          <w:lang w:val="en-AU"/>
        </w:rPr>
        <w:tab/>
        <w:t>Background</w:t>
      </w:r>
    </w:p>
    <w:p w14:paraId="54F1D26A" w14:textId="77777777" w:rsidR="000C4264" w:rsidRDefault="000C4264" w:rsidP="000C4264">
      <w:pPr>
        <w:pStyle w:val="BodyText"/>
        <w:keepLines w:val="0"/>
        <w:widowControl w:val="0"/>
        <w:ind w:left="567"/>
      </w:pPr>
      <w:r w:rsidRPr="00015837">
        <w:t xml:space="preserve">Starting in 2021 and concluding in August 2025, Council undertook extensive work to prepare an urban stormwater map for its local drainage areas (SBO2). </w:t>
      </w:r>
      <w:r>
        <w:t>This work involved technical experts and MW to ensure a ‘whole of catchment’ modelling and mapping approach took place.</w:t>
      </w:r>
    </w:p>
    <w:p w14:paraId="5C22054C" w14:textId="77777777" w:rsidR="000C4264" w:rsidRDefault="000C4264" w:rsidP="000C4264">
      <w:pPr>
        <w:pStyle w:val="BodyText"/>
        <w:keepLines w:val="0"/>
        <w:widowControl w:val="0"/>
        <w:ind w:left="567"/>
      </w:pPr>
      <w:r w:rsidRPr="00015837">
        <w:t>Several stages of community consultation were undertaken with affected landowners, including during the Amendment C196more process, where an independent Planning Panel supported Council’s methodology and outcomes.</w:t>
      </w:r>
    </w:p>
    <w:p w14:paraId="203217D1" w14:textId="77777777" w:rsidR="000C4264" w:rsidRDefault="000C4264" w:rsidP="000C4264">
      <w:pPr>
        <w:pStyle w:val="BodyText"/>
        <w:keepLines w:val="0"/>
        <w:widowControl w:val="0"/>
        <w:ind w:left="567"/>
      </w:pPr>
      <w:r>
        <w:t xml:space="preserve">Arising from Council’s mapping, an integrated urban stormwater map now exists for the City’s regional (SBO1) and local (SBO2) drainage areas. This municipal map is shown below (Figure 1.). </w:t>
      </w:r>
    </w:p>
    <w:p w14:paraId="3CC87349" w14:textId="77777777" w:rsidR="000C4264" w:rsidRPr="00015837" w:rsidRDefault="000C4264" w:rsidP="000C4264">
      <w:pPr>
        <w:pStyle w:val="BodyText"/>
        <w:keepLines w:val="0"/>
        <w:widowControl w:val="0"/>
        <w:ind w:left="567"/>
        <w:rPr>
          <w:b/>
          <w:bCs/>
        </w:rPr>
      </w:pPr>
      <w:r w:rsidRPr="00015837">
        <w:rPr>
          <w:b/>
          <w:bCs/>
        </w:rPr>
        <w:t>Figure 1: Combined Council and MW Merri-bek Map</w:t>
      </w:r>
    </w:p>
    <w:p w14:paraId="70FB807F" w14:textId="77777777" w:rsidR="000C4264" w:rsidRDefault="000C4264" w:rsidP="000C4264">
      <w:pPr>
        <w:pStyle w:val="NormalWeb"/>
        <w:ind w:left="567"/>
        <w:rPr>
          <w:rFonts w:ascii="Arial" w:hAnsi="Arial"/>
          <w:color w:val="000000"/>
          <w:sz w:val="22"/>
          <w:lang w:eastAsia="zh-CN"/>
        </w:rPr>
      </w:pPr>
      <w:r w:rsidRPr="00015837">
        <w:rPr>
          <w:b/>
          <w:bCs/>
          <w:noProof/>
        </w:rPr>
        <mc:AlternateContent>
          <mc:Choice Requires="wpg">
            <w:drawing>
              <wp:inline distT="0" distB="0" distL="0" distR="0" wp14:anchorId="3E6480A6" wp14:editId="30A839FF">
                <wp:extent cx="5480685" cy="5343525"/>
                <wp:effectExtent l="0" t="0" r="5715" b="9525"/>
                <wp:docPr id="34936681" name="Group 1"/>
                <wp:cNvGraphicFramePr/>
                <a:graphic xmlns:a="http://schemas.openxmlformats.org/drawingml/2006/main">
                  <a:graphicData uri="http://schemas.microsoft.com/office/word/2010/wordprocessingGroup">
                    <wpg:wgp>
                      <wpg:cNvGrpSpPr/>
                      <wpg:grpSpPr>
                        <a:xfrm>
                          <a:off x="0" y="0"/>
                          <a:ext cx="5480685" cy="5343525"/>
                          <a:chOff x="0" y="0"/>
                          <a:chExt cx="5480685" cy="5343525"/>
                        </a:xfrm>
                      </wpg:grpSpPr>
                      <pic:pic xmlns:pic="http://schemas.openxmlformats.org/drawingml/2006/picture">
                        <pic:nvPicPr>
                          <pic:cNvPr id="2" name="Picture 1">
                            <a:extLst>
                              <a:ext uri="{FF2B5EF4-FFF2-40B4-BE49-F238E27FC236}">
                                <a16:creationId xmlns:a16="http://schemas.microsoft.com/office/drawing/2014/main" id="{86175633-5D0F-90BB-2B85-11FDFDCC7549}"/>
                              </a:ext>
                            </a:extLst>
                          </pic:cNvPr>
                          <pic:cNvPicPr>
                            <a:picLocks noChangeAspect="1"/>
                          </pic:cNvPicPr>
                        </pic:nvPicPr>
                        <pic:blipFill>
                          <a:blip r:embed="rId39"/>
                          <a:stretch>
                            <a:fillRect/>
                          </a:stretch>
                        </pic:blipFill>
                        <pic:spPr>
                          <a:xfrm>
                            <a:off x="628650" y="0"/>
                            <a:ext cx="4852035" cy="5343525"/>
                          </a:xfrm>
                          <a:prstGeom prst="rect">
                            <a:avLst/>
                          </a:prstGeom>
                        </pic:spPr>
                      </pic:pic>
                      <pic:pic xmlns:pic="http://schemas.openxmlformats.org/drawingml/2006/picture">
                        <pic:nvPicPr>
                          <pic:cNvPr id="528231337" name="Picture 1" descr="A screenshot of a map&#10;&#10;AI-generated content may be incorrect."/>
                          <pic:cNvPicPr>
                            <a:picLocks noChangeAspect="1"/>
                          </pic:cNvPicPr>
                        </pic:nvPicPr>
                        <pic:blipFill>
                          <a:blip r:embed="rId40"/>
                          <a:stretch>
                            <a:fillRect/>
                          </a:stretch>
                        </pic:blipFill>
                        <pic:spPr>
                          <a:xfrm>
                            <a:off x="0" y="3867150"/>
                            <a:ext cx="2790825" cy="1291590"/>
                          </a:xfrm>
                          <a:prstGeom prst="rect">
                            <a:avLst/>
                          </a:prstGeom>
                        </pic:spPr>
                      </pic:pic>
                    </wpg:wgp>
                  </a:graphicData>
                </a:graphic>
              </wp:inline>
            </w:drawing>
          </mc:Choice>
          <mc:Fallback>
            <w:pict>
              <v:group w14:anchorId="377DF8CF" id="Group 1" o:spid="_x0000_s1026" style="width:431.55pt;height:420.75pt;mso-position-horizontal-relative:char;mso-position-vertical-relative:line" coordsize="54806,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286;width:48520;height:5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">
                  <v:imagedata r:id="rId155" o:title=""/>
                </v:shape>
                <v:shape id="Picture 1" o:spid="_x0000_s1028" type="#_x0000_t75" alt="A screenshot of a map&#10;&#10;AI-generated content may be incorrect." style="position:absolute;top:38671;width:27908;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">
                  <v:imagedata r:id="rId156" o:title="A screenshot of a map&#10;&#10;AI-generated content may be incorrect"/>
                </v:shape>
                <w10:anchorlock/>
              </v:group>
            </w:pict>
          </mc:Fallback>
        </mc:AlternateContent>
      </w:r>
    </w:p>
    <w:p w14:paraId="7B7D8530" w14:textId="77777777" w:rsidR="000C4264" w:rsidRPr="00377DD5" w:rsidRDefault="000C4264" w:rsidP="000C4264">
      <w:pPr>
        <w:pStyle w:val="BodyText"/>
        <w:keepLines w:val="0"/>
        <w:widowControl w:val="0"/>
        <w:spacing w:before="120"/>
        <w:ind w:left="567"/>
        <w:rPr>
          <w:b/>
          <w:bCs/>
        </w:rPr>
      </w:pPr>
      <w:r w:rsidRPr="00377DD5">
        <w:rPr>
          <w:b/>
          <w:bCs/>
        </w:rPr>
        <w:t>Melbourne Flood Information Program</w:t>
      </w:r>
    </w:p>
    <w:p w14:paraId="196B88C9" w14:textId="77777777" w:rsidR="000C4264" w:rsidRDefault="000C4264" w:rsidP="000C4264">
      <w:pPr>
        <w:pStyle w:val="BodyText"/>
        <w:keepLines w:val="0"/>
        <w:widowControl w:val="0"/>
        <w:ind w:left="567"/>
      </w:pPr>
      <w:r w:rsidRPr="00287848">
        <w:t xml:space="preserve">Melbourne Water has commenced a metropolitan-wide update of its stormwater maps to improve the identification of flood-prone areas. The first stage of the Greater Melbourne Flood Information Program (the Program) includes the municipalities of </w:t>
      </w:r>
    </w:p>
    <w:p w14:paraId="4D6B54B8" w14:textId="77777777" w:rsidR="000C4264" w:rsidRPr="000E55B7" w:rsidRDefault="000C4264" w:rsidP="000C4264">
      <w:pPr>
        <w:pStyle w:val="BodyText"/>
        <w:keepLines w:val="0"/>
        <w:widowControl w:val="0"/>
        <w:ind w:left="567"/>
        <w:rPr>
          <w:lang w:val="de-DE"/>
        </w:rPr>
      </w:pPr>
      <w:r w:rsidRPr="000E55B7">
        <w:rPr>
          <w:lang w:val="de-DE"/>
        </w:rPr>
        <w:t>Yarra, Darebin, Glen Eira and Merri-bek.</w:t>
      </w:r>
    </w:p>
    <w:p w14:paraId="299DFE8C" w14:textId="77777777" w:rsidR="000C4264" w:rsidRDefault="000C4264" w:rsidP="000C4264">
      <w:pPr>
        <w:pStyle w:val="BodyText"/>
        <w:keepLines w:val="0"/>
        <w:widowControl w:val="0"/>
        <w:ind w:left="567"/>
      </w:pPr>
      <w:r w:rsidRPr="00287848">
        <w:t>To validate the accuracy of its mapping, Melbourne Water is inviting community feedback on past flooding events and recent changes to the built environment</w:t>
      </w:r>
      <w:r>
        <w:t xml:space="preserve"> (</w:t>
      </w:r>
      <w:r w:rsidRPr="00287848">
        <w:t>such as new fences, landscaping, or structures) that may affect stormwater flows.</w:t>
      </w:r>
    </w:p>
    <w:p w14:paraId="2D3B0352" w14:textId="77777777" w:rsidR="000C4264" w:rsidRDefault="000C4264" w:rsidP="000C4264">
      <w:pPr>
        <w:pStyle w:val="BodyText"/>
        <w:keepLines w:val="0"/>
        <w:widowControl w:val="0"/>
        <w:ind w:left="567"/>
      </w:pPr>
      <w:r>
        <w:t>This initial stage of community engagement precedes a future State Government-led process to introduce the final MW maps into the Merri-bek Planning Scheme, as well as the schemes of other participating councils.</w:t>
      </w:r>
    </w:p>
    <w:p w14:paraId="4BFB3F0C" w14:textId="77777777" w:rsidR="000C4264" w:rsidRPr="00287848" w:rsidRDefault="000C4264" w:rsidP="000C4264">
      <w:pPr>
        <w:pStyle w:val="BodyText"/>
        <w:widowControl w:val="0"/>
        <w:ind w:left="567"/>
      </w:pPr>
      <w:r w:rsidRPr="00287848">
        <w:t xml:space="preserve">As part of this process, </w:t>
      </w:r>
      <w:r>
        <w:t>on 13</w:t>
      </w:r>
      <w:r w:rsidRPr="00287848">
        <w:t xml:space="preserve"> October 2025, Melbourne Water released draft stormwater maps for its main drainage areas within Merri-bek. These include:</w:t>
      </w:r>
    </w:p>
    <w:p w14:paraId="00AE9C89" w14:textId="77777777" w:rsidR="000C4264" w:rsidRPr="00287848" w:rsidRDefault="000C4264" w:rsidP="000C4264">
      <w:pPr>
        <w:pStyle w:val="BodyText"/>
        <w:keepLines w:val="0"/>
        <w:widowControl w:val="0"/>
        <w:ind w:left="1134" w:hanging="567"/>
      </w:pPr>
      <w:r w:rsidRPr="00287848">
        <w:rPr>
          <w:rFonts w:ascii="Symbol" w:hAnsi="Symbol"/>
        </w:rPr>
        <w:t></w:t>
      </w:r>
      <w:r w:rsidRPr="00287848">
        <w:rPr>
          <w:rFonts w:ascii="Symbol" w:hAnsi="Symbol"/>
        </w:rPr>
        <w:tab/>
      </w:r>
      <w:r w:rsidRPr="00287848">
        <w:rPr>
          <w:b/>
          <w:bCs/>
        </w:rPr>
        <w:t xml:space="preserve">Year 2100 </w:t>
      </w:r>
      <w:r>
        <w:rPr>
          <w:b/>
          <w:bCs/>
        </w:rPr>
        <w:t>f</w:t>
      </w:r>
      <w:r w:rsidRPr="00287848">
        <w:rPr>
          <w:b/>
          <w:bCs/>
        </w:rPr>
        <w:t xml:space="preserve">looding </w:t>
      </w:r>
      <w:r>
        <w:rPr>
          <w:b/>
          <w:bCs/>
        </w:rPr>
        <w:t>m</w:t>
      </w:r>
      <w:r w:rsidRPr="00287848">
        <w:rPr>
          <w:b/>
          <w:bCs/>
        </w:rPr>
        <w:t>ap</w:t>
      </w:r>
      <w:r w:rsidRPr="00287848">
        <w:t xml:space="preserve"> – </w:t>
      </w:r>
      <w:r>
        <w:t>t</w:t>
      </w:r>
      <w:r w:rsidRPr="008444DF">
        <w:t>he final version of this map is intended for the Merri-bek Planning Scheme. MW is currently working with the State Government to draft the accompanying planning controls.</w:t>
      </w:r>
    </w:p>
    <w:p w14:paraId="45B7D9D5"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rsidRPr="00287848">
        <w:rPr>
          <w:b/>
          <w:bCs/>
        </w:rPr>
        <w:t xml:space="preserve">Current </w:t>
      </w:r>
      <w:r>
        <w:rPr>
          <w:b/>
          <w:bCs/>
        </w:rPr>
        <w:t>f</w:t>
      </w:r>
      <w:r w:rsidRPr="00287848">
        <w:rPr>
          <w:b/>
          <w:bCs/>
        </w:rPr>
        <w:t xml:space="preserve">looding </w:t>
      </w:r>
      <w:r>
        <w:rPr>
          <w:b/>
          <w:bCs/>
        </w:rPr>
        <w:t>m</w:t>
      </w:r>
      <w:r w:rsidRPr="00287848">
        <w:rPr>
          <w:b/>
          <w:bCs/>
        </w:rPr>
        <w:t>ap</w:t>
      </w:r>
      <w:r w:rsidRPr="00287848">
        <w:t xml:space="preserve"> – </w:t>
      </w:r>
      <w:r>
        <w:t xml:space="preserve">this map is </w:t>
      </w:r>
      <w:r w:rsidRPr="00287848">
        <w:t>designed to inform emergency management planning by the Victoria State Emergency Service (</w:t>
      </w:r>
      <w:proofErr w:type="spellStart"/>
      <w:r w:rsidRPr="00287848">
        <w:t>VicSES</w:t>
      </w:r>
      <w:proofErr w:type="spellEnd"/>
      <w:r w:rsidRPr="00287848">
        <w:t>).</w:t>
      </w:r>
    </w:p>
    <w:p w14:paraId="392CA4B6" w14:textId="77777777" w:rsidR="000C4264" w:rsidRDefault="000C4264" w:rsidP="000C4264">
      <w:pPr>
        <w:pStyle w:val="NormalWeb"/>
        <w:spacing w:before="0" w:beforeAutospacing="0" w:after="120" w:afterAutospacing="0"/>
        <w:ind w:left="567"/>
        <w:rPr>
          <w:rFonts w:ascii="Arial" w:hAnsi="Arial"/>
          <w:sz w:val="22"/>
          <w:lang w:eastAsia="en-US"/>
        </w:rPr>
      </w:pPr>
      <w:r w:rsidRPr="00E56792">
        <w:rPr>
          <w:rFonts w:ascii="Arial" w:hAnsi="Arial"/>
          <w:sz w:val="22"/>
          <w:lang w:eastAsia="en-US"/>
        </w:rPr>
        <w:t>Both maps include hazard mapping, showing where stormwater is deeper and/or moving</w:t>
      </w:r>
      <w:r>
        <w:rPr>
          <w:rFonts w:ascii="Arial" w:hAnsi="Arial"/>
          <w:sz w:val="22"/>
          <w:lang w:eastAsia="en-US"/>
        </w:rPr>
        <w:t xml:space="preserve"> faster</w:t>
      </w:r>
      <w:r w:rsidRPr="00E56792">
        <w:rPr>
          <w:rFonts w:ascii="Arial" w:hAnsi="Arial"/>
          <w:sz w:val="22"/>
          <w:lang w:eastAsia="en-US"/>
        </w:rPr>
        <w:t xml:space="preserve">. Higher hazard areas generally have less potential for development. The proposed planning controls that </w:t>
      </w:r>
      <w:r>
        <w:rPr>
          <w:rFonts w:ascii="Arial" w:hAnsi="Arial"/>
          <w:sz w:val="22"/>
          <w:lang w:eastAsia="en-US"/>
        </w:rPr>
        <w:t xml:space="preserve">inform </w:t>
      </w:r>
      <w:r w:rsidRPr="00E56792">
        <w:rPr>
          <w:rFonts w:ascii="Arial" w:hAnsi="Arial"/>
          <w:sz w:val="22"/>
          <w:lang w:eastAsia="en-US"/>
        </w:rPr>
        <w:t>develop</w:t>
      </w:r>
      <w:r>
        <w:rPr>
          <w:rFonts w:ascii="Arial" w:hAnsi="Arial"/>
          <w:sz w:val="22"/>
          <w:lang w:eastAsia="en-US"/>
        </w:rPr>
        <w:t xml:space="preserve">ment </w:t>
      </w:r>
      <w:r w:rsidRPr="00E56792">
        <w:rPr>
          <w:rFonts w:ascii="Arial" w:hAnsi="Arial"/>
          <w:sz w:val="22"/>
          <w:lang w:eastAsia="en-US"/>
        </w:rPr>
        <w:t xml:space="preserve">in different hazard </w:t>
      </w:r>
      <w:r>
        <w:rPr>
          <w:rFonts w:ascii="Arial" w:hAnsi="Arial"/>
          <w:sz w:val="22"/>
          <w:lang w:eastAsia="en-US"/>
        </w:rPr>
        <w:t>areas</w:t>
      </w:r>
      <w:r w:rsidRPr="00E56792">
        <w:rPr>
          <w:rFonts w:ascii="Arial" w:hAnsi="Arial"/>
          <w:sz w:val="22"/>
          <w:lang w:eastAsia="en-US"/>
        </w:rPr>
        <w:t xml:space="preserve"> are yet to be released.</w:t>
      </w:r>
    </w:p>
    <w:p w14:paraId="00B7A161" w14:textId="77777777" w:rsidR="000C4264" w:rsidRDefault="000C4264" w:rsidP="000C4264">
      <w:pPr>
        <w:pStyle w:val="NormalWeb"/>
        <w:spacing w:before="0" w:beforeAutospacing="0" w:after="120" w:afterAutospacing="0"/>
        <w:ind w:left="567"/>
        <w:rPr>
          <w:rFonts w:ascii="Arial" w:hAnsi="Arial"/>
          <w:sz w:val="22"/>
          <w:lang w:eastAsia="en-US"/>
        </w:rPr>
      </w:pPr>
      <w:r w:rsidRPr="00287848">
        <w:rPr>
          <w:rFonts w:ascii="Arial" w:hAnsi="Arial"/>
          <w:color w:val="000000"/>
          <w:sz w:val="22"/>
          <w:lang w:eastAsia="zh-CN"/>
        </w:rPr>
        <w:t xml:space="preserve">MW’s current consultation on the Program relates only to main drainage areas in Merri-bek, which fall under MW’s management. </w:t>
      </w:r>
      <w:r w:rsidRPr="00287848">
        <w:rPr>
          <w:rFonts w:ascii="Arial" w:hAnsi="Arial"/>
          <w:sz w:val="22"/>
          <w:lang w:eastAsia="en-US"/>
        </w:rPr>
        <w:t>See Section 4 of this report for more about MW’s consultation approach.  MW will consider submissions before finalising the maps and starting a planning scheme amendment proc</w:t>
      </w:r>
      <w:r w:rsidRPr="00E56792">
        <w:rPr>
          <w:rFonts w:ascii="Arial" w:hAnsi="Arial"/>
          <w:sz w:val="22"/>
          <w:lang w:eastAsia="en-US"/>
        </w:rPr>
        <w:t xml:space="preserve">ess. </w:t>
      </w:r>
    </w:p>
    <w:p w14:paraId="1FB6AFC0" w14:textId="77777777" w:rsidR="000C4264" w:rsidRPr="0033219E" w:rsidRDefault="000C4264" w:rsidP="000C4264">
      <w:pPr>
        <w:pStyle w:val="NormalWeb"/>
        <w:spacing w:before="0" w:beforeAutospacing="0" w:after="120" w:afterAutospacing="0"/>
        <w:ind w:left="567"/>
        <w:rPr>
          <w:rFonts w:ascii="Arial" w:hAnsi="Arial"/>
          <w:sz w:val="22"/>
          <w:u w:val="single"/>
          <w:lang w:eastAsia="en-US"/>
        </w:rPr>
      </w:pPr>
      <w:r w:rsidRPr="0033219E">
        <w:rPr>
          <w:rFonts w:ascii="Arial" w:hAnsi="Arial"/>
          <w:color w:val="000000"/>
          <w:sz w:val="22"/>
          <w:u w:val="single"/>
          <w:lang w:eastAsia="zh-CN"/>
        </w:rPr>
        <w:t>State Government approach to flood mapping implementation</w:t>
      </w:r>
    </w:p>
    <w:p w14:paraId="3E81245B" w14:textId="77777777" w:rsidR="000C4264" w:rsidRPr="00287848" w:rsidRDefault="000C4264" w:rsidP="000C4264">
      <w:pPr>
        <w:pStyle w:val="BodyText"/>
        <w:keepLines w:val="0"/>
        <w:widowControl w:val="0"/>
        <w:ind w:left="567"/>
      </w:pPr>
      <w:r w:rsidRPr="00287848">
        <w:t>On 3 October 2025, the State Government announced a new State-led approach to facilitate the introduction of Melbourne Water’s updated flood mapping into planning schemes across metropolitan Melbourne. This approach is intended to ensure consistency and coordination between floodplain management authorities, local governments, and the State.</w:t>
      </w:r>
    </w:p>
    <w:p w14:paraId="7B5C8099" w14:textId="77777777" w:rsidR="000C4264" w:rsidRPr="00287848" w:rsidRDefault="000C4264" w:rsidP="000C4264">
      <w:pPr>
        <w:pStyle w:val="BodyText"/>
        <w:keepLines w:val="0"/>
        <w:widowControl w:val="0"/>
        <w:ind w:left="567"/>
      </w:pPr>
      <w:r w:rsidRPr="00287848">
        <w:t xml:space="preserve">While the announcement outlines the State’s intention to lead the process, neither Melbourne Water nor the State Government has yet provided details on how the </w:t>
      </w:r>
      <w:r>
        <w:t>P</w:t>
      </w:r>
      <w:r w:rsidRPr="00287848">
        <w:t xml:space="preserve">lanning </w:t>
      </w:r>
      <w:r>
        <w:t>S</w:t>
      </w:r>
      <w:r w:rsidRPr="00287848">
        <w:t>cheme amendment process will operate in practice. Key aspects such as timelines, governance arrangements, and consultation mechanisms remain unclear.</w:t>
      </w:r>
    </w:p>
    <w:p w14:paraId="26BE6552" w14:textId="77777777" w:rsidR="000C4264" w:rsidRPr="00CC1F01" w:rsidRDefault="000C4264" w:rsidP="000C4264">
      <w:pPr>
        <w:pStyle w:val="BodyText"/>
        <w:keepLines w:val="0"/>
        <w:widowControl w:val="0"/>
        <w:ind w:left="567"/>
      </w:pPr>
      <w:r w:rsidRPr="00287848">
        <w:t>Melbourne Water’s current consultation therefore provides an opportunity for Council to give feedback</w:t>
      </w:r>
      <w:r>
        <w:t xml:space="preserve"> </w:t>
      </w:r>
      <w:r w:rsidRPr="00287848">
        <w:t xml:space="preserve">on the draft mapping </w:t>
      </w:r>
      <w:r>
        <w:t xml:space="preserve">and </w:t>
      </w:r>
      <w:r w:rsidRPr="00287848">
        <w:t>also on broader matters relating to Melbourne Water’s main drainage responsibilities, floodplain management role, and the integration of the updated mapping into the Merri-bek Planning Scheme.</w:t>
      </w:r>
    </w:p>
    <w:p w14:paraId="7141B874" w14:textId="77777777" w:rsidR="000C4264" w:rsidRDefault="000C4264" w:rsidP="000C4264">
      <w:pPr>
        <w:pStyle w:val="Heading2"/>
        <w:keepLines w:val="0"/>
        <w:tabs>
          <w:tab w:val="clear" w:pos="720"/>
          <w:tab w:val="left" w:pos="567"/>
        </w:tabs>
        <w:rPr>
          <w:lang w:val="en-AU"/>
        </w:rPr>
      </w:pPr>
      <w:r w:rsidRPr="00205EA8">
        <w:rPr>
          <w:lang w:val="en-AU"/>
        </w:rPr>
        <w:t>3.</w:t>
      </w:r>
      <w:r w:rsidRPr="00205EA8">
        <w:rPr>
          <w:lang w:val="en-AU"/>
        </w:rPr>
        <w:tab/>
      </w:r>
      <w:r>
        <w:rPr>
          <w:lang w:val="en-AU"/>
        </w:rPr>
        <w:t>Draft submission</w:t>
      </w:r>
    </w:p>
    <w:p w14:paraId="014E26CA" w14:textId="77777777" w:rsidR="000C4264" w:rsidRDefault="000C4264" w:rsidP="000C4264">
      <w:pPr>
        <w:widowControl w:val="0"/>
        <w:spacing w:after="120"/>
        <w:ind w:left="567"/>
      </w:pPr>
      <w:r>
        <w:t>Council officers have prepared a submission in response to MW’s consultation on the updated flood mapping program. The submission outlines key matters of importance to Merri-bek and provides recommendations to support a coordinated, transparent, and evidence-based approach to floodplain management.</w:t>
      </w:r>
    </w:p>
    <w:p w14:paraId="2E32D58C" w14:textId="77777777" w:rsidR="000C4264" w:rsidRDefault="000C4264" w:rsidP="000C4264">
      <w:pPr>
        <w:widowControl w:val="0"/>
        <w:spacing w:after="120"/>
        <w:ind w:left="567"/>
      </w:pPr>
      <w:r>
        <w:t xml:space="preserve">A summary of the draft submission’s main themes and recommendations is provided below, with the full submission included in </w:t>
      </w:r>
      <w:r w:rsidRPr="005B487C">
        <w:rPr>
          <w:b/>
          <w:bCs/>
        </w:rPr>
        <w:t>Attachment 1.</w:t>
      </w:r>
    </w:p>
    <w:p w14:paraId="6F371E3F" w14:textId="77777777" w:rsidR="000C4264" w:rsidRPr="005B487C" w:rsidRDefault="000C4264" w:rsidP="000C4264">
      <w:pPr>
        <w:widowControl w:val="0"/>
        <w:spacing w:after="120"/>
        <w:ind w:left="567"/>
        <w:rPr>
          <w:b/>
          <w:bCs/>
        </w:rPr>
      </w:pPr>
      <w:r w:rsidRPr="005B487C">
        <w:rPr>
          <w:b/>
          <w:bCs/>
        </w:rPr>
        <w:t xml:space="preserve">Table 2. Summary of key themes and </w:t>
      </w:r>
      <w:r>
        <w:rPr>
          <w:b/>
          <w:bCs/>
        </w:rPr>
        <w:t>requests</w:t>
      </w:r>
    </w:p>
    <w:tbl>
      <w:tblPr>
        <w:tblStyle w:val="TableGrid"/>
        <w:tblW w:w="0" w:type="auto"/>
        <w:tblInd w:w="567" w:type="dxa"/>
        <w:tblLook w:val="04A0" w:firstRow="1" w:lastRow="0" w:firstColumn="1" w:lastColumn="0" w:noHBand="0" w:noVBand="1"/>
      </w:tblPr>
      <w:tblGrid>
        <w:gridCol w:w="571"/>
        <w:gridCol w:w="1692"/>
        <w:gridCol w:w="6187"/>
      </w:tblGrid>
      <w:tr w:rsidR="000C4264" w14:paraId="3FE68E4D" w14:textId="77777777" w:rsidTr="00A61DE1">
        <w:trPr>
          <w:tblHeader/>
        </w:trPr>
        <w:tc>
          <w:tcPr>
            <w:tcW w:w="571" w:type="dxa"/>
            <w:shd w:val="clear" w:color="auto" w:fill="D9D9D9" w:themeFill="background1" w:themeFillShade="D9"/>
          </w:tcPr>
          <w:p w14:paraId="309039AE" w14:textId="77777777" w:rsidR="000C4264" w:rsidRDefault="000C4264" w:rsidP="00A61DE1">
            <w:pPr>
              <w:widowControl w:val="0"/>
              <w:spacing w:before="40" w:after="40"/>
              <w:jc w:val="center"/>
              <w:rPr>
                <w:rFonts w:ascii="Arial Bold" w:hAnsi="Arial Bold"/>
                <w:szCs w:val="22"/>
              </w:rPr>
            </w:pPr>
            <w:bookmarkStart w:id="29" w:name="_Hlk211501818"/>
            <w:r>
              <w:rPr>
                <w:b/>
                <w:bCs/>
              </w:rPr>
              <w:t>No.</w:t>
            </w:r>
          </w:p>
        </w:tc>
        <w:tc>
          <w:tcPr>
            <w:tcW w:w="1692" w:type="dxa"/>
            <w:shd w:val="clear" w:color="auto" w:fill="D9D9D9" w:themeFill="background1" w:themeFillShade="D9"/>
          </w:tcPr>
          <w:p w14:paraId="2801A1E7" w14:textId="77777777" w:rsidR="000C4264" w:rsidRDefault="000C4264" w:rsidP="00A61DE1">
            <w:pPr>
              <w:widowControl w:val="0"/>
              <w:spacing w:before="40" w:after="40"/>
              <w:jc w:val="center"/>
              <w:rPr>
                <w:rFonts w:ascii="Arial Bold" w:hAnsi="Arial Bold"/>
                <w:szCs w:val="22"/>
              </w:rPr>
            </w:pPr>
            <w:r>
              <w:rPr>
                <w:b/>
                <w:bCs/>
              </w:rPr>
              <w:t>Theme</w:t>
            </w:r>
          </w:p>
        </w:tc>
        <w:tc>
          <w:tcPr>
            <w:tcW w:w="6187" w:type="dxa"/>
            <w:shd w:val="clear" w:color="auto" w:fill="D9D9D9" w:themeFill="background1" w:themeFillShade="D9"/>
          </w:tcPr>
          <w:p w14:paraId="61ACDEA7" w14:textId="77777777" w:rsidR="000C4264" w:rsidRDefault="000C4264" w:rsidP="00A61DE1">
            <w:pPr>
              <w:widowControl w:val="0"/>
              <w:spacing w:before="40" w:after="40"/>
              <w:jc w:val="center"/>
              <w:rPr>
                <w:rFonts w:ascii="Arial Bold" w:hAnsi="Arial Bold"/>
                <w:szCs w:val="22"/>
              </w:rPr>
            </w:pPr>
            <w:r>
              <w:rPr>
                <w:b/>
                <w:bCs/>
              </w:rPr>
              <w:t>Summary requests</w:t>
            </w:r>
          </w:p>
        </w:tc>
      </w:tr>
      <w:bookmarkEnd w:id="29"/>
      <w:tr w:rsidR="000C4264" w14:paraId="7E3DEB34" w14:textId="77777777" w:rsidTr="00A61DE1">
        <w:tc>
          <w:tcPr>
            <w:tcW w:w="571" w:type="dxa"/>
          </w:tcPr>
          <w:p w14:paraId="0AEDED74" w14:textId="77777777" w:rsidR="000C4264" w:rsidRPr="00A37E13" w:rsidRDefault="000C4264" w:rsidP="00A61DE1">
            <w:pPr>
              <w:widowControl w:val="0"/>
              <w:spacing w:before="40" w:after="40"/>
              <w:jc w:val="center"/>
              <w:rPr>
                <w:rFonts w:cs="Arial"/>
                <w:szCs w:val="22"/>
              </w:rPr>
            </w:pPr>
            <w:r>
              <w:rPr>
                <w:rStyle w:val="Strong"/>
              </w:rPr>
              <w:t>1</w:t>
            </w:r>
          </w:p>
        </w:tc>
        <w:tc>
          <w:tcPr>
            <w:tcW w:w="1692" w:type="dxa"/>
          </w:tcPr>
          <w:p w14:paraId="64BB2792" w14:textId="77777777" w:rsidR="000C4264" w:rsidRPr="00A37E13" w:rsidRDefault="000C4264" w:rsidP="00A61DE1">
            <w:pPr>
              <w:widowControl w:val="0"/>
              <w:spacing w:before="40" w:after="40"/>
              <w:rPr>
                <w:rFonts w:cs="Arial"/>
                <w:szCs w:val="22"/>
              </w:rPr>
            </w:pPr>
            <w:r>
              <w:rPr>
                <w:rStyle w:val="Strong"/>
              </w:rPr>
              <w:t>Community consultation</w:t>
            </w:r>
          </w:p>
        </w:tc>
        <w:tc>
          <w:tcPr>
            <w:tcW w:w="6187" w:type="dxa"/>
          </w:tcPr>
          <w:p w14:paraId="7AEA0139" w14:textId="77777777" w:rsidR="000C4264" w:rsidRDefault="000C4264" w:rsidP="00A61DE1">
            <w:pPr>
              <w:widowControl w:val="0"/>
              <w:spacing w:before="40" w:after="40"/>
              <w:rPr>
                <w:rFonts w:ascii="Arial Bold" w:hAnsi="Arial Bold"/>
                <w:szCs w:val="22"/>
              </w:rPr>
            </w:pPr>
            <w:r>
              <w:t xml:space="preserve">Council asks MW to visit all landowner-nominated sites and release its technical flood study to ensure the final </w:t>
            </w:r>
            <w:r>
              <w:rPr>
                <w:rStyle w:val="Emphasis"/>
              </w:rPr>
              <w:t>Year 2100 Flooding</w:t>
            </w:r>
            <w:r>
              <w:t xml:space="preserve"> map is accurate and its methodology is transparent.</w:t>
            </w:r>
          </w:p>
        </w:tc>
      </w:tr>
      <w:tr w:rsidR="000C4264" w14:paraId="7805213F" w14:textId="77777777" w:rsidTr="00A61DE1">
        <w:tc>
          <w:tcPr>
            <w:tcW w:w="571" w:type="dxa"/>
          </w:tcPr>
          <w:p w14:paraId="287521B4" w14:textId="77777777" w:rsidR="000C4264" w:rsidRPr="00A37E13" w:rsidRDefault="000C4264" w:rsidP="00A61DE1">
            <w:pPr>
              <w:widowControl w:val="0"/>
              <w:spacing w:before="40" w:after="40"/>
              <w:jc w:val="center"/>
              <w:rPr>
                <w:rFonts w:cs="Arial"/>
                <w:szCs w:val="22"/>
              </w:rPr>
            </w:pPr>
            <w:r>
              <w:rPr>
                <w:rStyle w:val="Strong"/>
              </w:rPr>
              <w:t>2</w:t>
            </w:r>
          </w:p>
        </w:tc>
        <w:tc>
          <w:tcPr>
            <w:tcW w:w="1692" w:type="dxa"/>
          </w:tcPr>
          <w:p w14:paraId="309ABAF4" w14:textId="77777777" w:rsidR="000C4264" w:rsidRPr="00A37E13" w:rsidRDefault="000C4264" w:rsidP="00A61DE1">
            <w:pPr>
              <w:widowControl w:val="0"/>
              <w:spacing w:before="40" w:after="40"/>
              <w:rPr>
                <w:rFonts w:cs="Arial"/>
                <w:szCs w:val="22"/>
              </w:rPr>
            </w:pPr>
            <w:r>
              <w:rPr>
                <w:rStyle w:val="Strong"/>
              </w:rPr>
              <w:t xml:space="preserve">Planning scheme amendment process </w:t>
            </w:r>
          </w:p>
        </w:tc>
        <w:tc>
          <w:tcPr>
            <w:tcW w:w="6187" w:type="dxa"/>
          </w:tcPr>
          <w:p w14:paraId="3B02DDD6" w14:textId="77777777" w:rsidR="000C4264" w:rsidRDefault="000C4264" w:rsidP="00A61DE1">
            <w:pPr>
              <w:widowControl w:val="0"/>
              <w:spacing w:before="40" w:after="40"/>
              <w:rPr>
                <w:rFonts w:ascii="Arial Bold" w:hAnsi="Arial Bold"/>
                <w:szCs w:val="22"/>
              </w:rPr>
            </w:pPr>
            <w:r>
              <w:t>Council supports a ministerial-led planning scheme amendment process, underpinned by transparency and opportunities for public input before any final decision is made.</w:t>
            </w:r>
          </w:p>
        </w:tc>
      </w:tr>
      <w:tr w:rsidR="000C4264" w14:paraId="5BC60216" w14:textId="77777777" w:rsidTr="00A61DE1">
        <w:tc>
          <w:tcPr>
            <w:tcW w:w="571" w:type="dxa"/>
          </w:tcPr>
          <w:p w14:paraId="77D96B2A" w14:textId="77777777" w:rsidR="000C4264" w:rsidRPr="00A37E13" w:rsidRDefault="000C4264" w:rsidP="00A61DE1">
            <w:pPr>
              <w:widowControl w:val="0"/>
              <w:spacing w:before="40" w:after="40"/>
              <w:jc w:val="center"/>
              <w:rPr>
                <w:rFonts w:cs="Arial"/>
                <w:szCs w:val="22"/>
              </w:rPr>
            </w:pPr>
            <w:r>
              <w:rPr>
                <w:rStyle w:val="Strong"/>
              </w:rPr>
              <w:t>3</w:t>
            </w:r>
          </w:p>
        </w:tc>
        <w:tc>
          <w:tcPr>
            <w:tcW w:w="1692" w:type="dxa"/>
          </w:tcPr>
          <w:p w14:paraId="6AF11F12" w14:textId="77777777" w:rsidR="000C4264" w:rsidRPr="00A37E13" w:rsidRDefault="000C4264" w:rsidP="00A61DE1">
            <w:pPr>
              <w:widowControl w:val="0"/>
              <w:spacing w:before="40" w:after="40"/>
              <w:rPr>
                <w:rFonts w:cs="Arial"/>
                <w:szCs w:val="22"/>
              </w:rPr>
            </w:pPr>
            <w:r>
              <w:rPr>
                <w:rStyle w:val="Strong"/>
              </w:rPr>
              <w:t>Drainage upgrades</w:t>
            </w:r>
          </w:p>
        </w:tc>
        <w:tc>
          <w:tcPr>
            <w:tcW w:w="6187" w:type="dxa"/>
          </w:tcPr>
          <w:p w14:paraId="3F41D646" w14:textId="77777777" w:rsidR="000C4264" w:rsidRPr="00151FDB" w:rsidRDefault="000C4264" w:rsidP="00A61DE1">
            <w:pPr>
              <w:widowControl w:val="0"/>
              <w:spacing w:before="40" w:after="40"/>
            </w:pPr>
            <w:r>
              <w:t>Council seeks further information from MW about its long-term investment priorities for main drainage upgrades in Merri-bek to reduce flood hazards.</w:t>
            </w:r>
          </w:p>
        </w:tc>
      </w:tr>
      <w:tr w:rsidR="000C4264" w14:paraId="61E31091" w14:textId="77777777" w:rsidTr="00A61DE1">
        <w:trPr>
          <w:cantSplit/>
        </w:trPr>
        <w:tc>
          <w:tcPr>
            <w:tcW w:w="571" w:type="dxa"/>
          </w:tcPr>
          <w:p w14:paraId="564AEAD8" w14:textId="77777777" w:rsidR="000C4264" w:rsidRPr="00A37E13" w:rsidRDefault="000C4264" w:rsidP="00A61DE1">
            <w:pPr>
              <w:widowControl w:val="0"/>
              <w:spacing w:before="40" w:after="40"/>
              <w:jc w:val="center"/>
              <w:rPr>
                <w:rFonts w:cs="Arial"/>
                <w:szCs w:val="22"/>
              </w:rPr>
            </w:pPr>
            <w:r>
              <w:rPr>
                <w:rStyle w:val="Strong"/>
              </w:rPr>
              <w:t>4</w:t>
            </w:r>
          </w:p>
        </w:tc>
        <w:tc>
          <w:tcPr>
            <w:tcW w:w="1692" w:type="dxa"/>
          </w:tcPr>
          <w:p w14:paraId="13204D0B" w14:textId="77777777" w:rsidR="000C4264" w:rsidRPr="00A37E13" w:rsidRDefault="000C4264" w:rsidP="00A61DE1">
            <w:pPr>
              <w:widowControl w:val="0"/>
              <w:spacing w:before="40" w:after="40"/>
              <w:rPr>
                <w:rFonts w:cs="Arial"/>
                <w:szCs w:val="22"/>
              </w:rPr>
            </w:pPr>
            <w:r>
              <w:rPr>
                <w:rStyle w:val="Strong"/>
              </w:rPr>
              <w:t>Developer contributions</w:t>
            </w:r>
          </w:p>
        </w:tc>
        <w:tc>
          <w:tcPr>
            <w:tcW w:w="6187" w:type="dxa"/>
          </w:tcPr>
          <w:p w14:paraId="59385A0A" w14:textId="77777777" w:rsidR="000C4264" w:rsidRPr="00A37E13" w:rsidRDefault="000C4264" w:rsidP="00A61DE1">
            <w:pPr>
              <w:widowControl w:val="0"/>
              <w:spacing w:before="40" w:after="40"/>
              <w:rPr>
                <w:rFonts w:cs="Arial"/>
                <w:szCs w:val="22"/>
              </w:rPr>
            </w:pPr>
            <w:r>
              <w:t>Council asks MW to provide details on how contributions collected in Merri-bek are allocated towards main drainage upgrade works that reduce flood risk.</w:t>
            </w:r>
          </w:p>
        </w:tc>
      </w:tr>
      <w:tr w:rsidR="000C4264" w14:paraId="2AA79094" w14:textId="77777777" w:rsidTr="00A61DE1">
        <w:tc>
          <w:tcPr>
            <w:tcW w:w="571" w:type="dxa"/>
          </w:tcPr>
          <w:p w14:paraId="5EFF69D5" w14:textId="77777777" w:rsidR="000C4264" w:rsidRPr="00A37E13" w:rsidRDefault="000C4264" w:rsidP="00A61DE1">
            <w:pPr>
              <w:widowControl w:val="0"/>
              <w:spacing w:before="40" w:after="40"/>
              <w:jc w:val="center"/>
              <w:rPr>
                <w:rFonts w:cs="Arial"/>
                <w:szCs w:val="22"/>
              </w:rPr>
            </w:pPr>
            <w:r>
              <w:rPr>
                <w:rStyle w:val="Strong"/>
              </w:rPr>
              <w:t>5</w:t>
            </w:r>
          </w:p>
        </w:tc>
        <w:tc>
          <w:tcPr>
            <w:tcW w:w="1692" w:type="dxa"/>
          </w:tcPr>
          <w:p w14:paraId="078C0472" w14:textId="77777777" w:rsidR="000C4264" w:rsidRPr="00A37E13" w:rsidRDefault="000C4264" w:rsidP="00A61DE1">
            <w:pPr>
              <w:widowControl w:val="0"/>
              <w:spacing w:before="40" w:after="40"/>
              <w:rPr>
                <w:rFonts w:cs="Arial"/>
                <w:szCs w:val="22"/>
              </w:rPr>
            </w:pPr>
            <w:r>
              <w:rPr>
                <w:rStyle w:val="Strong"/>
              </w:rPr>
              <w:t>Future map reviews</w:t>
            </w:r>
          </w:p>
        </w:tc>
        <w:tc>
          <w:tcPr>
            <w:tcW w:w="6187" w:type="dxa"/>
          </w:tcPr>
          <w:p w14:paraId="21934AC1" w14:textId="77777777" w:rsidR="000C4264" w:rsidRPr="00A37E13" w:rsidRDefault="000C4264" w:rsidP="00A61DE1">
            <w:pPr>
              <w:widowControl w:val="0"/>
              <w:spacing w:before="40" w:after="40"/>
              <w:rPr>
                <w:rFonts w:cs="Arial"/>
                <w:szCs w:val="22"/>
              </w:rPr>
            </w:pPr>
            <w:r>
              <w:t>Council seeks clarity from MW on the timing, frequency, and funding arrangements for future flood map updates.</w:t>
            </w:r>
          </w:p>
        </w:tc>
      </w:tr>
      <w:tr w:rsidR="000C4264" w14:paraId="2C43FDA6" w14:textId="77777777" w:rsidTr="00A61DE1">
        <w:tc>
          <w:tcPr>
            <w:tcW w:w="571" w:type="dxa"/>
          </w:tcPr>
          <w:p w14:paraId="796235A9" w14:textId="77777777" w:rsidR="000C4264" w:rsidRPr="00A37E13" w:rsidRDefault="000C4264" w:rsidP="00A61DE1">
            <w:pPr>
              <w:widowControl w:val="0"/>
              <w:spacing w:before="40" w:after="40"/>
              <w:jc w:val="center"/>
              <w:rPr>
                <w:rFonts w:cs="Arial"/>
                <w:szCs w:val="22"/>
              </w:rPr>
            </w:pPr>
            <w:r>
              <w:rPr>
                <w:rStyle w:val="Strong"/>
              </w:rPr>
              <w:t>6</w:t>
            </w:r>
          </w:p>
        </w:tc>
        <w:tc>
          <w:tcPr>
            <w:tcW w:w="1692" w:type="dxa"/>
          </w:tcPr>
          <w:p w14:paraId="47B18191" w14:textId="77777777" w:rsidR="000C4264" w:rsidRDefault="000C4264" w:rsidP="00A61DE1">
            <w:pPr>
              <w:widowControl w:val="0"/>
              <w:spacing w:before="40" w:after="40"/>
              <w:rPr>
                <w:rFonts w:cs="Arial"/>
                <w:szCs w:val="22"/>
              </w:rPr>
            </w:pPr>
            <w:r>
              <w:rPr>
                <w:rStyle w:val="Strong"/>
              </w:rPr>
              <w:t>Local floodplain development plans</w:t>
            </w:r>
          </w:p>
        </w:tc>
        <w:tc>
          <w:tcPr>
            <w:tcW w:w="6187" w:type="dxa"/>
          </w:tcPr>
          <w:p w14:paraId="7FC4642D" w14:textId="77777777" w:rsidR="000C4264" w:rsidRDefault="000C4264" w:rsidP="00A61DE1">
            <w:pPr>
              <w:widowControl w:val="0"/>
              <w:spacing w:before="40" w:after="40"/>
              <w:rPr>
                <w:rFonts w:cs="Arial"/>
                <w:szCs w:val="22"/>
              </w:rPr>
            </w:pPr>
            <w:r>
              <w:t>Council suggests that MW establish a proactive floodplain development planning program to provide land developers with clear guidance for achieving place-based outcomes that address flood hazards.</w:t>
            </w:r>
          </w:p>
        </w:tc>
      </w:tr>
      <w:tr w:rsidR="000C4264" w14:paraId="3E3376DD" w14:textId="77777777" w:rsidTr="00A61DE1">
        <w:tc>
          <w:tcPr>
            <w:tcW w:w="571" w:type="dxa"/>
          </w:tcPr>
          <w:p w14:paraId="476680FA" w14:textId="77777777" w:rsidR="000C4264" w:rsidRPr="00A37E13" w:rsidRDefault="000C4264" w:rsidP="00A61DE1">
            <w:pPr>
              <w:widowControl w:val="0"/>
              <w:spacing w:before="40" w:after="40"/>
              <w:jc w:val="center"/>
              <w:rPr>
                <w:rFonts w:cs="Arial"/>
                <w:szCs w:val="22"/>
              </w:rPr>
            </w:pPr>
            <w:r>
              <w:rPr>
                <w:rStyle w:val="Strong"/>
              </w:rPr>
              <w:t>7</w:t>
            </w:r>
          </w:p>
        </w:tc>
        <w:tc>
          <w:tcPr>
            <w:tcW w:w="1692" w:type="dxa"/>
          </w:tcPr>
          <w:p w14:paraId="426ECF16" w14:textId="77777777" w:rsidR="000C4264" w:rsidRDefault="000C4264" w:rsidP="00A61DE1">
            <w:pPr>
              <w:widowControl w:val="0"/>
              <w:spacing w:before="40" w:after="40"/>
              <w:rPr>
                <w:rFonts w:cs="Arial"/>
                <w:szCs w:val="22"/>
              </w:rPr>
            </w:pPr>
            <w:r>
              <w:rPr>
                <w:rStyle w:val="Strong"/>
              </w:rPr>
              <w:t>Plan for centres</w:t>
            </w:r>
          </w:p>
        </w:tc>
        <w:tc>
          <w:tcPr>
            <w:tcW w:w="6187" w:type="dxa"/>
          </w:tcPr>
          <w:p w14:paraId="300B57C9" w14:textId="77777777" w:rsidR="000C4264" w:rsidRDefault="000C4264" w:rsidP="00A61DE1">
            <w:pPr>
              <w:widowControl w:val="0"/>
              <w:spacing w:before="40" w:after="40"/>
              <w:rPr>
                <w:rFonts w:cs="Arial"/>
                <w:szCs w:val="22"/>
              </w:rPr>
            </w:pPr>
            <w:r>
              <w:t>Council suggests that MW prioritise the preparation of proactive floodplain development plans for the Brunswick and Coburg Activity Centres.</w:t>
            </w:r>
          </w:p>
        </w:tc>
      </w:tr>
      <w:tr w:rsidR="000C4264" w14:paraId="2D47F582" w14:textId="77777777" w:rsidTr="00A61DE1">
        <w:tc>
          <w:tcPr>
            <w:tcW w:w="571" w:type="dxa"/>
          </w:tcPr>
          <w:p w14:paraId="5763C2A4" w14:textId="77777777" w:rsidR="000C4264" w:rsidRPr="00A37E13" w:rsidRDefault="000C4264" w:rsidP="00A61DE1">
            <w:pPr>
              <w:widowControl w:val="0"/>
              <w:spacing w:before="40" w:after="40"/>
              <w:jc w:val="center"/>
              <w:rPr>
                <w:rFonts w:cs="Arial"/>
                <w:szCs w:val="22"/>
              </w:rPr>
            </w:pPr>
            <w:r>
              <w:rPr>
                <w:rStyle w:val="Strong"/>
              </w:rPr>
              <w:t>8</w:t>
            </w:r>
          </w:p>
        </w:tc>
        <w:tc>
          <w:tcPr>
            <w:tcW w:w="1692" w:type="dxa"/>
          </w:tcPr>
          <w:p w14:paraId="292EFCEC" w14:textId="77777777" w:rsidR="000C4264" w:rsidRDefault="000C4264" w:rsidP="00A61DE1">
            <w:pPr>
              <w:widowControl w:val="0"/>
              <w:spacing w:before="40" w:after="40"/>
              <w:rPr>
                <w:rFonts w:cs="Arial"/>
                <w:szCs w:val="22"/>
              </w:rPr>
            </w:pPr>
            <w:r>
              <w:rPr>
                <w:rStyle w:val="Strong"/>
              </w:rPr>
              <w:t>Statutory planning</w:t>
            </w:r>
          </w:p>
        </w:tc>
        <w:tc>
          <w:tcPr>
            <w:tcW w:w="6187" w:type="dxa"/>
          </w:tcPr>
          <w:p w14:paraId="0AA9C06E" w14:textId="77777777" w:rsidR="000C4264" w:rsidRDefault="000C4264" w:rsidP="00A61DE1">
            <w:pPr>
              <w:widowControl w:val="0"/>
              <w:spacing w:before="40" w:after="40"/>
              <w:rPr>
                <w:rFonts w:cs="Arial"/>
                <w:szCs w:val="22"/>
              </w:rPr>
            </w:pPr>
            <w:r>
              <w:t>Council invites MW to clarify any proposed improvements to its referral processes for planning permits, including consideration of heritage implications.</w:t>
            </w:r>
          </w:p>
        </w:tc>
      </w:tr>
      <w:tr w:rsidR="000C4264" w14:paraId="4848FE06" w14:textId="77777777" w:rsidTr="00A61DE1">
        <w:tc>
          <w:tcPr>
            <w:tcW w:w="571" w:type="dxa"/>
          </w:tcPr>
          <w:p w14:paraId="3CA242E2" w14:textId="77777777" w:rsidR="000C4264" w:rsidRPr="00A37E13" w:rsidRDefault="000C4264" w:rsidP="00A61DE1">
            <w:pPr>
              <w:widowControl w:val="0"/>
              <w:spacing w:before="40" w:after="40"/>
              <w:jc w:val="center"/>
              <w:rPr>
                <w:rFonts w:cs="Arial"/>
                <w:szCs w:val="22"/>
              </w:rPr>
            </w:pPr>
            <w:r>
              <w:rPr>
                <w:rStyle w:val="Strong"/>
              </w:rPr>
              <w:t>9</w:t>
            </w:r>
          </w:p>
        </w:tc>
        <w:tc>
          <w:tcPr>
            <w:tcW w:w="1692" w:type="dxa"/>
          </w:tcPr>
          <w:p w14:paraId="37ECBCF5" w14:textId="77777777" w:rsidR="000C4264" w:rsidRDefault="000C4264" w:rsidP="00A61DE1">
            <w:pPr>
              <w:widowControl w:val="0"/>
              <w:spacing w:before="40" w:after="40"/>
              <w:rPr>
                <w:rFonts w:cs="Arial"/>
                <w:szCs w:val="22"/>
              </w:rPr>
            </w:pPr>
            <w:r>
              <w:rPr>
                <w:rStyle w:val="Strong"/>
              </w:rPr>
              <w:t>Public open space upgrades</w:t>
            </w:r>
          </w:p>
        </w:tc>
        <w:tc>
          <w:tcPr>
            <w:tcW w:w="6187" w:type="dxa"/>
          </w:tcPr>
          <w:p w14:paraId="1019C937" w14:textId="77777777" w:rsidR="000C4264" w:rsidRDefault="000C4264" w:rsidP="00A61DE1">
            <w:pPr>
              <w:widowControl w:val="0"/>
              <w:spacing w:before="40" w:after="40"/>
              <w:rPr>
                <w:rFonts w:cs="Arial"/>
                <w:szCs w:val="22"/>
              </w:rPr>
            </w:pPr>
            <w:r>
              <w:t>Council asks MW to clarify how its hazard mapping will inform floodplain management decisions for the design and delivery of new and upgraded parks in flood-affected areas.</w:t>
            </w:r>
          </w:p>
        </w:tc>
      </w:tr>
      <w:tr w:rsidR="000C4264" w14:paraId="1DA38F7D" w14:textId="77777777" w:rsidTr="00A61DE1">
        <w:tc>
          <w:tcPr>
            <w:tcW w:w="571" w:type="dxa"/>
          </w:tcPr>
          <w:p w14:paraId="33460B1D" w14:textId="77777777" w:rsidR="000C4264" w:rsidRPr="00A37E13" w:rsidRDefault="000C4264" w:rsidP="00A61DE1">
            <w:pPr>
              <w:widowControl w:val="0"/>
              <w:spacing w:before="40" w:after="40"/>
              <w:jc w:val="center"/>
              <w:rPr>
                <w:rFonts w:cs="Arial"/>
                <w:szCs w:val="22"/>
              </w:rPr>
            </w:pPr>
            <w:r>
              <w:rPr>
                <w:rStyle w:val="Strong"/>
              </w:rPr>
              <w:t>10</w:t>
            </w:r>
          </w:p>
        </w:tc>
        <w:tc>
          <w:tcPr>
            <w:tcW w:w="1692" w:type="dxa"/>
          </w:tcPr>
          <w:p w14:paraId="212536B2" w14:textId="77777777" w:rsidR="000C4264" w:rsidRDefault="000C4264" w:rsidP="00A61DE1">
            <w:pPr>
              <w:widowControl w:val="0"/>
              <w:spacing w:before="40" w:after="40"/>
              <w:rPr>
                <w:rFonts w:cs="Arial"/>
                <w:szCs w:val="22"/>
              </w:rPr>
            </w:pPr>
            <w:r>
              <w:rPr>
                <w:rStyle w:val="Strong"/>
              </w:rPr>
              <w:t>Government and other authority land</w:t>
            </w:r>
          </w:p>
        </w:tc>
        <w:tc>
          <w:tcPr>
            <w:tcW w:w="6187" w:type="dxa"/>
          </w:tcPr>
          <w:p w14:paraId="2BB0185E" w14:textId="77777777" w:rsidR="000C4264" w:rsidRDefault="000C4264" w:rsidP="00A61DE1">
            <w:pPr>
              <w:widowControl w:val="0"/>
              <w:spacing w:before="40" w:after="40"/>
              <w:rPr>
                <w:rFonts w:cs="Arial"/>
                <w:szCs w:val="22"/>
              </w:rPr>
            </w:pPr>
            <w:r>
              <w:t>Council asks MW to clarify how its hazard mapping is being shared and discussed with other public land managers and government agencies where their land is affected.</w:t>
            </w:r>
          </w:p>
        </w:tc>
      </w:tr>
    </w:tbl>
    <w:p w14:paraId="26C470E0" w14:textId="77777777" w:rsidR="000C4264" w:rsidRPr="00205EA8" w:rsidRDefault="000C4264" w:rsidP="000C4264">
      <w:pPr>
        <w:pStyle w:val="Heading3"/>
        <w:keepLines w:val="0"/>
        <w:widowControl w:val="0"/>
        <w:ind w:left="567"/>
      </w:pPr>
      <w:r>
        <w:t>Community impact</w:t>
      </w:r>
    </w:p>
    <w:p w14:paraId="592AF945" w14:textId="77777777" w:rsidR="000C4264" w:rsidRDefault="000C4264" w:rsidP="000C4264">
      <w:pPr>
        <w:pStyle w:val="BodyText"/>
        <w:keepLines w:val="0"/>
        <w:widowControl w:val="0"/>
        <w:ind w:left="567"/>
      </w:pPr>
      <w:r>
        <w:t xml:space="preserve">MW has an existing urban stormwater map in the Merri-bek Planning Scheme (Planning Scheme). This map is shown by the mid-range </w:t>
      </w:r>
      <w:r w:rsidRPr="002D1120">
        <w:rPr>
          <w:b/>
          <w:bCs/>
          <w:color w:val="1728A9"/>
        </w:rPr>
        <w:t>blue-coloured</w:t>
      </w:r>
      <w:r>
        <w:t xml:space="preserve"> area in Figure 1, and is known as the Special Building Overlay – Schedule 1 (SBO1) in the Planning Scheme. MW’s current community engagement is for an updated version of this map. The updated map is affecting more properties and showing varying hazards. </w:t>
      </w:r>
    </w:p>
    <w:p w14:paraId="60A9B93C" w14:textId="77777777" w:rsidR="000C4264" w:rsidRPr="00205EA8" w:rsidRDefault="000C4264" w:rsidP="000C4264">
      <w:pPr>
        <w:pStyle w:val="BodyText"/>
        <w:keepLines w:val="0"/>
        <w:widowControl w:val="0"/>
        <w:ind w:left="567"/>
      </w:pPr>
      <w:r>
        <w:t xml:space="preserve">MW will be introducing its updated map into the Planning Scheme via a </w:t>
      </w:r>
      <w:hyperlink r:id="rId157" w:history="1">
        <w:r w:rsidRPr="00C41DF4">
          <w:rPr>
            <w:rStyle w:val="Hyperlink"/>
          </w:rPr>
          <w:t>State Government-led process</w:t>
        </w:r>
      </w:hyperlink>
      <w:r>
        <w:t>. Council’s draft submission supports this approach and advocates for affected landowners to participate in this process.</w:t>
      </w:r>
    </w:p>
    <w:p w14:paraId="6A342596" w14:textId="77777777" w:rsidR="000C4264" w:rsidRPr="00205EA8" w:rsidRDefault="000C4264" w:rsidP="000C4264">
      <w:pPr>
        <w:pStyle w:val="Heading3"/>
        <w:keepLines w:val="0"/>
        <w:widowControl w:val="0"/>
        <w:ind w:left="567"/>
      </w:pPr>
      <w:r>
        <w:t>Climate emergency and environmental sustainability implications</w:t>
      </w:r>
    </w:p>
    <w:p w14:paraId="6D92CFD2" w14:textId="77777777" w:rsidR="000C4264" w:rsidRPr="00205EA8" w:rsidRDefault="000C4264" w:rsidP="000C4264">
      <w:pPr>
        <w:pStyle w:val="BodyText"/>
        <w:keepLines w:val="0"/>
        <w:widowControl w:val="0"/>
        <w:ind w:left="567"/>
      </w:pPr>
      <w:r w:rsidRPr="00D15B73">
        <w:t>Council’s submission to the MW mapping program supports the consideration of climate change impacts in the preparation of updated urban stormwater maps. This ensures that future flood modelling and management approaches reflect the increasing frequency and severity of extreme weather events.</w:t>
      </w:r>
    </w:p>
    <w:p w14:paraId="343B8D72" w14:textId="77777777" w:rsidR="000C4264" w:rsidRPr="00205EA8" w:rsidRDefault="000C4264" w:rsidP="000C4264">
      <w:pPr>
        <w:pStyle w:val="Heading3"/>
        <w:keepLines w:val="0"/>
        <w:widowControl w:val="0"/>
        <w:ind w:left="567"/>
      </w:pPr>
      <w:r w:rsidRPr="00205EA8">
        <w:t xml:space="preserve">Economic </w:t>
      </w:r>
      <w:r>
        <w:t>sustainability i</w:t>
      </w:r>
      <w:r w:rsidRPr="00205EA8">
        <w:t>mplications</w:t>
      </w:r>
    </w:p>
    <w:p w14:paraId="6BAE2674" w14:textId="77777777" w:rsidR="000C4264" w:rsidRPr="00205EA8" w:rsidRDefault="000C4264" w:rsidP="000C4264">
      <w:pPr>
        <w:pStyle w:val="BodyText"/>
        <w:keepLines w:val="0"/>
        <w:widowControl w:val="0"/>
        <w:ind w:left="567"/>
      </w:pPr>
      <w:r>
        <w:t>Council’s submission to the MW mapping program is enabling Merri-</w:t>
      </w:r>
      <w:proofErr w:type="spellStart"/>
      <w:r>
        <w:t>bek’s</w:t>
      </w:r>
      <w:proofErr w:type="spellEnd"/>
      <w:r>
        <w:t xml:space="preserve"> efforts to ensure the City’s future land use and development addresses urban stormwater hazards.  </w:t>
      </w:r>
    </w:p>
    <w:p w14:paraId="13061A64" w14:textId="77777777" w:rsidR="000C4264" w:rsidRPr="00205EA8" w:rsidRDefault="000C4264" w:rsidP="000C4264">
      <w:pPr>
        <w:pStyle w:val="Heading3"/>
        <w:keepLines w:val="0"/>
        <w:widowControl w:val="0"/>
        <w:ind w:left="567"/>
      </w:pPr>
      <w:r w:rsidRPr="00205EA8">
        <w:t xml:space="preserve">Human Rights </w:t>
      </w:r>
      <w:r>
        <w:t>c</w:t>
      </w:r>
      <w:r w:rsidRPr="00205EA8">
        <w:t>onsideration</w:t>
      </w:r>
    </w:p>
    <w:p w14:paraId="6C2F37AE" w14:textId="77777777" w:rsidR="000C4264" w:rsidRPr="003E5DF0" w:rsidRDefault="000C4264" w:rsidP="000C4264">
      <w:pPr>
        <w:pStyle w:val="BodyText"/>
        <w:keepLines w:val="0"/>
        <w:widowControl w:val="0"/>
        <w:ind w:left="567"/>
      </w:pPr>
      <w:r w:rsidRPr="003E5DF0">
        <w:t>The implications of this report have been assessed in accordance with the requirements of the Charter of Human Rights and Responsibilities and w</w:t>
      </w:r>
      <w:r>
        <w:t>ere</w:t>
      </w:r>
      <w:r w:rsidRPr="003E5DF0">
        <w:t xml:space="preserve"> found to be in line with these requirements. This report seeks endorsement of a submission to the</w:t>
      </w:r>
      <w:r>
        <w:t xml:space="preserve"> </w:t>
      </w:r>
      <w:r w:rsidRPr="003E5DF0">
        <w:t xml:space="preserve">State Government that </w:t>
      </w:r>
      <w:r>
        <w:t>has regard to</w:t>
      </w:r>
      <w:r w:rsidRPr="003E5DF0">
        <w:t xml:space="preserve"> existing Merri-bek policy and adopted strategies.</w:t>
      </w:r>
    </w:p>
    <w:p w14:paraId="6A7807BE" w14:textId="77777777" w:rsidR="000C4264" w:rsidRPr="00205EA8" w:rsidRDefault="000C4264" w:rsidP="000C4264">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p>
    <w:p w14:paraId="764CB95E" w14:textId="77777777" w:rsidR="00716762" w:rsidRDefault="000C4264" w:rsidP="000C4264">
      <w:pPr>
        <w:pStyle w:val="BodyText"/>
        <w:keepLines w:val="0"/>
        <w:widowControl w:val="0"/>
        <w:ind w:left="567"/>
      </w:pPr>
      <w:bookmarkStart w:id="30" w:name="_Hlk62227877"/>
      <w:r>
        <w:t xml:space="preserve">MW is facilitating community consultation and engagement for a draft urban stormwater map associated with its main drainage areas in Merri-bek. </w:t>
      </w:r>
    </w:p>
    <w:p w14:paraId="19CDF5D8" w14:textId="352F6544" w:rsidR="000C4264" w:rsidRDefault="000C4264" w:rsidP="000C4264">
      <w:pPr>
        <w:pStyle w:val="BodyText"/>
        <w:keepLines w:val="0"/>
        <w:widowControl w:val="0"/>
        <w:ind w:left="567"/>
      </w:pPr>
      <w:r>
        <w:t>This consultation includes MW:</w:t>
      </w:r>
    </w:p>
    <w:p w14:paraId="0D5D0F93"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t>Using its social media platform to raise awareness.</w:t>
      </w:r>
    </w:p>
    <w:p w14:paraId="462B4568"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t>Mailing a brochure to affected properties.</w:t>
      </w:r>
    </w:p>
    <w:p w14:paraId="051279CE"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rsidRPr="00D15B73">
        <w:t xml:space="preserve">Publishing maps and supporting information on MW’s </w:t>
      </w:r>
      <w:hyperlink r:id="rId158" w:history="1">
        <w:r w:rsidRPr="00D15B73">
          <w:rPr>
            <w:rStyle w:val="Hyperlink"/>
            <w:color w:val="0070C0"/>
          </w:rPr>
          <w:t>website</w:t>
        </w:r>
      </w:hyperlink>
      <w:r>
        <w:t>.</w:t>
      </w:r>
    </w:p>
    <w:p w14:paraId="30D79134"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t>Hosting a webinar and information sessions to explain its maps and answer questions.</w:t>
      </w:r>
    </w:p>
    <w:p w14:paraId="58EA48AA"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t>Conducting door knocking for higher-hazard affected properties.</w:t>
      </w:r>
    </w:p>
    <w:p w14:paraId="2EF27441" w14:textId="77777777" w:rsidR="000C4264" w:rsidRDefault="000C4264" w:rsidP="000C4264">
      <w:pPr>
        <w:pStyle w:val="BodyText"/>
        <w:keepLines w:val="0"/>
        <w:widowControl w:val="0"/>
        <w:ind w:left="1134" w:hanging="567"/>
      </w:pPr>
      <w:r>
        <w:rPr>
          <w:rFonts w:ascii="Symbol" w:hAnsi="Symbol"/>
        </w:rPr>
        <w:t></w:t>
      </w:r>
      <w:r>
        <w:rPr>
          <w:rFonts w:ascii="Symbol" w:hAnsi="Symbol"/>
        </w:rPr>
        <w:tab/>
      </w:r>
      <w:r>
        <w:t>Receiving telephone calls and emails.</w:t>
      </w:r>
    </w:p>
    <w:p w14:paraId="2662BAEE" w14:textId="77777777" w:rsidR="000C4264" w:rsidRDefault="000C4264" w:rsidP="000C4264">
      <w:pPr>
        <w:pStyle w:val="BodyText"/>
        <w:keepLines w:val="0"/>
        <w:widowControl w:val="0"/>
        <w:ind w:left="567"/>
      </w:pPr>
      <w:r>
        <w:t xml:space="preserve">This consultation gives an opportunity for affected landowners to comment on the maps and seek a map review if they have any concerns for their affected property. </w:t>
      </w:r>
    </w:p>
    <w:p w14:paraId="34AA03B8" w14:textId="77777777" w:rsidR="000C4264" w:rsidRDefault="000C4264" w:rsidP="000C4264">
      <w:pPr>
        <w:pStyle w:val="BodyText"/>
        <w:keepLines w:val="0"/>
        <w:widowControl w:val="0"/>
        <w:ind w:left="567"/>
      </w:pPr>
      <w:r w:rsidRPr="00D15B73">
        <w:t xml:space="preserve">Council is also invited to make a submission to MW as part of this process. Details of the submission are outlined in Section 3 of this report, and the draft submission is included in </w:t>
      </w:r>
      <w:r w:rsidRPr="00D15B73">
        <w:rPr>
          <w:b/>
          <w:bCs/>
        </w:rPr>
        <w:t>Attachment 1</w:t>
      </w:r>
      <w:r w:rsidRPr="00D15B73">
        <w:t>.</w:t>
      </w:r>
    </w:p>
    <w:bookmarkEnd w:id="30"/>
    <w:p w14:paraId="795D79B7" w14:textId="77777777" w:rsidR="000C4264" w:rsidRDefault="000C4264" w:rsidP="000C4264">
      <w:pPr>
        <w:widowControl w:val="0"/>
        <w:spacing w:after="120"/>
        <w:ind w:left="567"/>
      </w:pPr>
      <w:r w:rsidRPr="008444DF">
        <w:t>Public feedback is open until 5 December 2025.</w:t>
      </w:r>
    </w:p>
    <w:p w14:paraId="12135373" w14:textId="77777777" w:rsidR="000C4264" w:rsidRPr="00706430" w:rsidRDefault="000C4264" w:rsidP="000C4264">
      <w:pPr>
        <w:widowControl w:val="0"/>
        <w:spacing w:before="120" w:after="120"/>
        <w:ind w:left="567"/>
        <w:rPr>
          <w:b/>
          <w:iCs/>
        </w:rPr>
      </w:pPr>
      <w:r w:rsidRPr="00706430">
        <w:rPr>
          <w:b/>
          <w:iCs/>
        </w:rPr>
        <w:t xml:space="preserve">Affected </w:t>
      </w:r>
      <w:r>
        <w:rPr>
          <w:b/>
          <w:iCs/>
        </w:rPr>
        <w:t>persons'</w:t>
      </w:r>
      <w:r w:rsidRPr="00706430">
        <w:rPr>
          <w:b/>
          <w:iCs/>
        </w:rPr>
        <w:t xml:space="preserve"> rights and </w:t>
      </w:r>
      <w:r>
        <w:rPr>
          <w:b/>
          <w:iCs/>
        </w:rPr>
        <w:t>i</w:t>
      </w:r>
      <w:r w:rsidRPr="00706430">
        <w:rPr>
          <w:b/>
          <w:iCs/>
        </w:rPr>
        <w:t>nterests</w:t>
      </w:r>
    </w:p>
    <w:p w14:paraId="0A7520E6" w14:textId="77777777" w:rsidR="000C4264" w:rsidRPr="00B769EC" w:rsidRDefault="000C4264" w:rsidP="000C4264">
      <w:pPr>
        <w:widowControl w:val="0"/>
        <w:spacing w:after="120"/>
        <w:ind w:left="567"/>
        <w:rPr>
          <w:szCs w:val="22"/>
        </w:rPr>
      </w:pPr>
      <w:r w:rsidRPr="00B769EC">
        <w:rPr>
          <w:szCs w:val="22"/>
        </w:rPr>
        <w:t xml:space="preserve">Before making a decision that affects a person’s rights, </w:t>
      </w:r>
      <w:r w:rsidRPr="00B769EC">
        <w:rPr>
          <w:iCs/>
          <w:szCs w:val="22"/>
        </w:rPr>
        <w:t>Council must</w:t>
      </w:r>
      <w:r w:rsidRPr="00B769EC">
        <w:rPr>
          <w:szCs w:val="22"/>
        </w:rPr>
        <w:t xml:space="preserve"> identify whose rights may be directly affected and provide an opportunity for that person (or persons) to convey those views regarding the effect on their rights and consider those views. There are no rights and interests affected by the recommendations of this report.</w:t>
      </w:r>
    </w:p>
    <w:p w14:paraId="4A7BBAEC" w14:textId="77777777" w:rsidR="000C4264" w:rsidRPr="008A0313" w:rsidRDefault="000C4264" w:rsidP="000C4264">
      <w:pPr>
        <w:pStyle w:val="Heading3"/>
        <w:keepNext w:val="0"/>
        <w:keepLines w:val="0"/>
        <w:widowControl w:val="0"/>
        <w:ind w:left="567"/>
        <w:rPr>
          <w:sz w:val="24"/>
          <w:szCs w:val="24"/>
        </w:rPr>
      </w:pPr>
      <w:r>
        <w:t>Communications</w:t>
      </w:r>
    </w:p>
    <w:p w14:paraId="07BEBF63" w14:textId="77777777" w:rsidR="000C4264" w:rsidRPr="00205EA8" w:rsidRDefault="000C4264" w:rsidP="000C4264">
      <w:pPr>
        <w:pStyle w:val="BodyText"/>
        <w:keepLines w:val="0"/>
        <w:widowControl w:val="0"/>
        <w:ind w:left="567"/>
      </w:pPr>
      <w:r>
        <w:t xml:space="preserve">MW </w:t>
      </w:r>
      <w:r w:rsidRPr="008D5587">
        <w:t xml:space="preserve">is leading communication with the community about </w:t>
      </w:r>
      <w:r>
        <w:t xml:space="preserve">its stormwater (flood) mapping </w:t>
      </w:r>
      <w:r w:rsidRPr="008D5587">
        <w:t>program</w:t>
      </w:r>
      <w:r>
        <w:t>.</w:t>
      </w:r>
      <w:r w:rsidRPr="008D5587">
        <w:t xml:space="preserve"> Information about this </w:t>
      </w:r>
      <w:r>
        <w:t>other authority-</w:t>
      </w:r>
      <w:r w:rsidRPr="008D5587">
        <w:t>led consultation has been included on Council’s website</w:t>
      </w:r>
      <w:r>
        <w:t xml:space="preserve"> and social media platform</w:t>
      </w:r>
      <w:r w:rsidRPr="008D5587">
        <w:t>, encouraging Merri-</w:t>
      </w:r>
      <w:proofErr w:type="spellStart"/>
      <w:r w:rsidRPr="008D5587">
        <w:t>bek</w:t>
      </w:r>
      <w:r>
        <w:t>’s</w:t>
      </w:r>
      <w:proofErr w:type="spellEnd"/>
      <w:r>
        <w:t xml:space="preserve"> affected</w:t>
      </w:r>
      <w:r w:rsidRPr="008D5587">
        <w:t xml:space="preserve"> </w:t>
      </w:r>
      <w:r>
        <w:t xml:space="preserve">landowners </w:t>
      </w:r>
      <w:r w:rsidRPr="008D5587">
        <w:t>to participate</w:t>
      </w:r>
      <w:r>
        <w:t xml:space="preserve"> in MW’s process.</w:t>
      </w:r>
    </w:p>
    <w:p w14:paraId="3BC0EFAA" w14:textId="77777777" w:rsidR="000C4264" w:rsidRDefault="000C4264" w:rsidP="000C4264">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3B71729" w14:textId="77777777" w:rsidR="000C4264" w:rsidRDefault="000C4264" w:rsidP="000C4264">
      <w:pPr>
        <w:pStyle w:val="BodyText"/>
        <w:keepLines w:val="0"/>
        <w:widowControl w:val="0"/>
        <w:ind w:left="567"/>
      </w:pPr>
      <w:r>
        <w:t>Council officers involved in the preparation of this report have no conflict of interest in this matter.</w:t>
      </w:r>
    </w:p>
    <w:p w14:paraId="520067E5" w14:textId="77777777" w:rsidR="000C4264" w:rsidRPr="00205EA8" w:rsidRDefault="000C4264" w:rsidP="000C4264">
      <w:pPr>
        <w:pStyle w:val="Heading2"/>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749E9A86" w14:textId="77777777" w:rsidR="000C4264" w:rsidRDefault="000C4264" w:rsidP="000C4264">
      <w:pPr>
        <w:pStyle w:val="BodyText"/>
        <w:keepLines w:val="0"/>
        <w:widowControl w:val="0"/>
        <w:ind w:left="567"/>
      </w:pPr>
      <w:r w:rsidRPr="00B70405">
        <w:t xml:space="preserve">The resources required to prepare submissions will be met within existing budgets. There are no financial implications to action this resolution. </w:t>
      </w:r>
    </w:p>
    <w:p w14:paraId="039AFAD3" w14:textId="77777777" w:rsidR="000C4264" w:rsidRPr="008A0313" w:rsidRDefault="000C4264" w:rsidP="000C4264">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6B9512BE" w14:textId="77777777" w:rsidR="000C4264" w:rsidRDefault="000C4264" w:rsidP="000C4264">
      <w:pPr>
        <w:pStyle w:val="BodyText"/>
        <w:keepLines w:val="0"/>
        <w:widowControl w:val="0"/>
        <w:ind w:left="567"/>
        <w:rPr>
          <w:szCs w:val="22"/>
        </w:rPr>
      </w:pPr>
      <w:r w:rsidRPr="004C7F8E">
        <w:rPr>
          <w:szCs w:val="22"/>
        </w:rPr>
        <w:t xml:space="preserve">Once </w:t>
      </w:r>
      <w:r>
        <w:rPr>
          <w:szCs w:val="22"/>
        </w:rPr>
        <w:t xml:space="preserve">endorsed by Council, the submission will be given to MW. The submission will be supported by a cover letter that seeks discussion on the matters contained in the submission. </w:t>
      </w:r>
    </w:p>
    <w:p w14:paraId="50FCF5AA" w14:textId="77777777" w:rsidR="000C4264" w:rsidRPr="00A93528" w:rsidRDefault="000C4264" w:rsidP="000C4264">
      <w:pPr>
        <w:pStyle w:val="BodyText"/>
        <w:keepLines w:val="0"/>
        <w:widowControl w:val="0"/>
        <w:ind w:left="567"/>
        <w:rPr>
          <w:szCs w:val="22"/>
        </w:rPr>
      </w:pPr>
      <w:r>
        <w:rPr>
          <w:szCs w:val="22"/>
        </w:rPr>
        <w:t xml:space="preserve">Council officers will continue to monitor MW’s progress and participate in briefings to ensure an understanding of MW’s ongoing work. </w:t>
      </w:r>
      <w:r w:rsidRPr="00A93528">
        <w:rPr>
          <w:szCs w:val="22"/>
        </w:rPr>
        <w:t>This includes:</w:t>
      </w:r>
    </w:p>
    <w:p w14:paraId="1369514E" w14:textId="77777777" w:rsidR="000C4264" w:rsidRPr="00A93528" w:rsidRDefault="000C4264" w:rsidP="000C4264">
      <w:pPr>
        <w:pStyle w:val="BodyText"/>
        <w:keepLines w:val="0"/>
        <w:widowControl w:val="0"/>
        <w:ind w:left="1134" w:hanging="567"/>
        <w:rPr>
          <w:szCs w:val="22"/>
        </w:rPr>
      </w:pPr>
      <w:r w:rsidRPr="00A93528">
        <w:rPr>
          <w:rFonts w:ascii="Symbol" w:hAnsi="Symbol"/>
          <w:szCs w:val="22"/>
        </w:rPr>
        <w:t></w:t>
      </w:r>
      <w:r w:rsidRPr="00A93528">
        <w:rPr>
          <w:rFonts w:ascii="Symbol" w:hAnsi="Symbol"/>
          <w:szCs w:val="22"/>
        </w:rPr>
        <w:tab/>
      </w:r>
      <w:r w:rsidRPr="00A93528">
        <w:rPr>
          <w:szCs w:val="22"/>
        </w:rPr>
        <w:t>Any further community consultation with affected Merri-bek landowners.</w:t>
      </w:r>
    </w:p>
    <w:p w14:paraId="4A60C8F2" w14:textId="77777777" w:rsidR="000C4264" w:rsidRPr="00A93528" w:rsidRDefault="000C4264" w:rsidP="000C4264">
      <w:pPr>
        <w:pStyle w:val="BodyText"/>
        <w:keepLines w:val="0"/>
        <w:widowControl w:val="0"/>
        <w:ind w:left="1134" w:hanging="567"/>
        <w:rPr>
          <w:szCs w:val="22"/>
        </w:rPr>
      </w:pPr>
      <w:r w:rsidRPr="00A93528">
        <w:rPr>
          <w:rFonts w:ascii="Symbol" w:hAnsi="Symbol"/>
          <w:szCs w:val="22"/>
        </w:rPr>
        <w:t></w:t>
      </w:r>
      <w:r w:rsidRPr="00A93528">
        <w:rPr>
          <w:rFonts w:ascii="Symbol" w:hAnsi="Symbol"/>
          <w:szCs w:val="22"/>
        </w:rPr>
        <w:tab/>
      </w:r>
      <w:r w:rsidRPr="00A93528">
        <w:rPr>
          <w:szCs w:val="22"/>
        </w:rPr>
        <w:t>The development of planning scheme provisions to accompany the final map.</w:t>
      </w:r>
    </w:p>
    <w:p w14:paraId="7E09BACF" w14:textId="77777777" w:rsidR="000C4264" w:rsidRPr="00A93528" w:rsidRDefault="000C4264" w:rsidP="000C4264">
      <w:pPr>
        <w:pStyle w:val="BodyText"/>
        <w:keepLines w:val="0"/>
        <w:widowControl w:val="0"/>
        <w:ind w:left="1134" w:hanging="567"/>
        <w:rPr>
          <w:szCs w:val="22"/>
        </w:rPr>
      </w:pPr>
      <w:r w:rsidRPr="00A93528">
        <w:rPr>
          <w:rFonts w:ascii="Symbol" w:hAnsi="Symbol"/>
          <w:szCs w:val="22"/>
        </w:rPr>
        <w:t></w:t>
      </w:r>
      <w:r w:rsidRPr="00A93528">
        <w:rPr>
          <w:rFonts w:ascii="Symbol" w:hAnsi="Symbol"/>
          <w:szCs w:val="22"/>
        </w:rPr>
        <w:tab/>
      </w:r>
      <w:r w:rsidRPr="00A93528">
        <w:rPr>
          <w:szCs w:val="22"/>
        </w:rPr>
        <w:t>The future State-led planning scheme amendment process.</w:t>
      </w:r>
      <w:r>
        <w:rPr>
          <w:szCs w:val="22"/>
        </w:rPr>
        <w:t xml:space="preserve"> </w:t>
      </w:r>
    </w:p>
    <w:p w14:paraId="5650A1AA" w14:textId="77777777" w:rsidR="000C4264" w:rsidRPr="001E77A8" w:rsidRDefault="000C4264" w:rsidP="000C4264">
      <w:pPr>
        <w:pStyle w:val="Heading2"/>
        <w:keepLines w:val="0"/>
        <w:widowControl/>
      </w:pPr>
      <w:r w:rsidRPr="001E77A8">
        <w:t>Attachment/s</w:t>
      </w:r>
    </w:p>
    <w:tbl>
      <w:tblPr>
        <w:tblW w:w="0" w:type="auto"/>
        <w:tblLook w:val="0000" w:firstRow="0" w:lastRow="0" w:firstColumn="0" w:lastColumn="0" w:noHBand="0" w:noVBand="0"/>
      </w:tblPr>
      <w:tblGrid>
        <w:gridCol w:w="339"/>
        <w:gridCol w:w="2686"/>
        <w:gridCol w:w="1415"/>
        <w:gridCol w:w="222"/>
      </w:tblGrid>
      <w:tr w:rsidR="000C4264" w14:paraId="1F706553" w14:textId="77777777" w:rsidTr="00A61DE1">
        <w:tc>
          <w:tcPr>
            <w:tcW w:w="0" w:type="auto"/>
          </w:tcPr>
          <w:p w14:paraId="6E56EA5F" w14:textId="77777777" w:rsidR="000C4264" w:rsidRDefault="000C4264" w:rsidP="00A61DE1">
            <w:pPr>
              <w:rPr>
                <w:szCs w:val="22"/>
                <w:lang w:val="en-GB"/>
              </w:rPr>
            </w:pPr>
            <w:r w:rsidRPr="005D24D1">
              <w:rPr>
                <w:rFonts w:cs="Arial"/>
                <w:b/>
                <w:szCs w:val="22"/>
                <w:lang w:val="en-GB"/>
              </w:rPr>
              <w:t>1</w:t>
            </w:r>
            <w:bookmarkStart w:id="31" w:name="PDFA_22617_1"/>
            <w:r w:rsidRPr="005D24D1">
              <w:rPr>
                <w:rFonts w:cs="Arial"/>
                <w:szCs w:val="22"/>
                <w:lang w:val="en-GB"/>
              </w:rPr>
              <w:t xml:space="preserve"> </w:t>
            </w:r>
            <w:bookmarkEnd w:id="31"/>
          </w:p>
        </w:tc>
        <w:tc>
          <w:tcPr>
            <w:tcW w:w="0" w:type="auto"/>
          </w:tcPr>
          <w:p w14:paraId="176A22C5" w14:textId="77777777" w:rsidR="000C4264" w:rsidRDefault="000C4264" w:rsidP="00A61DE1">
            <w:pPr>
              <w:rPr>
                <w:szCs w:val="22"/>
                <w:lang w:val="en-GB"/>
              </w:rPr>
            </w:pPr>
            <w:r w:rsidRPr="005D24D1">
              <w:rPr>
                <w:rFonts w:cs="Arial"/>
                <w:szCs w:val="22"/>
                <w:lang w:val="en-GB"/>
              </w:rPr>
              <w:t>Draft Council Submission</w:t>
            </w:r>
          </w:p>
        </w:tc>
        <w:tc>
          <w:tcPr>
            <w:tcW w:w="0" w:type="auto"/>
          </w:tcPr>
          <w:p w14:paraId="5DC4948A" w14:textId="77777777" w:rsidR="000C4264" w:rsidRDefault="000C4264" w:rsidP="00A61DE1">
            <w:pPr>
              <w:rPr>
                <w:szCs w:val="22"/>
                <w:lang w:val="en-GB"/>
              </w:rPr>
            </w:pPr>
            <w:r w:rsidRPr="005D24D1">
              <w:rPr>
                <w:rFonts w:cs="Arial"/>
                <w:szCs w:val="22"/>
                <w:lang w:val="en-GB"/>
              </w:rPr>
              <w:t>D25/362031</w:t>
            </w:r>
          </w:p>
        </w:tc>
        <w:tc>
          <w:tcPr>
            <w:tcW w:w="0" w:type="auto"/>
          </w:tcPr>
          <w:p w14:paraId="59835C15" w14:textId="77777777" w:rsidR="000C4264" w:rsidRDefault="000C4264" w:rsidP="00A61DE1">
            <w:pPr>
              <w:rPr>
                <w:szCs w:val="22"/>
                <w:lang w:val="en-GB"/>
              </w:rPr>
            </w:pPr>
          </w:p>
        </w:tc>
      </w:tr>
    </w:tbl>
    <w:p w14:paraId="35EBF6DF" w14:textId="77777777" w:rsidR="000C4264" w:rsidRDefault="000C4264" w:rsidP="000C4264">
      <w:pPr>
        <w:rPr>
          <w:szCs w:val="22"/>
          <w:lang w:val="en-GB"/>
        </w:rPr>
      </w:pPr>
      <w:r>
        <w:rPr>
          <w:szCs w:val="22"/>
          <w:lang w:val="en-GB"/>
        </w:rPr>
        <w:t xml:space="preserve"> </w:t>
      </w:r>
    </w:p>
    <w:p w14:paraId="386A9B0F" w14:textId="77777777" w:rsidR="000C4264" w:rsidRDefault="000C4264" w:rsidP="000C4264">
      <w:pPr>
        <w:spacing w:before="120" w:after="120"/>
        <w:rPr>
          <w:rFonts w:cs="Arial"/>
          <w:b/>
          <w:caps/>
          <w:szCs w:val="28"/>
        </w:rPr>
      </w:pPr>
      <w:r>
        <w:rPr>
          <w:rFonts w:cs="Arial"/>
          <w:b/>
          <w:caps/>
          <w:szCs w:val="28"/>
        </w:rPr>
        <w:t xml:space="preserve"> </w:t>
      </w:r>
      <w:bookmarkStart w:id="32" w:name="PageSet_Report_22617"/>
      <w:bookmarkEnd w:id="32"/>
    </w:p>
    <w:p w14:paraId="6CCB6451" w14:textId="77777777" w:rsidR="000C4264" w:rsidRDefault="000C4264" w:rsidP="000C4264">
      <w:pPr>
        <w:sectPr w:rsidR="000C4264" w:rsidSect="000C4264">
          <w:headerReference w:type="even" r:id="rId159"/>
          <w:headerReference w:type="default" r:id="rId160"/>
          <w:footerReference w:type="even" r:id="rId161"/>
          <w:footerReference w:type="default" r:id="rId162"/>
          <w:headerReference w:type="first" r:id="rId163"/>
          <w:footerReference w:type="first" r:id="rId164"/>
          <w:pgSz w:w="11907" w:h="16839" w:code="9"/>
          <w:pgMar w:top="1077" w:right="1440" w:bottom="1077" w:left="1440" w:header="425" w:footer="425" w:gutter="0"/>
          <w:cols w:space="720"/>
          <w:formProt w:val="0"/>
          <w:docGrid w:linePitch="299"/>
        </w:sectPr>
      </w:pPr>
    </w:p>
    <w:p w14:paraId="45BBC383" w14:textId="77777777" w:rsidR="000C4264" w:rsidRPr="000C4264" w:rsidRDefault="000C4264" w:rsidP="000C4264">
      <w:pPr>
        <w:tabs>
          <w:tab w:val="left" w:pos="1134"/>
        </w:tabs>
        <w:spacing w:after="120"/>
        <w:ind w:left="1134" w:hanging="1134"/>
        <w:rPr>
          <w:b/>
          <w:bCs/>
          <w:caps/>
          <w:sz w:val="26"/>
          <w:szCs w:val="20"/>
          <w:lang w:val="en-GB"/>
        </w:rPr>
      </w:pPr>
      <w:bookmarkStart w:id="33" w:name="PDF3_Attachment_22617_1"/>
      <w:bookmarkStart w:id="34" w:name="INF_EndOfAttachment_22617_1"/>
      <w:bookmarkStart w:id="35" w:name="PDF2_ReportName_22589"/>
      <w:bookmarkEnd w:id="33"/>
      <w:bookmarkEnd w:id="34"/>
      <w:bookmarkEnd w:id="35"/>
      <w:r w:rsidRPr="000C4264">
        <w:rPr>
          <w:b/>
          <w:bCs/>
          <w:caps/>
          <w:sz w:val="26"/>
          <w:szCs w:val="20"/>
          <w:lang w:val="en-GB"/>
        </w:rPr>
        <w:t>7.3</w:t>
      </w:r>
      <w:r w:rsidRPr="000C4264">
        <w:rPr>
          <w:b/>
          <w:bCs/>
          <w:caps/>
          <w:sz w:val="26"/>
          <w:szCs w:val="20"/>
          <w:lang w:val="en-GB"/>
        </w:rPr>
        <w:tab/>
        <w:t>Amendment C235mbek - Revised Public Open Space Contribution Rate for the Planning Scheme - Gateway 2</w:t>
      </w:r>
    </w:p>
    <w:p w14:paraId="4F484038" w14:textId="77777777" w:rsidR="000C4264" w:rsidRPr="000C4264" w:rsidRDefault="000C4264" w:rsidP="000C4264">
      <w:pPr>
        <w:tabs>
          <w:tab w:val="left" w:pos="1134"/>
        </w:tabs>
        <w:spacing w:after="120"/>
        <w:ind w:left="1134" w:hanging="1134"/>
        <w:rPr>
          <w:rFonts w:ascii="Arial (W1)" w:hAnsi="Arial (W1)"/>
          <w:sz w:val="26"/>
          <w:szCs w:val="26"/>
          <w:lang w:val="en-GB"/>
        </w:rPr>
      </w:pPr>
      <w:r w:rsidRPr="000C4264">
        <w:rPr>
          <w:rFonts w:ascii="Arial (W1)" w:hAnsi="Arial (W1)"/>
          <w:b/>
          <w:bCs/>
          <w:sz w:val="26"/>
          <w:szCs w:val="26"/>
          <w:lang w:val="en-GB"/>
        </w:rPr>
        <w:t xml:space="preserve">Director Place and Environment, </w:t>
      </w:r>
      <w:r w:rsidRPr="000C4264">
        <w:rPr>
          <w:rFonts w:cs="Arial"/>
          <w:b/>
          <w:bCs/>
          <w:sz w:val="26"/>
          <w:szCs w:val="26"/>
          <w:lang w:val="en-GB"/>
        </w:rPr>
        <w:t>Pene Winslade</w:t>
      </w:r>
      <w:r w:rsidRPr="000C4264">
        <w:rPr>
          <w:rFonts w:ascii="Arial (W1)" w:hAnsi="Arial (W1)"/>
          <w:b/>
          <w:bCs/>
          <w:sz w:val="26"/>
          <w:szCs w:val="26"/>
          <w:lang w:val="en-GB"/>
        </w:rPr>
        <w:t xml:space="preserve"> </w:t>
      </w:r>
    </w:p>
    <w:p w14:paraId="21D49710" w14:textId="77777777" w:rsidR="000C4264" w:rsidRPr="000C4264" w:rsidRDefault="000C4264" w:rsidP="000C4264">
      <w:pPr>
        <w:rPr>
          <w:b/>
          <w:bCs/>
          <w:sz w:val="26"/>
          <w:szCs w:val="26"/>
          <w:lang w:val="en-GB"/>
        </w:rPr>
      </w:pPr>
      <w:r w:rsidRPr="000C4264">
        <w:rPr>
          <w:b/>
          <w:bCs/>
          <w:sz w:val="26"/>
          <w:szCs w:val="26"/>
          <w:lang w:val="en-GB"/>
        </w:rPr>
        <w:t>City Design and Economy</w:t>
      </w:r>
      <w:r w:rsidRPr="000C4264">
        <w:rPr>
          <w:bCs/>
          <w:sz w:val="26"/>
          <w:szCs w:val="26"/>
          <w:lang w:val="en-GB"/>
        </w:rPr>
        <w:t xml:space="preserve">        </w:t>
      </w:r>
    </w:p>
    <w:p w14:paraId="73B3F7CF" w14:textId="77777777" w:rsidR="000C4264" w:rsidRPr="000C4264" w:rsidRDefault="000C4264" w:rsidP="000C4264">
      <w:pPr>
        <w:pBdr>
          <w:bottom w:val="single" w:sz="12" w:space="0" w:color="auto"/>
        </w:pBdr>
        <w:rPr>
          <w:sz w:val="12"/>
          <w:szCs w:val="12"/>
          <w:lang w:val="en-GB"/>
        </w:rPr>
      </w:pPr>
    </w:p>
    <w:p w14:paraId="5A36A67A" w14:textId="77777777" w:rsidR="000C4264" w:rsidRPr="000C4264" w:rsidRDefault="000C4264" w:rsidP="000C4264">
      <w:pPr>
        <w:ind w:left="2160" w:hanging="2160"/>
        <w:rPr>
          <w:rFonts w:ascii="Arial (W1)" w:hAnsi="Arial (W1)" w:cs="Arial"/>
          <w:iCs/>
          <w:sz w:val="4"/>
          <w:szCs w:val="4"/>
          <w:lang w:val="en-GB"/>
        </w:rPr>
      </w:pPr>
      <w:r w:rsidRPr="000C4264">
        <w:rPr>
          <w:rFonts w:ascii="Arial (W1)" w:hAnsi="Arial (W1)" w:cs="Arial"/>
          <w:iCs/>
          <w:sz w:val="4"/>
          <w:szCs w:val="4"/>
          <w:lang w:val="en-GB"/>
        </w:rPr>
        <w:t xml:space="preserve"> </w:t>
      </w:r>
    </w:p>
    <w:p w14:paraId="7D9D6DE8" w14:textId="77777777" w:rsidR="000C4264" w:rsidRPr="000C4264" w:rsidRDefault="000C4264" w:rsidP="000C4264">
      <w:pPr>
        <w:keepNext/>
        <w:keepLines/>
        <w:widowControl w:val="0"/>
        <w:tabs>
          <w:tab w:val="left" w:pos="720"/>
        </w:tabs>
        <w:spacing w:before="120" w:after="120"/>
        <w:outlineLvl w:val="1"/>
        <w:rPr>
          <w:rFonts w:cs="Arial"/>
          <w:b/>
          <w:bCs/>
          <w:iCs/>
          <w:sz w:val="26"/>
          <w:szCs w:val="28"/>
        </w:rPr>
      </w:pPr>
      <w:bookmarkStart w:id="36" w:name="PDF2_Recommendations_22589"/>
      <w:bookmarkEnd w:id="36"/>
      <w:r w:rsidRPr="000C4264">
        <w:rPr>
          <w:rFonts w:cs="Arial"/>
          <w:b/>
          <w:bCs/>
          <w:iCs/>
          <w:sz w:val="26"/>
          <w:szCs w:val="28"/>
        </w:rPr>
        <w:t xml:space="preserve">Officer </w:t>
      </w:r>
      <w:r w:rsidRPr="000C4264">
        <w:rPr>
          <w:rFonts w:cs="Arial"/>
          <w:b/>
          <w:bCs/>
          <w:iCs/>
          <w:sz w:val="26"/>
          <w:szCs w:val="28"/>
          <w:lang w:val="en-US"/>
        </w:rPr>
        <w:t>Recommendation</w:t>
      </w:r>
    </w:p>
    <w:p w14:paraId="1B8E6A73" w14:textId="77777777" w:rsidR="000C4264" w:rsidRPr="000C4264" w:rsidRDefault="000C4264" w:rsidP="000C4264">
      <w:pPr>
        <w:widowControl w:val="0"/>
        <w:spacing w:after="120"/>
        <w:rPr>
          <w:lang w:val="en-US"/>
        </w:rPr>
      </w:pPr>
      <w:bookmarkStart w:id="37" w:name="_Hlk14418944"/>
      <w:r w:rsidRPr="000C4264">
        <w:rPr>
          <w:lang w:val="en-US"/>
        </w:rPr>
        <w:t>That Council:</w:t>
      </w:r>
    </w:p>
    <w:p w14:paraId="41967958" w14:textId="77777777" w:rsidR="000C4264" w:rsidRPr="000C4264" w:rsidRDefault="000C4264" w:rsidP="000C4264">
      <w:pPr>
        <w:widowControl w:val="0"/>
        <w:tabs>
          <w:tab w:val="left" w:pos="567"/>
        </w:tabs>
        <w:spacing w:after="120"/>
        <w:ind w:left="567" w:hanging="567"/>
        <w:rPr>
          <w:lang w:val="en-US"/>
        </w:rPr>
      </w:pPr>
      <w:r w:rsidRPr="000C4264">
        <w:rPr>
          <w:lang w:val="en-US"/>
        </w:rPr>
        <w:t>1.</w:t>
      </w:r>
      <w:r w:rsidRPr="000C4264">
        <w:rPr>
          <w:lang w:val="en-US"/>
        </w:rPr>
        <w:tab/>
        <w:t xml:space="preserve">Notes the significant impact of the open space reserve in facilitating the delivery of critical open spaces to meet the needs of a rapidly growing Merri-bek population. </w:t>
      </w:r>
    </w:p>
    <w:p w14:paraId="44BA0E51" w14:textId="77777777" w:rsidR="000C4264" w:rsidRPr="000C4264" w:rsidRDefault="000C4264" w:rsidP="000C4264">
      <w:pPr>
        <w:widowControl w:val="0"/>
        <w:tabs>
          <w:tab w:val="left" w:pos="567"/>
        </w:tabs>
        <w:spacing w:after="120"/>
        <w:ind w:left="567" w:hanging="567"/>
        <w:rPr>
          <w:lang w:val="en-US"/>
        </w:rPr>
      </w:pPr>
      <w:r w:rsidRPr="000C4264">
        <w:rPr>
          <w:lang w:val="en-US"/>
        </w:rPr>
        <w:t>2.</w:t>
      </w:r>
      <w:r w:rsidRPr="000C4264">
        <w:rPr>
          <w:lang w:val="en-US"/>
        </w:rPr>
        <w:tab/>
        <w:t>Considers all submissions made on or before the last date of exhibition of Amendment C235mbek to the Merri-bek Planning Scheme (Amendment), relating to a revised public open space contribution rate, in accordance with section 22(1)</w:t>
      </w:r>
      <w:r w:rsidRPr="000C4264">
        <w:t xml:space="preserve"> of the </w:t>
      </w:r>
      <w:r w:rsidRPr="000C4264">
        <w:rPr>
          <w:i/>
          <w:iCs/>
        </w:rPr>
        <w:t>Planning and Environment Act 1987</w:t>
      </w:r>
      <w:r w:rsidRPr="000C4264">
        <w:t xml:space="preserve"> (Vic) (Act).</w:t>
      </w:r>
    </w:p>
    <w:p w14:paraId="30C4221A" w14:textId="77777777" w:rsidR="000C4264" w:rsidRPr="000C4264" w:rsidRDefault="000C4264" w:rsidP="000C4264">
      <w:pPr>
        <w:widowControl w:val="0"/>
        <w:tabs>
          <w:tab w:val="left" w:pos="567"/>
        </w:tabs>
        <w:spacing w:after="120"/>
        <w:ind w:left="567" w:hanging="567"/>
        <w:rPr>
          <w:lang w:val="en-US"/>
        </w:rPr>
      </w:pPr>
      <w:r w:rsidRPr="000C4264">
        <w:rPr>
          <w:lang w:val="en-US"/>
        </w:rPr>
        <w:t>3.</w:t>
      </w:r>
      <w:r w:rsidRPr="000C4264">
        <w:rPr>
          <w:lang w:val="en-US"/>
        </w:rPr>
        <w:tab/>
      </w:r>
      <w:r w:rsidRPr="000C4264">
        <w:t>Considers any late submissions received after the last date of exhibition but on or before the Council meeting date (12 November 2025), in accordance with section 22(2) of the Act.</w:t>
      </w:r>
    </w:p>
    <w:p w14:paraId="6F5D0FC4" w14:textId="5EB45364" w:rsidR="000C4264" w:rsidRPr="000C4264" w:rsidRDefault="000C4264" w:rsidP="000C4264">
      <w:pPr>
        <w:widowControl w:val="0"/>
        <w:tabs>
          <w:tab w:val="left" w:pos="567"/>
        </w:tabs>
        <w:spacing w:after="120"/>
        <w:ind w:left="567" w:hanging="567"/>
        <w:rPr>
          <w:szCs w:val="22"/>
          <w:lang w:val="en-US"/>
        </w:rPr>
      </w:pPr>
      <w:r w:rsidRPr="000C4264">
        <w:rPr>
          <w:szCs w:val="22"/>
          <w:lang w:val="en-US"/>
        </w:rPr>
        <w:t>4.</w:t>
      </w:r>
      <w:r w:rsidRPr="000C4264">
        <w:rPr>
          <w:szCs w:val="22"/>
          <w:lang w:val="en-US"/>
        </w:rPr>
        <w:tab/>
        <w:t>In relation to all submissions which were considered by Council</w:t>
      </w:r>
      <w:r w:rsidR="00860D1C">
        <w:rPr>
          <w:szCs w:val="22"/>
          <w:lang w:val="en-US"/>
        </w:rPr>
        <w:t>:</w:t>
      </w:r>
    </w:p>
    <w:p w14:paraId="6032C79D" w14:textId="77777777" w:rsidR="000C4264" w:rsidRPr="000C4264" w:rsidRDefault="000C4264" w:rsidP="000C4264">
      <w:pPr>
        <w:widowControl w:val="0"/>
        <w:tabs>
          <w:tab w:val="left" w:pos="1134"/>
        </w:tabs>
        <w:spacing w:after="120"/>
        <w:ind w:left="1134" w:hanging="567"/>
        <w:rPr>
          <w:szCs w:val="22"/>
          <w:lang w:val="en-US"/>
        </w:rPr>
      </w:pPr>
      <w:r w:rsidRPr="000C4264">
        <w:rPr>
          <w:szCs w:val="22"/>
          <w:lang w:val="en-US"/>
        </w:rPr>
        <w:t>a)</w:t>
      </w:r>
      <w:r w:rsidRPr="000C4264">
        <w:rPr>
          <w:szCs w:val="22"/>
          <w:lang w:val="en-US"/>
        </w:rPr>
        <w:tab/>
      </w:r>
      <w:r w:rsidRPr="000C4264">
        <w:rPr>
          <w:szCs w:val="22"/>
        </w:rPr>
        <w:t xml:space="preserve">Using its powers as a Planning Authority under section 23 of Act, </w:t>
      </w:r>
      <w:r w:rsidRPr="000C4264">
        <w:rPr>
          <w:szCs w:val="22"/>
          <w:lang w:val="en-US"/>
        </w:rPr>
        <w:t>refers those submissions to an independent Planning Panel appointed by the Minister under Part 8 of the Act.</w:t>
      </w:r>
    </w:p>
    <w:p w14:paraId="1720C427" w14:textId="77777777" w:rsidR="000C4264" w:rsidRPr="000C4264" w:rsidRDefault="000C4264" w:rsidP="000C4264">
      <w:pPr>
        <w:widowControl w:val="0"/>
        <w:tabs>
          <w:tab w:val="left" w:pos="1134"/>
        </w:tabs>
        <w:spacing w:after="120"/>
        <w:ind w:left="1134" w:hanging="567"/>
        <w:rPr>
          <w:szCs w:val="22"/>
          <w:lang w:val="en-US"/>
        </w:rPr>
      </w:pPr>
      <w:r w:rsidRPr="000C4264">
        <w:rPr>
          <w:szCs w:val="22"/>
          <w:lang w:val="en-US"/>
        </w:rPr>
        <w:t>b)</w:t>
      </w:r>
      <w:r w:rsidRPr="000C4264">
        <w:rPr>
          <w:szCs w:val="22"/>
          <w:lang w:val="en-US"/>
        </w:rPr>
        <w:tab/>
        <w:t>Requests that the Minister for Planning appoint an independent Planning Panel under Part 8 of the Act to consider all submissions received in relation to Amendment C235mbek.</w:t>
      </w:r>
    </w:p>
    <w:p w14:paraId="5F11D825" w14:textId="77777777" w:rsidR="000C4264" w:rsidRPr="000C4264" w:rsidRDefault="000C4264" w:rsidP="000C4264">
      <w:pPr>
        <w:widowControl w:val="0"/>
        <w:tabs>
          <w:tab w:val="left" w:pos="567"/>
        </w:tabs>
        <w:spacing w:after="120"/>
        <w:ind w:left="567" w:hanging="567"/>
      </w:pPr>
      <w:r w:rsidRPr="000C4264">
        <w:t>5.</w:t>
      </w:r>
      <w:r w:rsidRPr="000C4264">
        <w:tab/>
        <w:t>Endorses the responses to submissions in Attachment 2 to this report to form the basis of Council’s submission to the independent Planning Panel.</w:t>
      </w:r>
    </w:p>
    <w:p w14:paraId="4A9DE453"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6.</w:t>
      </w:r>
      <w:r w:rsidRPr="000C4264">
        <w:rPr>
          <w:szCs w:val="22"/>
          <w:lang w:val="en-US"/>
        </w:rPr>
        <w:tab/>
      </w:r>
      <w:proofErr w:type="spellStart"/>
      <w:r w:rsidRPr="000C4264">
        <w:rPr>
          <w:szCs w:val="22"/>
          <w:lang w:val="en-US"/>
        </w:rPr>
        <w:t>Authorises</w:t>
      </w:r>
      <w:proofErr w:type="spellEnd"/>
      <w:r w:rsidRPr="000C4264">
        <w:rPr>
          <w:szCs w:val="22"/>
          <w:lang w:val="en-US"/>
        </w:rPr>
        <w:t xml:space="preserve"> the Director, Place and Environment to:</w:t>
      </w:r>
    </w:p>
    <w:p w14:paraId="264D18AC" w14:textId="77777777" w:rsidR="000C4264" w:rsidRPr="000C4264" w:rsidRDefault="000C4264" w:rsidP="000C4264">
      <w:pPr>
        <w:widowControl w:val="0"/>
        <w:tabs>
          <w:tab w:val="left" w:pos="1134"/>
        </w:tabs>
        <w:spacing w:after="120"/>
        <w:ind w:left="1134" w:hanging="567"/>
        <w:rPr>
          <w:szCs w:val="22"/>
          <w:lang w:val="en-US"/>
        </w:rPr>
      </w:pPr>
      <w:r w:rsidRPr="000C4264">
        <w:rPr>
          <w:szCs w:val="22"/>
          <w:lang w:val="en-US"/>
        </w:rPr>
        <w:t>a)</w:t>
      </w:r>
      <w:r w:rsidRPr="000C4264">
        <w:rPr>
          <w:szCs w:val="22"/>
          <w:lang w:val="en-US"/>
        </w:rPr>
        <w:tab/>
        <w:t>Present submissions to the Planning Panel, adopting a position of advocacy for the Amendment, generally in accordance with this report and Attachment 2</w:t>
      </w:r>
      <w:bookmarkEnd w:id="37"/>
      <w:r w:rsidRPr="000C4264">
        <w:rPr>
          <w:szCs w:val="22"/>
          <w:lang w:val="en-US"/>
        </w:rPr>
        <w:t>.</w:t>
      </w:r>
    </w:p>
    <w:p w14:paraId="76B85420" w14:textId="77777777" w:rsidR="000C4264" w:rsidRPr="000C4264" w:rsidRDefault="000C4264" w:rsidP="000C4264">
      <w:pPr>
        <w:widowControl w:val="0"/>
        <w:tabs>
          <w:tab w:val="left" w:pos="1134"/>
        </w:tabs>
        <w:spacing w:after="120"/>
        <w:ind w:left="1134" w:hanging="567"/>
        <w:rPr>
          <w:szCs w:val="22"/>
          <w:lang w:val="en-US"/>
        </w:rPr>
      </w:pPr>
      <w:r w:rsidRPr="000C4264">
        <w:rPr>
          <w:szCs w:val="22"/>
          <w:lang w:val="en-US"/>
        </w:rPr>
        <w:t>b)</w:t>
      </w:r>
      <w:r w:rsidRPr="000C4264">
        <w:rPr>
          <w:szCs w:val="22"/>
          <w:lang w:val="en-US"/>
        </w:rPr>
        <w:tab/>
      </w:r>
      <w:r w:rsidRPr="000C4264">
        <w:rPr>
          <w:szCs w:val="22"/>
        </w:rPr>
        <w:t>Make minor changes to Amendment C235mbek and to give direction on issues that arise during the future panel hearing in response to expert evidence, submissions, and the planning panel.</w:t>
      </w:r>
    </w:p>
    <w:p w14:paraId="18804112" w14:textId="77777777" w:rsidR="000C4264" w:rsidRPr="000C4264" w:rsidRDefault="000C4264" w:rsidP="000C426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0C4264">
        <w:rPr>
          <w:rFonts w:ascii="Arial (W1)" w:hAnsi="Arial (W1)"/>
          <w:b/>
          <w:bCs/>
          <w:caps/>
          <w:sz w:val="24"/>
          <w:szCs w:val="20"/>
        </w:rPr>
        <w:t>REPORT</w:t>
      </w:r>
    </w:p>
    <w:p w14:paraId="0B4D0351" w14:textId="77777777" w:rsidR="000C4264" w:rsidRPr="000C4264" w:rsidRDefault="000C4264" w:rsidP="000C4264">
      <w:pPr>
        <w:widowControl w:val="0"/>
        <w:tabs>
          <w:tab w:val="left" w:pos="720"/>
        </w:tabs>
        <w:spacing w:before="120" w:after="120"/>
        <w:outlineLvl w:val="1"/>
        <w:rPr>
          <w:rFonts w:cs="Arial"/>
          <w:b/>
          <w:bCs/>
          <w:iCs/>
          <w:sz w:val="26"/>
          <w:szCs w:val="28"/>
          <w:lang w:val="en-US"/>
        </w:rPr>
      </w:pPr>
      <w:r w:rsidRPr="000C4264">
        <w:rPr>
          <w:rFonts w:cs="Arial"/>
          <w:b/>
          <w:bCs/>
          <w:iCs/>
          <w:sz w:val="26"/>
          <w:szCs w:val="28"/>
          <w:lang w:val="en-US"/>
        </w:rPr>
        <w:t>Executive summary</w:t>
      </w:r>
    </w:p>
    <w:p w14:paraId="2485019C" w14:textId="77777777" w:rsidR="000C4264" w:rsidRPr="000C4264" w:rsidRDefault="000C4264" w:rsidP="000C4264">
      <w:pPr>
        <w:keepLines/>
        <w:spacing w:after="120"/>
      </w:pPr>
      <w:r w:rsidRPr="000C4264">
        <w:t>Merri-bek is growing, with its population forecast to increase by approximately 49,000 residents (a 28.5 per cent growth rate) between 2021 and 2036. Recent Victorian Government planning reforms are expected to facilitate further development and further increase population growth across the municipality. This growth will place greater demand on Council’s existing public open space network.</w:t>
      </w:r>
    </w:p>
    <w:p w14:paraId="1D9B8694" w14:textId="77777777" w:rsidR="000C4264" w:rsidRPr="000C4264" w:rsidRDefault="000C4264" w:rsidP="000C4264">
      <w:pPr>
        <w:keepLines/>
        <w:spacing w:after="120"/>
      </w:pPr>
      <w:r w:rsidRPr="000C4264">
        <w:t xml:space="preserve">Council’s </w:t>
      </w:r>
      <w:r w:rsidRPr="000C4264">
        <w:rPr>
          <w:i/>
          <w:iCs/>
        </w:rPr>
        <w:t>Merri-bek Open Space Strategy</w:t>
      </w:r>
      <w:r w:rsidRPr="000C4264">
        <w:t xml:space="preserve"> (MOSS) identifies the need for more high-quality, safe, and inclusive public open spaces to meet the needs of the growing community. A key implementation action of MOSS is to update the public open space contribution rate to ensure new development helps fund the creation and upgrades of open spaces across Merri-bek.</w:t>
      </w:r>
    </w:p>
    <w:p w14:paraId="7286AB7D" w14:textId="77777777" w:rsidR="000C4264" w:rsidRPr="000C4264" w:rsidRDefault="000C4264" w:rsidP="000C4264">
      <w:pPr>
        <w:keepLines/>
        <w:spacing w:after="120"/>
      </w:pPr>
      <w:r w:rsidRPr="000C4264">
        <w:t xml:space="preserve">Amendment C235mbek (the Amendment), authorised by the Minister for Planning under delegation on 1 August 2025, proposes to introduce an updated city-wide public open space contribution rate of 8.68 per cent. </w:t>
      </w:r>
    </w:p>
    <w:p w14:paraId="336DBE71" w14:textId="77777777" w:rsidR="000C4264" w:rsidRPr="000C4264" w:rsidRDefault="000C4264" w:rsidP="000C4264">
      <w:pPr>
        <w:keepLines/>
        <w:spacing w:after="120"/>
      </w:pPr>
      <w:r w:rsidRPr="000C4264">
        <w:t>The updated rate is supported by detailed technical analysis demonstrating its strategic and economic justification. Incorporating the new rate into the Merri-bek Planning Scheme will ensure developers apply the updated rate at subdivision (for developments of more than two dwellings), providing essential funding to expand and improve Merri-</w:t>
      </w:r>
      <w:proofErr w:type="spellStart"/>
      <w:r w:rsidRPr="000C4264">
        <w:t>bek’s</w:t>
      </w:r>
      <w:proofErr w:type="spellEnd"/>
      <w:r w:rsidRPr="000C4264">
        <w:t xml:space="preserve"> open space network.</w:t>
      </w:r>
    </w:p>
    <w:p w14:paraId="142FBB69" w14:textId="77777777" w:rsidR="000C4264" w:rsidRPr="000C4264" w:rsidRDefault="000C4264" w:rsidP="000C4264">
      <w:pPr>
        <w:keepLines/>
        <w:spacing w:after="120"/>
      </w:pPr>
      <w:r w:rsidRPr="000C4264">
        <w:t xml:space="preserve">The Amendment was publicly exhibited from 4 September to 13 October 2025, with seven submissions received. Two of these submissions raised concerns, and five supported the proposal or expressed no concerns. </w:t>
      </w:r>
    </w:p>
    <w:p w14:paraId="06357421" w14:textId="77777777" w:rsidR="000C4264" w:rsidRPr="000C4264" w:rsidRDefault="000C4264" w:rsidP="000C4264">
      <w:pPr>
        <w:keepLines/>
        <w:spacing w:after="120"/>
      </w:pPr>
      <w:r w:rsidRPr="000C4264">
        <w:t xml:space="preserve">Key themes in submissions were about housing impacts, changing the levy rate, analysis for the levy rate, planning permits, enabling open space, enabling community benefits, consistency with other councils, strategic alignment, specific sites, and transitional provisions. The themes for each submission are shown in </w:t>
      </w:r>
      <w:r w:rsidRPr="000C4264">
        <w:rPr>
          <w:b/>
          <w:bCs/>
        </w:rPr>
        <w:t>Attachment 1</w:t>
      </w:r>
      <w:r w:rsidRPr="000C4264">
        <w:t>.</w:t>
      </w:r>
    </w:p>
    <w:p w14:paraId="4BB4C651" w14:textId="77777777" w:rsidR="000C4264" w:rsidRPr="000C4264" w:rsidRDefault="000C4264" w:rsidP="000C4264">
      <w:pPr>
        <w:keepLines/>
        <w:spacing w:after="120"/>
      </w:pPr>
      <w:r w:rsidRPr="000C4264">
        <w:t>This report recommends that Council consider all submissions received on Amendment C235mbek, refer them to an Independent Planning Panel appointed by the Minister for Planning, and endorse the proposed responses in Attachment 2 to form the basis of Council’s submission.</w:t>
      </w:r>
    </w:p>
    <w:p w14:paraId="7128F155" w14:textId="77777777" w:rsidR="000C4264" w:rsidRPr="000C4264" w:rsidRDefault="000C4264" w:rsidP="000C4264">
      <w:pPr>
        <w:spacing w:after="120"/>
      </w:pPr>
      <w:r w:rsidRPr="000C4264">
        <w:t>A successful outcome for Amendment C235mbek will enable Council’s ability to meet community expectations for the City’s evolving open space network and its infrastructure.</w:t>
      </w:r>
    </w:p>
    <w:p w14:paraId="4ABF36E6" w14:textId="77777777" w:rsidR="000C4264" w:rsidRPr="000C4264" w:rsidRDefault="000C4264" w:rsidP="000C4264">
      <w:pPr>
        <w:widowControl w:val="0"/>
        <w:spacing w:before="120" w:after="120"/>
        <w:rPr>
          <w:rFonts w:cs="Arial"/>
          <w:b/>
          <w:bCs/>
          <w:iCs/>
          <w:sz w:val="26"/>
          <w:szCs w:val="28"/>
          <w:lang w:val="en-US"/>
        </w:rPr>
      </w:pPr>
      <w:r w:rsidRPr="000C4264">
        <w:rPr>
          <w:rFonts w:cs="Arial"/>
          <w:b/>
          <w:bCs/>
          <w:iCs/>
          <w:sz w:val="26"/>
          <w:szCs w:val="28"/>
          <w:lang w:val="en-US"/>
        </w:rPr>
        <w:t>Previous Council Decisions</w:t>
      </w:r>
    </w:p>
    <w:p w14:paraId="24A9FA7C" w14:textId="77777777" w:rsidR="000C4264" w:rsidRPr="000C4264" w:rsidRDefault="000C4264" w:rsidP="000C4264">
      <w:pPr>
        <w:spacing w:after="120"/>
        <w:rPr>
          <w:szCs w:val="22"/>
        </w:rPr>
      </w:pPr>
      <w:r w:rsidRPr="000C4264">
        <w:rPr>
          <w:b/>
          <w:bCs/>
          <w:szCs w:val="22"/>
        </w:rPr>
        <w:t xml:space="preserve">Build-To-Rent Exemptions from Open Space Contributions </w:t>
      </w:r>
      <w:r w:rsidRPr="000C4264">
        <w:rPr>
          <w:szCs w:val="22"/>
        </w:rPr>
        <w:t>– 9 July 2025</w:t>
      </w:r>
    </w:p>
    <w:p w14:paraId="27FB343A" w14:textId="77777777" w:rsidR="000C4264" w:rsidRPr="000C4264" w:rsidRDefault="000C4264" w:rsidP="000C4264">
      <w:pPr>
        <w:autoSpaceDE w:val="0"/>
        <w:autoSpaceDN w:val="0"/>
        <w:adjustRightInd w:val="0"/>
        <w:spacing w:after="120"/>
        <w:rPr>
          <w:rFonts w:cs="Arial"/>
          <w:i/>
          <w:iCs/>
          <w:color w:val="000000"/>
          <w:szCs w:val="22"/>
          <w:lang w:eastAsia="en-AU"/>
        </w:rPr>
      </w:pPr>
      <w:r w:rsidRPr="000C4264">
        <w:rPr>
          <w:rFonts w:cs="Arial"/>
          <w:i/>
          <w:iCs/>
          <w:color w:val="000000"/>
          <w:szCs w:val="22"/>
          <w:lang w:eastAsia="en-AU"/>
        </w:rPr>
        <w:t>That the City of Merri-bek Mayor writes to Premier Jacinta Allan and Minister for Planning Sonya Kilkenny, outlining Council’s strong opposition to the current exemption from public open space contributions enjoyed by Built to Rent developments and to request immediate review of the State Planning controls to ensure all developments contribute to open space.</w:t>
      </w:r>
    </w:p>
    <w:p w14:paraId="6B0F4BFE" w14:textId="77777777" w:rsidR="000C4264" w:rsidRPr="000C4264" w:rsidRDefault="000C4264" w:rsidP="000C4264">
      <w:pPr>
        <w:autoSpaceDE w:val="0"/>
        <w:autoSpaceDN w:val="0"/>
        <w:adjustRightInd w:val="0"/>
        <w:spacing w:after="120"/>
        <w:rPr>
          <w:szCs w:val="22"/>
        </w:rPr>
      </w:pPr>
      <w:r w:rsidRPr="000C4264">
        <w:rPr>
          <w:b/>
          <w:bCs/>
          <w:szCs w:val="22"/>
        </w:rPr>
        <w:t xml:space="preserve">Amendment C235mbek – Revised Public Open Space Contribution Rate for the Planning Scheme – Decision Gateway 1 – </w:t>
      </w:r>
      <w:r w:rsidRPr="000C4264">
        <w:rPr>
          <w:szCs w:val="22"/>
        </w:rPr>
        <w:t>12 March 2025</w:t>
      </w:r>
    </w:p>
    <w:p w14:paraId="44E32E95" w14:textId="77777777" w:rsidR="000C4264" w:rsidRPr="000C4264" w:rsidRDefault="000C4264" w:rsidP="000C4264">
      <w:pPr>
        <w:autoSpaceDE w:val="0"/>
        <w:autoSpaceDN w:val="0"/>
        <w:adjustRightInd w:val="0"/>
        <w:spacing w:after="120"/>
        <w:rPr>
          <w:rFonts w:cs="Arial"/>
          <w:i/>
          <w:iCs/>
          <w:color w:val="000000"/>
          <w:szCs w:val="22"/>
          <w:lang w:eastAsia="en-AU"/>
        </w:rPr>
      </w:pPr>
      <w:r w:rsidRPr="000C4264">
        <w:rPr>
          <w:i/>
          <w:iCs/>
          <w:szCs w:val="22"/>
        </w:rPr>
        <w:t>That Council:</w:t>
      </w:r>
    </w:p>
    <w:p w14:paraId="5A7EE5C4" w14:textId="77777777" w:rsidR="000C4264" w:rsidRPr="000C4264" w:rsidRDefault="000C4264" w:rsidP="000C4264">
      <w:pPr>
        <w:widowControl w:val="0"/>
        <w:tabs>
          <w:tab w:val="left" w:pos="567"/>
        </w:tabs>
        <w:spacing w:after="120"/>
        <w:ind w:left="567" w:hanging="567"/>
        <w:rPr>
          <w:i/>
          <w:iCs/>
          <w:szCs w:val="22"/>
          <w:lang w:val="en-US"/>
        </w:rPr>
      </w:pPr>
      <w:r w:rsidRPr="000C4264">
        <w:rPr>
          <w:i/>
          <w:iCs/>
          <w:szCs w:val="22"/>
          <w:lang w:val="en-US"/>
        </w:rPr>
        <w:t>1.</w:t>
      </w:r>
      <w:r w:rsidRPr="000C4264">
        <w:rPr>
          <w:i/>
          <w:iCs/>
          <w:szCs w:val="22"/>
          <w:lang w:val="en-US"/>
        </w:rPr>
        <w:tab/>
        <w:t>Endorses the report Merri-bek Public Open Space Contributions Refresh: Open Space Contributions Schedule (</w:t>
      </w:r>
      <w:proofErr w:type="spellStart"/>
      <w:r w:rsidRPr="000C4264">
        <w:rPr>
          <w:i/>
          <w:iCs/>
          <w:szCs w:val="22"/>
          <w:lang w:val="en-US"/>
        </w:rPr>
        <w:t>HillPDA</w:t>
      </w:r>
      <w:proofErr w:type="spellEnd"/>
      <w:r w:rsidRPr="000C4264">
        <w:rPr>
          <w:i/>
          <w:iCs/>
          <w:szCs w:val="22"/>
          <w:lang w:val="en-US"/>
        </w:rPr>
        <w:t>, 4 February 2025), as shown in Attachment 1 as part of Amendment C235mbek.</w:t>
      </w:r>
    </w:p>
    <w:p w14:paraId="51416FA9" w14:textId="77777777" w:rsidR="000C4264" w:rsidRPr="000C4264" w:rsidRDefault="000C4264" w:rsidP="000C4264">
      <w:pPr>
        <w:widowControl w:val="0"/>
        <w:tabs>
          <w:tab w:val="left" w:pos="567"/>
        </w:tabs>
        <w:spacing w:after="120"/>
        <w:ind w:left="567" w:hanging="567"/>
        <w:rPr>
          <w:i/>
          <w:iCs/>
          <w:szCs w:val="22"/>
          <w:lang w:val="en-US"/>
        </w:rPr>
      </w:pPr>
      <w:r w:rsidRPr="000C4264">
        <w:rPr>
          <w:i/>
          <w:iCs/>
          <w:szCs w:val="22"/>
          <w:lang w:val="en-US"/>
        </w:rPr>
        <w:t>2.</w:t>
      </w:r>
      <w:r w:rsidRPr="000C4264">
        <w:rPr>
          <w:i/>
          <w:iCs/>
          <w:szCs w:val="22"/>
          <w:lang w:val="en-US"/>
        </w:rPr>
        <w:tab/>
        <w:t xml:space="preserve">Seeks </w:t>
      </w:r>
      <w:proofErr w:type="spellStart"/>
      <w:r w:rsidRPr="000C4264">
        <w:rPr>
          <w:i/>
          <w:iCs/>
          <w:szCs w:val="22"/>
          <w:lang w:val="en-US"/>
        </w:rPr>
        <w:t>authorisation</w:t>
      </w:r>
      <w:proofErr w:type="spellEnd"/>
      <w:r w:rsidRPr="000C4264">
        <w:rPr>
          <w:i/>
          <w:iCs/>
          <w:szCs w:val="22"/>
          <w:lang w:val="en-US"/>
        </w:rPr>
        <w:t xml:space="preserve"> from the Minister for Planning to prepare </w:t>
      </w:r>
      <w:bookmarkStart w:id="38" w:name="_Hlk14351014"/>
      <w:r w:rsidRPr="000C4264">
        <w:rPr>
          <w:i/>
          <w:iCs/>
          <w:szCs w:val="22"/>
          <w:lang w:val="en-US"/>
        </w:rPr>
        <w:t>Merri</w:t>
      </w:r>
      <w:r w:rsidRPr="000C4264">
        <w:rPr>
          <w:i/>
          <w:iCs/>
          <w:szCs w:val="22"/>
          <w:lang w:val="en-US"/>
        </w:rPr>
        <w:noBreakHyphen/>
        <w:t>bek Planning Scheme Amendment C235</w:t>
      </w:r>
      <w:bookmarkStart w:id="39" w:name="_Hlk14350146"/>
      <w:r w:rsidRPr="000C4264">
        <w:rPr>
          <w:i/>
          <w:iCs/>
          <w:szCs w:val="22"/>
          <w:lang w:val="en-US"/>
        </w:rPr>
        <w:t xml:space="preserve">mek in accordance with Section 8A of the Planning and Environment Act 1987. </w:t>
      </w:r>
      <w:bookmarkEnd w:id="38"/>
      <w:bookmarkEnd w:id="39"/>
    </w:p>
    <w:p w14:paraId="56658FF8" w14:textId="77777777" w:rsidR="000C4264" w:rsidRPr="000C4264" w:rsidRDefault="000C4264" w:rsidP="000C4264">
      <w:pPr>
        <w:widowControl w:val="0"/>
        <w:tabs>
          <w:tab w:val="left" w:pos="567"/>
        </w:tabs>
        <w:spacing w:after="120"/>
        <w:ind w:left="567" w:hanging="567"/>
        <w:rPr>
          <w:i/>
          <w:iCs/>
          <w:szCs w:val="22"/>
          <w:lang w:val="en-US"/>
        </w:rPr>
      </w:pPr>
      <w:r w:rsidRPr="000C4264">
        <w:rPr>
          <w:i/>
          <w:iCs/>
          <w:szCs w:val="22"/>
          <w:lang w:val="en-US"/>
        </w:rPr>
        <w:t>3.</w:t>
      </w:r>
      <w:r w:rsidRPr="000C4264">
        <w:rPr>
          <w:i/>
          <w:iCs/>
          <w:szCs w:val="22"/>
          <w:lang w:val="en-US"/>
        </w:rPr>
        <w:tab/>
        <w:t xml:space="preserve">Subject to the Minister’s </w:t>
      </w:r>
      <w:proofErr w:type="spellStart"/>
      <w:r w:rsidRPr="000C4264">
        <w:rPr>
          <w:i/>
          <w:iCs/>
          <w:szCs w:val="22"/>
          <w:lang w:val="en-US"/>
        </w:rPr>
        <w:t>authorisation</w:t>
      </w:r>
      <w:proofErr w:type="spellEnd"/>
      <w:r w:rsidRPr="000C4264">
        <w:rPr>
          <w:i/>
          <w:iCs/>
          <w:szCs w:val="22"/>
          <w:lang w:val="en-US"/>
        </w:rPr>
        <w:t>, prepares Amendment C235mbek, generally in accordance with the documentation provided at Attachment 1.</w:t>
      </w:r>
    </w:p>
    <w:p w14:paraId="1150F450" w14:textId="77777777" w:rsidR="000C4264" w:rsidRPr="000C4264" w:rsidRDefault="000C4264" w:rsidP="000C4264">
      <w:pPr>
        <w:widowControl w:val="0"/>
        <w:tabs>
          <w:tab w:val="left" w:pos="567"/>
        </w:tabs>
        <w:spacing w:after="120"/>
        <w:ind w:left="567" w:hanging="567"/>
        <w:rPr>
          <w:i/>
          <w:iCs/>
          <w:szCs w:val="22"/>
          <w:lang w:val="en-US"/>
        </w:rPr>
      </w:pPr>
      <w:r w:rsidRPr="000C4264">
        <w:rPr>
          <w:i/>
          <w:iCs/>
          <w:szCs w:val="22"/>
          <w:lang w:val="en-US"/>
        </w:rPr>
        <w:t>4.</w:t>
      </w:r>
      <w:r w:rsidRPr="000C4264">
        <w:rPr>
          <w:i/>
          <w:iCs/>
          <w:szCs w:val="22"/>
          <w:lang w:val="en-US"/>
        </w:rPr>
        <w:tab/>
        <w:t>Exhibits Amendment C235mbek in accordance with Section 19 of the Planning and Environment Act 1987 and as outlined in the Consultation section of this report.</w:t>
      </w:r>
    </w:p>
    <w:p w14:paraId="69B96505" w14:textId="77777777" w:rsidR="000C4264" w:rsidRPr="000C4264" w:rsidRDefault="000C4264" w:rsidP="000C4264">
      <w:pPr>
        <w:widowControl w:val="0"/>
        <w:tabs>
          <w:tab w:val="left" w:pos="567"/>
        </w:tabs>
        <w:spacing w:after="120"/>
        <w:ind w:left="567" w:hanging="567"/>
        <w:rPr>
          <w:i/>
          <w:iCs/>
          <w:szCs w:val="22"/>
          <w:lang w:val="en-US"/>
        </w:rPr>
      </w:pPr>
      <w:r w:rsidRPr="000C4264">
        <w:rPr>
          <w:i/>
          <w:iCs/>
          <w:szCs w:val="22"/>
          <w:lang w:val="en-US"/>
        </w:rPr>
        <w:t>5.</w:t>
      </w:r>
      <w:r w:rsidRPr="000C4264">
        <w:rPr>
          <w:i/>
          <w:iCs/>
          <w:szCs w:val="22"/>
          <w:lang w:val="en-US"/>
        </w:rPr>
        <w:tab/>
      </w:r>
      <w:proofErr w:type="spellStart"/>
      <w:r w:rsidRPr="000C4264">
        <w:rPr>
          <w:i/>
          <w:iCs/>
          <w:szCs w:val="22"/>
          <w:lang w:val="en-US"/>
        </w:rPr>
        <w:t>Authorises</w:t>
      </w:r>
      <w:proofErr w:type="spellEnd"/>
      <w:r w:rsidRPr="000C4264">
        <w:rPr>
          <w:i/>
          <w:iCs/>
          <w:szCs w:val="22"/>
          <w:lang w:val="en-US"/>
        </w:rPr>
        <w:t xml:space="preserve"> the Director Place and Environment to make changes to the Amendment prior to exhibition based on any conditions imposed in the </w:t>
      </w:r>
      <w:proofErr w:type="spellStart"/>
      <w:r w:rsidRPr="000C4264">
        <w:rPr>
          <w:i/>
          <w:iCs/>
          <w:szCs w:val="22"/>
          <w:lang w:val="en-US"/>
        </w:rPr>
        <w:t>authorisation</w:t>
      </w:r>
      <w:proofErr w:type="spellEnd"/>
      <w:r w:rsidRPr="000C4264">
        <w:rPr>
          <w:i/>
          <w:iCs/>
          <w:szCs w:val="22"/>
          <w:lang w:val="en-US"/>
        </w:rPr>
        <w:t xml:space="preserve"> granted by the Minister for Planning and to make administrative changes to correct errors and grammatical changes. </w:t>
      </w:r>
    </w:p>
    <w:p w14:paraId="0865675B" w14:textId="77777777" w:rsidR="000C4264" w:rsidRPr="000C4264" w:rsidRDefault="000C4264" w:rsidP="00716762">
      <w:pPr>
        <w:keepNext/>
        <w:keepLines/>
        <w:widowControl w:val="0"/>
        <w:autoSpaceDE w:val="0"/>
        <w:autoSpaceDN w:val="0"/>
        <w:adjustRightInd w:val="0"/>
        <w:spacing w:after="120"/>
        <w:rPr>
          <w:rFonts w:eastAsiaTheme="minorHAnsi" w:cs="Arial"/>
          <w:b/>
          <w:bCs/>
          <w:color w:val="000000"/>
          <w:szCs w:val="22"/>
        </w:rPr>
      </w:pPr>
      <w:r w:rsidRPr="000C4264">
        <w:rPr>
          <w:b/>
          <w:bCs/>
          <w:szCs w:val="22"/>
        </w:rPr>
        <w:t xml:space="preserve">Amendment C231mbek – Introduction of the Moving Around Merri-bek Transport Strategy and Merri-bek Open Space Strategy – Decision Gateway 3 – Consideration of Panel Report and Decision on the Amendment – </w:t>
      </w:r>
      <w:r w:rsidRPr="000C4264">
        <w:rPr>
          <w:rFonts w:eastAsiaTheme="minorHAnsi" w:cs="Arial"/>
          <w:color w:val="000000"/>
          <w:szCs w:val="22"/>
        </w:rPr>
        <w:t>12 February 2025</w:t>
      </w:r>
    </w:p>
    <w:p w14:paraId="353ACF2C" w14:textId="77777777" w:rsidR="000C4264" w:rsidRPr="000C4264" w:rsidRDefault="000C4264" w:rsidP="00716762">
      <w:pPr>
        <w:keepNext/>
        <w:keepLines/>
        <w:widowControl w:val="0"/>
        <w:tabs>
          <w:tab w:val="left" w:pos="720"/>
        </w:tabs>
        <w:spacing w:after="120"/>
        <w:outlineLvl w:val="1"/>
        <w:rPr>
          <w:rFonts w:eastAsiaTheme="minorHAnsi" w:cs="Arial"/>
          <w:i/>
          <w:iCs/>
          <w:color w:val="000000"/>
          <w:szCs w:val="22"/>
          <w:lang w:val="en-US"/>
        </w:rPr>
      </w:pPr>
      <w:r w:rsidRPr="000C4264">
        <w:rPr>
          <w:rFonts w:eastAsiaTheme="minorHAnsi" w:cs="Arial"/>
          <w:i/>
          <w:iCs/>
          <w:color w:val="000000"/>
          <w:szCs w:val="22"/>
          <w:lang w:val="en-US"/>
        </w:rPr>
        <w:t>That Council:</w:t>
      </w:r>
    </w:p>
    <w:p w14:paraId="2C2A9EE8" w14:textId="77777777" w:rsidR="000C4264" w:rsidRPr="000C4264" w:rsidRDefault="000C4264" w:rsidP="00716762">
      <w:pPr>
        <w:keepNext/>
        <w:keepLines/>
        <w:widowControl w:val="0"/>
        <w:tabs>
          <w:tab w:val="left" w:pos="567"/>
        </w:tabs>
        <w:spacing w:after="120"/>
        <w:ind w:left="567" w:hanging="567"/>
        <w:rPr>
          <w:i/>
          <w:szCs w:val="22"/>
          <w:lang w:val="en-US"/>
        </w:rPr>
      </w:pPr>
      <w:r w:rsidRPr="000C4264">
        <w:rPr>
          <w:i/>
          <w:szCs w:val="22"/>
          <w:lang w:val="en-US"/>
        </w:rPr>
        <w:t>1.</w:t>
      </w:r>
      <w:r w:rsidRPr="000C4264">
        <w:rPr>
          <w:i/>
          <w:szCs w:val="22"/>
          <w:lang w:val="en-US"/>
        </w:rPr>
        <w:tab/>
        <w:t>Notes the findings and recommendations of the C231mbek Panel included at Attachment 1 to this report.</w:t>
      </w:r>
    </w:p>
    <w:p w14:paraId="7A1EEE8A" w14:textId="77777777" w:rsidR="000C4264" w:rsidRPr="000C4264" w:rsidRDefault="000C4264" w:rsidP="000C4264">
      <w:pPr>
        <w:keepNext/>
        <w:widowControl w:val="0"/>
        <w:tabs>
          <w:tab w:val="left" w:pos="567"/>
        </w:tabs>
        <w:spacing w:after="120"/>
        <w:ind w:left="567" w:hanging="567"/>
        <w:rPr>
          <w:i/>
          <w:szCs w:val="22"/>
          <w:lang w:val="en-US"/>
        </w:rPr>
      </w:pPr>
      <w:r w:rsidRPr="000C4264">
        <w:rPr>
          <w:i/>
          <w:szCs w:val="22"/>
          <w:lang w:val="en-US"/>
        </w:rPr>
        <w:t>2.</w:t>
      </w:r>
      <w:r w:rsidRPr="000C4264">
        <w:rPr>
          <w:i/>
          <w:szCs w:val="22"/>
          <w:lang w:val="en-US"/>
        </w:rPr>
        <w:tab/>
        <w:t>Adopts Amendment C231mbek to the Merri-bek Planning Scheme pursuant to Section 29(1) of the Planning and Environment Act 1987, as exhibited and with the changes recommended by the planning panel and discussed at Section 3 of this report and shown at Attachment 2.</w:t>
      </w:r>
    </w:p>
    <w:p w14:paraId="0FB2102F" w14:textId="77777777" w:rsidR="000C4264" w:rsidRPr="000C4264" w:rsidRDefault="000C4264" w:rsidP="000C4264">
      <w:pPr>
        <w:widowControl w:val="0"/>
        <w:tabs>
          <w:tab w:val="left" w:pos="567"/>
        </w:tabs>
        <w:spacing w:after="120"/>
        <w:ind w:left="567" w:hanging="567"/>
        <w:rPr>
          <w:i/>
          <w:szCs w:val="22"/>
          <w:lang w:val="en-US"/>
        </w:rPr>
      </w:pPr>
      <w:r w:rsidRPr="000C4264">
        <w:rPr>
          <w:i/>
          <w:szCs w:val="22"/>
          <w:lang w:val="en-US"/>
        </w:rPr>
        <w:t>3.</w:t>
      </w:r>
      <w:r w:rsidRPr="000C4264">
        <w:rPr>
          <w:i/>
          <w:szCs w:val="22"/>
          <w:lang w:val="en-US"/>
        </w:rPr>
        <w:tab/>
        <w:t>Submits Amendment C231mbek to the Merri-bek Planning Scheme to the Minister for Planning for approval, pursuant to section 31 of the Planning and Environment Act 1987.</w:t>
      </w:r>
    </w:p>
    <w:p w14:paraId="3D238BDA" w14:textId="77777777" w:rsidR="000C4264" w:rsidRPr="000C4264" w:rsidRDefault="000C4264" w:rsidP="000C4264">
      <w:pPr>
        <w:widowControl w:val="0"/>
        <w:tabs>
          <w:tab w:val="left" w:pos="567"/>
        </w:tabs>
        <w:spacing w:after="120"/>
        <w:ind w:left="567" w:hanging="567"/>
        <w:rPr>
          <w:i/>
          <w:szCs w:val="22"/>
          <w:lang w:val="en-US"/>
        </w:rPr>
      </w:pPr>
      <w:r w:rsidRPr="000C4264">
        <w:rPr>
          <w:i/>
          <w:szCs w:val="22"/>
          <w:lang w:val="en-US"/>
        </w:rPr>
        <w:t>4.</w:t>
      </w:r>
      <w:r w:rsidRPr="000C4264">
        <w:rPr>
          <w:i/>
          <w:szCs w:val="22"/>
          <w:lang w:val="en-US"/>
        </w:rPr>
        <w:tab/>
        <w:t>Endorses the updated Open Space Technical Report and 20-Year Open Space Projects List as shown at Attachments 2 and 3 to support the open space contribution rate review.</w:t>
      </w:r>
    </w:p>
    <w:p w14:paraId="17B90D8E" w14:textId="77777777" w:rsidR="000C4264" w:rsidRPr="000C4264" w:rsidRDefault="000C4264" w:rsidP="000C4264">
      <w:pPr>
        <w:widowControl w:val="0"/>
        <w:tabs>
          <w:tab w:val="left" w:pos="567"/>
        </w:tabs>
        <w:spacing w:after="120"/>
        <w:ind w:left="567" w:hanging="567"/>
        <w:rPr>
          <w:i/>
          <w:szCs w:val="22"/>
          <w:lang w:val="en-US"/>
        </w:rPr>
      </w:pPr>
      <w:r w:rsidRPr="000C4264">
        <w:rPr>
          <w:i/>
          <w:szCs w:val="22"/>
          <w:lang w:val="en-US"/>
        </w:rPr>
        <w:t>5.</w:t>
      </w:r>
      <w:r w:rsidRPr="000C4264">
        <w:rPr>
          <w:i/>
          <w:szCs w:val="22"/>
          <w:lang w:val="en-US"/>
        </w:rPr>
        <w:tab/>
        <w:t>Notes that the Open Space Strategy will be updated with the corrected Open Space Framework Plan as shown at Attachment 2.</w:t>
      </w:r>
    </w:p>
    <w:p w14:paraId="3149AE85" w14:textId="77777777" w:rsidR="000C4264" w:rsidRPr="000C4264" w:rsidRDefault="000C4264" w:rsidP="000C4264">
      <w:pPr>
        <w:spacing w:after="120"/>
        <w:rPr>
          <w:szCs w:val="22"/>
        </w:rPr>
      </w:pPr>
      <w:r w:rsidRPr="000C4264">
        <w:rPr>
          <w:b/>
          <w:bCs/>
          <w:szCs w:val="22"/>
        </w:rPr>
        <w:t>Adoption of New Merri-bek Open Space Strategy</w:t>
      </w:r>
      <w:r w:rsidRPr="000C4264">
        <w:rPr>
          <w:szCs w:val="22"/>
        </w:rPr>
        <w:t xml:space="preserve"> – 10 April 2024</w:t>
      </w:r>
    </w:p>
    <w:p w14:paraId="72B8E50D" w14:textId="77777777" w:rsidR="000C4264" w:rsidRPr="000C4264" w:rsidRDefault="000C4264" w:rsidP="000C4264">
      <w:pPr>
        <w:autoSpaceDE w:val="0"/>
        <w:autoSpaceDN w:val="0"/>
        <w:adjustRightInd w:val="0"/>
        <w:spacing w:after="120"/>
        <w:rPr>
          <w:rFonts w:eastAsiaTheme="minorHAnsi" w:cs="Arial"/>
          <w:i/>
          <w:iCs/>
          <w:color w:val="000000"/>
          <w:szCs w:val="22"/>
        </w:rPr>
      </w:pPr>
      <w:r w:rsidRPr="000C4264">
        <w:rPr>
          <w:rFonts w:eastAsiaTheme="minorHAnsi" w:cs="Arial"/>
          <w:i/>
          <w:iCs/>
          <w:color w:val="000000"/>
          <w:szCs w:val="22"/>
        </w:rPr>
        <w:t xml:space="preserve">That Council: </w:t>
      </w:r>
    </w:p>
    <w:p w14:paraId="3A382187" w14:textId="77777777" w:rsidR="000C4264" w:rsidRPr="000C4264" w:rsidRDefault="000C4264" w:rsidP="000C4264">
      <w:pPr>
        <w:autoSpaceDE w:val="0"/>
        <w:autoSpaceDN w:val="0"/>
        <w:adjustRightInd w:val="0"/>
        <w:spacing w:after="120"/>
        <w:ind w:left="567" w:hanging="567"/>
        <w:rPr>
          <w:rFonts w:eastAsiaTheme="minorHAnsi" w:cs="Arial"/>
          <w:i/>
          <w:iCs/>
          <w:szCs w:val="22"/>
        </w:rPr>
      </w:pPr>
      <w:r w:rsidRPr="000C4264">
        <w:rPr>
          <w:rFonts w:eastAsiaTheme="minorHAnsi" w:cs="Arial"/>
          <w:i/>
          <w:iCs/>
          <w:szCs w:val="22"/>
        </w:rPr>
        <w:t>1.</w:t>
      </w:r>
      <w:r w:rsidRPr="000C4264">
        <w:rPr>
          <w:rFonts w:eastAsiaTheme="minorHAnsi" w:cs="Arial"/>
          <w:i/>
          <w:iCs/>
          <w:szCs w:val="22"/>
        </w:rPr>
        <w:tab/>
        <w:t xml:space="preserve">Endorses as final the Merri-bek Open Space Strategy (Attachment 1) and associated Action Plan (Attachment 2), with the following changes to the Action Plan: </w:t>
      </w:r>
    </w:p>
    <w:p w14:paraId="166B10FC" w14:textId="77777777" w:rsidR="000C4264" w:rsidRPr="000C4264" w:rsidRDefault="000C4264" w:rsidP="000C4264">
      <w:pPr>
        <w:widowControl w:val="0"/>
        <w:tabs>
          <w:tab w:val="left" w:pos="1134"/>
        </w:tabs>
        <w:spacing w:after="120"/>
        <w:ind w:left="1134" w:hanging="567"/>
        <w:rPr>
          <w:i/>
          <w:iCs/>
          <w:szCs w:val="22"/>
          <w:lang w:val="en-US"/>
        </w:rPr>
      </w:pPr>
      <w:r w:rsidRPr="000C4264">
        <w:rPr>
          <w:i/>
          <w:iCs/>
          <w:szCs w:val="22"/>
          <w:lang w:val="en-US"/>
        </w:rPr>
        <w:t>a)</w:t>
      </w:r>
      <w:r w:rsidRPr="000C4264">
        <w:rPr>
          <w:i/>
          <w:iCs/>
          <w:szCs w:val="22"/>
          <w:lang w:val="en-US"/>
        </w:rPr>
        <w:tab/>
        <w:t xml:space="preserve">Insert a new action for 2024/25 in the Action Plan under Direction 1: Providing parks close to home and enhancing existing open spaces after action 1.9 to “Prepare a municipal-wide view of priority of gap areas in addition to the suburb by suburb view, in preparation for the refresh of the Park Close to Home Framework” </w:t>
      </w:r>
    </w:p>
    <w:p w14:paraId="24775E54" w14:textId="77777777" w:rsidR="000C4264" w:rsidRPr="000C4264" w:rsidRDefault="000C4264" w:rsidP="000C4264">
      <w:pPr>
        <w:widowControl w:val="0"/>
        <w:spacing w:after="120"/>
        <w:ind w:left="1134" w:hanging="567"/>
        <w:rPr>
          <w:i/>
          <w:iCs/>
          <w:szCs w:val="22"/>
          <w:lang w:val="en-US"/>
        </w:rPr>
      </w:pPr>
      <w:r w:rsidRPr="000C4264">
        <w:rPr>
          <w:i/>
          <w:iCs/>
          <w:szCs w:val="22"/>
          <w:lang w:val="en-US"/>
        </w:rPr>
        <w:t xml:space="preserve">b) </w:t>
      </w:r>
      <w:r w:rsidRPr="000C4264">
        <w:rPr>
          <w:i/>
          <w:iCs/>
          <w:szCs w:val="22"/>
          <w:lang w:val="en-US"/>
        </w:rPr>
        <w:tab/>
        <w:t xml:space="preserve">Amend action 1.10 listed for 2025 to 2029 under Direction 1: Providing parks close to home and enhancing existing open spaces so that it reads “Refresh the Park Close to Home Framework to guide land acquisition and </w:t>
      </w:r>
      <w:proofErr w:type="spellStart"/>
      <w:r w:rsidRPr="000C4264">
        <w:rPr>
          <w:i/>
          <w:iCs/>
          <w:szCs w:val="22"/>
          <w:lang w:val="en-US"/>
        </w:rPr>
        <w:t>prioritisation</w:t>
      </w:r>
      <w:proofErr w:type="spellEnd"/>
      <w:r w:rsidRPr="000C4264">
        <w:rPr>
          <w:i/>
          <w:iCs/>
          <w:szCs w:val="22"/>
          <w:lang w:val="en-US"/>
        </w:rPr>
        <w:t xml:space="preserve"> of projects across Merri-bek, taking into account the Open Space Background Technical Report, the Merri-bek Strategic Property Framework, consideration of the Merri-bek Planning Scheme and ensuring the framework is practical to apply.”</w:t>
      </w:r>
    </w:p>
    <w:p w14:paraId="126A7AA2" w14:textId="77777777" w:rsidR="000C4264" w:rsidRPr="000C4264" w:rsidRDefault="000C4264" w:rsidP="000C4264">
      <w:pPr>
        <w:spacing w:after="120"/>
        <w:ind w:left="1134" w:hanging="567"/>
        <w:rPr>
          <w:i/>
          <w:iCs/>
          <w:szCs w:val="22"/>
        </w:rPr>
      </w:pPr>
      <w:r w:rsidRPr="000C4264">
        <w:rPr>
          <w:i/>
          <w:iCs/>
          <w:szCs w:val="22"/>
        </w:rPr>
        <w:t xml:space="preserve">c) </w:t>
      </w:r>
      <w:r w:rsidRPr="000C4264">
        <w:rPr>
          <w:i/>
          <w:iCs/>
          <w:szCs w:val="22"/>
        </w:rPr>
        <w:tab/>
        <w:t>Amend action 4.13 listed for 2024/25 in the Action Plan under Direction 4: Providing open space for everyone to add “d) consideration of whether additional land is required under the Park Close to Home Framework for new sporting facilities.”</w:t>
      </w:r>
    </w:p>
    <w:p w14:paraId="19EF6295" w14:textId="77777777" w:rsidR="000C4264" w:rsidRPr="000C4264" w:rsidRDefault="000C4264" w:rsidP="000C4264">
      <w:pPr>
        <w:spacing w:after="120"/>
        <w:ind w:left="1134" w:hanging="567"/>
        <w:rPr>
          <w:i/>
          <w:iCs/>
          <w:szCs w:val="22"/>
        </w:rPr>
      </w:pPr>
      <w:r w:rsidRPr="000C4264">
        <w:rPr>
          <w:i/>
          <w:iCs/>
          <w:szCs w:val="22"/>
        </w:rPr>
        <w:t xml:space="preserve">d) </w:t>
      </w:r>
      <w:r w:rsidRPr="000C4264">
        <w:rPr>
          <w:i/>
          <w:iCs/>
          <w:szCs w:val="22"/>
        </w:rPr>
        <w:tab/>
        <w:t>Insert a new action for 2024/25 in the Action Plan under Enabling Actions after action 6.8 to “Develop and present to Council principles and a procedure to govern the management of the Public Resort and Recreation Land Fund so that it holds adequate funding to support significant strategic property purchases.”</w:t>
      </w:r>
    </w:p>
    <w:p w14:paraId="0FA5BDC8" w14:textId="77777777" w:rsidR="000C4264" w:rsidRPr="000C4264" w:rsidRDefault="000C4264" w:rsidP="000C4264">
      <w:pPr>
        <w:autoSpaceDE w:val="0"/>
        <w:autoSpaceDN w:val="0"/>
        <w:adjustRightInd w:val="0"/>
        <w:spacing w:after="120"/>
        <w:ind w:left="567" w:hanging="567"/>
        <w:rPr>
          <w:rFonts w:eastAsiaTheme="minorHAnsi" w:cs="Arial"/>
          <w:i/>
          <w:iCs/>
          <w:color w:val="000000"/>
          <w:szCs w:val="22"/>
        </w:rPr>
      </w:pPr>
      <w:r w:rsidRPr="000C4264">
        <w:rPr>
          <w:rFonts w:eastAsiaTheme="minorHAnsi" w:cs="Arial"/>
          <w:i/>
          <w:iCs/>
          <w:color w:val="000000"/>
          <w:szCs w:val="22"/>
        </w:rPr>
        <w:t>2.</w:t>
      </w:r>
      <w:r w:rsidRPr="000C4264">
        <w:rPr>
          <w:rFonts w:eastAsiaTheme="minorHAnsi" w:cs="Arial"/>
          <w:i/>
          <w:iCs/>
          <w:color w:val="000000"/>
          <w:szCs w:val="22"/>
        </w:rPr>
        <w:tab/>
        <w:t>Authorises the Director City Infrastructure to make minor editorial changes in finalising the documents for publication, including graphical design and numbering of actions, that do not change the meaning of the Strategy or Action Plan.</w:t>
      </w:r>
    </w:p>
    <w:p w14:paraId="646E585A" w14:textId="77777777" w:rsidR="000C4264" w:rsidRPr="000C4264" w:rsidRDefault="000C4264" w:rsidP="000C4264">
      <w:pPr>
        <w:autoSpaceDE w:val="0"/>
        <w:autoSpaceDN w:val="0"/>
        <w:adjustRightInd w:val="0"/>
        <w:spacing w:after="120"/>
        <w:ind w:left="567" w:hanging="567"/>
        <w:rPr>
          <w:rFonts w:eastAsiaTheme="minorHAnsi" w:cs="Arial"/>
          <w:i/>
          <w:iCs/>
          <w:color w:val="000000"/>
          <w:szCs w:val="22"/>
        </w:rPr>
      </w:pPr>
      <w:r w:rsidRPr="000C4264">
        <w:rPr>
          <w:rFonts w:eastAsiaTheme="minorHAnsi" w:cs="Arial"/>
          <w:i/>
          <w:iCs/>
          <w:color w:val="000000"/>
          <w:szCs w:val="22"/>
        </w:rPr>
        <w:t>3.</w:t>
      </w:r>
      <w:r w:rsidRPr="000C4264">
        <w:rPr>
          <w:rFonts w:eastAsiaTheme="minorHAnsi" w:cs="Arial"/>
          <w:i/>
          <w:iCs/>
          <w:color w:val="000000"/>
          <w:szCs w:val="22"/>
        </w:rPr>
        <w:tab/>
        <w:t>Notes the Community Engagement Report (Attachment 3) detailing the methodology and findings of community engagement, including from the Hearing of Submissions, on the Merri-bek Open Space Strategy and Action Plan and thanks the community for their participation throughout the process of preparing the Open Space Strategy.</w:t>
      </w:r>
    </w:p>
    <w:p w14:paraId="78406576" w14:textId="77777777" w:rsidR="000C4264" w:rsidRPr="000C4264" w:rsidRDefault="000C4264" w:rsidP="000C4264">
      <w:pPr>
        <w:autoSpaceDE w:val="0"/>
        <w:autoSpaceDN w:val="0"/>
        <w:adjustRightInd w:val="0"/>
        <w:spacing w:after="120"/>
        <w:ind w:left="567" w:hanging="567"/>
        <w:rPr>
          <w:rFonts w:eastAsiaTheme="minorHAnsi" w:cs="Arial"/>
          <w:i/>
          <w:iCs/>
          <w:color w:val="000000"/>
          <w:szCs w:val="22"/>
        </w:rPr>
      </w:pPr>
      <w:r w:rsidRPr="000C4264">
        <w:rPr>
          <w:rFonts w:eastAsiaTheme="minorHAnsi" w:cs="Arial"/>
          <w:i/>
          <w:iCs/>
          <w:color w:val="000000"/>
          <w:szCs w:val="22"/>
        </w:rPr>
        <w:t>4.</w:t>
      </w:r>
      <w:r w:rsidRPr="000C4264">
        <w:rPr>
          <w:rFonts w:eastAsiaTheme="minorHAnsi" w:cs="Arial"/>
          <w:i/>
          <w:iCs/>
          <w:color w:val="000000"/>
          <w:szCs w:val="22"/>
        </w:rPr>
        <w:tab/>
        <w:t>Endorses the approach to open space planning represented in the Open Space Technical Background Report (Attachment 4) and 20-year Project List (Attachment 5), noting that these documents align with the Open Space Strategy and Action Plan.</w:t>
      </w:r>
    </w:p>
    <w:p w14:paraId="598147DE" w14:textId="77777777" w:rsidR="000C4264" w:rsidRPr="000C4264" w:rsidRDefault="000C4264" w:rsidP="000C4264">
      <w:pPr>
        <w:spacing w:after="120"/>
        <w:ind w:left="567"/>
        <w:rPr>
          <w:i/>
          <w:iCs/>
          <w:szCs w:val="22"/>
        </w:rPr>
      </w:pPr>
      <w:r w:rsidRPr="000C4264">
        <w:rPr>
          <w:i/>
          <w:iCs/>
          <w:szCs w:val="22"/>
        </w:rPr>
        <w:t>…</w:t>
      </w:r>
    </w:p>
    <w:p w14:paraId="4FAEEDFC"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1.</w:t>
      </w:r>
      <w:r w:rsidRPr="000C4264">
        <w:rPr>
          <w:rFonts w:cs="Arial"/>
          <w:b/>
          <w:bCs/>
          <w:iCs/>
          <w:sz w:val="26"/>
          <w:szCs w:val="28"/>
        </w:rPr>
        <w:tab/>
        <w:t>Policy context</w:t>
      </w:r>
      <w:bookmarkStart w:id="40" w:name="_Hlk151102924"/>
    </w:p>
    <w:p w14:paraId="04ECAA54" w14:textId="77777777" w:rsidR="000C4264" w:rsidRPr="000C4264" w:rsidRDefault="000C4264" w:rsidP="000C4264">
      <w:pPr>
        <w:keepLines/>
        <w:spacing w:after="120"/>
        <w:ind w:left="567"/>
        <w:rPr>
          <w:rFonts w:cs="Arial"/>
          <w:b/>
          <w:bCs/>
          <w:color w:val="000000"/>
          <w:szCs w:val="22"/>
          <w:shd w:val="clear" w:color="auto" w:fill="FFFFFF"/>
        </w:rPr>
      </w:pPr>
      <w:r w:rsidRPr="000C4264">
        <w:rPr>
          <w:rFonts w:cs="Arial"/>
          <w:b/>
          <w:bCs/>
          <w:color w:val="000000"/>
          <w:szCs w:val="22"/>
          <w:shd w:val="clear" w:color="auto" w:fill="FFFFFF"/>
        </w:rPr>
        <w:t>Council Plan</w:t>
      </w:r>
    </w:p>
    <w:p w14:paraId="064EFA76"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 xml:space="preserve">The previous </w:t>
      </w:r>
      <w:r w:rsidRPr="000C4264">
        <w:rPr>
          <w:rFonts w:cs="Arial"/>
          <w:i/>
          <w:iCs/>
          <w:color w:val="000000"/>
          <w:szCs w:val="22"/>
          <w:shd w:val="clear" w:color="auto" w:fill="FFFFFF"/>
        </w:rPr>
        <w:t>Council Plan 2021-2025</w:t>
      </w:r>
      <w:r w:rsidRPr="000C4264">
        <w:rPr>
          <w:rFonts w:cs="Arial"/>
          <w:color w:val="000000"/>
          <w:szCs w:val="22"/>
          <w:shd w:val="clear" w:color="auto" w:fill="FFFFFF"/>
        </w:rPr>
        <w:t xml:space="preserve"> had a major initiative to implement a new </w:t>
      </w:r>
      <w:r w:rsidRPr="000C4264">
        <w:rPr>
          <w:rFonts w:cs="Arial"/>
          <w:i/>
          <w:iCs/>
          <w:color w:val="000000"/>
          <w:szCs w:val="22"/>
          <w:shd w:val="clear" w:color="auto" w:fill="FFFFFF"/>
        </w:rPr>
        <w:t>Merri-bek Open Space Strategy</w:t>
      </w:r>
      <w:r w:rsidRPr="000C4264">
        <w:rPr>
          <w:rFonts w:cs="Arial"/>
          <w:color w:val="000000"/>
          <w:szCs w:val="22"/>
          <w:shd w:val="clear" w:color="auto" w:fill="FFFFFF"/>
        </w:rPr>
        <w:t xml:space="preserve"> (MOSS). This included preparing a revised open space levy. This initiative was supported by the </w:t>
      </w:r>
      <w:r w:rsidRPr="000C4264">
        <w:rPr>
          <w:rFonts w:cs="Arial"/>
          <w:i/>
          <w:iCs/>
          <w:color w:val="000000"/>
          <w:szCs w:val="22"/>
          <w:shd w:val="clear" w:color="auto" w:fill="FFFFFF"/>
        </w:rPr>
        <w:t>Council Action Plan 2024-2025</w:t>
      </w:r>
      <w:r w:rsidRPr="000C4264">
        <w:rPr>
          <w:rFonts w:cs="Arial"/>
          <w:color w:val="000000"/>
          <w:szCs w:val="22"/>
          <w:shd w:val="clear" w:color="auto" w:fill="FFFFFF"/>
        </w:rPr>
        <w:t xml:space="preserve">, which had Action 223 to start a planning scheme amendment for a new open space levy. </w:t>
      </w:r>
    </w:p>
    <w:p w14:paraId="1EEB3F36"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 xml:space="preserve">The continuing need for a revised open space levy was taken into the </w:t>
      </w:r>
      <w:r w:rsidRPr="000C4264">
        <w:rPr>
          <w:rFonts w:cs="Arial"/>
          <w:i/>
          <w:iCs/>
          <w:color w:val="000000"/>
          <w:szCs w:val="22"/>
          <w:shd w:val="clear" w:color="auto" w:fill="FFFFFF"/>
        </w:rPr>
        <w:t xml:space="preserve">Council Plan 2025-2029, </w:t>
      </w:r>
      <w:r w:rsidRPr="000C4264">
        <w:rPr>
          <w:rFonts w:cs="Arial"/>
          <w:color w:val="000000"/>
          <w:szCs w:val="22"/>
          <w:shd w:val="clear" w:color="auto" w:fill="FFFFFF"/>
        </w:rPr>
        <w:t xml:space="preserve">which has a major initiative to prioritise sustainable, climate resilient, equitable, finance management to ensure financial sustainability and effective use of resources and robust decision making. This initiative is supported by the </w:t>
      </w:r>
      <w:r w:rsidRPr="000C4264">
        <w:rPr>
          <w:rFonts w:cs="Arial"/>
          <w:i/>
          <w:iCs/>
          <w:color w:val="000000"/>
          <w:szCs w:val="22"/>
          <w:shd w:val="clear" w:color="auto" w:fill="FFFFFF"/>
        </w:rPr>
        <w:t>Council Action Plan 2025-2026</w:t>
      </w:r>
      <w:r w:rsidRPr="000C4264">
        <w:rPr>
          <w:rFonts w:cs="Arial"/>
          <w:color w:val="000000"/>
          <w:szCs w:val="22"/>
          <w:shd w:val="clear" w:color="auto" w:fill="FFFFFF"/>
        </w:rPr>
        <w:t>, which has Action 76 to update Merri-</w:t>
      </w:r>
      <w:proofErr w:type="spellStart"/>
      <w:r w:rsidRPr="000C4264">
        <w:rPr>
          <w:rFonts w:cs="Arial"/>
          <w:color w:val="000000"/>
          <w:szCs w:val="22"/>
          <w:shd w:val="clear" w:color="auto" w:fill="FFFFFF"/>
        </w:rPr>
        <w:t>bek’s</w:t>
      </w:r>
      <w:proofErr w:type="spellEnd"/>
      <w:r w:rsidRPr="000C4264">
        <w:rPr>
          <w:rFonts w:cs="Arial"/>
          <w:color w:val="000000"/>
          <w:szCs w:val="22"/>
          <w:shd w:val="clear" w:color="auto" w:fill="FFFFFF"/>
        </w:rPr>
        <w:t xml:space="preserve"> open space developer contribution model.</w:t>
      </w:r>
    </w:p>
    <w:p w14:paraId="41E4B2E3" w14:textId="77777777" w:rsidR="000C4264" w:rsidRPr="000C4264" w:rsidRDefault="000C4264" w:rsidP="000C4264">
      <w:pPr>
        <w:keepLines/>
        <w:spacing w:after="120"/>
        <w:ind w:left="567"/>
        <w:rPr>
          <w:rFonts w:cs="Arial"/>
          <w:b/>
          <w:bCs/>
          <w:color w:val="000000"/>
          <w:szCs w:val="22"/>
          <w:shd w:val="clear" w:color="auto" w:fill="FFFFFF"/>
        </w:rPr>
      </w:pPr>
      <w:r w:rsidRPr="000C4264">
        <w:rPr>
          <w:rFonts w:cs="Arial"/>
          <w:b/>
          <w:bCs/>
          <w:color w:val="000000"/>
          <w:szCs w:val="22"/>
          <w:shd w:val="clear" w:color="auto" w:fill="FFFFFF"/>
        </w:rPr>
        <w:t>The Merri-bek Open Space Strategy (MOSS)</w:t>
      </w:r>
    </w:p>
    <w:bookmarkEnd w:id="40"/>
    <w:p w14:paraId="7DAF981C"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 xml:space="preserve">In 2024, the Council endorsed the new MOSS to give direction for developing the local open space network. The MOSS was accompanied by a technical report with data and analysis for open space gap areas. The report also has a suite of projects to service the City’s residential and worker population growth for the next 20 years. </w:t>
      </w:r>
    </w:p>
    <w:p w14:paraId="546B6EB8" w14:textId="77777777" w:rsidR="000C4264" w:rsidRPr="000C4264" w:rsidRDefault="000C4264" w:rsidP="000C4264">
      <w:pPr>
        <w:keepLines/>
        <w:spacing w:after="120"/>
        <w:ind w:left="567"/>
        <w:rPr>
          <w:rFonts w:cs="Arial"/>
          <w:color w:val="000000"/>
          <w:szCs w:val="22"/>
          <w:u w:val="single"/>
          <w:shd w:val="clear" w:color="auto" w:fill="FFFFFF"/>
        </w:rPr>
      </w:pPr>
      <w:r w:rsidRPr="000C4264">
        <w:rPr>
          <w:rFonts w:cs="Arial"/>
          <w:color w:val="000000"/>
          <w:szCs w:val="22"/>
          <w:u w:val="single"/>
          <w:shd w:val="clear" w:color="auto" w:fill="FFFFFF"/>
        </w:rPr>
        <w:t>Amendment C231mbek</w:t>
      </w:r>
    </w:p>
    <w:p w14:paraId="38836F1F"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Amendment C231mbek, endorsed by Council on 12 February 2025 and approved by the Minister for Planning on 7 August 2025, implements the strategic directions of the MOSS into the Merri-bek Planning Scheme. The Amendment came into effect on 2 October 2025, following publication of the notice of approval in the Victorian Government Gazette.</w:t>
      </w:r>
    </w:p>
    <w:p w14:paraId="254ACFC8" w14:textId="77777777" w:rsidR="000C4264" w:rsidRPr="000C4264" w:rsidRDefault="000C4264" w:rsidP="000C4264">
      <w:pPr>
        <w:keepLines/>
        <w:spacing w:after="120"/>
        <w:ind w:left="567"/>
        <w:rPr>
          <w:rFonts w:cs="Arial"/>
          <w:b/>
          <w:bCs/>
          <w:color w:val="000000"/>
          <w:szCs w:val="22"/>
          <w:shd w:val="clear" w:color="auto" w:fill="FFFFFF"/>
        </w:rPr>
      </w:pPr>
      <w:r w:rsidRPr="000C4264">
        <w:rPr>
          <w:rFonts w:cs="Arial"/>
          <w:b/>
          <w:bCs/>
          <w:color w:val="000000"/>
          <w:szCs w:val="22"/>
          <w:shd w:val="clear" w:color="auto" w:fill="FFFFFF"/>
        </w:rPr>
        <w:t>The Merri-bek Planning Scheme (Scheme)</w:t>
      </w:r>
    </w:p>
    <w:p w14:paraId="4211E520" w14:textId="77777777" w:rsidR="000C4264" w:rsidRPr="000C4264" w:rsidRDefault="000C4264" w:rsidP="000C4264">
      <w:pPr>
        <w:keepLines/>
        <w:spacing w:after="120"/>
        <w:ind w:left="567"/>
      </w:pPr>
      <w:r w:rsidRPr="000C4264">
        <w:t>At Clause 02.04 (Strategic Framework Plans) of the Municipal Planning Strategy (MPS) within the Scheme, an Open Space Framework Plan identifies the hierarchy of open spaces and highlights gaps in network coverage across the municipality.</w:t>
      </w:r>
    </w:p>
    <w:p w14:paraId="438FE2AD" w14:textId="77777777" w:rsidR="000C4264" w:rsidRPr="000C4264" w:rsidRDefault="000C4264" w:rsidP="000C4264">
      <w:pPr>
        <w:keepLines/>
        <w:spacing w:after="120"/>
        <w:ind w:left="567"/>
      </w:pPr>
      <w:r w:rsidRPr="000C4264">
        <w:t xml:space="preserve">At the State Planning Policy Framework level, Clause 19.02-6R (Open space – Metropolitan Melbourne) seeks to: </w:t>
      </w:r>
    </w:p>
    <w:p w14:paraId="01F7EFD4" w14:textId="77777777" w:rsidR="000C4264" w:rsidRPr="000C4264" w:rsidRDefault="000C4264" w:rsidP="000C4264">
      <w:pPr>
        <w:keepLines/>
        <w:spacing w:after="120"/>
        <w:ind w:left="1134"/>
      </w:pPr>
      <w:r w:rsidRPr="000C4264">
        <w:t>“</w:t>
      </w:r>
      <w:r w:rsidRPr="000C4264">
        <w:rPr>
          <w:i/>
          <w:iCs/>
        </w:rPr>
        <w:t>Develop a network of local open spaces that are accessible and of high-quality and include opportunities for new local open spaces through planning for urban redevelopment projects.”</w:t>
      </w:r>
    </w:p>
    <w:p w14:paraId="1FB8377D" w14:textId="77777777" w:rsidR="000C4264" w:rsidRPr="000C4264" w:rsidRDefault="000C4264" w:rsidP="000C4264">
      <w:pPr>
        <w:keepLines/>
        <w:spacing w:after="120"/>
        <w:ind w:left="567"/>
      </w:pPr>
      <w:r w:rsidRPr="000C4264">
        <w:t>Clause 53.01 (Public Open Space Contribution and Subdivision) specifies when a public open space contribution is required and allows the Planning Scheme to set the applicable contribution rate through a local schedule.</w:t>
      </w:r>
    </w:p>
    <w:p w14:paraId="793574F9" w14:textId="77777777" w:rsidR="000C4264" w:rsidRPr="000C4264" w:rsidRDefault="000C4264" w:rsidP="000C4264">
      <w:pPr>
        <w:keepLines/>
        <w:spacing w:after="120"/>
        <w:ind w:left="567"/>
      </w:pPr>
      <w:r w:rsidRPr="000C4264">
        <w:t>Amendment C235mbek proposes only to update the contribution rate specified in the Schedule to Clause 53.01. All other provisions determining when and how contributions are collected remain unchanged and are established by the Victorian Government through the Victoria Planning Provisions (VPPs).</w:t>
      </w:r>
    </w:p>
    <w:p w14:paraId="12D57F01" w14:textId="77777777" w:rsidR="000C4264" w:rsidRPr="000C4264" w:rsidRDefault="000C4264" w:rsidP="000C4264">
      <w:pPr>
        <w:keepLines/>
        <w:spacing w:after="120"/>
        <w:ind w:left="567"/>
        <w:rPr>
          <w:rFonts w:cs="Arial"/>
          <w:b/>
          <w:bCs/>
          <w:i/>
          <w:iCs/>
          <w:color w:val="000000"/>
          <w:szCs w:val="22"/>
          <w:shd w:val="clear" w:color="auto" w:fill="FFFFFF"/>
        </w:rPr>
      </w:pPr>
      <w:r w:rsidRPr="000C4264">
        <w:rPr>
          <w:rFonts w:cs="Arial"/>
          <w:b/>
          <w:bCs/>
          <w:i/>
          <w:iCs/>
          <w:color w:val="000000"/>
          <w:szCs w:val="22"/>
          <w:shd w:val="clear" w:color="auto" w:fill="FFFFFF"/>
        </w:rPr>
        <w:t>The Subdivision Act 1988</w:t>
      </w:r>
    </w:p>
    <w:p w14:paraId="2375F74C" w14:textId="77777777" w:rsidR="000C4264" w:rsidRPr="000C4264" w:rsidRDefault="000C4264" w:rsidP="000C4264">
      <w:pPr>
        <w:keepLines/>
        <w:spacing w:after="120"/>
        <w:ind w:left="567"/>
        <w:rPr>
          <w:rFonts w:cs="Arial"/>
          <w:color w:val="000000"/>
          <w:szCs w:val="22"/>
          <w:shd w:val="clear" w:color="auto" w:fill="FFFFFF"/>
        </w:rPr>
      </w:pPr>
      <w:r w:rsidRPr="000C4264">
        <w:t xml:space="preserve">The </w:t>
      </w:r>
      <w:r w:rsidRPr="000C4264">
        <w:rPr>
          <w:i/>
          <w:iCs/>
        </w:rPr>
        <w:t>Subdivision Act 1988</w:t>
      </w:r>
      <w:r w:rsidRPr="000C4264">
        <w:t xml:space="preserve"> provides that a council may require a public open space contribution where the need for additional open space can be demonstrated, having regard to the existing supply of open space and the anticipated demand generated by new development.</w:t>
      </w:r>
    </w:p>
    <w:p w14:paraId="7F9CDF58"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 xml:space="preserve">Public open space contributions can only be collected at the subdivision stage. In most residential redevelopment scenarios, subdivision occurs after the development has been approved for construction. </w:t>
      </w:r>
    </w:p>
    <w:p w14:paraId="403130C6" w14:textId="77777777" w:rsidR="000C4264" w:rsidRPr="000C4264" w:rsidRDefault="000C4264" w:rsidP="000C4264">
      <w:pPr>
        <w:keepLines/>
        <w:spacing w:after="120"/>
        <w:ind w:left="567"/>
        <w:rPr>
          <w:rFonts w:cs="Arial"/>
          <w:color w:val="000000"/>
          <w:szCs w:val="22"/>
          <w:u w:val="single"/>
          <w:shd w:val="clear" w:color="auto" w:fill="FFFFFF"/>
        </w:rPr>
      </w:pPr>
      <w:r w:rsidRPr="000C4264">
        <w:rPr>
          <w:rFonts w:cs="Arial"/>
          <w:color w:val="000000"/>
          <w:szCs w:val="22"/>
          <w:u w:val="single"/>
          <w:shd w:val="clear" w:color="auto" w:fill="FFFFFF"/>
        </w:rPr>
        <w:t>Application</w:t>
      </w:r>
    </w:p>
    <w:p w14:paraId="3A28F4DF"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 xml:space="preserve">In Victoria, when a single dwelling is redeveloped into three or more dwellings, a public open space contribution is required. This contribution is determined during the subdivision approval process and is paid before a Statement of Compliance is issued. </w:t>
      </w:r>
      <w:r w:rsidRPr="000C4264">
        <w:t>The amount payable is based on the contribution rate and the land’s site value.</w:t>
      </w:r>
    </w:p>
    <w:p w14:paraId="5046D9CA" w14:textId="77777777" w:rsidR="000C4264" w:rsidRPr="000C4264" w:rsidRDefault="000C4264" w:rsidP="000C4264">
      <w:pPr>
        <w:keepLines/>
        <w:spacing w:after="120"/>
        <w:ind w:left="567"/>
        <w:rPr>
          <w:rFonts w:cs="Arial"/>
          <w:color w:val="000000"/>
          <w:szCs w:val="22"/>
          <w:shd w:val="clear" w:color="auto" w:fill="FFFFFF"/>
        </w:rPr>
      </w:pPr>
      <w:r w:rsidRPr="000C4264">
        <w:rPr>
          <w:rFonts w:cs="Arial"/>
          <w:color w:val="000000"/>
          <w:szCs w:val="22"/>
          <w:shd w:val="clear" w:color="auto" w:fill="FFFFFF"/>
        </w:rPr>
        <w:t xml:space="preserve">Built-to-Rent (BTR) developments, which remain under single ownership, are not subject to public open space contributions. Although BTR developments increase population density and demand for public open space, they do not trigger a subdivision and therefore do not generate an open space contribution. This represents a State Government policy gap and is a separate matter from progress for C235mbek. </w:t>
      </w:r>
    </w:p>
    <w:p w14:paraId="491DFEDD"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2.</w:t>
      </w:r>
      <w:r w:rsidRPr="000C4264">
        <w:rPr>
          <w:rFonts w:cs="Arial"/>
          <w:b/>
          <w:bCs/>
          <w:iCs/>
          <w:sz w:val="26"/>
          <w:szCs w:val="28"/>
        </w:rPr>
        <w:tab/>
        <w:t>Background</w:t>
      </w:r>
    </w:p>
    <w:p w14:paraId="1EC72E04" w14:textId="77777777" w:rsidR="000C4264" w:rsidRPr="000C4264" w:rsidRDefault="000C4264" w:rsidP="000C4264">
      <w:pPr>
        <w:keepLines/>
        <w:spacing w:after="120"/>
        <w:ind w:left="567"/>
      </w:pPr>
      <w:r w:rsidRPr="000C4264">
        <w:t>Council currently collects open space contributions from new development as set out in the Schedule to Clause 53.01 (Public Open Space Contribution and Subdivision) of the Planning Scheme. Existing contribution rates in the Scheme vary by suburb, ranging from 2.5 per cent in Brunswick West to 6.8 per cent in Coburg. These contributions are collected at the time land is subdivided. and are used to fund new and improved public open spaces across the City.</w:t>
      </w:r>
    </w:p>
    <w:p w14:paraId="5A3D1F1A" w14:textId="77777777" w:rsidR="000C4264" w:rsidRPr="000C4264" w:rsidRDefault="000C4264" w:rsidP="000C4264">
      <w:pPr>
        <w:widowControl w:val="0"/>
        <w:spacing w:after="120"/>
        <w:ind w:left="567"/>
      </w:pPr>
      <w:r w:rsidRPr="000C4264">
        <w:t>Open space contributions go into a city-wide fund, which supports projects that create new parks, upgrade existing open spaces, and enhance local amenity. These collected contributions enable Council to deliver an expanded and improved open space network for a rapidly growing community.</w:t>
      </w:r>
    </w:p>
    <w:p w14:paraId="75DF0581" w14:textId="77777777" w:rsidR="000C4264" w:rsidRPr="000C4264" w:rsidRDefault="000C4264" w:rsidP="000C4264">
      <w:pPr>
        <w:widowControl w:val="0"/>
        <w:spacing w:after="120"/>
        <w:ind w:left="567"/>
      </w:pPr>
      <w:r w:rsidRPr="000C4264">
        <w:rPr>
          <w:b/>
          <w:noProof/>
          <w:sz w:val="12"/>
          <w:szCs w:val="12"/>
        </w:rPr>
        <mc:AlternateContent>
          <mc:Choice Requires="wps">
            <w:drawing>
              <wp:anchor distT="45720" distB="45720" distL="114300" distR="114300" simplePos="0" relativeHeight="251660288" behindDoc="0" locked="0" layoutInCell="1" allowOverlap="1" wp14:anchorId="156562B4" wp14:editId="6D885BB2">
                <wp:simplePos x="0" y="0"/>
                <wp:positionH relativeFrom="margin">
                  <wp:posOffset>295275</wp:posOffset>
                </wp:positionH>
                <wp:positionV relativeFrom="paragraph">
                  <wp:posOffset>2871470</wp:posOffset>
                </wp:positionV>
                <wp:extent cx="5419725" cy="2505075"/>
                <wp:effectExtent l="0" t="0" r="9525" b="9525"/>
                <wp:wrapSquare wrapText="bothSides"/>
                <wp:docPr id="665396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505075"/>
                        </a:xfrm>
                        <a:prstGeom prst="rect">
                          <a:avLst/>
                        </a:prstGeom>
                        <a:solidFill>
                          <a:srgbClr val="FFFFFF"/>
                        </a:solidFill>
                        <a:ln w="9525">
                          <a:noFill/>
                          <a:miter lim="800000"/>
                          <a:headEnd/>
                          <a:tailEnd/>
                        </a:ln>
                      </wps:spPr>
                      <wps:txbx>
                        <w:txbxContent>
                          <w:p w14:paraId="10CF8805" w14:textId="77777777" w:rsidR="000C4264" w:rsidRPr="00AD1C26" w:rsidRDefault="000C4264" w:rsidP="000C4264">
                            <w:r>
                              <w:rPr>
                                <w:b/>
                                <w:bCs/>
                              </w:rPr>
                              <w:t>Image 2</w:t>
                            </w:r>
                            <w:r w:rsidRPr="00CF27B2">
                              <w:rPr>
                                <w:b/>
                                <w:bCs/>
                              </w:rPr>
                              <w:t>. Citadel Park</w:t>
                            </w:r>
                            <w:r>
                              <w:rPr>
                                <w:b/>
                                <w:bCs/>
                              </w:rPr>
                              <w:t>.</w:t>
                            </w:r>
                            <w:r>
                              <w:t xml:space="preserve"> Glenroy</w:t>
                            </w:r>
                          </w:p>
                          <w:p w14:paraId="04A1DBD2" w14:textId="77777777" w:rsidR="000C4264" w:rsidRPr="009E107D" w:rsidRDefault="000C4264" w:rsidP="000C4264">
                            <w:pPr>
                              <w:rPr>
                                <w:sz w:val="12"/>
                                <w:szCs w:val="12"/>
                              </w:rPr>
                            </w:pPr>
                          </w:p>
                          <w:p w14:paraId="507ABD03" w14:textId="77777777" w:rsidR="000C4264" w:rsidRDefault="000C4264" w:rsidP="000C4264">
                            <w:r>
                              <w:rPr>
                                <w:noProof/>
                              </w:rPr>
                              <w:drawing>
                                <wp:inline distT="0" distB="0" distL="0" distR="0" wp14:anchorId="53599815" wp14:editId="2F2C46AE">
                                  <wp:extent cx="5227955" cy="1552575"/>
                                  <wp:effectExtent l="0" t="0" r="0" b="9525"/>
                                  <wp:docPr id="26930941" name="Picture 1" descr="A group of children's playgrou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6158" name="Picture 1" descr="A group of children's playgrounds&#10;&#10;AI-generated content may be incorrect."/>
                                          <pic:cNvPicPr/>
                                        </pic:nvPicPr>
                                        <pic:blipFill>
                                          <a:blip r:embed="rId165"/>
                                          <a:stretch>
                                            <a:fillRect/>
                                          </a:stretch>
                                        </pic:blipFill>
                                        <pic:spPr>
                                          <a:xfrm>
                                            <a:off x="0" y="0"/>
                                            <a:ext cx="5227955" cy="1552575"/>
                                          </a:xfrm>
                                          <a:prstGeom prst="rect">
                                            <a:avLst/>
                                          </a:prstGeom>
                                        </pic:spPr>
                                      </pic:pic>
                                    </a:graphicData>
                                  </a:graphic>
                                </wp:inline>
                              </w:drawing>
                            </w:r>
                          </w:p>
                          <w:p w14:paraId="0FB1FF00" w14:textId="77777777" w:rsidR="000C4264" w:rsidRDefault="000C4264" w:rsidP="000C4264">
                            <w:r w:rsidRPr="00A3558C">
                              <w:t xml:space="preserve">Size: </w:t>
                            </w:r>
                            <w:r>
                              <w:t xml:space="preserve">1,390 sqm. Properties acquired: 1. </w:t>
                            </w:r>
                            <w:r w:rsidRPr="00A3558C">
                              <w:t>Components:</w:t>
                            </w:r>
                            <w:r>
                              <w:rPr>
                                <w:b/>
                                <w:bCs/>
                              </w:rPr>
                              <w:t xml:space="preserve"> </w:t>
                            </w:r>
                            <w:r>
                              <w:t>Playground, picnic facilities and BBQs, open grass area, landscaping, water play, exercise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562B4" id="_x0000_t202" coordsize="21600,21600" o:spt="202" path="m,l,21600r21600,l21600,xe">
                <v:stroke joinstyle="miter"/>
                <v:path gradientshapeok="t" o:connecttype="rect"/>
              </v:shapetype>
              <v:shape id="Text Box 2" o:spid="_x0000_s1026" type="#_x0000_t202" style="position:absolute;left:0;text-align:left;margin-left:23.25pt;margin-top:226.1pt;width:426.75pt;height:19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" stroked="f">
                <v:textbox>
                  <w:txbxContent>
                    <w:p w14:paraId="10CF8805" w14:textId="77777777" w:rsidR="000C4264" w:rsidRPr="00AD1C26" w:rsidRDefault="000C4264" w:rsidP="000C4264">
                      <w:r>
                        <w:rPr>
                          <w:b/>
                          <w:bCs/>
                        </w:rPr>
                        <w:t>Image 2</w:t>
                      </w:r>
                      <w:r w:rsidRPr="00CF27B2">
                        <w:rPr>
                          <w:b/>
                          <w:bCs/>
                        </w:rPr>
                        <w:t>. Citadel Park</w:t>
                      </w:r>
                      <w:r>
                        <w:rPr>
                          <w:b/>
                          <w:bCs/>
                        </w:rPr>
                        <w:t>.</w:t>
                      </w:r>
                      <w:r>
                        <w:t xml:space="preserve"> Glenroy</w:t>
                      </w:r>
                    </w:p>
                    <w:p w14:paraId="04A1DBD2" w14:textId="77777777" w:rsidR="000C4264" w:rsidRPr="009E107D" w:rsidRDefault="000C4264" w:rsidP="000C4264">
                      <w:pPr>
                        <w:rPr>
                          <w:sz w:val="12"/>
                          <w:szCs w:val="12"/>
                        </w:rPr>
                      </w:pPr>
                    </w:p>
                    <w:p w14:paraId="507ABD03" w14:textId="77777777" w:rsidR="000C4264" w:rsidRDefault="000C4264" w:rsidP="000C4264">
                      <w:r>
                        <w:rPr>
                          <w:noProof/>
                        </w:rPr>
                        <w:drawing>
                          <wp:inline distT="0" distB="0" distL="0" distR="0" wp14:anchorId="53599815" wp14:editId="2F2C46AE">
                            <wp:extent cx="5227955" cy="1552575"/>
                            <wp:effectExtent l="0" t="0" r="0" b="9525"/>
                            <wp:docPr id="26930941" name="Picture 1" descr="A group of children's playgrou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6158" name="Picture 1" descr="A group of children's playgrounds&#10;&#10;AI-generated content may be incorrect."/>
                                    <pic:cNvPicPr/>
                                  </pic:nvPicPr>
                                  <pic:blipFill>
                                    <a:blip r:embed="rId165"/>
                                    <a:stretch>
                                      <a:fillRect/>
                                    </a:stretch>
                                  </pic:blipFill>
                                  <pic:spPr>
                                    <a:xfrm>
                                      <a:off x="0" y="0"/>
                                      <a:ext cx="5227955" cy="1552575"/>
                                    </a:xfrm>
                                    <a:prstGeom prst="rect">
                                      <a:avLst/>
                                    </a:prstGeom>
                                  </pic:spPr>
                                </pic:pic>
                              </a:graphicData>
                            </a:graphic>
                          </wp:inline>
                        </w:drawing>
                      </w:r>
                    </w:p>
                    <w:p w14:paraId="0FB1FF00" w14:textId="77777777" w:rsidR="000C4264" w:rsidRDefault="000C4264" w:rsidP="000C4264">
                      <w:r w:rsidRPr="00A3558C">
                        <w:t xml:space="preserve">Size: </w:t>
                      </w:r>
                      <w:r>
                        <w:t xml:space="preserve">1,390 sqm. Properties acquired: 1. </w:t>
                      </w:r>
                      <w:r w:rsidRPr="00A3558C">
                        <w:t>Components:</w:t>
                      </w:r>
                      <w:r>
                        <w:rPr>
                          <w:b/>
                          <w:bCs/>
                        </w:rPr>
                        <w:t xml:space="preserve"> </w:t>
                      </w:r>
                      <w:r>
                        <w:t>Playground, picnic facilities and BBQs, open grass area, landscaping, water play, exercise station.</w:t>
                      </w:r>
                    </w:p>
                  </w:txbxContent>
                </v:textbox>
                <w10:wrap type="square" anchorx="margin"/>
              </v:shape>
            </w:pict>
          </mc:Fallback>
        </mc:AlternateContent>
      </w:r>
      <w:r w:rsidRPr="000C4264">
        <w:rPr>
          <w:b/>
          <w:bCs/>
          <w:noProof/>
        </w:rPr>
        <mc:AlternateContent>
          <mc:Choice Requires="wps">
            <w:drawing>
              <wp:anchor distT="45720" distB="45720" distL="114300" distR="114300" simplePos="0" relativeHeight="251659264" behindDoc="0" locked="0" layoutInCell="1" allowOverlap="1" wp14:anchorId="2332A05F" wp14:editId="683F14C8">
                <wp:simplePos x="0" y="0"/>
                <wp:positionH relativeFrom="margin">
                  <wp:posOffset>276225</wp:posOffset>
                </wp:positionH>
                <wp:positionV relativeFrom="paragraph">
                  <wp:posOffset>271780</wp:posOffset>
                </wp:positionV>
                <wp:extent cx="5476875" cy="2895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95600"/>
                        </a:xfrm>
                        <a:prstGeom prst="rect">
                          <a:avLst/>
                        </a:prstGeom>
                        <a:solidFill>
                          <a:srgbClr val="FFFFFF"/>
                        </a:solidFill>
                        <a:ln w="9525">
                          <a:noFill/>
                          <a:miter lim="800000"/>
                          <a:headEnd/>
                          <a:tailEnd/>
                        </a:ln>
                      </wps:spPr>
                      <wps:txbx>
                        <w:txbxContent>
                          <w:p w14:paraId="4CF96783" w14:textId="77777777" w:rsidR="000C4264" w:rsidRPr="00AD1C26" w:rsidRDefault="000C4264" w:rsidP="000C4264">
                            <w:r>
                              <w:rPr>
                                <w:b/>
                                <w:bCs/>
                              </w:rPr>
                              <w:t xml:space="preserve">Image </w:t>
                            </w:r>
                            <w:r w:rsidRPr="00CF27B2">
                              <w:rPr>
                                <w:b/>
                                <w:bCs/>
                              </w:rPr>
                              <w:t>1. Bulleke-bek Park.</w:t>
                            </w:r>
                            <w:r w:rsidRPr="00AD1C26">
                              <w:t xml:space="preserve"> </w:t>
                            </w:r>
                            <w:r>
                              <w:t xml:space="preserve">West Street, </w:t>
                            </w:r>
                            <w:r w:rsidRPr="00AD1C26">
                              <w:t>Brunswick</w:t>
                            </w:r>
                          </w:p>
                          <w:p w14:paraId="1704E1C9" w14:textId="77777777" w:rsidR="000C4264" w:rsidRPr="000C6776" w:rsidRDefault="000C4264" w:rsidP="000C4264">
                            <w:pPr>
                              <w:rPr>
                                <w:sz w:val="12"/>
                                <w:szCs w:val="12"/>
                              </w:rPr>
                            </w:pPr>
                          </w:p>
                          <w:p w14:paraId="3156A3A7" w14:textId="77777777" w:rsidR="000C4264" w:rsidRDefault="000C4264" w:rsidP="000C4264">
                            <w:r>
                              <w:rPr>
                                <w:noProof/>
                              </w:rPr>
                              <w:drawing>
                                <wp:inline distT="0" distB="0" distL="0" distR="0" wp14:anchorId="50A04E03" wp14:editId="30DDA9E6">
                                  <wp:extent cx="5267325" cy="1771650"/>
                                  <wp:effectExtent l="0" t="0" r="9525" b="0"/>
                                  <wp:docPr id="1911576888" name="Picture 1" descr="A collage of a person on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5399" name="Picture 1" descr="A collage of a person on a swing&#10;&#10;AI-generated content may be incorrect."/>
                                          <pic:cNvPicPr/>
                                        </pic:nvPicPr>
                                        <pic:blipFill>
                                          <a:blip r:embed="rId166"/>
                                          <a:stretch>
                                            <a:fillRect/>
                                          </a:stretch>
                                        </pic:blipFill>
                                        <pic:spPr>
                                          <a:xfrm>
                                            <a:off x="0" y="0"/>
                                            <a:ext cx="5283484" cy="1777085"/>
                                          </a:xfrm>
                                          <a:prstGeom prst="rect">
                                            <a:avLst/>
                                          </a:prstGeom>
                                        </pic:spPr>
                                      </pic:pic>
                                    </a:graphicData>
                                  </a:graphic>
                                </wp:inline>
                              </w:drawing>
                            </w:r>
                          </w:p>
                          <w:p w14:paraId="63D10A05" w14:textId="77777777" w:rsidR="000C4264" w:rsidRPr="000C6776" w:rsidRDefault="000C4264" w:rsidP="000C4264">
                            <w:pPr>
                              <w:rPr>
                                <w:sz w:val="12"/>
                                <w:szCs w:val="12"/>
                              </w:rPr>
                            </w:pPr>
                          </w:p>
                          <w:p w14:paraId="657A3F2D" w14:textId="77777777" w:rsidR="000C4264" w:rsidRDefault="000C4264" w:rsidP="000C4264">
                            <w:pPr>
                              <w:tabs>
                                <w:tab w:val="left" w:pos="567"/>
                              </w:tabs>
                            </w:pPr>
                            <w:r w:rsidRPr="00117372">
                              <w:t>Size:</w:t>
                            </w:r>
                            <w:r>
                              <w:rPr>
                                <w:b/>
                                <w:bCs/>
                              </w:rPr>
                              <w:t xml:space="preserve"> </w:t>
                            </w:r>
                            <w:r>
                              <w:t xml:space="preserve">2,500 sqm. Properties acquired: 7. </w:t>
                            </w:r>
                            <w:r w:rsidRPr="00A3558C">
                              <w:t>Components:</w:t>
                            </w:r>
                            <w:r>
                              <w:rPr>
                                <w:b/>
                                <w:bCs/>
                              </w:rPr>
                              <w:t xml:space="preserve"> </w:t>
                            </w:r>
                            <w:r>
                              <w:t>Playground, public toilet, community garden, picnic facilities, open grass area, landscaping.</w:t>
                            </w:r>
                          </w:p>
                          <w:p w14:paraId="1DD687A1" w14:textId="77777777" w:rsidR="000C4264" w:rsidRPr="000C6776" w:rsidRDefault="000C4264" w:rsidP="000C4264">
                            <w:pPr>
                              <w:tabs>
                                <w:tab w:val="left" w:pos="567"/>
                              </w:tabs>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2A05F" id="_x0000_s1027" type="#_x0000_t202" style="position:absolute;left:0;text-align:left;margin-left:21.75pt;margin-top:21.4pt;width:431.25pt;height:22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" stroked="f">
                <v:textbox>
                  <w:txbxContent>
                    <w:p w14:paraId="4CF96783" w14:textId="77777777" w:rsidR="000C4264" w:rsidRPr="00AD1C26" w:rsidRDefault="000C4264" w:rsidP="000C4264">
                      <w:r>
                        <w:rPr>
                          <w:b/>
                          <w:bCs/>
                        </w:rPr>
                        <w:t xml:space="preserve">Image </w:t>
                      </w:r>
                      <w:r w:rsidRPr="00CF27B2">
                        <w:rPr>
                          <w:b/>
                          <w:bCs/>
                        </w:rPr>
                        <w:t>1. Bulleke-bek Park.</w:t>
                      </w:r>
                      <w:r w:rsidRPr="00AD1C26">
                        <w:t xml:space="preserve"> </w:t>
                      </w:r>
                      <w:r>
                        <w:t xml:space="preserve">West Street, </w:t>
                      </w:r>
                      <w:r w:rsidRPr="00AD1C26">
                        <w:t>Brunswick</w:t>
                      </w:r>
                    </w:p>
                    <w:p w14:paraId="1704E1C9" w14:textId="77777777" w:rsidR="000C4264" w:rsidRPr="000C6776" w:rsidRDefault="000C4264" w:rsidP="000C4264">
                      <w:pPr>
                        <w:rPr>
                          <w:sz w:val="12"/>
                          <w:szCs w:val="12"/>
                        </w:rPr>
                      </w:pPr>
                    </w:p>
                    <w:p w14:paraId="3156A3A7" w14:textId="77777777" w:rsidR="000C4264" w:rsidRDefault="000C4264" w:rsidP="000C4264">
                      <w:r>
                        <w:rPr>
                          <w:noProof/>
                        </w:rPr>
                        <w:drawing>
                          <wp:inline distT="0" distB="0" distL="0" distR="0" wp14:anchorId="50A04E03" wp14:editId="30DDA9E6">
                            <wp:extent cx="5267325" cy="1771650"/>
                            <wp:effectExtent l="0" t="0" r="9525" b="0"/>
                            <wp:docPr id="1911576888" name="Picture 1" descr="A collage of a person on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5399" name="Picture 1" descr="A collage of a person on a swing&#10;&#10;AI-generated content may be incorrect."/>
                                    <pic:cNvPicPr/>
                                  </pic:nvPicPr>
                                  <pic:blipFill>
                                    <a:blip r:embed="rId166"/>
                                    <a:stretch>
                                      <a:fillRect/>
                                    </a:stretch>
                                  </pic:blipFill>
                                  <pic:spPr>
                                    <a:xfrm>
                                      <a:off x="0" y="0"/>
                                      <a:ext cx="5283484" cy="1777085"/>
                                    </a:xfrm>
                                    <a:prstGeom prst="rect">
                                      <a:avLst/>
                                    </a:prstGeom>
                                  </pic:spPr>
                                </pic:pic>
                              </a:graphicData>
                            </a:graphic>
                          </wp:inline>
                        </w:drawing>
                      </w:r>
                    </w:p>
                    <w:p w14:paraId="63D10A05" w14:textId="77777777" w:rsidR="000C4264" w:rsidRPr="000C6776" w:rsidRDefault="000C4264" w:rsidP="000C4264">
                      <w:pPr>
                        <w:rPr>
                          <w:sz w:val="12"/>
                          <w:szCs w:val="12"/>
                        </w:rPr>
                      </w:pPr>
                    </w:p>
                    <w:p w14:paraId="657A3F2D" w14:textId="77777777" w:rsidR="000C4264" w:rsidRDefault="000C4264" w:rsidP="000C4264">
                      <w:pPr>
                        <w:tabs>
                          <w:tab w:val="left" w:pos="567"/>
                        </w:tabs>
                      </w:pPr>
                      <w:r w:rsidRPr="00117372">
                        <w:t>Size:</w:t>
                      </w:r>
                      <w:r>
                        <w:rPr>
                          <w:b/>
                          <w:bCs/>
                        </w:rPr>
                        <w:t xml:space="preserve"> </w:t>
                      </w:r>
                      <w:r>
                        <w:t xml:space="preserve">2,500 sqm. Properties acquired: 7. </w:t>
                      </w:r>
                      <w:r w:rsidRPr="00A3558C">
                        <w:t>Components:</w:t>
                      </w:r>
                      <w:r>
                        <w:rPr>
                          <w:b/>
                          <w:bCs/>
                        </w:rPr>
                        <w:t xml:space="preserve"> </w:t>
                      </w:r>
                      <w:r>
                        <w:t>Playground, public toilet, community garden, picnic facilities, open grass area, landscaping.</w:t>
                      </w:r>
                    </w:p>
                    <w:p w14:paraId="1DD687A1" w14:textId="77777777" w:rsidR="000C4264" w:rsidRPr="000C6776" w:rsidRDefault="000C4264" w:rsidP="000C4264">
                      <w:pPr>
                        <w:tabs>
                          <w:tab w:val="left" w:pos="567"/>
                        </w:tabs>
                        <w:rPr>
                          <w:sz w:val="12"/>
                          <w:szCs w:val="12"/>
                        </w:rPr>
                      </w:pPr>
                    </w:p>
                  </w:txbxContent>
                </v:textbox>
                <w10:wrap type="square" anchorx="margin"/>
              </v:shape>
            </w:pict>
          </mc:Fallback>
        </mc:AlternateContent>
      </w:r>
      <w:r w:rsidRPr="000C4264">
        <w:t>Examples of projects delivered through this funding are shown in Images 1 to 3.</w:t>
      </w:r>
    </w:p>
    <w:p w14:paraId="07E316A2" w14:textId="77777777" w:rsidR="000C4264" w:rsidRPr="000C4264" w:rsidRDefault="000C4264" w:rsidP="000C4264">
      <w:pPr>
        <w:widowControl w:val="0"/>
        <w:spacing w:after="120"/>
        <w:ind w:left="567"/>
      </w:pPr>
      <w:r w:rsidRPr="000C4264">
        <w:rPr>
          <w:b/>
          <w:noProof/>
          <w:sz w:val="12"/>
          <w:szCs w:val="12"/>
        </w:rPr>
        <mc:AlternateContent>
          <mc:Choice Requires="wps">
            <w:drawing>
              <wp:anchor distT="45720" distB="45720" distL="114300" distR="114300" simplePos="0" relativeHeight="251661312" behindDoc="0" locked="0" layoutInCell="1" allowOverlap="1" wp14:anchorId="570D264E" wp14:editId="2E835C86">
                <wp:simplePos x="0" y="0"/>
                <wp:positionH relativeFrom="margin">
                  <wp:align>right</wp:align>
                </wp:positionH>
                <wp:positionV relativeFrom="paragraph">
                  <wp:posOffset>0</wp:posOffset>
                </wp:positionV>
                <wp:extent cx="5419725" cy="2654935"/>
                <wp:effectExtent l="0" t="0" r="9525" b="0"/>
                <wp:wrapTopAndBottom/>
                <wp:docPr id="1050079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655277"/>
                        </a:xfrm>
                        <a:prstGeom prst="rect">
                          <a:avLst/>
                        </a:prstGeom>
                        <a:solidFill>
                          <a:srgbClr val="FFFFFF"/>
                        </a:solidFill>
                        <a:ln w="9525">
                          <a:noFill/>
                          <a:miter lim="800000"/>
                          <a:headEnd/>
                          <a:tailEnd/>
                        </a:ln>
                      </wps:spPr>
                      <wps:txbx>
                        <w:txbxContent>
                          <w:p w14:paraId="76A65F69" w14:textId="77777777" w:rsidR="000C4264" w:rsidRPr="00AD1C26" w:rsidRDefault="000C4264" w:rsidP="000C4264">
                            <w:r>
                              <w:rPr>
                                <w:b/>
                                <w:bCs/>
                              </w:rPr>
                              <w:t>Image 3</w:t>
                            </w:r>
                            <w:r w:rsidRPr="00CF27B2">
                              <w:rPr>
                                <w:b/>
                                <w:bCs/>
                              </w:rPr>
                              <w:t>. Garrong Park.</w:t>
                            </w:r>
                            <w:r>
                              <w:t xml:space="preserve"> Tinning Street, </w:t>
                            </w:r>
                            <w:r w:rsidRPr="00AD1C26">
                              <w:t>Brunswick</w:t>
                            </w:r>
                          </w:p>
                          <w:p w14:paraId="67A72532" w14:textId="77777777" w:rsidR="000C4264" w:rsidRDefault="000C4264" w:rsidP="000C4264">
                            <w:r>
                              <w:rPr>
                                <w:noProof/>
                              </w:rPr>
                              <w:drawing>
                                <wp:inline distT="0" distB="0" distL="0" distR="0" wp14:anchorId="42CBAA1B" wp14:editId="1A49A793">
                                  <wp:extent cx="5483225" cy="1971675"/>
                                  <wp:effectExtent l="0" t="0" r="3175" b="9525"/>
                                  <wp:docPr id="1273567119" name="Picture 1" descr="A collage of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66479" name="Picture 1" descr="A collage of a playground&#10;&#10;AI-generated content may be incorrect."/>
                                          <pic:cNvPicPr/>
                                        </pic:nvPicPr>
                                        <pic:blipFill>
                                          <a:blip r:embed="rId167"/>
                                          <a:stretch>
                                            <a:fillRect/>
                                          </a:stretch>
                                        </pic:blipFill>
                                        <pic:spPr>
                                          <a:xfrm>
                                            <a:off x="0" y="0"/>
                                            <a:ext cx="5488346" cy="1973516"/>
                                          </a:xfrm>
                                          <a:prstGeom prst="rect">
                                            <a:avLst/>
                                          </a:prstGeom>
                                        </pic:spPr>
                                      </pic:pic>
                                    </a:graphicData>
                                  </a:graphic>
                                </wp:inline>
                              </w:drawing>
                            </w:r>
                          </w:p>
                          <w:p w14:paraId="124AD84B" w14:textId="77777777" w:rsidR="000C4264" w:rsidRDefault="000C4264" w:rsidP="000C4264">
                            <w:r w:rsidRPr="00A3558C">
                              <w:t xml:space="preserve">Size: </w:t>
                            </w:r>
                            <w:r>
                              <w:t>2,000 sqm. Properties acquired: 1. C</w:t>
                            </w:r>
                            <w:r w:rsidRPr="00A3558C">
                              <w:t>omponents:</w:t>
                            </w:r>
                            <w:r>
                              <w:rPr>
                                <w:b/>
                                <w:bCs/>
                              </w:rPr>
                              <w:t xml:space="preserve"> </w:t>
                            </w:r>
                            <w:r>
                              <w:t>Playground, public toilet, picnic facilities and BBQs, open grass area, landscaping.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D264E" id="_x0000_s1028" type="#_x0000_t202" style="position:absolute;left:0;text-align:left;margin-left:375.55pt;margin-top:0;width:426.75pt;height:209.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" stroked="f">
                <v:textbox>
                  <w:txbxContent>
                    <w:p w14:paraId="76A65F69" w14:textId="77777777" w:rsidR="000C4264" w:rsidRPr="00AD1C26" w:rsidRDefault="000C4264" w:rsidP="000C4264">
                      <w:r>
                        <w:rPr>
                          <w:b/>
                          <w:bCs/>
                        </w:rPr>
                        <w:t>Image 3</w:t>
                      </w:r>
                      <w:r w:rsidRPr="00CF27B2">
                        <w:rPr>
                          <w:b/>
                          <w:bCs/>
                        </w:rPr>
                        <w:t>. Garrong Park.</w:t>
                      </w:r>
                      <w:r>
                        <w:t xml:space="preserve"> Tinning Street, </w:t>
                      </w:r>
                      <w:r w:rsidRPr="00AD1C26">
                        <w:t>Brunswick</w:t>
                      </w:r>
                    </w:p>
                    <w:p w14:paraId="67A72532" w14:textId="77777777" w:rsidR="000C4264" w:rsidRDefault="000C4264" w:rsidP="000C4264">
                      <w:r>
                        <w:rPr>
                          <w:noProof/>
                        </w:rPr>
                        <w:drawing>
                          <wp:inline distT="0" distB="0" distL="0" distR="0" wp14:anchorId="42CBAA1B" wp14:editId="1A49A793">
                            <wp:extent cx="5483225" cy="1971675"/>
                            <wp:effectExtent l="0" t="0" r="3175" b="9525"/>
                            <wp:docPr id="1273567119" name="Picture 1" descr="A collage of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66479" name="Picture 1" descr="A collage of a playground&#10;&#10;AI-generated content may be incorrect."/>
                                    <pic:cNvPicPr/>
                                  </pic:nvPicPr>
                                  <pic:blipFill>
                                    <a:blip r:embed="rId167"/>
                                    <a:stretch>
                                      <a:fillRect/>
                                    </a:stretch>
                                  </pic:blipFill>
                                  <pic:spPr>
                                    <a:xfrm>
                                      <a:off x="0" y="0"/>
                                      <a:ext cx="5488346" cy="1973516"/>
                                    </a:xfrm>
                                    <a:prstGeom prst="rect">
                                      <a:avLst/>
                                    </a:prstGeom>
                                  </pic:spPr>
                                </pic:pic>
                              </a:graphicData>
                            </a:graphic>
                          </wp:inline>
                        </w:drawing>
                      </w:r>
                    </w:p>
                    <w:p w14:paraId="124AD84B" w14:textId="77777777" w:rsidR="000C4264" w:rsidRDefault="000C4264" w:rsidP="000C4264">
                      <w:r w:rsidRPr="00A3558C">
                        <w:t xml:space="preserve">Size: </w:t>
                      </w:r>
                      <w:r>
                        <w:t>2,000 sqm. Properties acquired: 1. C</w:t>
                      </w:r>
                      <w:r w:rsidRPr="00A3558C">
                        <w:t>omponents:</w:t>
                      </w:r>
                      <w:r>
                        <w:rPr>
                          <w:b/>
                          <w:bCs/>
                        </w:rPr>
                        <w:t xml:space="preserve"> </w:t>
                      </w:r>
                      <w:r>
                        <w:t>Playground, public toilet, picnic facilities and BBQs, open grass area, landscaping.</w:t>
                      </w:r>
                    </w:p>
                  </w:txbxContent>
                </v:textbox>
                <w10:wrap type="topAndBottom" anchorx="margin"/>
              </v:shape>
            </w:pict>
          </mc:Fallback>
        </mc:AlternateContent>
      </w:r>
      <w:r w:rsidRPr="000C4264">
        <w:t>The existing public open space contribution rates were established more than 10 years ago. During this time, Merri-bek has grown rapidly, with its population forecast to increase by approximately 49,000 residents (a 28.5% growth rate) between 2021 and 2036. Recent State Government planning reforms are expected to facilitate further development and accelerate population growth across the municipality. This growth will place a greater demand on Council’s existing public open space network.</w:t>
      </w:r>
    </w:p>
    <w:p w14:paraId="2DE80691" w14:textId="77777777" w:rsidR="000C4264" w:rsidRPr="000C4264" w:rsidRDefault="000C4264" w:rsidP="000C4264">
      <w:pPr>
        <w:keepLines/>
        <w:spacing w:after="120"/>
        <w:ind w:left="567"/>
      </w:pPr>
      <w:r w:rsidRPr="000C4264">
        <w:t>In response, Council prepared the Merri-bek Open Space Strategy (MOSS), which was endorsed in April 2024 following extensive community engagement. The MOSS provides the strategic basis and justification for reviewing the Planning Scheme’s existing public open space contribution rates. A key implementation action of the MOSS is to update the contribution rate to ensure new development helps fund the creation and improvement of open spaces across Merri-bek.</w:t>
      </w:r>
    </w:p>
    <w:p w14:paraId="3950A79E" w14:textId="77777777" w:rsidR="000C4264" w:rsidRPr="000C4264" w:rsidRDefault="000C4264" w:rsidP="000C4264">
      <w:pPr>
        <w:keepLines/>
        <w:spacing w:after="120"/>
        <w:ind w:left="567"/>
      </w:pPr>
      <w:r w:rsidRPr="000C4264">
        <w:t>To support this process, technical experts were engaged to undertake the review and recommend an updated city-wide contribution rate.</w:t>
      </w:r>
    </w:p>
    <w:p w14:paraId="663B220D" w14:textId="77777777" w:rsidR="000C4264" w:rsidRPr="000C4264" w:rsidRDefault="000C4264" w:rsidP="000C4264">
      <w:pPr>
        <w:keepLines/>
        <w:spacing w:after="120"/>
        <w:ind w:left="567"/>
      </w:pPr>
      <w:r w:rsidRPr="000C4264">
        <w:rPr>
          <w:rFonts w:cs="Arial"/>
          <w:color w:val="000000"/>
          <w:szCs w:val="22"/>
          <w:shd w:val="clear" w:color="auto" w:fill="FFFFFF"/>
        </w:rPr>
        <w:t xml:space="preserve">It is noted that there is currently no Victorian Government guidance for determining or reviewing public open space contribution rates. Councils are instead guided by the </w:t>
      </w:r>
      <w:r w:rsidRPr="000C4264">
        <w:rPr>
          <w:rFonts w:cs="Arial"/>
          <w:i/>
          <w:iCs/>
          <w:color w:val="000000"/>
          <w:szCs w:val="22"/>
          <w:shd w:val="clear" w:color="auto" w:fill="FFFFFF"/>
        </w:rPr>
        <w:t>Subdivision Act 1988</w:t>
      </w:r>
      <w:r w:rsidRPr="000C4264">
        <w:rPr>
          <w:rFonts w:cs="Arial"/>
          <w:color w:val="000000"/>
          <w:szCs w:val="22"/>
          <w:shd w:val="clear" w:color="auto" w:fill="FFFFFF"/>
        </w:rPr>
        <w:t>, the Victoria Planning Provisions, and recommendations of Planning Panels when developing or updating contribution rates.</w:t>
      </w:r>
    </w:p>
    <w:p w14:paraId="05963BC5" w14:textId="77777777" w:rsidR="000C4264" w:rsidRPr="000C4264" w:rsidRDefault="000C4264" w:rsidP="000C4264">
      <w:pPr>
        <w:keepLines/>
        <w:spacing w:after="120"/>
        <w:ind w:left="567"/>
        <w:rPr>
          <w:rFonts w:cs="Arial"/>
          <w:b/>
          <w:bCs/>
          <w:color w:val="000000"/>
          <w:szCs w:val="22"/>
          <w:shd w:val="clear" w:color="auto" w:fill="FFFFFF"/>
        </w:rPr>
      </w:pPr>
      <w:r w:rsidRPr="000C4264">
        <w:rPr>
          <w:rFonts w:cs="Arial"/>
          <w:b/>
          <w:bCs/>
          <w:color w:val="000000"/>
          <w:szCs w:val="22"/>
          <w:shd w:val="clear" w:color="auto" w:fill="FFFFFF"/>
        </w:rPr>
        <w:t xml:space="preserve">Amendment C235mbek </w:t>
      </w:r>
    </w:p>
    <w:p w14:paraId="6F7FAF62" w14:textId="77777777" w:rsidR="000C4264" w:rsidRPr="000C4264" w:rsidRDefault="000C4264" w:rsidP="000C4264">
      <w:pPr>
        <w:keepNext/>
        <w:widowControl w:val="0"/>
        <w:spacing w:after="120"/>
        <w:ind w:left="567"/>
      </w:pPr>
      <w:r w:rsidRPr="000C4264">
        <w:t>In March 2025, Council resolved to seek authorisation from the Minister for Planning to prepare and exhibit an amendment to update the open space contribution rate.</w:t>
      </w:r>
    </w:p>
    <w:p w14:paraId="107832FF" w14:textId="77777777" w:rsidR="000C4264" w:rsidRPr="000C4264" w:rsidRDefault="000C4264" w:rsidP="000C4264">
      <w:pPr>
        <w:keepNext/>
        <w:widowControl w:val="0"/>
        <w:spacing w:after="120"/>
        <w:ind w:left="567"/>
      </w:pPr>
      <w:r w:rsidRPr="000C4264">
        <w:t>The Amendment proposes to introduce a new city-wide contribution rate of 8.68%, implementing a key action of the Merri-bek Open Space Strategy. The Strategy and its accompanying technical report (including a project list) provided the evidence base to inform the updated rate at Clause 53.01 of the Merri-bek Planning Scheme.</w:t>
      </w:r>
    </w:p>
    <w:p w14:paraId="6E4925CB" w14:textId="77777777" w:rsidR="000C4264" w:rsidRPr="000C4264" w:rsidRDefault="000C4264" w:rsidP="000C4264">
      <w:pPr>
        <w:keepNext/>
        <w:widowControl w:val="0"/>
        <w:spacing w:after="120"/>
        <w:ind w:left="567"/>
      </w:pPr>
      <w:r w:rsidRPr="000C4264">
        <w:t>The new rate supports housing and population growth by ensuring adequate funding for an expanded, high-quality open space network. The importance of strengthening this network has been further reinforced by recent Victorian Government housing reforms.</w:t>
      </w:r>
    </w:p>
    <w:p w14:paraId="073BCFB1" w14:textId="77777777" w:rsidR="000C4264" w:rsidRPr="000C4264" w:rsidRDefault="000C4264" w:rsidP="000C4264">
      <w:pPr>
        <w:widowControl w:val="0"/>
        <w:spacing w:after="120"/>
        <w:ind w:left="567"/>
      </w:pPr>
      <w:r w:rsidRPr="000C4264">
        <w:t>On 1 August 2025, the Minister for Planning (under delegation) authorised Council to prepare and exhibit Amendment C235mbek. The Amendment was publicly exhibited from 4 September to 13 October 2025, with seven submissions received. Further details of this process are discussed in Section 4 of this report.</w:t>
      </w:r>
    </w:p>
    <w:p w14:paraId="1C9B5EFE" w14:textId="77777777" w:rsidR="000C4264" w:rsidRPr="000C4264" w:rsidRDefault="000C4264" w:rsidP="000C4264">
      <w:pPr>
        <w:keepNext/>
        <w:widowControl w:val="0"/>
        <w:tabs>
          <w:tab w:val="left" w:pos="567"/>
        </w:tabs>
        <w:spacing w:before="120" w:after="120"/>
        <w:outlineLvl w:val="1"/>
        <w:rPr>
          <w:rFonts w:cs="Arial"/>
          <w:b/>
          <w:bCs/>
          <w:iCs/>
          <w:sz w:val="26"/>
          <w:szCs w:val="28"/>
        </w:rPr>
      </w:pPr>
      <w:r w:rsidRPr="000C4264">
        <w:rPr>
          <w:rFonts w:cs="Arial"/>
          <w:b/>
          <w:bCs/>
          <w:iCs/>
          <w:sz w:val="26"/>
          <w:szCs w:val="28"/>
        </w:rPr>
        <w:t>3.</w:t>
      </w:r>
      <w:r w:rsidRPr="000C4264">
        <w:rPr>
          <w:rFonts w:cs="Arial"/>
          <w:b/>
          <w:bCs/>
          <w:iCs/>
          <w:sz w:val="26"/>
          <w:szCs w:val="28"/>
        </w:rPr>
        <w:tab/>
        <w:t>Issues</w:t>
      </w:r>
    </w:p>
    <w:p w14:paraId="0F97F7C4" w14:textId="77777777" w:rsidR="000C4264" w:rsidRPr="000C4264" w:rsidRDefault="000C4264" w:rsidP="000C4264">
      <w:pPr>
        <w:keepNext/>
        <w:widowControl w:val="0"/>
        <w:spacing w:after="120"/>
        <w:rPr>
          <w:rFonts w:cs="Arial"/>
          <w:b/>
          <w:bCs/>
          <w:color w:val="000000"/>
          <w:szCs w:val="22"/>
          <w:shd w:val="clear" w:color="auto" w:fill="FFFFFF"/>
        </w:rPr>
      </w:pPr>
      <w:r w:rsidRPr="000C4264">
        <w:tab/>
      </w:r>
      <w:r w:rsidRPr="000C4264">
        <w:rPr>
          <w:rFonts w:cs="Arial"/>
          <w:b/>
          <w:bCs/>
          <w:color w:val="000000"/>
          <w:szCs w:val="22"/>
          <w:shd w:val="clear" w:color="auto" w:fill="FFFFFF"/>
        </w:rPr>
        <w:t>Submission themes and recommended responses</w:t>
      </w:r>
    </w:p>
    <w:p w14:paraId="5408C43D" w14:textId="77777777" w:rsidR="000C4264" w:rsidRPr="000C4264" w:rsidRDefault="000C4264" w:rsidP="000C4264">
      <w:pPr>
        <w:keepNext/>
        <w:widowControl w:val="0"/>
        <w:spacing w:after="120"/>
        <w:ind w:left="567"/>
      </w:pPr>
      <w:r w:rsidRPr="000C4264">
        <w:t xml:space="preserve">Seven submissions were received. Two submissions raised concerns, and five supported the proposal or expressed no concerns. The redacted submissions are available from Council’s website at the </w:t>
      </w:r>
      <w:hyperlink r:id="rId168" w:history="1">
        <w:r w:rsidRPr="000C4264">
          <w:rPr>
            <w:color w:val="0000FF"/>
            <w:u w:val="single"/>
          </w:rPr>
          <w:t>C235mbek webpage</w:t>
        </w:r>
      </w:hyperlink>
      <w:r w:rsidRPr="000C4264">
        <w:t>.</w:t>
      </w:r>
    </w:p>
    <w:p w14:paraId="6F5D2E2D" w14:textId="77777777" w:rsidR="000C4264" w:rsidRPr="000C4264" w:rsidRDefault="000C4264" w:rsidP="000C4264">
      <w:pPr>
        <w:keepNext/>
        <w:widowControl w:val="0"/>
        <w:spacing w:after="120"/>
        <w:ind w:left="567"/>
      </w:pPr>
      <w:r w:rsidRPr="000C4264">
        <w:rPr>
          <w:b/>
          <w:bCs/>
        </w:rPr>
        <w:t>Attachment 1</w:t>
      </w:r>
      <w:r w:rsidRPr="000C4264">
        <w:t xml:space="preserve"> gives a matrix showing the themes for each submission. </w:t>
      </w:r>
      <w:r w:rsidRPr="000C4264">
        <w:rPr>
          <w:b/>
          <w:bCs/>
        </w:rPr>
        <w:t>Attachment 2</w:t>
      </w:r>
      <w:r w:rsidRPr="000C4264">
        <w:t xml:space="preserve"> gives a summary of each submission, with recommended responses. The recommended response for each theme is shown in Table 1.</w:t>
      </w:r>
    </w:p>
    <w:p w14:paraId="64C16244" w14:textId="77777777" w:rsidR="000C4264" w:rsidRPr="000C4264" w:rsidRDefault="000C4264" w:rsidP="000C4264">
      <w:pPr>
        <w:keepLines/>
        <w:spacing w:after="120"/>
        <w:ind w:left="567"/>
        <w:rPr>
          <w:i/>
          <w:iCs/>
        </w:rPr>
      </w:pPr>
      <w:r w:rsidRPr="000C4264">
        <w:rPr>
          <w:i/>
          <w:iCs/>
        </w:rPr>
        <w:t>Table 1. Responses to themes in submissions</w:t>
      </w:r>
    </w:p>
    <w:tbl>
      <w:tblPr>
        <w:tblStyle w:val="TableGrid1"/>
        <w:tblW w:w="5028" w:type="pct"/>
        <w:tblInd w:w="505" w:type="dxa"/>
        <w:tblLook w:val="04A0" w:firstRow="1" w:lastRow="0" w:firstColumn="1" w:lastColumn="0" w:noHBand="0" w:noVBand="1"/>
      </w:tblPr>
      <w:tblGrid>
        <w:gridCol w:w="1666"/>
        <w:gridCol w:w="2142"/>
        <w:gridCol w:w="5259"/>
      </w:tblGrid>
      <w:tr w:rsidR="000C4264" w:rsidRPr="000C4264" w14:paraId="7A483AFA" w14:textId="77777777" w:rsidTr="00A61DE1">
        <w:trPr>
          <w:cantSplit/>
          <w:tblHeader/>
        </w:trPr>
        <w:tc>
          <w:tcPr>
            <w:tcW w:w="832" w:type="pct"/>
            <w:shd w:val="clear" w:color="auto" w:fill="D9D9D9" w:themeFill="background1" w:themeFillShade="D9"/>
            <w:tcMar>
              <w:top w:w="57" w:type="dxa"/>
              <w:left w:w="57" w:type="dxa"/>
              <w:bottom w:w="57" w:type="dxa"/>
              <w:right w:w="57" w:type="dxa"/>
            </w:tcMar>
          </w:tcPr>
          <w:p w14:paraId="69E3B686" w14:textId="77777777" w:rsidR="000C4264" w:rsidRPr="000C4264" w:rsidRDefault="000C4264" w:rsidP="000C4264">
            <w:pPr>
              <w:numPr>
                <w:ilvl w:val="0"/>
                <w:numId w:val="6"/>
              </w:numPr>
              <w:spacing w:before="40" w:after="40"/>
              <w:rPr>
                <w:b/>
                <w:bCs/>
                <w:szCs w:val="22"/>
              </w:rPr>
            </w:pPr>
            <w:bookmarkStart w:id="41" w:name="_Hlk210916155"/>
            <w:r w:rsidRPr="000C4264">
              <w:rPr>
                <w:b/>
                <w:bCs/>
                <w:szCs w:val="22"/>
              </w:rPr>
              <w:t>Theme no. &amp; name</w:t>
            </w:r>
          </w:p>
        </w:tc>
        <w:tc>
          <w:tcPr>
            <w:tcW w:w="1225" w:type="pct"/>
            <w:shd w:val="clear" w:color="auto" w:fill="D9D9D9" w:themeFill="background1" w:themeFillShade="D9"/>
            <w:tcMar>
              <w:top w:w="57" w:type="dxa"/>
              <w:left w:w="57" w:type="dxa"/>
              <w:bottom w:w="57" w:type="dxa"/>
              <w:right w:w="57" w:type="dxa"/>
            </w:tcMar>
          </w:tcPr>
          <w:p w14:paraId="5FDE1B21" w14:textId="77777777" w:rsidR="000C4264" w:rsidRPr="000C4264" w:rsidRDefault="000C4264" w:rsidP="000C4264">
            <w:pPr>
              <w:numPr>
                <w:ilvl w:val="0"/>
                <w:numId w:val="6"/>
              </w:numPr>
              <w:spacing w:before="40" w:after="40"/>
              <w:rPr>
                <w:b/>
                <w:bCs/>
                <w:szCs w:val="22"/>
              </w:rPr>
            </w:pPr>
            <w:r w:rsidRPr="000C4264">
              <w:rPr>
                <w:b/>
                <w:bCs/>
                <w:szCs w:val="22"/>
              </w:rPr>
              <w:t xml:space="preserve">Description of the issue raised </w:t>
            </w:r>
          </w:p>
        </w:tc>
        <w:tc>
          <w:tcPr>
            <w:tcW w:w="2943" w:type="pct"/>
            <w:shd w:val="clear" w:color="auto" w:fill="D9D9D9" w:themeFill="background1" w:themeFillShade="D9"/>
            <w:tcMar>
              <w:top w:w="57" w:type="dxa"/>
              <w:left w:w="57" w:type="dxa"/>
              <w:bottom w:w="57" w:type="dxa"/>
              <w:right w:w="57" w:type="dxa"/>
            </w:tcMar>
          </w:tcPr>
          <w:p w14:paraId="66C3A2C5" w14:textId="77777777" w:rsidR="000C4264" w:rsidRPr="000C4264" w:rsidRDefault="000C4264" w:rsidP="000C4264">
            <w:pPr>
              <w:numPr>
                <w:ilvl w:val="0"/>
                <w:numId w:val="6"/>
              </w:numPr>
              <w:spacing w:before="40" w:after="40"/>
              <w:rPr>
                <w:b/>
                <w:bCs/>
                <w:szCs w:val="22"/>
              </w:rPr>
            </w:pPr>
            <w:r w:rsidRPr="000C4264">
              <w:rPr>
                <w:b/>
                <w:bCs/>
                <w:szCs w:val="22"/>
              </w:rPr>
              <w:t>Proposed response</w:t>
            </w:r>
          </w:p>
        </w:tc>
      </w:tr>
      <w:bookmarkEnd w:id="41"/>
      <w:tr w:rsidR="000C4264" w:rsidRPr="000C4264" w14:paraId="1EDC193F" w14:textId="77777777" w:rsidTr="00A61DE1">
        <w:trPr>
          <w:cantSplit/>
        </w:trPr>
        <w:tc>
          <w:tcPr>
            <w:tcW w:w="832" w:type="pct"/>
            <w:tcMar>
              <w:top w:w="57" w:type="dxa"/>
              <w:left w:w="57" w:type="dxa"/>
              <w:bottom w:w="57" w:type="dxa"/>
              <w:right w:w="57" w:type="dxa"/>
            </w:tcMar>
          </w:tcPr>
          <w:p w14:paraId="400B79BD" w14:textId="77777777" w:rsidR="000C4264" w:rsidRPr="000C4264" w:rsidRDefault="000C4264" w:rsidP="000C4264">
            <w:pPr>
              <w:spacing w:before="40" w:after="40"/>
              <w:ind w:left="224" w:hanging="224"/>
              <w:rPr>
                <w:szCs w:val="22"/>
              </w:rPr>
            </w:pPr>
            <w:r w:rsidRPr="000C4264">
              <w:rPr>
                <w:iCs/>
                <w:szCs w:val="22"/>
              </w:rPr>
              <w:t>1.</w:t>
            </w:r>
            <w:r w:rsidRPr="000C4264">
              <w:rPr>
                <w:iCs/>
                <w:szCs w:val="22"/>
              </w:rPr>
              <w:tab/>
            </w:r>
            <w:r w:rsidRPr="000C4264">
              <w:rPr>
                <w:szCs w:val="22"/>
              </w:rPr>
              <w:t>Housing impacts</w:t>
            </w:r>
          </w:p>
        </w:tc>
        <w:tc>
          <w:tcPr>
            <w:tcW w:w="1225" w:type="pct"/>
            <w:tcMar>
              <w:top w:w="57" w:type="dxa"/>
              <w:left w:w="57" w:type="dxa"/>
              <w:bottom w:w="57" w:type="dxa"/>
              <w:right w:w="57" w:type="dxa"/>
            </w:tcMar>
          </w:tcPr>
          <w:p w14:paraId="134A1750" w14:textId="77777777" w:rsidR="000C4264" w:rsidRPr="000C4264" w:rsidRDefault="000C4264" w:rsidP="000C4264">
            <w:pPr>
              <w:numPr>
                <w:ilvl w:val="0"/>
                <w:numId w:val="6"/>
              </w:numPr>
              <w:spacing w:before="40" w:after="40"/>
              <w:rPr>
                <w:szCs w:val="22"/>
              </w:rPr>
            </w:pPr>
            <w:r w:rsidRPr="000C4264">
              <w:rPr>
                <w:szCs w:val="22"/>
              </w:rPr>
              <w:t>The relationship between the new rate and housing needs.</w:t>
            </w:r>
          </w:p>
        </w:tc>
        <w:tc>
          <w:tcPr>
            <w:tcW w:w="2943" w:type="pct"/>
            <w:tcMar>
              <w:top w:w="57" w:type="dxa"/>
              <w:left w:w="57" w:type="dxa"/>
              <w:bottom w:w="57" w:type="dxa"/>
              <w:right w:w="57" w:type="dxa"/>
            </w:tcMar>
          </w:tcPr>
          <w:p w14:paraId="1C6D0EC3" w14:textId="77777777" w:rsidR="000C4264" w:rsidRPr="000C4264" w:rsidRDefault="000C4264" w:rsidP="000C4264">
            <w:pPr>
              <w:numPr>
                <w:ilvl w:val="0"/>
                <w:numId w:val="6"/>
              </w:numPr>
              <w:spacing w:before="40" w:after="40"/>
              <w:rPr>
                <w:szCs w:val="22"/>
              </w:rPr>
            </w:pPr>
            <w:r w:rsidRPr="000C4264">
              <w:rPr>
                <w:szCs w:val="22"/>
              </w:rPr>
              <w:t>The proposal will lead to an enhanced public open space network, enabling positive effects on liveability. The Victorian government is delivering a suite of changes to the planning system. The government has said these changes aim to make it faster and easier to build more homes. Refer to a planning panel.</w:t>
            </w:r>
          </w:p>
        </w:tc>
      </w:tr>
      <w:tr w:rsidR="000C4264" w:rsidRPr="000C4264" w14:paraId="4DC5189C" w14:textId="77777777" w:rsidTr="00A61DE1">
        <w:trPr>
          <w:cantSplit/>
        </w:trPr>
        <w:tc>
          <w:tcPr>
            <w:tcW w:w="832" w:type="pct"/>
            <w:tcMar>
              <w:top w:w="57" w:type="dxa"/>
              <w:left w:w="57" w:type="dxa"/>
              <w:bottom w:w="57" w:type="dxa"/>
              <w:right w:w="57" w:type="dxa"/>
            </w:tcMar>
          </w:tcPr>
          <w:p w14:paraId="7CC14785" w14:textId="77777777" w:rsidR="000C4264" w:rsidRPr="000C4264" w:rsidRDefault="000C4264" w:rsidP="000C4264">
            <w:pPr>
              <w:spacing w:before="40" w:after="40"/>
              <w:ind w:left="224" w:hanging="224"/>
              <w:rPr>
                <w:szCs w:val="22"/>
              </w:rPr>
            </w:pPr>
            <w:r w:rsidRPr="000C4264">
              <w:rPr>
                <w:iCs/>
                <w:szCs w:val="22"/>
              </w:rPr>
              <w:t>2.</w:t>
            </w:r>
            <w:r w:rsidRPr="000C4264">
              <w:rPr>
                <w:iCs/>
                <w:szCs w:val="22"/>
              </w:rPr>
              <w:tab/>
            </w:r>
            <w:r w:rsidRPr="000C4264">
              <w:rPr>
                <w:szCs w:val="22"/>
              </w:rPr>
              <w:t>Change to the levy rate</w:t>
            </w:r>
          </w:p>
        </w:tc>
        <w:tc>
          <w:tcPr>
            <w:tcW w:w="1225" w:type="pct"/>
            <w:tcMar>
              <w:top w:w="57" w:type="dxa"/>
              <w:left w:w="57" w:type="dxa"/>
              <w:bottom w:w="57" w:type="dxa"/>
              <w:right w:w="57" w:type="dxa"/>
            </w:tcMar>
          </w:tcPr>
          <w:p w14:paraId="1DE1BE04" w14:textId="77777777" w:rsidR="000C4264" w:rsidRPr="000C4264" w:rsidRDefault="000C4264" w:rsidP="000C4264">
            <w:pPr>
              <w:numPr>
                <w:ilvl w:val="0"/>
                <w:numId w:val="6"/>
              </w:numPr>
              <w:spacing w:before="40" w:after="40"/>
              <w:rPr>
                <w:szCs w:val="22"/>
              </w:rPr>
            </w:pPr>
            <w:r w:rsidRPr="000C4264">
              <w:rPr>
                <w:kern w:val="24"/>
                <w:szCs w:val="22"/>
              </w:rPr>
              <w:t>The new rate is greater than the existing rates.</w:t>
            </w:r>
          </w:p>
        </w:tc>
        <w:tc>
          <w:tcPr>
            <w:tcW w:w="2943" w:type="pct"/>
            <w:tcMar>
              <w:top w:w="57" w:type="dxa"/>
              <w:left w:w="57" w:type="dxa"/>
              <w:bottom w:w="57" w:type="dxa"/>
              <w:right w:w="57" w:type="dxa"/>
            </w:tcMar>
          </w:tcPr>
          <w:p w14:paraId="78436D4D" w14:textId="77777777" w:rsidR="000C4264" w:rsidRPr="000C4264" w:rsidRDefault="000C4264" w:rsidP="000C4264">
            <w:pPr>
              <w:numPr>
                <w:ilvl w:val="0"/>
                <w:numId w:val="6"/>
              </w:numPr>
              <w:spacing w:before="40" w:after="40"/>
              <w:rPr>
                <w:szCs w:val="22"/>
              </w:rPr>
            </w:pPr>
            <w:r w:rsidRPr="000C4264">
              <w:rPr>
                <w:szCs w:val="22"/>
              </w:rPr>
              <w:t xml:space="preserve">Technical exports did an analysis that informed the proposal. The city-wide rate is associated with a city-wide public open space network. The current levy rates will continue until a new rate is in the Planning Scheme. Refer to a planning panel. </w:t>
            </w:r>
          </w:p>
        </w:tc>
      </w:tr>
      <w:tr w:rsidR="000C4264" w:rsidRPr="000C4264" w14:paraId="038F22D1" w14:textId="77777777" w:rsidTr="00A61DE1">
        <w:trPr>
          <w:cantSplit/>
        </w:trPr>
        <w:tc>
          <w:tcPr>
            <w:tcW w:w="832" w:type="pct"/>
            <w:tcMar>
              <w:top w:w="57" w:type="dxa"/>
              <w:left w:w="57" w:type="dxa"/>
              <w:bottom w:w="57" w:type="dxa"/>
              <w:right w:w="57" w:type="dxa"/>
            </w:tcMar>
          </w:tcPr>
          <w:p w14:paraId="1D4DF968" w14:textId="77777777" w:rsidR="000C4264" w:rsidRPr="000C4264" w:rsidRDefault="000C4264" w:rsidP="000C4264">
            <w:pPr>
              <w:spacing w:before="40" w:after="40"/>
              <w:ind w:left="224" w:hanging="224"/>
              <w:rPr>
                <w:szCs w:val="22"/>
              </w:rPr>
            </w:pPr>
            <w:r w:rsidRPr="000C4264">
              <w:rPr>
                <w:iCs/>
                <w:szCs w:val="22"/>
              </w:rPr>
              <w:t>3.</w:t>
            </w:r>
            <w:r w:rsidRPr="000C4264">
              <w:rPr>
                <w:iCs/>
                <w:szCs w:val="22"/>
              </w:rPr>
              <w:tab/>
            </w:r>
            <w:r w:rsidRPr="000C4264">
              <w:rPr>
                <w:szCs w:val="22"/>
              </w:rPr>
              <w:t>Analysis for the levy rate</w:t>
            </w:r>
          </w:p>
        </w:tc>
        <w:tc>
          <w:tcPr>
            <w:tcW w:w="1225" w:type="pct"/>
            <w:tcMar>
              <w:top w:w="57" w:type="dxa"/>
              <w:left w:w="57" w:type="dxa"/>
              <w:bottom w:w="57" w:type="dxa"/>
              <w:right w:w="57" w:type="dxa"/>
            </w:tcMar>
          </w:tcPr>
          <w:p w14:paraId="5365D15D" w14:textId="77777777" w:rsidR="000C4264" w:rsidRPr="000C4264" w:rsidRDefault="000C4264" w:rsidP="000C4264">
            <w:pPr>
              <w:numPr>
                <w:ilvl w:val="0"/>
                <w:numId w:val="6"/>
              </w:numPr>
              <w:spacing w:before="40" w:after="40"/>
              <w:rPr>
                <w:szCs w:val="22"/>
              </w:rPr>
            </w:pPr>
            <w:r w:rsidRPr="000C4264">
              <w:rPr>
                <w:kern w:val="24"/>
                <w:szCs w:val="22"/>
              </w:rPr>
              <w:t>The relationship between the new rate and the proposed open space needs.</w:t>
            </w:r>
          </w:p>
        </w:tc>
        <w:tc>
          <w:tcPr>
            <w:tcW w:w="2943" w:type="pct"/>
            <w:tcMar>
              <w:top w:w="57" w:type="dxa"/>
              <w:left w:w="57" w:type="dxa"/>
              <w:bottom w:w="57" w:type="dxa"/>
              <w:right w:w="57" w:type="dxa"/>
            </w:tcMar>
          </w:tcPr>
          <w:p w14:paraId="041DBAAD" w14:textId="77777777" w:rsidR="000C4264" w:rsidRPr="000C4264" w:rsidRDefault="000C4264" w:rsidP="000C4264">
            <w:pPr>
              <w:numPr>
                <w:ilvl w:val="0"/>
                <w:numId w:val="6"/>
              </w:numPr>
              <w:spacing w:before="40" w:after="40"/>
              <w:rPr>
                <w:szCs w:val="22"/>
              </w:rPr>
            </w:pPr>
            <w:r w:rsidRPr="000C4264">
              <w:rPr>
                <w:szCs w:val="22"/>
              </w:rPr>
              <w:t xml:space="preserve">Technical exports did a robust analysis to inform the proposed levy rate. The </w:t>
            </w:r>
            <w:proofErr w:type="spellStart"/>
            <w:r w:rsidRPr="000C4264">
              <w:rPr>
                <w:szCs w:val="22"/>
              </w:rPr>
              <w:t>HillPDA</w:t>
            </w:r>
            <w:proofErr w:type="spellEnd"/>
            <w:r w:rsidRPr="000C4264">
              <w:rPr>
                <w:szCs w:val="22"/>
              </w:rPr>
              <w:t xml:space="preserve"> P/L report describes the analysis and shows how the levy rate was determined. The Mesh P/L report describes the apportionment method. The results of this method are in the </w:t>
            </w:r>
            <w:proofErr w:type="spellStart"/>
            <w:r w:rsidRPr="000C4264">
              <w:rPr>
                <w:szCs w:val="22"/>
              </w:rPr>
              <w:t>HillPDA</w:t>
            </w:r>
            <w:proofErr w:type="spellEnd"/>
            <w:r w:rsidRPr="000C4264">
              <w:rPr>
                <w:szCs w:val="22"/>
              </w:rPr>
              <w:t xml:space="preserve"> P/L report. Refer to a planning panel</w:t>
            </w:r>
          </w:p>
        </w:tc>
      </w:tr>
      <w:tr w:rsidR="000C4264" w:rsidRPr="000C4264" w14:paraId="054DA415" w14:textId="77777777" w:rsidTr="00A61DE1">
        <w:trPr>
          <w:cantSplit/>
        </w:trPr>
        <w:tc>
          <w:tcPr>
            <w:tcW w:w="832" w:type="pct"/>
            <w:tcMar>
              <w:top w:w="57" w:type="dxa"/>
              <w:left w:w="57" w:type="dxa"/>
              <w:bottom w:w="57" w:type="dxa"/>
              <w:right w:w="57" w:type="dxa"/>
            </w:tcMar>
          </w:tcPr>
          <w:p w14:paraId="25376699" w14:textId="77777777" w:rsidR="000C4264" w:rsidRPr="000C4264" w:rsidRDefault="000C4264" w:rsidP="000C4264">
            <w:pPr>
              <w:spacing w:before="40" w:after="40"/>
              <w:ind w:left="224" w:hanging="224"/>
              <w:rPr>
                <w:szCs w:val="22"/>
              </w:rPr>
            </w:pPr>
            <w:r w:rsidRPr="000C4264">
              <w:rPr>
                <w:iCs/>
                <w:szCs w:val="22"/>
              </w:rPr>
              <w:t>4.</w:t>
            </w:r>
            <w:r w:rsidRPr="000C4264">
              <w:rPr>
                <w:iCs/>
                <w:szCs w:val="22"/>
              </w:rPr>
              <w:tab/>
            </w:r>
            <w:r w:rsidRPr="000C4264">
              <w:rPr>
                <w:szCs w:val="22"/>
              </w:rPr>
              <w:t>Planning Permits</w:t>
            </w:r>
          </w:p>
        </w:tc>
        <w:tc>
          <w:tcPr>
            <w:tcW w:w="1225" w:type="pct"/>
            <w:tcMar>
              <w:top w:w="57" w:type="dxa"/>
              <w:left w:w="57" w:type="dxa"/>
              <w:bottom w:w="57" w:type="dxa"/>
              <w:right w:w="57" w:type="dxa"/>
            </w:tcMar>
          </w:tcPr>
          <w:p w14:paraId="5967B7AC" w14:textId="77777777" w:rsidR="000C4264" w:rsidRPr="000C4264" w:rsidRDefault="000C4264" w:rsidP="000C4264">
            <w:pPr>
              <w:numPr>
                <w:ilvl w:val="0"/>
                <w:numId w:val="6"/>
              </w:numPr>
              <w:spacing w:before="40" w:after="40"/>
              <w:rPr>
                <w:szCs w:val="22"/>
              </w:rPr>
            </w:pPr>
            <w:r w:rsidRPr="000C4264">
              <w:rPr>
                <w:kern w:val="24"/>
                <w:szCs w:val="22"/>
              </w:rPr>
              <w:t>Permit application fees should be reduced, and some permits should be fast-tracked.</w:t>
            </w:r>
          </w:p>
        </w:tc>
        <w:tc>
          <w:tcPr>
            <w:tcW w:w="2943" w:type="pct"/>
            <w:tcMar>
              <w:top w:w="57" w:type="dxa"/>
              <w:left w:w="57" w:type="dxa"/>
              <w:bottom w:w="57" w:type="dxa"/>
              <w:right w:w="57" w:type="dxa"/>
            </w:tcMar>
          </w:tcPr>
          <w:p w14:paraId="7AFE353F" w14:textId="77777777" w:rsidR="000C4264" w:rsidRPr="000C4264" w:rsidRDefault="000C4264" w:rsidP="000C4264">
            <w:pPr>
              <w:numPr>
                <w:ilvl w:val="0"/>
                <w:numId w:val="6"/>
              </w:numPr>
              <w:spacing w:before="40" w:after="40"/>
              <w:rPr>
                <w:szCs w:val="22"/>
              </w:rPr>
            </w:pPr>
            <w:r w:rsidRPr="000C4264">
              <w:rPr>
                <w:szCs w:val="22"/>
              </w:rPr>
              <w:t xml:space="preserve">Permit application and MPL fees are established by Victorian legislation. Many factors, including the quality, quantity, and complexity, inform the timeliness of the Council’s planning permit decision-making. In 2024-25, the Council’s average time for permit decision-making was better than the metro average. More information about planning permit reporting is on a </w:t>
            </w:r>
            <w:hyperlink r:id="rId169" w:history="1">
              <w:r w:rsidRPr="000C4264">
                <w:rPr>
                  <w:szCs w:val="22"/>
                </w:rPr>
                <w:t>Victorian Government webpage</w:t>
              </w:r>
            </w:hyperlink>
            <w:r w:rsidRPr="000C4264">
              <w:rPr>
                <w:szCs w:val="22"/>
              </w:rPr>
              <w:t xml:space="preserve">. Council manages eligible applications through a </w:t>
            </w:r>
            <w:proofErr w:type="spellStart"/>
            <w:r w:rsidRPr="000C4264">
              <w:rPr>
                <w:szCs w:val="22"/>
              </w:rPr>
              <w:t>VicSmart</w:t>
            </w:r>
            <w:proofErr w:type="spellEnd"/>
            <w:r w:rsidRPr="000C4264">
              <w:rPr>
                <w:szCs w:val="22"/>
              </w:rPr>
              <w:t xml:space="preserve"> process and has its own fast-track mechanism for some other proposals that do not qualify for </w:t>
            </w:r>
            <w:proofErr w:type="spellStart"/>
            <w:r w:rsidRPr="000C4264">
              <w:rPr>
                <w:szCs w:val="22"/>
              </w:rPr>
              <w:t>VicSmart</w:t>
            </w:r>
            <w:proofErr w:type="spellEnd"/>
            <w:r w:rsidRPr="000C4264">
              <w:rPr>
                <w:szCs w:val="22"/>
              </w:rPr>
              <w:t>. Refer to a planning panel.</w:t>
            </w:r>
          </w:p>
        </w:tc>
      </w:tr>
      <w:tr w:rsidR="000C4264" w:rsidRPr="000C4264" w14:paraId="564CA279" w14:textId="77777777" w:rsidTr="00A61DE1">
        <w:trPr>
          <w:cantSplit/>
        </w:trPr>
        <w:tc>
          <w:tcPr>
            <w:tcW w:w="832" w:type="pct"/>
            <w:tcMar>
              <w:top w:w="57" w:type="dxa"/>
              <w:left w:w="57" w:type="dxa"/>
              <w:bottom w:w="57" w:type="dxa"/>
              <w:right w:w="57" w:type="dxa"/>
            </w:tcMar>
          </w:tcPr>
          <w:p w14:paraId="0E9C6637" w14:textId="77777777" w:rsidR="000C4264" w:rsidRPr="000C4264" w:rsidRDefault="000C4264" w:rsidP="000C4264">
            <w:pPr>
              <w:spacing w:before="40" w:after="40"/>
              <w:ind w:left="224" w:hanging="224"/>
              <w:rPr>
                <w:szCs w:val="22"/>
              </w:rPr>
            </w:pPr>
            <w:r w:rsidRPr="000C4264">
              <w:rPr>
                <w:iCs/>
                <w:szCs w:val="22"/>
              </w:rPr>
              <w:t>5.</w:t>
            </w:r>
            <w:r w:rsidRPr="000C4264">
              <w:rPr>
                <w:iCs/>
                <w:szCs w:val="22"/>
              </w:rPr>
              <w:tab/>
            </w:r>
            <w:r w:rsidRPr="000C4264">
              <w:rPr>
                <w:szCs w:val="22"/>
              </w:rPr>
              <w:t>Enabling open space</w:t>
            </w:r>
          </w:p>
        </w:tc>
        <w:tc>
          <w:tcPr>
            <w:tcW w:w="1225" w:type="pct"/>
            <w:tcMar>
              <w:top w:w="57" w:type="dxa"/>
              <w:left w:w="57" w:type="dxa"/>
              <w:bottom w:w="57" w:type="dxa"/>
              <w:right w:w="57" w:type="dxa"/>
            </w:tcMar>
          </w:tcPr>
          <w:p w14:paraId="210A0261" w14:textId="77777777" w:rsidR="000C4264" w:rsidRPr="000C4264" w:rsidRDefault="000C4264" w:rsidP="000C4264">
            <w:pPr>
              <w:numPr>
                <w:ilvl w:val="0"/>
                <w:numId w:val="6"/>
              </w:numPr>
              <w:spacing w:before="40" w:after="40"/>
              <w:contextualSpacing/>
              <w:rPr>
                <w:szCs w:val="22"/>
              </w:rPr>
            </w:pPr>
            <w:r w:rsidRPr="000C4264">
              <w:rPr>
                <w:kern w:val="24"/>
                <w:szCs w:val="22"/>
              </w:rPr>
              <w:t>The new rate needs to enable more and better open space.</w:t>
            </w:r>
          </w:p>
        </w:tc>
        <w:tc>
          <w:tcPr>
            <w:tcW w:w="2943" w:type="pct"/>
            <w:tcMar>
              <w:top w:w="57" w:type="dxa"/>
              <w:left w:w="57" w:type="dxa"/>
              <w:bottom w:w="57" w:type="dxa"/>
              <w:right w:w="57" w:type="dxa"/>
            </w:tcMar>
          </w:tcPr>
          <w:p w14:paraId="180A1823" w14:textId="77777777" w:rsidR="000C4264" w:rsidRPr="000C4264" w:rsidRDefault="000C4264" w:rsidP="000C4264">
            <w:pPr>
              <w:numPr>
                <w:ilvl w:val="0"/>
                <w:numId w:val="6"/>
              </w:numPr>
              <w:spacing w:before="40" w:after="40"/>
              <w:contextualSpacing/>
              <w:rPr>
                <w:szCs w:val="22"/>
              </w:rPr>
            </w:pPr>
            <w:r w:rsidRPr="000C4264">
              <w:rPr>
                <w:szCs w:val="22"/>
              </w:rPr>
              <w:t>The proposal is enabling an appropriate contribution rate and has been prepared to enable the delivery of open space. Refer to a planning panel.</w:t>
            </w:r>
          </w:p>
        </w:tc>
      </w:tr>
      <w:tr w:rsidR="000C4264" w:rsidRPr="000C4264" w14:paraId="394E50B2" w14:textId="77777777" w:rsidTr="00A61DE1">
        <w:trPr>
          <w:cantSplit/>
        </w:trPr>
        <w:tc>
          <w:tcPr>
            <w:tcW w:w="832" w:type="pct"/>
            <w:tcMar>
              <w:top w:w="57" w:type="dxa"/>
              <w:left w:w="57" w:type="dxa"/>
              <w:bottom w:w="57" w:type="dxa"/>
              <w:right w:w="57" w:type="dxa"/>
            </w:tcMar>
          </w:tcPr>
          <w:p w14:paraId="5501D8CB" w14:textId="77777777" w:rsidR="000C4264" w:rsidRPr="000C4264" w:rsidRDefault="000C4264" w:rsidP="000C4264">
            <w:pPr>
              <w:spacing w:before="40" w:after="40"/>
              <w:ind w:left="224" w:hanging="224"/>
              <w:rPr>
                <w:szCs w:val="22"/>
              </w:rPr>
            </w:pPr>
            <w:r w:rsidRPr="000C4264">
              <w:rPr>
                <w:iCs/>
                <w:szCs w:val="22"/>
              </w:rPr>
              <w:t>6.</w:t>
            </w:r>
            <w:r w:rsidRPr="000C4264">
              <w:rPr>
                <w:iCs/>
                <w:szCs w:val="22"/>
              </w:rPr>
              <w:tab/>
            </w:r>
            <w:r w:rsidRPr="000C4264">
              <w:rPr>
                <w:szCs w:val="22"/>
              </w:rPr>
              <w:t>Enabling community benefits</w:t>
            </w:r>
          </w:p>
        </w:tc>
        <w:tc>
          <w:tcPr>
            <w:tcW w:w="1225" w:type="pct"/>
            <w:tcMar>
              <w:top w:w="57" w:type="dxa"/>
              <w:left w:w="57" w:type="dxa"/>
              <w:bottom w:w="57" w:type="dxa"/>
              <w:right w:w="57" w:type="dxa"/>
            </w:tcMar>
          </w:tcPr>
          <w:p w14:paraId="42E6BF9C" w14:textId="77777777" w:rsidR="000C4264" w:rsidRPr="000C4264" w:rsidRDefault="000C4264" w:rsidP="000C4264">
            <w:pPr>
              <w:numPr>
                <w:ilvl w:val="0"/>
                <w:numId w:val="6"/>
              </w:numPr>
              <w:spacing w:before="40" w:after="40"/>
              <w:contextualSpacing/>
              <w:rPr>
                <w:szCs w:val="22"/>
              </w:rPr>
            </w:pPr>
            <w:r w:rsidRPr="000C4264">
              <w:rPr>
                <w:kern w:val="24"/>
                <w:szCs w:val="22"/>
              </w:rPr>
              <w:t>The new rate needs to enable benefits for open space users.</w:t>
            </w:r>
          </w:p>
        </w:tc>
        <w:tc>
          <w:tcPr>
            <w:tcW w:w="2943" w:type="pct"/>
            <w:tcMar>
              <w:top w:w="57" w:type="dxa"/>
              <w:left w:w="57" w:type="dxa"/>
              <w:bottom w:w="57" w:type="dxa"/>
              <w:right w:w="57" w:type="dxa"/>
            </w:tcMar>
          </w:tcPr>
          <w:p w14:paraId="295191AD" w14:textId="77777777" w:rsidR="000C4264" w:rsidRPr="000C4264" w:rsidRDefault="000C4264" w:rsidP="000C4264">
            <w:pPr>
              <w:numPr>
                <w:ilvl w:val="0"/>
                <w:numId w:val="6"/>
              </w:numPr>
              <w:spacing w:before="40" w:after="40"/>
              <w:contextualSpacing/>
              <w:rPr>
                <w:szCs w:val="22"/>
              </w:rPr>
            </w:pPr>
            <w:r w:rsidRPr="000C4264">
              <w:rPr>
                <w:szCs w:val="22"/>
              </w:rPr>
              <w:t>The proposal is enabling an appropriate contribution rate and has been prepared to enable various community benefits. Refer to a planning panel.</w:t>
            </w:r>
          </w:p>
        </w:tc>
      </w:tr>
      <w:tr w:rsidR="000C4264" w:rsidRPr="000C4264" w14:paraId="3083B011" w14:textId="77777777" w:rsidTr="00A61DE1">
        <w:trPr>
          <w:cantSplit/>
        </w:trPr>
        <w:tc>
          <w:tcPr>
            <w:tcW w:w="832" w:type="pct"/>
            <w:tcMar>
              <w:top w:w="57" w:type="dxa"/>
              <w:left w:w="57" w:type="dxa"/>
              <w:bottom w:w="57" w:type="dxa"/>
              <w:right w:w="57" w:type="dxa"/>
            </w:tcMar>
          </w:tcPr>
          <w:p w14:paraId="0C7A9502" w14:textId="77777777" w:rsidR="000C4264" w:rsidRPr="000C4264" w:rsidRDefault="000C4264" w:rsidP="000C4264">
            <w:pPr>
              <w:spacing w:before="40" w:after="40"/>
              <w:ind w:left="224" w:hanging="224"/>
              <w:rPr>
                <w:szCs w:val="22"/>
              </w:rPr>
            </w:pPr>
            <w:r w:rsidRPr="000C4264">
              <w:rPr>
                <w:iCs/>
                <w:szCs w:val="22"/>
              </w:rPr>
              <w:t>7.</w:t>
            </w:r>
            <w:r w:rsidRPr="000C4264">
              <w:rPr>
                <w:iCs/>
                <w:szCs w:val="22"/>
              </w:rPr>
              <w:tab/>
            </w:r>
            <w:r w:rsidRPr="000C4264">
              <w:rPr>
                <w:szCs w:val="22"/>
              </w:rPr>
              <w:t>Consistency with other councils</w:t>
            </w:r>
          </w:p>
        </w:tc>
        <w:tc>
          <w:tcPr>
            <w:tcW w:w="1225" w:type="pct"/>
            <w:tcMar>
              <w:top w:w="57" w:type="dxa"/>
              <w:left w:w="57" w:type="dxa"/>
              <w:bottom w:w="57" w:type="dxa"/>
              <w:right w:w="57" w:type="dxa"/>
            </w:tcMar>
          </w:tcPr>
          <w:p w14:paraId="55B3271F" w14:textId="77777777" w:rsidR="000C4264" w:rsidRPr="000C4264" w:rsidRDefault="000C4264" w:rsidP="000C4264">
            <w:pPr>
              <w:numPr>
                <w:ilvl w:val="0"/>
                <w:numId w:val="6"/>
              </w:numPr>
              <w:spacing w:before="40" w:after="40"/>
              <w:rPr>
                <w:szCs w:val="22"/>
              </w:rPr>
            </w:pPr>
            <w:r w:rsidRPr="000C4264">
              <w:rPr>
                <w:kern w:val="24"/>
                <w:szCs w:val="22"/>
              </w:rPr>
              <w:t>The new rate needs to be consistent with other councils who have done similar.</w:t>
            </w:r>
          </w:p>
        </w:tc>
        <w:tc>
          <w:tcPr>
            <w:tcW w:w="2943" w:type="pct"/>
            <w:tcMar>
              <w:top w:w="57" w:type="dxa"/>
              <w:left w:w="57" w:type="dxa"/>
              <w:bottom w:w="57" w:type="dxa"/>
              <w:right w:w="57" w:type="dxa"/>
            </w:tcMar>
          </w:tcPr>
          <w:p w14:paraId="54F0AF58" w14:textId="77777777" w:rsidR="000C4264" w:rsidRPr="000C4264" w:rsidRDefault="000C4264" w:rsidP="000C4264">
            <w:pPr>
              <w:numPr>
                <w:ilvl w:val="0"/>
                <w:numId w:val="6"/>
              </w:numPr>
              <w:spacing w:before="40" w:after="40"/>
              <w:rPr>
                <w:szCs w:val="22"/>
              </w:rPr>
            </w:pPr>
            <w:r w:rsidRPr="000C4264">
              <w:rPr>
                <w:szCs w:val="22"/>
              </w:rPr>
              <w:t xml:space="preserve">The proposal is for a new contribution rate that is comparable to updated rates established by other councils, including Yarra (8.65 per cent), Glen Eira (8.3 per cent), and Monash (7.61 per cent). Refer to a planning panel. </w:t>
            </w:r>
          </w:p>
        </w:tc>
      </w:tr>
      <w:tr w:rsidR="000C4264" w:rsidRPr="000C4264" w14:paraId="40B6D287" w14:textId="77777777" w:rsidTr="00A61DE1">
        <w:trPr>
          <w:cantSplit/>
        </w:trPr>
        <w:tc>
          <w:tcPr>
            <w:tcW w:w="832" w:type="pct"/>
            <w:tcMar>
              <w:top w:w="57" w:type="dxa"/>
              <w:left w:w="57" w:type="dxa"/>
              <w:bottom w:w="57" w:type="dxa"/>
              <w:right w:w="57" w:type="dxa"/>
            </w:tcMar>
          </w:tcPr>
          <w:p w14:paraId="470641A2" w14:textId="77777777" w:rsidR="000C4264" w:rsidRPr="000C4264" w:rsidRDefault="000C4264" w:rsidP="000C4264">
            <w:pPr>
              <w:spacing w:before="40" w:after="40"/>
              <w:ind w:left="224" w:hanging="224"/>
              <w:rPr>
                <w:szCs w:val="22"/>
              </w:rPr>
            </w:pPr>
            <w:r w:rsidRPr="000C4264">
              <w:rPr>
                <w:iCs/>
                <w:szCs w:val="22"/>
              </w:rPr>
              <w:t>8.</w:t>
            </w:r>
            <w:r w:rsidRPr="000C4264">
              <w:rPr>
                <w:iCs/>
                <w:szCs w:val="22"/>
              </w:rPr>
              <w:tab/>
            </w:r>
            <w:r w:rsidRPr="000C4264">
              <w:rPr>
                <w:szCs w:val="22"/>
              </w:rPr>
              <w:t>Strategic alignment</w:t>
            </w:r>
          </w:p>
        </w:tc>
        <w:tc>
          <w:tcPr>
            <w:tcW w:w="1225" w:type="pct"/>
            <w:tcMar>
              <w:top w:w="57" w:type="dxa"/>
              <w:left w:w="57" w:type="dxa"/>
              <w:bottom w:w="57" w:type="dxa"/>
              <w:right w:w="57" w:type="dxa"/>
            </w:tcMar>
          </w:tcPr>
          <w:p w14:paraId="5610CC4D" w14:textId="77777777" w:rsidR="000C4264" w:rsidRPr="000C4264" w:rsidRDefault="000C4264" w:rsidP="000C4264">
            <w:pPr>
              <w:numPr>
                <w:ilvl w:val="0"/>
                <w:numId w:val="6"/>
              </w:numPr>
              <w:spacing w:before="40" w:after="40"/>
              <w:rPr>
                <w:szCs w:val="22"/>
              </w:rPr>
            </w:pPr>
            <w:r w:rsidRPr="000C4264">
              <w:rPr>
                <w:kern w:val="24"/>
                <w:szCs w:val="22"/>
              </w:rPr>
              <w:t>The new rate needs to be informed by a current open space strategy.</w:t>
            </w:r>
          </w:p>
        </w:tc>
        <w:tc>
          <w:tcPr>
            <w:tcW w:w="2943" w:type="pct"/>
            <w:tcMar>
              <w:top w:w="57" w:type="dxa"/>
              <w:left w:w="57" w:type="dxa"/>
              <w:bottom w:w="57" w:type="dxa"/>
              <w:right w:w="57" w:type="dxa"/>
            </w:tcMar>
          </w:tcPr>
          <w:p w14:paraId="5D7A87C1" w14:textId="77777777" w:rsidR="000C4264" w:rsidRPr="000C4264" w:rsidRDefault="000C4264" w:rsidP="000C4264">
            <w:pPr>
              <w:numPr>
                <w:ilvl w:val="0"/>
                <w:numId w:val="6"/>
              </w:numPr>
              <w:spacing w:before="40" w:after="40"/>
              <w:rPr>
                <w:szCs w:val="22"/>
              </w:rPr>
            </w:pPr>
            <w:r w:rsidRPr="000C4264">
              <w:rPr>
                <w:szCs w:val="22"/>
              </w:rPr>
              <w:t>The proposal is aligned with the Council’s new Open Space Strategy, which highlights the need for a new levy rate to help improve the City’s public open space network. Refer to a planning panel.</w:t>
            </w:r>
          </w:p>
        </w:tc>
      </w:tr>
      <w:tr w:rsidR="000C4264" w:rsidRPr="000C4264" w14:paraId="0758BCA7" w14:textId="77777777" w:rsidTr="00A61DE1">
        <w:trPr>
          <w:cantSplit/>
        </w:trPr>
        <w:tc>
          <w:tcPr>
            <w:tcW w:w="832" w:type="pct"/>
            <w:tcMar>
              <w:top w:w="57" w:type="dxa"/>
              <w:left w:w="57" w:type="dxa"/>
              <w:bottom w:w="57" w:type="dxa"/>
              <w:right w:w="57" w:type="dxa"/>
            </w:tcMar>
          </w:tcPr>
          <w:p w14:paraId="40B74F99" w14:textId="77777777" w:rsidR="000C4264" w:rsidRPr="000C4264" w:rsidRDefault="000C4264" w:rsidP="000C4264">
            <w:pPr>
              <w:spacing w:before="40" w:after="40"/>
              <w:ind w:left="224" w:hanging="224"/>
              <w:rPr>
                <w:szCs w:val="22"/>
              </w:rPr>
            </w:pPr>
            <w:r w:rsidRPr="000C4264">
              <w:rPr>
                <w:iCs/>
                <w:szCs w:val="22"/>
              </w:rPr>
              <w:t>9.</w:t>
            </w:r>
            <w:r w:rsidRPr="000C4264">
              <w:rPr>
                <w:iCs/>
                <w:szCs w:val="22"/>
              </w:rPr>
              <w:tab/>
            </w:r>
            <w:r w:rsidRPr="000C4264">
              <w:rPr>
                <w:szCs w:val="22"/>
              </w:rPr>
              <w:t>Specific Site</w:t>
            </w:r>
          </w:p>
        </w:tc>
        <w:tc>
          <w:tcPr>
            <w:tcW w:w="1225" w:type="pct"/>
            <w:tcMar>
              <w:top w:w="57" w:type="dxa"/>
              <w:left w:w="57" w:type="dxa"/>
              <w:bottom w:w="57" w:type="dxa"/>
              <w:right w:w="57" w:type="dxa"/>
            </w:tcMar>
          </w:tcPr>
          <w:p w14:paraId="53757028" w14:textId="77777777" w:rsidR="000C4264" w:rsidRPr="000C4264" w:rsidRDefault="000C4264" w:rsidP="000C4264">
            <w:pPr>
              <w:numPr>
                <w:ilvl w:val="0"/>
                <w:numId w:val="6"/>
              </w:numPr>
              <w:spacing w:before="40" w:after="40"/>
              <w:rPr>
                <w:szCs w:val="22"/>
              </w:rPr>
            </w:pPr>
            <w:r w:rsidRPr="000C4264">
              <w:rPr>
                <w:kern w:val="24"/>
                <w:szCs w:val="22"/>
              </w:rPr>
              <w:t>The new rate needs to be reasonable for specific sites.</w:t>
            </w:r>
          </w:p>
        </w:tc>
        <w:tc>
          <w:tcPr>
            <w:tcW w:w="2943" w:type="pct"/>
            <w:tcMar>
              <w:top w:w="57" w:type="dxa"/>
              <w:left w:w="57" w:type="dxa"/>
              <w:bottom w:w="57" w:type="dxa"/>
              <w:right w:w="57" w:type="dxa"/>
            </w:tcMar>
          </w:tcPr>
          <w:p w14:paraId="5B5C849F" w14:textId="77777777" w:rsidR="000C4264" w:rsidRPr="000C4264" w:rsidRDefault="000C4264" w:rsidP="000C4264">
            <w:pPr>
              <w:numPr>
                <w:ilvl w:val="0"/>
                <w:numId w:val="6"/>
              </w:numPr>
              <w:spacing w:before="40" w:after="40"/>
              <w:rPr>
                <w:szCs w:val="22"/>
              </w:rPr>
            </w:pPr>
            <w:r w:rsidRPr="000C4264">
              <w:rPr>
                <w:szCs w:val="22"/>
              </w:rPr>
              <w:t>The proposal is for a city-wide rate that applies to all sites being subdivided. This includes large infill/opportunity sites that are being subdivided.</w:t>
            </w:r>
          </w:p>
        </w:tc>
      </w:tr>
      <w:tr w:rsidR="000C4264" w:rsidRPr="000C4264" w14:paraId="11CAA760" w14:textId="77777777" w:rsidTr="00A61DE1">
        <w:trPr>
          <w:cantSplit/>
        </w:trPr>
        <w:tc>
          <w:tcPr>
            <w:tcW w:w="832" w:type="pct"/>
            <w:tcMar>
              <w:top w:w="57" w:type="dxa"/>
              <w:left w:w="57" w:type="dxa"/>
              <w:bottom w:w="57" w:type="dxa"/>
              <w:right w:w="57" w:type="dxa"/>
            </w:tcMar>
          </w:tcPr>
          <w:p w14:paraId="724A13EE" w14:textId="77777777" w:rsidR="000C4264" w:rsidRPr="000C4264" w:rsidRDefault="000C4264" w:rsidP="000C4264">
            <w:pPr>
              <w:spacing w:before="40" w:after="40"/>
              <w:ind w:left="360" w:hanging="360"/>
              <w:rPr>
                <w:szCs w:val="22"/>
              </w:rPr>
            </w:pPr>
            <w:r w:rsidRPr="000C4264">
              <w:rPr>
                <w:iCs/>
                <w:szCs w:val="22"/>
              </w:rPr>
              <w:t>10.</w:t>
            </w:r>
            <w:r w:rsidRPr="000C4264">
              <w:rPr>
                <w:iCs/>
                <w:szCs w:val="22"/>
              </w:rPr>
              <w:tab/>
            </w:r>
            <w:r w:rsidRPr="000C4264">
              <w:rPr>
                <w:szCs w:val="22"/>
              </w:rPr>
              <w:t>Transitional provisions</w:t>
            </w:r>
          </w:p>
        </w:tc>
        <w:tc>
          <w:tcPr>
            <w:tcW w:w="1225" w:type="pct"/>
            <w:tcMar>
              <w:top w:w="57" w:type="dxa"/>
              <w:left w:w="57" w:type="dxa"/>
              <w:bottom w:w="57" w:type="dxa"/>
              <w:right w:w="57" w:type="dxa"/>
            </w:tcMar>
          </w:tcPr>
          <w:p w14:paraId="1EEB7352" w14:textId="77777777" w:rsidR="000C4264" w:rsidRPr="000C4264" w:rsidRDefault="000C4264" w:rsidP="000C4264">
            <w:pPr>
              <w:numPr>
                <w:ilvl w:val="0"/>
                <w:numId w:val="6"/>
              </w:numPr>
              <w:spacing w:before="40" w:after="40"/>
              <w:rPr>
                <w:szCs w:val="22"/>
              </w:rPr>
            </w:pPr>
            <w:r w:rsidRPr="000C4264">
              <w:rPr>
                <w:kern w:val="24"/>
                <w:szCs w:val="22"/>
              </w:rPr>
              <w:t>The need for transition provisions in the planning scheme should be considered.</w:t>
            </w:r>
          </w:p>
        </w:tc>
        <w:tc>
          <w:tcPr>
            <w:tcW w:w="2943" w:type="pct"/>
            <w:tcMar>
              <w:top w:w="57" w:type="dxa"/>
              <w:left w:w="57" w:type="dxa"/>
              <w:bottom w:w="57" w:type="dxa"/>
              <w:right w:w="57" w:type="dxa"/>
            </w:tcMar>
          </w:tcPr>
          <w:p w14:paraId="49B3CCF5" w14:textId="77777777" w:rsidR="000C4264" w:rsidRPr="000C4264" w:rsidRDefault="000C4264" w:rsidP="000C4264">
            <w:pPr>
              <w:numPr>
                <w:ilvl w:val="0"/>
                <w:numId w:val="6"/>
              </w:numPr>
              <w:spacing w:before="40" w:after="40"/>
              <w:rPr>
                <w:szCs w:val="22"/>
              </w:rPr>
            </w:pPr>
            <w:r w:rsidRPr="000C4264">
              <w:rPr>
                <w:szCs w:val="22"/>
              </w:rPr>
              <w:t>Any new rate only comes into effect after the proposal has been endorsed by Council and approved by the Victorian Government.</w:t>
            </w:r>
          </w:p>
        </w:tc>
      </w:tr>
    </w:tbl>
    <w:p w14:paraId="2683D595" w14:textId="77777777" w:rsidR="000C4264" w:rsidRPr="000C4264" w:rsidRDefault="000C4264" w:rsidP="000C4264">
      <w:pPr>
        <w:widowControl w:val="0"/>
        <w:spacing w:before="120" w:after="120"/>
        <w:ind w:left="567"/>
        <w:rPr>
          <w:b/>
          <w:szCs w:val="22"/>
        </w:rPr>
      </w:pPr>
      <w:r w:rsidRPr="000C4264">
        <w:rPr>
          <w:b/>
        </w:rPr>
        <w:t>C</w:t>
      </w:r>
      <w:r w:rsidRPr="000C4264">
        <w:rPr>
          <w:b/>
          <w:szCs w:val="22"/>
        </w:rPr>
        <w:t>limate emergency and environmental sustainability implications</w:t>
      </w:r>
    </w:p>
    <w:p w14:paraId="2AA58873" w14:textId="77777777" w:rsidR="000C4264" w:rsidRPr="000C4264" w:rsidRDefault="000C4264" w:rsidP="000C4264">
      <w:pPr>
        <w:keepNext/>
        <w:widowControl w:val="0"/>
        <w:spacing w:after="120"/>
        <w:ind w:left="567"/>
      </w:pPr>
      <w:r w:rsidRPr="000C4264">
        <w:t>The proposed contribution rate does not generate adverse climate and environmental sustainability implications. Instead, the proposed rate will enable Council to more effectively fund public open space acquisitions and infrastructure works, which help to improve stormwater quality, enable urban greening and sustain local parklands for a changing community.</w:t>
      </w:r>
    </w:p>
    <w:p w14:paraId="2B707D05" w14:textId="77777777" w:rsidR="000C4264" w:rsidRPr="000C4264" w:rsidRDefault="000C4264" w:rsidP="000C4264">
      <w:pPr>
        <w:widowControl w:val="0"/>
        <w:spacing w:before="120" w:after="120"/>
        <w:ind w:left="567"/>
        <w:outlineLvl w:val="2"/>
        <w:rPr>
          <w:b/>
          <w:szCs w:val="22"/>
        </w:rPr>
      </w:pPr>
      <w:r w:rsidRPr="000C4264">
        <w:rPr>
          <w:b/>
          <w:szCs w:val="22"/>
        </w:rPr>
        <w:t>Legal and risk considerations</w:t>
      </w:r>
    </w:p>
    <w:p w14:paraId="1578E91C" w14:textId="77777777" w:rsidR="000C4264" w:rsidRPr="000C4264" w:rsidRDefault="000C4264" w:rsidP="000C4264">
      <w:pPr>
        <w:widowControl w:val="0"/>
        <w:spacing w:after="120"/>
        <w:ind w:left="567"/>
      </w:pPr>
      <w:r w:rsidRPr="000C4264">
        <w:t>The proposed contribution rate will replace existing rates in the Merri-bek Planning Scheme. The existing rates will stay in the Scheme and continue to be used until they are replaced.</w:t>
      </w:r>
    </w:p>
    <w:p w14:paraId="5A9384CD" w14:textId="77777777" w:rsidR="000C4264" w:rsidRPr="000C4264" w:rsidRDefault="000C4264" w:rsidP="000C4264">
      <w:pPr>
        <w:widowControl w:val="0"/>
        <w:spacing w:after="120"/>
        <w:ind w:left="567"/>
      </w:pPr>
      <w:r w:rsidRPr="000C4264">
        <w:t>The Planning Scheme is a legal instrument that prompts action by land developers when a planning permit is required or issued. Including the proposed contribution rate in the Planning Scheme will retain a statutory obligation for land subdividers to make a fair contribution to Merri-</w:t>
      </w:r>
      <w:proofErr w:type="spellStart"/>
      <w:r w:rsidRPr="000C4264">
        <w:t>bek’s</w:t>
      </w:r>
      <w:proofErr w:type="spellEnd"/>
      <w:r w:rsidRPr="000C4264">
        <w:t xml:space="preserve"> public open space network.</w:t>
      </w:r>
    </w:p>
    <w:p w14:paraId="685A9E10" w14:textId="77777777" w:rsidR="000C4264" w:rsidRPr="000C4264" w:rsidRDefault="000C4264" w:rsidP="000C4264">
      <w:pPr>
        <w:widowControl w:val="0"/>
        <w:spacing w:before="120" w:after="120"/>
        <w:ind w:left="567"/>
        <w:outlineLvl w:val="2"/>
        <w:rPr>
          <w:b/>
          <w:szCs w:val="22"/>
        </w:rPr>
      </w:pPr>
      <w:r w:rsidRPr="000C4264">
        <w:rPr>
          <w:b/>
          <w:szCs w:val="22"/>
        </w:rPr>
        <w:t>Human rights consideration</w:t>
      </w:r>
    </w:p>
    <w:p w14:paraId="776EB3BC" w14:textId="77777777" w:rsidR="000C4264" w:rsidRPr="000C4264" w:rsidRDefault="000C4264" w:rsidP="000C4264">
      <w:pPr>
        <w:autoSpaceDE w:val="0"/>
        <w:autoSpaceDN w:val="0"/>
        <w:adjustRightInd w:val="0"/>
        <w:spacing w:after="120"/>
        <w:ind w:left="567"/>
        <w:rPr>
          <w:rFonts w:cs="Arial"/>
          <w:color w:val="000000"/>
        </w:rPr>
      </w:pPr>
      <w:r w:rsidRPr="000C4264">
        <w:t xml:space="preserve">The implications of this report have been assessed against the requirements of the Charter of Human Rights and Responsibilities. Notice </w:t>
      </w:r>
      <w:r w:rsidRPr="000C4264">
        <w:rPr>
          <w:rFonts w:cs="Arial"/>
          <w:color w:val="000000"/>
        </w:rPr>
        <w:t xml:space="preserve">for Amendment C235mbek has been done. The proposed change to the public open space contribution rate will not limit or interfere with any Human Rights, including ‘Section 13: The right to privacy and reputation’, ‘Section 18: The right to take part in public life’, and ‘Section 20: Property rights’, because Amendment C235: </w:t>
      </w:r>
    </w:p>
    <w:p w14:paraId="6CF23106"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 xml:space="preserve">Is changing the public open space contribution rate Council’s ability to service the needs of landowners, workers and visitors to Merri-bek. </w:t>
      </w:r>
    </w:p>
    <w:p w14:paraId="224FAB97"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Is not depriving any legal or proprietary interest in land, or the ability to use and develop land.</w:t>
      </w:r>
    </w:p>
    <w:p w14:paraId="657695CC"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It is not introducing any new provisions into the Planning Scheme. Instead, it is updating an existing provision for the payment of developer contributions when land is subdivided.</w:t>
      </w:r>
    </w:p>
    <w:p w14:paraId="115D9A10"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Has enabled public exhibition of the proposal. Submitters can express their concerns at a future independent planning panel.</w:t>
      </w:r>
    </w:p>
    <w:p w14:paraId="4EEC2151" w14:textId="77777777" w:rsidR="000C4264" w:rsidRPr="000C4264" w:rsidRDefault="000C4264" w:rsidP="000C4264">
      <w:pPr>
        <w:spacing w:after="120"/>
        <w:ind w:left="567"/>
        <w:rPr>
          <w:color w:val="000000"/>
          <w:lang w:eastAsia="zh-CN"/>
        </w:rPr>
      </w:pPr>
      <w:r w:rsidRPr="000C4264">
        <w:rPr>
          <w:rFonts w:cs="Arial"/>
        </w:rPr>
        <w:t xml:space="preserve">Notwithstanding the above, the proposed contribution rate is implementing the MOSS. </w:t>
      </w:r>
      <w:r w:rsidRPr="000C4264">
        <w:rPr>
          <w:color w:val="000000"/>
          <w:lang w:eastAsia="zh-CN"/>
        </w:rPr>
        <w:t>A rigorous engagement process was done to inform the development of the draft Open Space Strategy and draft Action Plan. The community consultation on these draft documents provided further opportunity for people to give feedback before Council endorsed the MOSS in 2024.</w:t>
      </w:r>
    </w:p>
    <w:p w14:paraId="53C70188" w14:textId="77777777" w:rsidR="000C4264" w:rsidRPr="000C4264" w:rsidRDefault="000C4264" w:rsidP="000C4264">
      <w:pPr>
        <w:spacing w:after="120"/>
        <w:ind w:left="567"/>
        <w:rPr>
          <w:b/>
          <w:bCs/>
          <w:color w:val="000000"/>
          <w:lang w:eastAsia="zh-CN"/>
        </w:rPr>
      </w:pPr>
      <w:r w:rsidRPr="000C4264">
        <w:rPr>
          <w:b/>
          <w:bCs/>
          <w:color w:val="000000"/>
          <w:lang w:eastAsia="zh-CN"/>
        </w:rPr>
        <w:t>Gender impact consideration</w:t>
      </w:r>
    </w:p>
    <w:p w14:paraId="1492A7D5" w14:textId="77777777" w:rsidR="000C4264" w:rsidRPr="000C4264" w:rsidRDefault="000C4264" w:rsidP="000C4264">
      <w:pPr>
        <w:autoSpaceDE w:val="0"/>
        <w:autoSpaceDN w:val="0"/>
        <w:adjustRightInd w:val="0"/>
        <w:spacing w:after="120"/>
        <w:ind w:left="567"/>
        <w:contextualSpacing/>
      </w:pPr>
      <w:r w:rsidRPr="000C4264">
        <w:t>The change proposed by the amendment is revising an existing public open space contribution rate in the Planning Scheme and implementing Council’s endorsed MOSS. In this way, Amendment C235mbek is improving the Council’s ability to fund future open space land acquisitions and infrastructure works for all genders.</w:t>
      </w:r>
    </w:p>
    <w:p w14:paraId="593D5FA8" w14:textId="77777777" w:rsidR="000C4264" w:rsidRPr="000C4264" w:rsidRDefault="000C4264" w:rsidP="000C4264">
      <w:pPr>
        <w:widowControl w:val="0"/>
        <w:tabs>
          <w:tab w:val="left" w:pos="567"/>
        </w:tabs>
        <w:spacing w:after="120"/>
        <w:outlineLvl w:val="1"/>
        <w:rPr>
          <w:rFonts w:cs="Arial"/>
          <w:b/>
          <w:bCs/>
          <w:iCs/>
          <w:sz w:val="26"/>
          <w:szCs w:val="28"/>
        </w:rPr>
      </w:pPr>
      <w:r w:rsidRPr="000C4264">
        <w:rPr>
          <w:rFonts w:cs="Arial"/>
          <w:b/>
          <w:bCs/>
          <w:iCs/>
          <w:sz w:val="26"/>
          <w:szCs w:val="28"/>
        </w:rPr>
        <w:t>4.</w:t>
      </w:r>
      <w:r w:rsidRPr="000C4264">
        <w:rPr>
          <w:rFonts w:cs="Arial"/>
          <w:b/>
          <w:bCs/>
          <w:iCs/>
          <w:sz w:val="26"/>
          <w:szCs w:val="28"/>
        </w:rPr>
        <w:tab/>
        <w:t>Community consultation and engagement</w:t>
      </w:r>
    </w:p>
    <w:p w14:paraId="228BA299" w14:textId="77777777" w:rsidR="000C4264" w:rsidRPr="000C4264" w:rsidRDefault="000C4264" w:rsidP="000C4264">
      <w:pPr>
        <w:widowControl w:val="0"/>
        <w:spacing w:after="120"/>
        <w:ind w:left="567"/>
      </w:pPr>
      <w:r w:rsidRPr="000C4264">
        <w:t>Public exhibition of Amendment C235mbek occurred following conditional authorisation from the Minister for Planning, which delegated authority to Council to exhibit the proposed 8.68 per cent public open space contribution rate. The Amendment was publicly exhibited from 4 September to 13 October 2025.</w:t>
      </w:r>
    </w:p>
    <w:p w14:paraId="61E99701" w14:textId="77777777" w:rsidR="000C4264" w:rsidRPr="000C4264" w:rsidRDefault="000C4264" w:rsidP="000C4264">
      <w:pPr>
        <w:widowControl w:val="0"/>
        <w:spacing w:after="120"/>
        <w:ind w:left="567"/>
      </w:pPr>
      <w:r w:rsidRPr="000C4264">
        <w:t xml:space="preserve">Following Section 19 of the </w:t>
      </w:r>
      <w:r w:rsidRPr="000C4264">
        <w:rPr>
          <w:i/>
          <w:iCs/>
        </w:rPr>
        <w:t>Planning and Environment Act 1987</w:t>
      </w:r>
      <w:r w:rsidRPr="000C4264">
        <w:t xml:space="preserve"> (the Act), notice of the amendment was given to the relevant:</w:t>
      </w:r>
    </w:p>
    <w:p w14:paraId="5952EFE2"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Ministers</w:t>
      </w:r>
    </w:p>
    <w:p w14:paraId="5DC987DE"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Victorian Government departments</w:t>
      </w:r>
    </w:p>
    <w:p w14:paraId="176E3687" w14:textId="77777777" w:rsidR="000C4264" w:rsidRPr="000C4264" w:rsidDel="00527384" w:rsidRDefault="000C4264" w:rsidP="000C4264">
      <w:pPr>
        <w:spacing w:after="120"/>
        <w:ind w:left="1134" w:hanging="567"/>
        <w:rPr>
          <w:color w:val="000000"/>
          <w:lang w:eastAsia="zh-CN"/>
        </w:rPr>
      </w:pPr>
      <w:r w:rsidRPr="000C4264" w:rsidDel="00527384">
        <w:rPr>
          <w:rFonts w:ascii="Symbol" w:hAnsi="Symbol"/>
          <w:color w:val="000000"/>
          <w:lang w:eastAsia="zh-CN"/>
        </w:rPr>
        <w:t></w:t>
      </w:r>
      <w:r w:rsidRPr="000C4264" w:rsidDel="00527384">
        <w:rPr>
          <w:rFonts w:ascii="Symbol" w:hAnsi="Symbol"/>
          <w:color w:val="000000"/>
          <w:lang w:eastAsia="zh-CN"/>
        </w:rPr>
        <w:tab/>
      </w:r>
      <w:r w:rsidRPr="000C4264">
        <w:rPr>
          <w:color w:val="000000"/>
          <w:lang w:eastAsia="zh-CN"/>
        </w:rPr>
        <w:t>Public authorities</w:t>
      </w:r>
    </w:p>
    <w:p w14:paraId="7A2E9B93" w14:textId="77777777" w:rsidR="000C4264" w:rsidRPr="000C4264" w:rsidRDefault="000C4264" w:rsidP="000C4264">
      <w:pPr>
        <w:spacing w:after="120"/>
        <w:ind w:left="1134" w:hanging="567"/>
        <w:rPr>
          <w:color w:val="000000"/>
          <w:lang w:eastAsia="zh-CN"/>
        </w:rPr>
      </w:pPr>
      <w:r w:rsidRPr="000C4264">
        <w:rPr>
          <w:rFonts w:ascii="Symbol" w:hAnsi="Symbol"/>
          <w:color w:val="000000"/>
          <w:lang w:eastAsia="zh-CN"/>
        </w:rPr>
        <w:t></w:t>
      </w:r>
      <w:r w:rsidRPr="000C4264">
        <w:rPr>
          <w:rFonts w:ascii="Symbol" w:hAnsi="Symbol"/>
          <w:color w:val="000000"/>
          <w:lang w:eastAsia="zh-CN"/>
        </w:rPr>
        <w:tab/>
      </w:r>
      <w:r w:rsidRPr="000C4264">
        <w:rPr>
          <w:color w:val="000000"/>
          <w:lang w:eastAsia="zh-CN"/>
        </w:rPr>
        <w:t>Abutting councils.</w:t>
      </w:r>
    </w:p>
    <w:p w14:paraId="691361FE" w14:textId="77777777" w:rsidR="000C4264" w:rsidRPr="000C4264" w:rsidRDefault="000C4264" w:rsidP="000C4264">
      <w:pPr>
        <w:widowControl w:val="0"/>
        <w:spacing w:after="120"/>
        <w:ind w:left="567"/>
      </w:pPr>
      <w:r w:rsidRPr="000C4264">
        <w:t xml:space="preserve">To comply with other notice requirements in Section 19 of the Act and to reach the wider community and relevant stakeholders, the following was also done. </w:t>
      </w:r>
    </w:p>
    <w:p w14:paraId="27A33666"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 xml:space="preserve">Public notice in the Government Gazette. </w:t>
      </w:r>
    </w:p>
    <w:p w14:paraId="3B6ABAD3"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Public notice in the Herald Sun and The Age newspapers.</w:t>
      </w:r>
    </w:p>
    <w:p w14:paraId="088E0D58"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Public notice on the Council’s website as a news item.</w:t>
      </w:r>
    </w:p>
    <w:p w14:paraId="4CA29088"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Public notice on the Council’s social media platform.</w:t>
      </w:r>
    </w:p>
    <w:p w14:paraId="138F87A7"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Direct notice to peak land development industry bodies.</w:t>
      </w:r>
    </w:p>
    <w:p w14:paraId="0453C7C5"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Direct notice to land surveying firms.</w:t>
      </w:r>
    </w:p>
    <w:p w14:paraId="1D238997"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Direct notice to other land development consultants.</w:t>
      </w:r>
    </w:p>
    <w:p w14:paraId="77622218"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Direct notice to consultants acting for recent planning permit applicants or involved in pre-application discussions.</w:t>
      </w:r>
    </w:p>
    <w:p w14:paraId="0AC2F46C"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 xml:space="preserve">Giving all relevant information on Council’s </w:t>
      </w:r>
      <w:hyperlink r:id="rId170" w:history="1">
        <w:r w:rsidRPr="000C4264">
          <w:rPr>
            <w:color w:val="0000FF"/>
            <w:u w:val="single"/>
          </w:rPr>
          <w:t>C235mbek webpage</w:t>
        </w:r>
      </w:hyperlink>
      <w:r w:rsidRPr="000C4264">
        <w:t xml:space="preserve">. Information was also available from a </w:t>
      </w:r>
      <w:hyperlink r:id="rId171" w:history="1">
        <w:r w:rsidRPr="000C4264">
          <w:rPr>
            <w:color w:val="0000FF"/>
            <w:u w:val="single"/>
          </w:rPr>
          <w:t>Victorian Government webpage</w:t>
        </w:r>
      </w:hyperlink>
      <w:r w:rsidRPr="000C4264">
        <w:t>.</w:t>
      </w:r>
    </w:p>
    <w:p w14:paraId="742796E4" w14:textId="77777777" w:rsidR="000C4264" w:rsidRPr="000C4264" w:rsidRDefault="000C4264" w:rsidP="000C4264">
      <w:pPr>
        <w:widowControl w:val="0"/>
        <w:spacing w:after="120"/>
        <w:ind w:left="567"/>
      </w:pPr>
      <w:r w:rsidRPr="000C4264">
        <w:t xml:space="preserve">Under section 19(1A) of the Act, it was impractical to individually notify owners and occupiers throughout the municipality of changes proposed under Section 3 of this report. </w:t>
      </w:r>
    </w:p>
    <w:p w14:paraId="2DD4A9DB"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6.</w:t>
      </w:r>
      <w:r w:rsidRPr="000C4264">
        <w:rPr>
          <w:rFonts w:cs="Arial"/>
          <w:b/>
          <w:bCs/>
          <w:iCs/>
          <w:sz w:val="26"/>
          <w:szCs w:val="28"/>
        </w:rPr>
        <w:tab/>
        <w:t>Officer Declaration of Conflict of Interest</w:t>
      </w:r>
    </w:p>
    <w:p w14:paraId="5285084E" w14:textId="77777777" w:rsidR="000C4264" w:rsidRPr="000C4264" w:rsidRDefault="000C4264" w:rsidP="000C4264">
      <w:pPr>
        <w:widowControl w:val="0"/>
        <w:spacing w:after="120"/>
        <w:ind w:left="567"/>
      </w:pPr>
      <w:r w:rsidRPr="000C4264">
        <w:t>Council officers involved in the preparation of this report have no conflict of interest in this matter.</w:t>
      </w:r>
    </w:p>
    <w:p w14:paraId="549C78B1" w14:textId="77777777" w:rsidR="000C4264" w:rsidRPr="000C4264" w:rsidRDefault="000C4264" w:rsidP="00716762">
      <w:pPr>
        <w:keepNext/>
        <w:keepLines/>
        <w:widowControl w:val="0"/>
        <w:tabs>
          <w:tab w:val="left" w:pos="567"/>
        </w:tabs>
        <w:spacing w:before="120" w:after="120"/>
        <w:outlineLvl w:val="1"/>
        <w:rPr>
          <w:rFonts w:cs="Arial"/>
          <w:b/>
          <w:bCs/>
          <w:iCs/>
          <w:sz w:val="26"/>
          <w:szCs w:val="28"/>
        </w:rPr>
      </w:pPr>
      <w:r w:rsidRPr="000C4264">
        <w:rPr>
          <w:rFonts w:cs="Arial"/>
          <w:b/>
          <w:bCs/>
          <w:iCs/>
          <w:sz w:val="26"/>
          <w:szCs w:val="28"/>
        </w:rPr>
        <w:t>7.</w:t>
      </w:r>
      <w:r w:rsidRPr="000C4264">
        <w:rPr>
          <w:rFonts w:cs="Arial"/>
          <w:b/>
          <w:bCs/>
          <w:iCs/>
          <w:sz w:val="26"/>
          <w:szCs w:val="28"/>
        </w:rPr>
        <w:tab/>
        <w:t>Financial and resources implications</w:t>
      </w:r>
    </w:p>
    <w:p w14:paraId="11CF0EC5" w14:textId="77777777" w:rsidR="000C4264" w:rsidRPr="000C4264" w:rsidRDefault="000C4264" w:rsidP="00716762">
      <w:pPr>
        <w:keepNext/>
        <w:keepLines/>
        <w:widowControl w:val="0"/>
        <w:autoSpaceDE w:val="0"/>
        <w:autoSpaceDN w:val="0"/>
        <w:adjustRightInd w:val="0"/>
        <w:spacing w:after="120"/>
        <w:ind w:left="567"/>
        <w:rPr>
          <w:rFonts w:cs="Arial"/>
          <w:b/>
          <w:bCs/>
          <w:color w:val="000000"/>
        </w:rPr>
      </w:pPr>
      <w:r w:rsidRPr="000C4264">
        <w:rPr>
          <w:rFonts w:cs="Arial"/>
          <w:b/>
          <w:bCs/>
          <w:color w:val="000000"/>
        </w:rPr>
        <w:t>Financial</w:t>
      </w:r>
    </w:p>
    <w:p w14:paraId="4F7667B1" w14:textId="77777777" w:rsidR="000C4264" w:rsidRPr="000C4264" w:rsidRDefault="000C4264" w:rsidP="00716762">
      <w:pPr>
        <w:keepNext/>
        <w:keepLines/>
        <w:widowControl w:val="0"/>
        <w:autoSpaceDE w:val="0"/>
        <w:autoSpaceDN w:val="0"/>
        <w:adjustRightInd w:val="0"/>
        <w:spacing w:after="120"/>
        <w:ind w:left="567"/>
        <w:rPr>
          <w:rFonts w:cs="Arial"/>
          <w:color w:val="000000"/>
        </w:rPr>
      </w:pPr>
      <w:r w:rsidRPr="000C4264">
        <w:rPr>
          <w:rFonts w:cs="Arial"/>
          <w:color w:val="000000"/>
        </w:rPr>
        <w:t>Administrative costs associated with the processing of the amendment will be met within the base budget of the Strategic Planning Unit.</w:t>
      </w:r>
    </w:p>
    <w:p w14:paraId="0C74E020" w14:textId="77777777" w:rsidR="000C4264" w:rsidRPr="000C4264" w:rsidRDefault="000C4264" w:rsidP="000C4264">
      <w:pPr>
        <w:autoSpaceDE w:val="0"/>
        <w:autoSpaceDN w:val="0"/>
        <w:adjustRightInd w:val="0"/>
        <w:spacing w:after="120"/>
        <w:ind w:left="567"/>
        <w:rPr>
          <w:rFonts w:cs="Arial"/>
          <w:b/>
          <w:bCs/>
          <w:color w:val="000000"/>
        </w:rPr>
      </w:pPr>
      <w:r w:rsidRPr="000C4264">
        <w:rPr>
          <w:rFonts w:cs="Arial"/>
          <w:b/>
          <w:bCs/>
          <w:color w:val="000000"/>
        </w:rPr>
        <w:t>Resources</w:t>
      </w:r>
    </w:p>
    <w:p w14:paraId="7AC6D189" w14:textId="77777777" w:rsidR="000C4264" w:rsidRPr="000C4264" w:rsidRDefault="000C4264" w:rsidP="000C4264">
      <w:pPr>
        <w:widowControl w:val="0"/>
        <w:spacing w:after="120"/>
        <w:ind w:left="567"/>
        <w:rPr>
          <w:rFonts w:cs="Arial"/>
        </w:rPr>
      </w:pPr>
      <w:r w:rsidRPr="000C4264">
        <w:rPr>
          <w:rFonts w:cs="Arial"/>
        </w:rPr>
        <w:t>The amendment will have minimal impact on Council’s resources because Council already has processes in place to administer the collection and use of developer contributions for public open space.</w:t>
      </w:r>
    </w:p>
    <w:p w14:paraId="38617187" w14:textId="77777777" w:rsidR="000C4264" w:rsidRPr="000C4264" w:rsidRDefault="000C4264" w:rsidP="000C4264">
      <w:pPr>
        <w:keepNext/>
        <w:keepLines/>
        <w:widowControl w:val="0"/>
        <w:tabs>
          <w:tab w:val="left" w:pos="567"/>
        </w:tabs>
        <w:spacing w:before="120" w:after="120"/>
        <w:outlineLvl w:val="1"/>
        <w:rPr>
          <w:rFonts w:cs="Arial"/>
          <w:b/>
          <w:bCs/>
          <w:iCs/>
          <w:sz w:val="26"/>
          <w:szCs w:val="28"/>
        </w:rPr>
      </w:pPr>
      <w:r w:rsidRPr="000C4264">
        <w:rPr>
          <w:rFonts w:cs="Arial"/>
          <w:b/>
          <w:bCs/>
          <w:iCs/>
          <w:sz w:val="26"/>
          <w:szCs w:val="28"/>
        </w:rPr>
        <w:t>8.</w:t>
      </w:r>
      <w:r w:rsidRPr="000C4264">
        <w:rPr>
          <w:rFonts w:cs="Arial"/>
          <w:b/>
          <w:bCs/>
          <w:iCs/>
          <w:sz w:val="26"/>
          <w:szCs w:val="28"/>
        </w:rPr>
        <w:tab/>
        <w:t>Implementation</w:t>
      </w:r>
    </w:p>
    <w:p w14:paraId="0D4D0C28" w14:textId="77777777" w:rsidR="000C4264" w:rsidRPr="000C4264" w:rsidRDefault="000C4264" w:rsidP="000C4264">
      <w:pPr>
        <w:keepNext/>
        <w:keepLines/>
        <w:widowControl w:val="0"/>
        <w:autoSpaceDE w:val="0"/>
        <w:autoSpaceDN w:val="0"/>
        <w:adjustRightInd w:val="0"/>
        <w:spacing w:after="120"/>
        <w:ind w:left="567"/>
        <w:rPr>
          <w:rFonts w:cs="Arial"/>
          <w:b/>
          <w:bCs/>
          <w:color w:val="000000"/>
        </w:rPr>
      </w:pPr>
      <w:r w:rsidRPr="000C4264">
        <w:rPr>
          <w:rFonts w:cs="Arial"/>
          <w:b/>
          <w:bCs/>
          <w:color w:val="000000"/>
        </w:rPr>
        <w:t xml:space="preserve">C235mbek Amendment process </w:t>
      </w:r>
    </w:p>
    <w:p w14:paraId="5FD81247" w14:textId="77777777" w:rsidR="000C4264" w:rsidRPr="000C4264" w:rsidRDefault="000C4264" w:rsidP="000C4264">
      <w:pPr>
        <w:keepNext/>
        <w:keepLines/>
        <w:widowControl w:val="0"/>
        <w:spacing w:after="120"/>
        <w:ind w:left="567"/>
        <w:rPr>
          <w:rFonts w:cs="Arial"/>
        </w:rPr>
      </w:pPr>
      <w:r w:rsidRPr="000C4264">
        <w:rPr>
          <w:rFonts w:cs="Arial"/>
        </w:rPr>
        <w:t>Now that C235mbek’s public exhibition is complete, Council can now consider the received submissions and request the appointment of a planning panel by the Minister for unresolved submissions.</w:t>
      </w:r>
    </w:p>
    <w:p w14:paraId="7F420D06" w14:textId="77777777" w:rsidR="000C4264" w:rsidRPr="000C4264" w:rsidRDefault="000C4264" w:rsidP="000C4264">
      <w:pPr>
        <w:spacing w:after="120"/>
        <w:ind w:left="567"/>
        <w:rPr>
          <w:rFonts w:cs="Arial"/>
        </w:rPr>
      </w:pPr>
      <w:r w:rsidRPr="000C4264">
        <w:rPr>
          <w:rFonts w:cs="Arial"/>
        </w:rPr>
        <w:t>A Council decision to consider adopting Amendment C235mbek happens after the panel’s report has been released and considered. This is known as Gateway 3. Then, only after adopting the final C235mbek proposal can Council pursue the Minister’s approval to include a new levy rate in the Planning Scheme.</w:t>
      </w:r>
    </w:p>
    <w:p w14:paraId="23FA9A37" w14:textId="77777777" w:rsidR="000C4264" w:rsidRPr="000C4264" w:rsidRDefault="000C4264" w:rsidP="000C4264">
      <w:pPr>
        <w:spacing w:after="120"/>
        <w:ind w:left="567"/>
        <w:rPr>
          <w:rFonts w:cs="Arial"/>
        </w:rPr>
      </w:pPr>
      <w:r w:rsidRPr="000C4264">
        <w:rPr>
          <w:rFonts w:cs="Arial"/>
        </w:rPr>
        <w:t>The Department of Transport and Planning (DTP) oversees the amendment process on behalf of the Minister. This means DTP must also be satisfied if the amendment is to be approved by the Minister in the future.</w:t>
      </w:r>
    </w:p>
    <w:p w14:paraId="5FFAED58" w14:textId="77777777" w:rsidR="000C4264" w:rsidRPr="000C4264" w:rsidRDefault="000C4264" w:rsidP="000C4264">
      <w:pPr>
        <w:spacing w:after="120"/>
        <w:ind w:left="567"/>
        <w:rPr>
          <w:rFonts w:cs="Arial"/>
        </w:rPr>
      </w:pPr>
      <w:r w:rsidRPr="000C4264">
        <w:rPr>
          <w:rFonts w:cs="Arial"/>
        </w:rPr>
        <w:t>Given the technical complexity of reviewing and updating the levy rate, it will be important for Council’s developer-contribution expert witnesses to participate in the independent planning panel process. Doing this ensures the panel can hear from these experts and their responses to submitter concerns.</w:t>
      </w:r>
    </w:p>
    <w:p w14:paraId="3870401B" w14:textId="77777777" w:rsidR="000C4264" w:rsidRPr="000C4264" w:rsidRDefault="000C4264" w:rsidP="000C4264">
      <w:pPr>
        <w:keepLines/>
        <w:spacing w:after="120"/>
        <w:ind w:left="567"/>
        <w:rPr>
          <w:rFonts w:cs="Arial"/>
        </w:rPr>
      </w:pPr>
      <w:r w:rsidRPr="000C4264">
        <w:rPr>
          <w:rFonts w:cs="Arial"/>
        </w:rPr>
        <w:t>The following timeline is anticipated for the ongoing C235mbek process. It is approximate only and subject to scheduling after the panel has been appointed by the Minister:</w:t>
      </w:r>
    </w:p>
    <w:p w14:paraId="45581E4E"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Directions Hearing: week starting 26 January 2026</w:t>
      </w:r>
    </w:p>
    <w:p w14:paraId="608F6FA6"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Panel Hearing: week starting 23 February 2026</w:t>
      </w:r>
    </w:p>
    <w:p w14:paraId="79BB20EC" w14:textId="77777777" w:rsidR="000C4264" w:rsidRPr="000C4264" w:rsidRDefault="000C4264" w:rsidP="000C4264">
      <w:pPr>
        <w:widowControl w:val="0"/>
        <w:spacing w:after="120"/>
        <w:ind w:left="1134" w:hanging="567"/>
      </w:pPr>
      <w:r w:rsidRPr="000C4264">
        <w:rPr>
          <w:rFonts w:ascii="Symbol" w:hAnsi="Symbol"/>
        </w:rPr>
        <w:t></w:t>
      </w:r>
      <w:r w:rsidRPr="000C4264">
        <w:rPr>
          <w:rFonts w:ascii="Symbol" w:hAnsi="Symbol"/>
        </w:rPr>
        <w:tab/>
      </w:r>
      <w:r w:rsidRPr="000C4264">
        <w:t>Gateway 3 Council Report: mid 2026.</w:t>
      </w:r>
    </w:p>
    <w:p w14:paraId="1AEAF3F9" w14:textId="77777777" w:rsidR="000C4264" w:rsidRPr="000C4264" w:rsidRDefault="000C4264" w:rsidP="000C4264">
      <w:pPr>
        <w:keepNext/>
        <w:tabs>
          <w:tab w:val="left" w:pos="720"/>
        </w:tabs>
        <w:spacing w:before="120" w:after="120"/>
        <w:outlineLvl w:val="1"/>
        <w:rPr>
          <w:rFonts w:cs="Arial"/>
          <w:b/>
          <w:bCs/>
          <w:iCs/>
          <w:sz w:val="26"/>
          <w:szCs w:val="28"/>
          <w:lang w:val="en-US"/>
        </w:rPr>
      </w:pPr>
      <w:r w:rsidRPr="000C4264">
        <w:rPr>
          <w:rFonts w:cs="Arial"/>
          <w:b/>
          <w:bCs/>
          <w:iCs/>
          <w:sz w:val="26"/>
          <w:szCs w:val="28"/>
          <w:lang w:val="en-US"/>
        </w:rPr>
        <w:t>Attachment/s</w:t>
      </w:r>
    </w:p>
    <w:tbl>
      <w:tblPr>
        <w:tblW w:w="0" w:type="auto"/>
        <w:tblLook w:val="0000" w:firstRow="0" w:lastRow="0" w:firstColumn="0" w:lastColumn="0" w:noHBand="0" w:noVBand="0"/>
      </w:tblPr>
      <w:tblGrid>
        <w:gridCol w:w="339"/>
        <w:gridCol w:w="2869"/>
        <w:gridCol w:w="1415"/>
        <w:gridCol w:w="222"/>
      </w:tblGrid>
      <w:tr w:rsidR="000C4264" w:rsidRPr="000C4264" w14:paraId="54A6385F" w14:textId="77777777" w:rsidTr="00A61DE1">
        <w:tc>
          <w:tcPr>
            <w:tcW w:w="0" w:type="auto"/>
          </w:tcPr>
          <w:p w14:paraId="429E6336" w14:textId="77777777" w:rsidR="000C4264" w:rsidRPr="000C4264" w:rsidRDefault="000C4264" w:rsidP="000C4264">
            <w:pPr>
              <w:rPr>
                <w:szCs w:val="22"/>
                <w:lang w:val="en-GB"/>
              </w:rPr>
            </w:pPr>
            <w:r w:rsidRPr="000C4264">
              <w:rPr>
                <w:rFonts w:cs="Arial"/>
                <w:b/>
                <w:szCs w:val="22"/>
                <w:lang w:val="en-GB"/>
              </w:rPr>
              <w:t>1</w:t>
            </w:r>
            <w:bookmarkStart w:id="42" w:name="PDFA_22589_1"/>
            <w:r w:rsidRPr="000C4264">
              <w:rPr>
                <w:rFonts w:cs="Arial"/>
                <w:szCs w:val="22"/>
                <w:lang w:val="en-GB"/>
              </w:rPr>
              <w:t xml:space="preserve"> </w:t>
            </w:r>
            <w:bookmarkEnd w:id="42"/>
          </w:p>
        </w:tc>
        <w:tc>
          <w:tcPr>
            <w:tcW w:w="0" w:type="auto"/>
          </w:tcPr>
          <w:p w14:paraId="5150DA98" w14:textId="77777777" w:rsidR="000C4264" w:rsidRPr="000C4264" w:rsidRDefault="000C4264" w:rsidP="000C4264">
            <w:pPr>
              <w:rPr>
                <w:szCs w:val="22"/>
                <w:lang w:val="en-GB"/>
              </w:rPr>
            </w:pPr>
            <w:r w:rsidRPr="000C4264">
              <w:rPr>
                <w:rFonts w:cs="Arial"/>
                <w:szCs w:val="22"/>
                <w:lang w:val="en-GB"/>
              </w:rPr>
              <w:t>Submission Themes Matrix</w:t>
            </w:r>
          </w:p>
        </w:tc>
        <w:tc>
          <w:tcPr>
            <w:tcW w:w="0" w:type="auto"/>
          </w:tcPr>
          <w:p w14:paraId="25DEDA1A" w14:textId="77777777" w:rsidR="000C4264" w:rsidRPr="000C4264" w:rsidRDefault="000C4264" w:rsidP="000C4264">
            <w:pPr>
              <w:rPr>
                <w:szCs w:val="22"/>
                <w:lang w:val="en-GB"/>
              </w:rPr>
            </w:pPr>
            <w:r w:rsidRPr="000C4264">
              <w:rPr>
                <w:rFonts w:cs="Arial"/>
                <w:szCs w:val="22"/>
                <w:lang w:val="en-GB"/>
              </w:rPr>
              <w:t>D25/483511</w:t>
            </w:r>
          </w:p>
        </w:tc>
        <w:tc>
          <w:tcPr>
            <w:tcW w:w="0" w:type="auto"/>
          </w:tcPr>
          <w:p w14:paraId="7161EBF6" w14:textId="77777777" w:rsidR="000C4264" w:rsidRPr="000C4264" w:rsidRDefault="000C4264" w:rsidP="000C4264">
            <w:pPr>
              <w:rPr>
                <w:szCs w:val="22"/>
                <w:lang w:val="en-GB"/>
              </w:rPr>
            </w:pPr>
          </w:p>
        </w:tc>
      </w:tr>
      <w:tr w:rsidR="000C4264" w:rsidRPr="000C4264" w14:paraId="3D3E54A6" w14:textId="77777777" w:rsidTr="00A61DE1">
        <w:tc>
          <w:tcPr>
            <w:tcW w:w="0" w:type="auto"/>
          </w:tcPr>
          <w:p w14:paraId="07CD8608" w14:textId="77777777" w:rsidR="000C4264" w:rsidRPr="000C4264" w:rsidRDefault="000C4264" w:rsidP="000C4264">
            <w:pPr>
              <w:rPr>
                <w:rFonts w:cs="Arial"/>
                <w:b/>
                <w:szCs w:val="22"/>
                <w:lang w:val="en-GB"/>
              </w:rPr>
            </w:pPr>
            <w:r w:rsidRPr="000C4264">
              <w:rPr>
                <w:rFonts w:cs="Arial"/>
                <w:b/>
                <w:szCs w:val="22"/>
                <w:lang w:val="en-GB"/>
              </w:rPr>
              <w:t>2</w:t>
            </w:r>
            <w:bookmarkStart w:id="43" w:name="PDFA_22589_2"/>
            <w:r w:rsidRPr="000C4264">
              <w:rPr>
                <w:rFonts w:cs="Arial"/>
                <w:szCs w:val="22"/>
                <w:lang w:val="en-GB"/>
              </w:rPr>
              <w:t xml:space="preserve"> </w:t>
            </w:r>
            <w:bookmarkEnd w:id="43"/>
          </w:p>
        </w:tc>
        <w:tc>
          <w:tcPr>
            <w:tcW w:w="0" w:type="auto"/>
          </w:tcPr>
          <w:p w14:paraId="729B9B7F" w14:textId="77777777" w:rsidR="000C4264" w:rsidRPr="000C4264" w:rsidRDefault="000C4264" w:rsidP="000C4264">
            <w:pPr>
              <w:rPr>
                <w:rFonts w:cs="Arial"/>
                <w:szCs w:val="22"/>
                <w:lang w:val="en-GB"/>
              </w:rPr>
            </w:pPr>
            <w:r w:rsidRPr="000C4264">
              <w:rPr>
                <w:rFonts w:cs="Arial"/>
                <w:szCs w:val="22"/>
                <w:lang w:val="en-GB"/>
              </w:rPr>
              <w:t>Summary of Submissions</w:t>
            </w:r>
          </w:p>
        </w:tc>
        <w:tc>
          <w:tcPr>
            <w:tcW w:w="0" w:type="auto"/>
          </w:tcPr>
          <w:p w14:paraId="56A958FD" w14:textId="77777777" w:rsidR="000C4264" w:rsidRPr="000C4264" w:rsidRDefault="000C4264" w:rsidP="000C4264">
            <w:pPr>
              <w:rPr>
                <w:rFonts w:cs="Arial"/>
                <w:szCs w:val="22"/>
                <w:lang w:val="en-GB"/>
              </w:rPr>
            </w:pPr>
            <w:r w:rsidRPr="000C4264">
              <w:rPr>
                <w:rFonts w:cs="Arial"/>
                <w:szCs w:val="22"/>
                <w:lang w:val="en-GB"/>
              </w:rPr>
              <w:t>D25/473843</w:t>
            </w:r>
          </w:p>
        </w:tc>
        <w:tc>
          <w:tcPr>
            <w:tcW w:w="0" w:type="auto"/>
          </w:tcPr>
          <w:p w14:paraId="39C7B382" w14:textId="77777777" w:rsidR="000C4264" w:rsidRPr="000C4264" w:rsidRDefault="000C4264" w:rsidP="000C4264">
            <w:pPr>
              <w:rPr>
                <w:szCs w:val="22"/>
                <w:lang w:val="en-GB"/>
              </w:rPr>
            </w:pPr>
          </w:p>
        </w:tc>
      </w:tr>
    </w:tbl>
    <w:p w14:paraId="1B4236A7" w14:textId="77777777" w:rsidR="000C4264" w:rsidRPr="000C4264" w:rsidRDefault="000C4264" w:rsidP="000C4264">
      <w:pPr>
        <w:rPr>
          <w:szCs w:val="22"/>
          <w:lang w:val="en-GB"/>
        </w:rPr>
      </w:pPr>
      <w:r w:rsidRPr="000C4264">
        <w:rPr>
          <w:szCs w:val="22"/>
          <w:lang w:val="en-GB"/>
        </w:rPr>
        <w:t xml:space="preserve"> </w:t>
      </w:r>
    </w:p>
    <w:p w14:paraId="5637700B" w14:textId="77777777" w:rsidR="000C4264" w:rsidRDefault="000C4264" w:rsidP="000C4264">
      <w:pPr>
        <w:spacing w:before="120" w:after="120"/>
        <w:rPr>
          <w:rFonts w:cs="Arial"/>
          <w:b/>
          <w:caps/>
          <w:szCs w:val="28"/>
        </w:rPr>
      </w:pPr>
      <w:r>
        <w:rPr>
          <w:rFonts w:cs="Arial"/>
          <w:b/>
          <w:caps/>
          <w:szCs w:val="28"/>
        </w:rPr>
        <w:t xml:space="preserve"> </w:t>
      </w:r>
      <w:bookmarkStart w:id="44" w:name="PageSet_Report_22589"/>
      <w:bookmarkEnd w:id="44"/>
    </w:p>
    <w:p w14:paraId="27D24BDC" w14:textId="77777777" w:rsidR="000C4264" w:rsidRDefault="000C4264" w:rsidP="000C4264">
      <w:pPr>
        <w:sectPr w:rsidR="000C4264" w:rsidSect="000C4264">
          <w:headerReference w:type="even" r:id="rId172"/>
          <w:headerReference w:type="default" r:id="rId173"/>
          <w:footerReference w:type="even" r:id="rId174"/>
          <w:footerReference w:type="default" r:id="rId175"/>
          <w:headerReference w:type="first" r:id="rId176"/>
          <w:footerReference w:type="first" r:id="rId177"/>
          <w:pgSz w:w="11907" w:h="16839" w:code="9"/>
          <w:pgMar w:top="1077" w:right="1440" w:bottom="1077" w:left="1440" w:header="425" w:footer="425" w:gutter="0"/>
          <w:cols w:space="720"/>
          <w:formProt w:val="0"/>
          <w:docGrid w:linePitch="299"/>
        </w:sectPr>
      </w:pPr>
    </w:p>
    <w:p w14:paraId="74B52265" w14:textId="77777777" w:rsidR="000C4264" w:rsidRPr="000C4264" w:rsidRDefault="000C4264" w:rsidP="000C4264">
      <w:pPr>
        <w:tabs>
          <w:tab w:val="left" w:pos="1134"/>
        </w:tabs>
        <w:spacing w:after="120"/>
        <w:ind w:left="1134" w:hanging="1134"/>
        <w:rPr>
          <w:b/>
          <w:bCs/>
          <w:caps/>
          <w:sz w:val="26"/>
          <w:szCs w:val="20"/>
          <w:lang w:val="en-GB"/>
        </w:rPr>
      </w:pPr>
      <w:bookmarkStart w:id="45" w:name="PDF3_Attachment_22589_1"/>
      <w:bookmarkStart w:id="46" w:name="INF_EndOfAttachment_22589_1"/>
      <w:bookmarkStart w:id="47" w:name="PDF3_Attachment_22589_2"/>
      <w:bookmarkStart w:id="48" w:name="INF_EndOfAttachment_22589_2"/>
      <w:bookmarkStart w:id="49" w:name="PDF2_ReportName_22610"/>
      <w:bookmarkEnd w:id="45"/>
      <w:bookmarkEnd w:id="46"/>
      <w:bookmarkEnd w:id="47"/>
      <w:bookmarkEnd w:id="48"/>
      <w:bookmarkEnd w:id="49"/>
      <w:r w:rsidRPr="000C4264">
        <w:rPr>
          <w:b/>
          <w:bCs/>
          <w:caps/>
          <w:sz w:val="26"/>
          <w:szCs w:val="20"/>
          <w:lang w:val="en-GB"/>
        </w:rPr>
        <w:t>7.4</w:t>
      </w:r>
      <w:r w:rsidRPr="000C4264">
        <w:rPr>
          <w:b/>
          <w:bCs/>
          <w:caps/>
          <w:sz w:val="26"/>
          <w:szCs w:val="20"/>
          <w:lang w:val="en-GB"/>
        </w:rPr>
        <w:tab/>
        <w:t>Proposed Sale of Council Land - 10 Murrell Street, Glenroy</w:t>
      </w:r>
    </w:p>
    <w:p w14:paraId="63F579F8" w14:textId="77777777" w:rsidR="000C4264" w:rsidRPr="000C4264" w:rsidRDefault="000C4264" w:rsidP="000C4264">
      <w:pPr>
        <w:tabs>
          <w:tab w:val="left" w:pos="1134"/>
        </w:tabs>
        <w:spacing w:after="120"/>
        <w:ind w:left="1134" w:hanging="1134"/>
        <w:rPr>
          <w:rFonts w:ascii="Arial (W1)" w:hAnsi="Arial (W1)"/>
          <w:sz w:val="26"/>
          <w:szCs w:val="26"/>
          <w:lang w:val="en-GB"/>
        </w:rPr>
      </w:pPr>
      <w:r w:rsidRPr="000C4264">
        <w:rPr>
          <w:rFonts w:ascii="Arial (W1)" w:hAnsi="Arial (W1)"/>
          <w:b/>
          <w:bCs/>
          <w:sz w:val="26"/>
          <w:szCs w:val="26"/>
          <w:lang w:val="en-GB"/>
        </w:rPr>
        <w:t xml:space="preserve">Director Place and Environment, </w:t>
      </w:r>
      <w:r w:rsidRPr="000C4264">
        <w:rPr>
          <w:rFonts w:cs="Arial"/>
          <w:b/>
          <w:bCs/>
          <w:sz w:val="26"/>
          <w:szCs w:val="26"/>
          <w:lang w:val="en-GB"/>
        </w:rPr>
        <w:t>Pene Winslade</w:t>
      </w:r>
      <w:r w:rsidRPr="000C4264">
        <w:rPr>
          <w:rFonts w:ascii="Arial (W1)" w:hAnsi="Arial (W1)"/>
          <w:b/>
          <w:bCs/>
          <w:sz w:val="26"/>
          <w:szCs w:val="26"/>
          <w:lang w:val="en-GB"/>
        </w:rPr>
        <w:t xml:space="preserve"> </w:t>
      </w:r>
    </w:p>
    <w:p w14:paraId="5B5513E8" w14:textId="77777777" w:rsidR="000C4264" w:rsidRPr="000C4264" w:rsidRDefault="000C4264" w:rsidP="000C4264">
      <w:pPr>
        <w:rPr>
          <w:b/>
          <w:bCs/>
          <w:sz w:val="26"/>
          <w:szCs w:val="26"/>
          <w:lang w:val="en-GB"/>
        </w:rPr>
      </w:pPr>
      <w:r w:rsidRPr="000C4264">
        <w:rPr>
          <w:b/>
          <w:bCs/>
          <w:sz w:val="26"/>
          <w:szCs w:val="26"/>
          <w:lang w:val="en-GB"/>
        </w:rPr>
        <w:t>Property</w:t>
      </w:r>
      <w:r w:rsidRPr="000C4264">
        <w:rPr>
          <w:bCs/>
          <w:sz w:val="26"/>
          <w:szCs w:val="26"/>
          <w:lang w:val="en-GB"/>
        </w:rPr>
        <w:t xml:space="preserve">        </w:t>
      </w:r>
    </w:p>
    <w:p w14:paraId="69E98BF0" w14:textId="77777777" w:rsidR="000C4264" w:rsidRPr="000C4264" w:rsidRDefault="000C4264" w:rsidP="000C4264">
      <w:pPr>
        <w:pBdr>
          <w:bottom w:val="single" w:sz="12" w:space="0" w:color="auto"/>
        </w:pBdr>
        <w:rPr>
          <w:sz w:val="12"/>
          <w:szCs w:val="12"/>
          <w:lang w:val="en-GB"/>
        </w:rPr>
      </w:pPr>
    </w:p>
    <w:p w14:paraId="3FAA5C2A" w14:textId="77777777" w:rsidR="000C4264" w:rsidRPr="000C4264" w:rsidRDefault="000C4264" w:rsidP="000C4264">
      <w:pPr>
        <w:ind w:left="2160" w:hanging="2160"/>
        <w:rPr>
          <w:rFonts w:ascii="Arial (W1)" w:hAnsi="Arial (W1)" w:cs="Arial"/>
          <w:iCs/>
          <w:sz w:val="4"/>
          <w:szCs w:val="4"/>
          <w:lang w:val="en-GB"/>
        </w:rPr>
      </w:pPr>
      <w:r w:rsidRPr="000C4264">
        <w:rPr>
          <w:rFonts w:ascii="Arial (W1)" w:hAnsi="Arial (W1)" w:cs="Arial"/>
          <w:iCs/>
          <w:sz w:val="4"/>
          <w:szCs w:val="4"/>
          <w:lang w:val="en-GB"/>
        </w:rPr>
        <w:t xml:space="preserve"> </w:t>
      </w:r>
    </w:p>
    <w:p w14:paraId="059E9945" w14:textId="77777777" w:rsidR="000C4264" w:rsidRPr="000C4264" w:rsidRDefault="000C4264" w:rsidP="000C4264">
      <w:pPr>
        <w:keepNext/>
        <w:keepLines/>
        <w:widowControl w:val="0"/>
        <w:tabs>
          <w:tab w:val="left" w:pos="720"/>
        </w:tabs>
        <w:spacing w:before="120" w:after="120"/>
        <w:outlineLvl w:val="1"/>
        <w:rPr>
          <w:rFonts w:cs="Arial"/>
          <w:b/>
          <w:bCs/>
          <w:iCs/>
          <w:sz w:val="26"/>
          <w:szCs w:val="28"/>
        </w:rPr>
      </w:pPr>
      <w:bookmarkStart w:id="50" w:name="PDF2_Recommendations_22610"/>
      <w:bookmarkEnd w:id="50"/>
      <w:r w:rsidRPr="000C4264">
        <w:rPr>
          <w:rFonts w:cs="Arial"/>
          <w:b/>
          <w:bCs/>
          <w:iCs/>
          <w:sz w:val="26"/>
          <w:szCs w:val="28"/>
        </w:rPr>
        <w:t xml:space="preserve">Officer </w:t>
      </w:r>
      <w:r w:rsidRPr="000C4264">
        <w:rPr>
          <w:rFonts w:cs="Arial"/>
          <w:b/>
          <w:bCs/>
          <w:iCs/>
          <w:sz w:val="26"/>
          <w:szCs w:val="28"/>
          <w:lang w:val="en-US"/>
        </w:rPr>
        <w:t>Recommendation</w:t>
      </w:r>
    </w:p>
    <w:p w14:paraId="306A8FA9" w14:textId="77777777" w:rsidR="000C4264" w:rsidRPr="000C4264" w:rsidRDefault="000C4264" w:rsidP="000C4264">
      <w:pPr>
        <w:widowControl w:val="0"/>
        <w:spacing w:after="120"/>
        <w:rPr>
          <w:szCs w:val="22"/>
          <w:lang w:val="en-US"/>
        </w:rPr>
      </w:pPr>
      <w:r w:rsidRPr="000C4264">
        <w:rPr>
          <w:szCs w:val="22"/>
          <w:lang w:val="en-US"/>
        </w:rPr>
        <w:t>That Council:</w:t>
      </w:r>
    </w:p>
    <w:p w14:paraId="03160497"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1.</w:t>
      </w:r>
      <w:r w:rsidRPr="000C4264">
        <w:rPr>
          <w:szCs w:val="22"/>
          <w:lang w:val="en-US"/>
        </w:rPr>
        <w:tab/>
        <w:t xml:space="preserve">Notes the five submissions received in relation to the proposed sale of Council land at 10 Murrell Street, </w:t>
      </w:r>
      <w:proofErr w:type="spellStart"/>
      <w:r w:rsidRPr="000C4264">
        <w:rPr>
          <w:szCs w:val="22"/>
          <w:lang w:val="en-US"/>
        </w:rPr>
        <w:t>Glenroy</w:t>
      </w:r>
      <w:proofErr w:type="spellEnd"/>
      <w:r w:rsidRPr="000C4264">
        <w:rPr>
          <w:szCs w:val="22"/>
          <w:lang w:val="en-US"/>
        </w:rPr>
        <w:t>, and the advice set out in this report.</w:t>
      </w:r>
    </w:p>
    <w:p w14:paraId="7EBABF30"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2.</w:t>
      </w:r>
      <w:r w:rsidRPr="000C4264">
        <w:rPr>
          <w:szCs w:val="22"/>
          <w:lang w:val="en-US"/>
        </w:rPr>
        <w:tab/>
        <w:t>Endorses the proposed sale of the land by a public process.</w:t>
      </w:r>
    </w:p>
    <w:p w14:paraId="5D458654"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3.</w:t>
      </w:r>
      <w:r w:rsidRPr="000C4264">
        <w:rPr>
          <w:szCs w:val="22"/>
          <w:lang w:val="en-US"/>
        </w:rPr>
        <w:tab/>
        <w:t>Writes to all submitters thanking them for their submissions and informing them of Council’s decision.</w:t>
      </w:r>
    </w:p>
    <w:p w14:paraId="4F3F3907"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4.</w:t>
      </w:r>
      <w:r w:rsidRPr="000C4264">
        <w:rPr>
          <w:szCs w:val="22"/>
          <w:lang w:val="en-US"/>
        </w:rPr>
        <w:tab/>
      </w:r>
      <w:proofErr w:type="spellStart"/>
      <w:r w:rsidRPr="000C4264">
        <w:rPr>
          <w:szCs w:val="22"/>
          <w:lang w:val="en-US"/>
        </w:rPr>
        <w:t>Authorises</w:t>
      </w:r>
      <w:proofErr w:type="spellEnd"/>
      <w:r w:rsidRPr="000C4264">
        <w:rPr>
          <w:szCs w:val="22"/>
          <w:lang w:val="en-US"/>
        </w:rPr>
        <w:t xml:space="preserve"> the Chief Executive Officer to do all things necessary to effect the sale.</w:t>
      </w:r>
    </w:p>
    <w:p w14:paraId="477BACB1"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5.</w:t>
      </w:r>
      <w:r w:rsidRPr="000C4264">
        <w:rPr>
          <w:szCs w:val="22"/>
          <w:lang w:val="en-US"/>
        </w:rPr>
        <w:tab/>
        <w:t>Directs the net proceeds of the sale to the Significant Projects Reserve.</w:t>
      </w:r>
    </w:p>
    <w:p w14:paraId="6E9CD266" w14:textId="77777777" w:rsidR="000C4264" w:rsidRPr="000C4264" w:rsidRDefault="000C4264" w:rsidP="000C426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0C4264">
        <w:rPr>
          <w:rFonts w:ascii="Arial (W1)" w:hAnsi="Arial (W1)"/>
          <w:b/>
          <w:bCs/>
          <w:caps/>
          <w:sz w:val="24"/>
          <w:szCs w:val="20"/>
        </w:rPr>
        <w:t>REPORT</w:t>
      </w:r>
    </w:p>
    <w:p w14:paraId="11407391" w14:textId="77777777" w:rsidR="000C4264" w:rsidRPr="000C4264" w:rsidRDefault="000C4264" w:rsidP="000C4264">
      <w:pPr>
        <w:widowControl w:val="0"/>
        <w:tabs>
          <w:tab w:val="left" w:pos="720"/>
        </w:tabs>
        <w:spacing w:before="120" w:after="120"/>
        <w:outlineLvl w:val="1"/>
        <w:rPr>
          <w:rFonts w:cs="Arial"/>
          <w:b/>
          <w:bCs/>
          <w:iCs/>
          <w:sz w:val="26"/>
          <w:szCs w:val="28"/>
          <w:lang w:val="en-US"/>
        </w:rPr>
      </w:pPr>
      <w:r w:rsidRPr="000C4264">
        <w:rPr>
          <w:rFonts w:cs="Arial"/>
          <w:b/>
          <w:bCs/>
          <w:iCs/>
          <w:sz w:val="26"/>
          <w:szCs w:val="28"/>
          <w:lang w:val="en-US"/>
        </w:rPr>
        <w:t>Executive summary</w:t>
      </w:r>
    </w:p>
    <w:p w14:paraId="709E335A" w14:textId="77777777" w:rsidR="000C4264" w:rsidRPr="000C4264" w:rsidRDefault="000C4264" w:rsidP="000C4264">
      <w:pPr>
        <w:spacing w:after="120"/>
      </w:pPr>
      <w:r w:rsidRPr="000C4264">
        <w:t>The sale of the former kindergarten site at 10 Murrell Street, Glenroy, was endorsed as a funding source to contribute to the cost of constructing the new Glenroy Community Hub in 2018.</w:t>
      </w:r>
    </w:p>
    <w:p w14:paraId="0024EDF3" w14:textId="77777777" w:rsidR="000C4264" w:rsidRPr="000C4264" w:rsidRDefault="000C4264" w:rsidP="000C4264">
      <w:pPr>
        <w:spacing w:after="120"/>
      </w:pPr>
      <w:r w:rsidRPr="000C4264">
        <w:t>On 12 December 2018, Council declared 10 Murrell Street surplus to its needs and resolved to commence a statutory process regarding Council’s intention to sell the site following completion of the Hub, which occurred in 2022.</w:t>
      </w:r>
    </w:p>
    <w:p w14:paraId="23C92645" w14:textId="77777777" w:rsidR="000C4264" w:rsidRPr="000C4264" w:rsidRDefault="000C4264" w:rsidP="000C4264">
      <w:pPr>
        <w:spacing w:after="120"/>
      </w:pPr>
      <w:r w:rsidRPr="000C4264">
        <w:t>At its meeting in September 2024, Council requested a further report be prepared detailing specific alternative uses be explored including food relief, crisis housing, social housing, a Glenroy Men’s Shed.</w:t>
      </w:r>
    </w:p>
    <w:p w14:paraId="76CDF83C" w14:textId="77777777" w:rsidR="000C4264" w:rsidRPr="000C4264" w:rsidRDefault="000C4264" w:rsidP="000C4264">
      <w:pPr>
        <w:spacing w:after="120"/>
      </w:pPr>
      <w:r w:rsidRPr="000C4264">
        <w:t xml:space="preserve">The relevant report was presented to Council at its meeting on 9 July 2025, where Council resolved to consult the community on its intention to sell the land, in </w:t>
      </w:r>
      <w:bookmarkStart w:id="51" w:name="_Hlk211939596"/>
      <w:r w:rsidRPr="000C4264">
        <w:t xml:space="preserve">accordance with its requirements under the </w:t>
      </w:r>
      <w:r w:rsidRPr="000C4264">
        <w:rPr>
          <w:i/>
          <w:iCs/>
        </w:rPr>
        <w:t>Local Government Act 2020</w:t>
      </w:r>
      <w:r w:rsidRPr="000C4264">
        <w:t>.</w:t>
      </w:r>
    </w:p>
    <w:bookmarkEnd w:id="51"/>
    <w:p w14:paraId="56B915D9" w14:textId="77777777" w:rsidR="000C4264" w:rsidRPr="000C4264" w:rsidRDefault="000C4264" w:rsidP="000C4264">
      <w:pPr>
        <w:spacing w:after="120"/>
      </w:pPr>
      <w:r w:rsidRPr="000C4264">
        <w:t>Notice was published on Council’s website of the proposal to sell the land, with physical copies of the notice also distributed to nearby stakeholders. The notice provided parties with the opportunity to lodge a written submission and to speak to their submission should they wish to do so.</w:t>
      </w:r>
    </w:p>
    <w:p w14:paraId="15881002" w14:textId="77777777" w:rsidR="000C4264" w:rsidRPr="000C4264" w:rsidRDefault="000C4264" w:rsidP="000C4264">
      <w:pPr>
        <w:spacing w:after="120"/>
      </w:pPr>
      <w:r w:rsidRPr="000C4264">
        <w:t>Submissions were heard by Council on 16 October 2025. Five written submissions were tabled, and one submitter spoke to the hearing.</w:t>
      </w:r>
    </w:p>
    <w:p w14:paraId="1FDADEF7" w14:textId="77777777" w:rsidR="000C4264" w:rsidRPr="000C4264" w:rsidRDefault="000C4264" w:rsidP="000C4264">
      <w:pPr>
        <w:spacing w:after="120"/>
      </w:pPr>
      <w:r w:rsidRPr="000C4264">
        <w:t>Having received and considered submissions from those wishing to do so, Council is now in a position to make a decision regarding the proposed sale of 10 Murrell St, Glenroy.</w:t>
      </w:r>
    </w:p>
    <w:p w14:paraId="2AA87316" w14:textId="77777777" w:rsidR="000C4264" w:rsidRPr="000C4264" w:rsidRDefault="000C4264" w:rsidP="000C4264">
      <w:pPr>
        <w:spacing w:after="120"/>
      </w:pPr>
      <w:r w:rsidRPr="000C4264">
        <w:t>Submissions varied, with several submitters proposing alternative uses for the site, one expressing support for the sale provided a tree is protected, one strongly opposed, and one organisation expressing a desire to lease the site or, failing that, to purchase the land.</w:t>
      </w:r>
    </w:p>
    <w:p w14:paraId="1B53E62A" w14:textId="77777777" w:rsidR="000C4264" w:rsidRPr="000C4264" w:rsidRDefault="000C4264" w:rsidP="000C4264">
      <w:pPr>
        <w:keepLines/>
        <w:spacing w:after="120"/>
      </w:pPr>
      <w:r w:rsidRPr="000C4264">
        <w:t>Officers are recommending that Council endorse the sale to deliver on its original decision on funding the Glenroy Community Hub. If the funds are not returned to the Significant Projects Reserve, this will reduce Council’s capacity to deliver planned future significant community infrastructure projects. Alternative uses of the site have been considered, including the uses proposed by community submitters, some of which would not be possible under current zoning. In this instance officers advise that retaining the site would negatively impact Council’s significant project investments as well as requiring potentially significant additional expenditure to make the site fit for purpose.</w:t>
      </w:r>
    </w:p>
    <w:p w14:paraId="7CB1A48F" w14:textId="77777777" w:rsidR="000C4264" w:rsidRPr="000C4264" w:rsidRDefault="000C4264" w:rsidP="000C4264">
      <w:pPr>
        <w:widowControl w:val="0"/>
        <w:rPr>
          <w:sz w:val="8"/>
          <w:szCs w:val="8"/>
        </w:rPr>
      </w:pPr>
    </w:p>
    <w:p w14:paraId="4602F0D8" w14:textId="77777777" w:rsidR="000C4264" w:rsidRPr="000C4264" w:rsidRDefault="000C4264" w:rsidP="000C4264">
      <w:pPr>
        <w:widowControl w:val="0"/>
        <w:tabs>
          <w:tab w:val="left" w:pos="720"/>
        </w:tabs>
        <w:spacing w:before="120" w:after="120"/>
        <w:outlineLvl w:val="1"/>
        <w:rPr>
          <w:rFonts w:cs="Arial"/>
          <w:b/>
          <w:bCs/>
          <w:iCs/>
          <w:sz w:val="26"/>
          <w:szCs w:val="28"/>
          <w:lang w:val="en-US"/>
        </w:rPr>
      </w:pPr>
      <w:r w:rsidRPr="000C4264">
        <w:rPr>
          <w:rFonts w:cs="Arial"/>
          <w:b/>
          <w:bCs/>
          <w:iCs/>
          <w:sz w:val="26"/>
          <w:szCs w:val="28"/>
          <w:lang w:val="en-US"/>
        </w:rPr>
        <w:t>Previous Council decisions</w:t>
      </w:r>
    </w:p>
    <w:p w14:paraId="79DE61B6" w14:textId="77777777" w:rsidR="000C4264" w:rsidRPr="000C4264" w:rsidRDefault="000C4264" w:rsidP="000C4264">
      <w:pPr>
        <w:keepLines/>
        <w:spacing w:after="120"/>
      </w:pPr>
      <w:r w:rsidRPr="000C4264">
        <w:rPr>
          <w:b/>
          <w:bCs/>
        </w:rPr>
        <w:t xml:space="preserve">10 Murrell Street, Glenroy </w:t>
      </w:r>
      <w:r w:rsidRPr="000C4264">
        <w:t>– 9 July 2025</w:t>
      </w:r>
    </w:p>
    <w:p w14:paraId="63577BC0" w14:textId="77777777" w:rsidR="000C4264" w:rsidRPr="000C4264" w:rsidRDefault="000C4264" w:rsidP="000C4264">
      <w:pPr>
        <w:widowControl w:val="0"/>
        <w:spacing w:after="120"/>
        <w:rPr>
          <w:bCs/>
          <w:i/>
          <w:iCs/>
          <w:szCs w:val="22"/>
          <w:lang w:val="en-US"/>
        </w:rPr>
      </w:pPr>
      <w:r w:rsidRPr="000C4264">
        <w:rPr>
          <w:bCs/>
          <w:i/>
          <w:iCs/>
          <w:szCs w:val="22"/>
          <w:lang w:val="en-US"/>
        </w:rPr>
        <w:t>That Council:</w:t>
      </w:r>
    </w:p>
    <w:p w14:paraId="2E335FAD" w14:textId="77777777" w:rsidR="000C4264" w:rsidRPr="000C4264" w:rsidRDefault="000C4264" w:rsidP="000C4264">
      <w:pPr>
        <w:widowControl w:val="0"/>
        <w:tabs>
          <w:tab w:val="left" w:pos="567"/>
        </w:tabs>
        <w:spacing w:after="120"/>
        <w:ind w:left="567" w:hanging="567"/>
        <w:rPr>
          <w:bCs/>
          <w:i/>
          <w:iCs/>
          <w:szCs w:val="22"/>
          <w:lang w:val="en-US"/>
        </w:rPr>
      </w:pPr>
      <w:r w:rsidRPr="000C4264">
        <w:rPr>
          <w:bCs/>
          <w:i/>
          <w:iCs/>
          <w:szCs w:val="22"/>
          <w:lang w:val="en-US"/>
        </w:rPr>
        <w:t>1.</w:t>
      </w:r>
      <w:r w:rsidRPr="000C4264">
        <w:rPr>
          <w:bCs/>
          <w:i/>
          <w:iCs/>
          <w:szCs w:val="22"/>
          <w:lang w:val="en-US"/>
        </w:rPr>
        <w:tab/>
        <w:t xml:space="preserve">In accordance with section 114 of the Local Government Act 2020 to </w:t>
      </w:r>
      <w:proofErr w:type="spellStart"/>
      <w:r w:rsidRPr="000C4264">
        <w:rPr>
          <w:bCs/>
          <w:i/>
          <w:iCs/>
          <w:szCs w:val="22"/>
          <w:lang w:val="en-US"/>
        </w:rPr>
        <w:t>authorise</w:t>
      </w:r>
      <w:proofErr w:type="spellEnd"/>
      <w:r w:rsidRPr="000C4264">
        <w:rPr>
          <w:bCs/>
          <w:i/>
          <w:iCs/>
          <w:szCs w:val="22"/>
          <w:lang w:val="en-US"/>
        </w:rPr>
        <w:t xml:space="preserve"> that a public notice be given of its intention to sell the site.</w:t>
      </w:r>
    </w:p>
    <w:p w14:paraId="03EA2B0C" w14:textId="77777777" w:rsidR="000C4264" w:rsidRPr="000C4264" w:rsidRDefault="000C4264" w:rsidP="000C4264">
      <w:pPr>
        <w:widowControl w:val="0"/>
        <w:tabs>
          <w:tab w:val="left" w:pos="567"/>
        </w:tabs>
        <w:spacing w:after="120"/>
        <w:ind w:left="567" w:hanging="567"/>
        <w:rPr>
          <w:bCs/>
          <w:i/>
          <w:iCs/>
          <w:szCs w:val="22"/>
          <w:lang w:val="en-US"/>
        </w:rPr>
      </w:pPr>
      <w:r w:rsidRPr="000C4264">
        <w:rPr>
          <w:bCs/>
          <w:i/>
          <w:iCs/>
          <w:szCs w:val="22"/>
          <w:lang w:val="en-US"/>
        </w:rPr>
        <w:t>2.</w:t>
      </w:r>
      <w:r w:rsidRPr="000C4264">
        <w:rPr>
          <w:bCs/>
          <w:i/>
          <w:iCs/>
          <w:szCs w:val="22"/>
          <w:lang w:val="en-US"/>
        </w:rPr>
        <w:tab/>
        <w:t xml:space="preserve">Appoints the Mayor and all </w:t>
      </w:r>
      <w:proofErr w:type="spellStart"/>
      <w:r w:rsidRPr="000C4264">
        <w:rPr>
          <w:bCs/>
          <w:i/>
          <w:iCs/>
          <w:szCs w:val="22"/>
          <w:lang w:val="en-US"/>
        </w:rPr>
        <w:t>Councillors</w:t>
      </w:r>
      <w:proofErr w:type="spellEnd"/>
      <w:r w:rsidRPr="000C4264">
        <w:rPr>
          <w:bCs/>
          <w:i/>
          <w:iCs/>
          <w:szCs w:val="22"/>
          <w:lang w:val="en-US"/>
        </w:rPr>
        <w:t xml:space="preserve"> to a Committee to hear any submitters requesting to be heard in support of their written submission in relation to the proposed sale of land.</w:t>
      </w:r>
    </w:p>
    <w:p w14:paraId="49820B81" w14:textId="77777777" w:rsidR="000C4264" w:rsidRPr="000C4264" w:rsidRDefault="000C4264" w:rsidP="000C4264">
      <w:pPr>
        <w:widowControl w:val="0"/>
        <w:tabs>
          <w:tab w:val="left" w:pos="567"/>
        </w:tabs>
        <w:spacing w:after="120"/>
        <w:ind w:left="567" w:hanging="567"/>
        <w:rPr>
          <w:bCs/>
          <w:i/>
          <w:iCs/>
          <w:szCs w:val="22"/>
          <w:lang w:val="en-US"/>
        </w:rPr>
      </w:pPr>
      <w:r w:rsidRPr="000C4264">
        <w:rPr>
          <w:bCs/>
          <w:i/>
          <w:iCs/>
          <w:szCs w:val="22"/>
          <w:lang w:val="en-US"/>
        </w:rPr>
        <w:t>3.</w:t>
      </w:r>
      <w:r w:rsidRPr="000C4264">
        <w:rPr>
          <w:bCs/>
          <w:i/>
          <w:iCs/>
          <w:szCs w:val="22"/>
          <w:lang w:val="en-US"/>
        </w:rPr>
        <w:tab/>
      </w:r>
      <w:proofErr w:type="spellStart"/>
      <w:r w:rsidRPr="000C4264">
        <w:rPr>
          <w:bCs/>
          <w:i/>
          <w:iCs/>
          <w:szCs w:val="22"/>
          <w:lang w:val="en-US"/>
        </w:rPr>
        <w:t>Authorises</w:t>
      </w:r>
      <w:proofErr w:type="spellEnd"/>
      <w:r w:rsidRPr="000C4264">
        <w:rPr>
          <w:bCs/>
          <w:i/>
          <w:iCs/>
          <w:szCs w:val="22"/>
          <w:lang w:val="en-US"/>
        </w:rPr>
        <w:t xml:space="preserve"> the Chief Executive Officer to set the time, date and place of the meeting of the committee to hear submissions in relation to Council’s intention to sell 10 Murrell Street, </w:t>
      </w:r>
      <w:proofErr w:type="spellStart"/>
      <w:r w:rsidRPr="000C4264">
        <w:rPr>
          <w:bCs/>
          <w:i/>
          <w:iCs/>
          <w:szCs w:val="22"/>
          <w:lang w:val="en-US"/>
        </w:rPr>
        <w:t>Glenroy</w:t>
      </w:r>
      <w:proofErr w:type="spellEnd"/>
      <w:r w:rsidRPr="000C4264">
        <w:rPr>
          <w:bCs/>
          <w:i/>
          <w:iCs/>
          <w:szCs w:val="22"/>
          <w:lang w:val="en-US"/>
        </w:rPr>
        <w:t>.</w:t>
      </w:r>
    </w:p>
    <w:p w14:paraId="1D002AC8" w14:textId="77777777" w:rsidR="000C4264" w:rsidRPr="000C4264" w:rsidRDefault="000C4264" w:rsidP="000C4264">
      <w:pPr>
        <w:widowControl w:val="0"/>
        <w:tabs>
          <w:tab w:val="left" w:pos="567"/>
        </w:tabs>
        <w:spacing w:after="120"/>
        <w:ind w:left="567" w:hanging="567"/>
        <w:rPr>
          <w:bCs/>
          <w:i/>
          <w:iCs/>
          <w:szCs w:val="22"/>
          <w:lang w:val="en-US"/>
        </w:rPr>
      </w:pPr>
      <w:r w:rsidRPr="000C4264">
        <w:rPr>
          <w:bCs/>
          <w:i/>
          <w:iCs/>
          <w:szCs w:val="22"/>
          <w:lang w:val="en-US"/>
        </w:rPr>
        <w:t>4.</w:t>
      </w:r>
      <w:r w:rsidRPr="000C4264">
        <w:rPr>
          <w:bCs/>
          <w:i/>
          <w:iCs/>
          <w:szCs w:val="22"/>
          <w:lang w:val="en-US"/>
        </w:rPr>
        <w:tab/>
        <w:t>Receives a report outlining any submissions received, including a summary of proceedings of the Hearing of Submissions Committee and presenting a recommendation regarding whether to proceed with the proposed sale of the site.</w:t>
      </w:r>
    </w:p>
    <w:p w14:paraId="2A76091C" w14:textId="77777777" w:rsidR="000C4264" w:rsidRPr="000C4264" w:rsidRDefault="000C4264" w:rsidP="000C4264">
      <w:pPr>
        <w:spacing w:after="120"/>
      </w:pPr>
      <w:r w:rsidRPr="000C4264">
        <w:rPr>
          <w:b/>
          <w:bCs/>
        </w:rPr>
        <w:t>Proposed sale of Land - 10 Murrell Street Glenroy</w:t>
      </w:r>
      <w:r w:rsidRPr="000C4264">
        <w:t xml:space="preserve"> – 11 September 2024</w:t>
      </w:r>
    </w:p>
    <w:p w14:paraId="0D483178" w14:textId="77777777" w:rsidR="000C4264" w:rsidRPr="000C4264" w:rsidRDefault="000C4264" w:rsidP="000C4264">
      <w:pPr>
        <w:widowControl w:val="0"/>
        <w:spacing w:after="120"/>
        <w:rPr>
          <w:bCs/>
          <w:i/>
          <w:iCs/>
          <w:szCs w:val="22"/>
          <w:lang w:val="en-US"/>
        </w:rPr>
      </w:pPr>
      <w:bookmarkStart w:id="52" w:name="_Hlk133866373"/>
      <w:r w:rsidRPr="000C4264">
        <w:rPr>
          <w:bCs/>
          <w:i/>
          <w:iCs/>
          <w:szCs w:val="22"/>
          <w:lang w:val="en-US"/>
        </w:rPr>
        <w:t>That Council:</w:t>
      </w:r>
    </w:p>
    <w:bookmarkEnd w:id="52"/>
    <w:p w14:paraId="259E8836" w14:textId="77777777" w:rsidR="000C4264" w:rsidRPr="000C4264" w:rsidRDefault="000C4264" w:rsidP="000C4264">
      <w:pPr>
        <w:spacing w:after="120"/>
        <w:ind w:left="607" w:hanging="607"/>
        <w:textAlignment w:val="baseline"/>
        <w:rPr>
          <w:rFonts w:cs="Arial"/>
          <w:bCs/>
          <w:i/>
          <w:iCs/>
          <w:szCs w:val="22"/>
          <w:lang w:eastAsia="en-AU"/>
        </w:rPr>
      </w:pPr>
      <w:r w:rsidRPr="000C4264">
        <w:rPr>
          <w:rFonts w:cs="Arial"/>
          <w:bCs/>
          <w:i/>
          <w:iCs/>
          <w:szCs w:val="22"/>
          <w:lang w:eastAsia="en-AU"/>
        </w:rPr>
        <w:t>1.</w:t>
      </w:r>
      <w:r w:rsidRPr="000C4264">
        <w:rPr>
          <w:rFonts w:cs="Arial"/>
          <w:bCs/>
          <w:i/>
          <w:iCs/>
          <w:szCs w:val="22"/>
          <w:lang w:eastAsia="en-AU"/>
        </w:rPr>
        <w:tab/>
        <w:t>Notes that the kindergarten at 10 Murrell Street has been moved into the new purpose-built Glenroy Hub as planned.</w:t>
      </w:r>
    </w:p>
    <w:p w14:paraId="4DDC3B42" w14:textId="77777777" w:rsidR="000C4264" w:rsidRPr="000C4264" w:rsidRDefault="000C4264" w:rsidP="000C4264">
      <w:pPr>
        <w:spacing w:after="120"/>
        <w:ind w:left="607" w:hanging="607"/>
        <w:textAlignment w:val="baseline"/>
        <w:rPr>
          <w:rFonts w:cs="Arial"/>
          <w:bCs/>
          <w:i/>
          <w:iCs/>
          <w:szCs w:val="22"/>
          <w:lang w:eastAsia="en-AU"/>
        </w:rPr>
      </w:pPr>
      <w:r w:rsidRPr="000C4264">
        <w:rPr>
          <w:rFonts w:cs="Arial"/>
          <w:bCs/>
          <w:i/>
          <w:iCs/>
          <w:szCs w:val="22"/>
          <w:lang w:eastAsia="en-AU"/>
        </w:rPr>
        <w:t>2.</w:t>
      </w:r>
      <w:r w:rsidRPr="000C4264">
        <w:rPr>
          <w:rFonts w:cs="Arial"/>
          <w:bCs/>
          <w:i/>
          <w:iCs/>
          <w:szCs w:val="22"/>
          <w:lang w:eastAsia="en-AU"/>
        </w:rPr>
        <w:tab/>
        <w:t>Retains the site in Council ownership while Council investigates alternative uses for the site including potential uses such as a site for the distribution of emergency relief, crisis housing or social housing, or a Glenroy Men’s Shed.</w:t>
      </w:r>
    </w:p>
    <w:p w14:paraId="14DA434C" w14:textId="77777777" w:rsidR="000C4264" w:rsidRPr="000C4264" w:rsidRDefault="000C4264" w:rsidP="000C4264">
      <w:pPr>
        <w:spacing w:after="120"/>
        <w:ind w:left="607" w:hanging="607"/>
        <w:textAlignment w:val="baseline"/>
        <w:rPr>
          <w:rFonts w:cs="Arial"/>
          <w:bCs/>
          <w:i/>
          <w:iCs/>
          <w:sz w:val="24"/>
          <w:lang w:eastAsia="en-AU"/>
        </w:rPr>
      </w:pPr>
      <w:r w:rsidRPr="000C4264">
        <w:rPr>
          <w:rFonts w:cs="Arial"/>
          <w:bCs/>
          <w:i/>
          <w:iCs/>
          <w:sz w:val="24"/>
          <w:lang w:eastAsia="en-AU"/>
        </w:rPr>
        <w:t>3</w:t>
      </w:r>
      <w:r w:rsidRPr="000C4264">
        <w:rPr>
          <w:rFonts w:ascii="Times New Roman" w:hAnsi="Times New Roman"/>
          <w:bCs/>
          <w:i/>
          <w:iCs/>
          <w:sz w:val="24"/>
          <w:lang w:eastAsia="en-AU"/>
        </w:rPr>
        <w:t>.</w:t>
      </w:r>
      <w:r w:rsidRPr="000C4264">
        <w:rPr>
          <w:rFonts w:ascii="Times New Roman" w:hAnsi="Times New Roman"/>
          <w:bCs/>
          <w:i/>
          <w:iCs/>
          <w:sz w:val="24"/>
          <w:lang w:eastAsia="en-AU"/>
        </w:rPr>
        <w:tab/>
      </w:r>
      <w:r w:rsidRPr="000C4264">
        <w:rPr>
          <w:rFonts w:cs="Arial"/>
          <w:bCs/>
          <w:i/>
          <w:iCs/>
          <w:szCs w:val="22"/>
          <w:lang w:eastAsia="en-AU"/>
        </w:rPr>
        <w:t>Receives a report on this by April 2025, alongside the feasibility study that is underway to determine the accommodation needs of food relief organisations in Merri-bek.</w:t>
      </w:r>
    </w:p>
    <w:p w14:paraId="145478CE" w14:textId="77777777" w:rsidR="000C4264" w:rsidRPr="000C4264" w:rsidRDefault="000C4264" w:rsidP="000C4264">
      <w:pPr>
        <w:keepLines/>
        <w:widowControl w:val="0"/>
        <w:spacing w:after="120"/>
      </w:pPr>
      <w:r w:rsidRPr="000C4264">
        <w:rPr>
          <w:rFonts w:cs="Arial"/>
          <w:b/>
        </w:rPr>
        <w:t>Wheatsheaf Community Hub Project - Council Action Plan Item -</w:t>
      </w:r>
      <w:r w:rsidRPr="000C4264">
        <w:t>12 December 2018</w:t>
      </w:r>
    </w:p>
    <w:p w14:paraId="07AB212D" w14:textId="77777777" w:rsidR="000C4264" w:rsidRPr="000C4264" w:rsidRDefault="000C4264" w:rsidP="000C4264">
      <w:pPr>
        <w:keepLines/>
        <w:widowControl w:val="0"/>
        <w:spacing w:after="120"/>
      </w:pPr>
      <w:r w:rsidRPr="000C4264">
        <w:t xml:space="preserve">That Council: </w:t>
      </w:r>
      <w:r w:rsidRPr="000C4264">
        <w:rPr>
          <w:i/>
          <w:iCs/>
        </w:rPr>
        <w:t>(excerpt)</w:t>
      </w:r>
    </w:p>
    <w:p w14:paraId="4B246083" w14:textId="77777777" w:rsidR="000C4264" w:rsidRPr="000C4264" w:rsidRDefault="000C4264" w:rsidP="000C4264">
      <w:pPr>
        <w:keepLines/>
        <w:widowControl w:val="0"/>
        <w:spacing w:after="120"/>
        <w:ind w:left="567" w:hanging="567"/>
        <w:rPr>
          <w:i/>
          <w:iCs/>
        </w:rPr>
      </w:pPr>
      <w:r w:rsidRPr="000C4264">
        <w:rPr>
          <w:i/>
          <w:iCs/>
        </w:rPr>
        <w:t>1.</w:t>
      </w:r>
      <w:r w:rsidRPr="000C4264">
        <w:rPr>
          <w:i/>
          <w:iCs/>
        </w:rPr>
        <w:tab/>
        <w:t>Declares surplus to Council’s needs the sites at 737 Pascoe Vale Road, Glenroy and 10 Murrell Street, Glenroy.</w:t>
      </w:r>
    </w:p>
    <w:p w14:paraId="4D975F06" w14:textId="77777777" w:rsidR="000C4264" w:rsidRPr="000C4264" w:rsidRDefault="000C4264" w:rsidP="000C4264">
      <w:pPr>
        <w:keepLines/>
        <w:widowControl w:val="0"/>
        <w:spacing w:after="120"/>
        <w:ind w:left="567" w:hanging="567"/>
        <w:rPr>
          <w:i/>
          <w:iCs/>
        </w:rPr>
      </w:pPr>
      <w:r w:rsidRPr="000C4264">
        <w:rPr>
          <w:i/>
          <w:iCs/>
        </w:rPr>
        <w:t>2.</w:t>
      </w:r>
      <w:r w:rsidRPr="000C4264">
        <w:rPr>
          <w:i/>
          <w:iCs/>
        </w:rPr>
        <w:tab/>
        <w:t>In accordance with section 189 of the Local Government Act 1989, gives public notice of its intention to sell the sites at 737 Pascoe Vale Road, Glenroy and 10 Murrell Street, Glenroy in the Moreland and Northern Leader newspapers and on Council’s website and invites written submissions. The public notice will state that Council intends to sell the sites by a public process.</w:t>
      </w:r>
    </w:p>
    <w:p w14:paraId="4325566D" w14:textId="77777777" w:rsidR="000C4264" w:rsidRPr="000C4264" w:rsidRDefault="000C4264" w:rsidP="000C4264">
      <w:pPr>
        <w:keepLines/>
        <w:widowControl w:val="0"/>
        <w:spacing w:after="120"/>
        <w:ind w:left="567" w:hanging="567"/>
        <w:rPr>
          <w:i/>
          <w:iCs/>
        </w:rPr>
      </w:pPr>
      <w:r w:rsidRPr="000C4264">
        <w:rPr>
          <w:i/>
          <w:iCs/>
        </w:rPr>
        <w:t>3.</w:t>
      </w:r>
      <w:r w:rsidRPr="000C4264">
        <w:rPr>
          <w:i/>
          <w:iCs/>
        </w:rPr>
        <w:tab/>
        <w:t>Appoints Councillor Kavanagh as Chair, and all North West Councillors to a Committee to hear any submitters requesting to be heard in support of their written submission.</w:t>
      </w:r>
    </w:p>
    <w:p w14:paraId="0A7166FF" w14:textId="77777777" w:rsidR="000C4264" w:rsidRPr="000C4264" w:rsidRDefault="000C4264" w:rsidP="000C4264">
      <w:pPr>
        <w:keepLines/>
        <w:widowControl w:val="0"/>
        <w:spacing w:after="120"/>
        <w:ind w:left="567" w:hanging="567"/>
        <w:rPr>
          <w:i/>
          <w:iCs/>
        </w:rPr>
      </w:pPr>
      <w:r w:rsidRPr="000C4264">
        <w:rPr>
          <w:i/>
          <w:iCs/>
        </w:rPr>
        <w:t>4.</w:t>
      </w:r>
      <w:r w:rsidRPr="000C4264">
        <w:rPr>
          <w:i/>
          <w:iCs/>
        </w:rPr>
        <w:tab/>
        <w:t>Holds the Hearing of Submissions Committee be held at a date and time to be determined by Council at the Moreland Civic Centre, 90 Bell Street, Coburg.</w:t>
      </w:r>
    </w:p>
    <w:p w14:paraId="3B88FE7B" w14:textId="77777777" w:rsidR="000C4264" w:rsidRPr="000C4264" w:rsidRDefault="000C4264" w:rsidP="000C4264">
      <w:pPr>
        <w:keepLines/>
        <w:widowControl w:val="0"/>
        <w:spacing w:after="120"/>
        <w:ind w:left="567" w:hanging="567"/>
        <w:rPr>
          <w:i/>
          <w:iCs/>
        </w:rPr>
      </w:pPr>
      <w:r w:rsidRPr="000C4264">
        <w:rPr>
          <w:i/>
          <w:iCs/>
        </w:rPr>
        <w:t>5.</w:t>
      </w:r>
      <w:r w:rsidRPr="000C4264">
        <w:rPr>
          <w:i/>
          <w:iCs/>
        </w:rPr>
        <w:tab/>
        <w:t>Receives a report following the consultation process outlining any submissions received in relation to the proposed sale of the sites at 737 Pascoe Vale Road, Glenroy and 10 Murrell Street, Glenroy with a recommendation whether to proceed.</w:t>
      </w:r>
    </w:p>
    <w:p w14:paraId="11979738" w14:textId="77777777" w:rsidR="000C4264" w:rsidRPr="000C4264" w:rsidRDefault="000C4264" w:rsidP="000C4264">
      <w:pPr>
        <w:keepLines/>
        <w:widowControl w:val="0"/>
        <w:spacing w:after="120"/>
        <w:ind w:left="567" w:hanging="567"/>
        <w:rPr>
          <w:lang w:val="en-US"/>
        </w:rPr>
      </w:pPr>
      <w:r w:rsidRPr="000C4264">
        <w:rPr>
          <w:lang w:val="en-US"/>
        </w:rPr>
        <w:t>6.</w:t>
      </w:r>
      <w:r w:rsidRPr="000C4264">
        <w:rPr>
          <w:lang w:val="en-US"/>
        </w:rPr>
        <w:tab/>
      </w:r>
      <w:r w:rsidRPr="000C4264">
        <w:rPr>
          <w:i/>
          <w:iCs/>
        </w:rPr>
        <w:t>Notes if the properties at 737 Pascoe Vale Road and 10 Murrell Street, Glenroy are sold, the net proceeds of the sale will be allocated to the construction of the Wheatsheaf Community Hub.</w:t>
      </w:r>
    </w:p>
    <w:p w14:paraId="7F90ED59"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1.</w:t>
      </w:r>
      <w:r w:rsidRPr="000C4264">
        <w:rPr>
          <w:rFonts w:cs="Arial"/>
          <w:b/>
          <w:bCs/>
          <w:iCs/>
          <w:sz w:val="26"/>
          <w:szCs w:val="28"/>
        </w:rPr>
        <w:tab/>
        <w:t>Policy Context</w:t>
      </w:r>
    </w:p>
    <w:p w14:paraId="75EE5D66" w14:textId="77777777" w:rsidR="000C4264" w:rsidRPr="000C4264" w:rsidRDefault="000C4264" w:rsidP="000C4264">
      <w:pPr>
        <w:widowControl w:val="0"/>
        <w:spacing w:after="120"/>
        <w:ind w:left="567"/>
        <w:rPr>
          <w:b/>
          <w:bCs/>
        </w:rPr>
      </w:pPr>
      <w:r w:rsidRPr="000C4264">
        <w:rPr>
          <w:b/>
          <w:bCs/>
        </w:rPr>
        <w:t>Council Plan 2025-2029</w:t>
      </w:r>
    </w:p>
    <w:p w14:paraId="54820BD0" w14:textId="77777777" w:rsidR="000C4264" w:rsidRPr="000C4264" w:rsidRDefault="000C4264" w:rsidP="000C4264">
      <w:pPr>
        <w:widowControl w:val="0"/>
        <w:spacing w:after="120"/>
        <w:ind w:left="567"/>
        <w:rPr>
          <w:szCs w:val="22"/>
        </w:rPr>
      </w:pPr>
      <w:r w:rsidRPr="000C4264">
        <w:rPr>
          <w:szCs w:val="22"/>
        </w:rPr>
        <w:t>The Council Plan 2025-2029 outlines our strategic objectives, and the initiatives needed to achieve the Community Vision, along with clear indicators to measure our progress over the next 4 years. The Council Plan also highlights Council’s commitment to protecting, improving and promoting the health and wellbeing of all individuals in Merri-bek.</w:t>
      </w:r>
    </w:p>
    <w:p w14:paraId="1C0C0AD9" w14:textId="77777777" w:rsidR="000C4264" w:rsidRPr="000C4264" w:rsidRDefault="000C4264" w:rsidP="000C4264">
      <w:pPr>
        <w:widowControl w:val="0"/>
        <w:spacing w:after="120"/>
        <w:ind w:left="567"/>
        <w:rPr>
          <w:szCs w:val="22"/>
        </w:rPr>
      </w:pPr>
      <w:r w:rsidRPr="000C4264">
        <w:rPr>
          <w:szCs w:val="22"/>
        </w:rPr>
        <w:t>Council Plan Priority 5.6 affirms that Council will:</w:t>
      </w:r>
    </w:p>
    <w:p w14:paraId="1508E9F9" w14:textId="77777777" w:rsidR="000C4264" w:rsidRPr="000C4264" w:rsidRDefault="000C4264" w:rsidP="000C4264">
      <w:pPr>
        <w:keepLines/>
        <w:widowControl w:val="0"/>
        <w:spacing w:after="120"/>
        <w:ind w:left="1134"/>
        <w:rPr>
          <w:szCs w:val="22"/>
        </w:rPr>
      </w:pPr>
      <w:r w:rsidRPr="000C4264">
        <w:rPr>
          <w:i/>
          <w:iCs/>
          <w:szCs w:val="22"/>
        </w:rPr>
        <w:t>Prioritise sustainable, climate resilient, equitable, finance management to ensure financial sustainability and effective use of resources and robust decision making.</w:t>
      </w:r>
    </w:p>
    <w:p w14:paraId="12049F58" w14:textId="77777777" w:rsidR="000C4264" w:rsidRPr="000C4264" w:rsidRDefault="000C4264" w:rsidP="000C4264">
      <w:pPr>
        <w:widowControl w:val="0"/>
        <w:spacing w:after="120"/>
        <w:ind w:left="567"/>
      </w:pPr>
      <w:r w:rsidRPr="000C4264">
        <w:t>Ensuring that decisions regarding the sale, purchase or retention of Council assets are made in a sustainable way, reflecting current and future needs of the community, will ensure that this priority can be achieved.</w:t>
      </w:r>
    </w:p>
    <w:p w14:paraId="5661BB0C" w14:textId="77777777" w:rsidR="000C4264" w:rsidRPr="000C4264" w:rsidRDefault="000C4264" w:rsidP="000C4264">
      <w:pPr>
        <w:widowControl w:val="0"/>
        <w:spacing w:after="120"/>
        <w:ind w:left="567"/>
        <w:rPr>
          <w:b/>
          <w:bCs/>
        </w:rPr>
      </w:pPr>
      <w:r w:rsidRPr="000C4264">
        <w:rPr>
          <w:b/>
          <w:bCs/>
        </w:rPr>
        <w:t>Community Engagement Policy</w:t>
      </w:r>
    </w:p>
    <w:p w14:paraId="7E51B185" w14:textId="77777777" w:rsidR="000C4264" w:rsidRPr="000C4264" w:rsidRDefault="000C4264" w:rsidP="000C4264">
      <w:pPr>
        <w:widowControl w:val="0"/>
        <w:spacing w:after="120"/>
        <w:ind w:left="567"/>
        <w:rPr>
          <w:szCs w:val="22"/>
        </w:rPr>
      </w:pPr>
      <w:r w:rsidRPr="000C4264">
        <w:rPr>
          <w:szCs w:val="22"/>
        </w:rPr>
        <w:t>Community consultation regarding the proposed sale was undertaken in accordance with Council’s Community Engagement Policy 2024.</w:t>
      </w:r>
    </w:p>
    <w:p w14:paraId="1F142651"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2.</w:t>
      </w:r>
      <w:r w:rsidRPr="000C4264">
        <w:rPr>
          <w:rFonts w:cs="Arial"/>
          <w:b/>
          <w:bCs/>
          <w:iCs/>
          <w:sz w:val="26"/>
          <w:szCs w:val="28"/>
        </w:rPr>
        <w:tab/>
        <w:t>Background</w:t>
      </w:r>
    </w:p>
    <w:p w14:paraId="630EB396" w14:textId="77777777" w:rsidR="000C4264" w:rsidRPr="000C4264" w:rsidRDefault="000C4264" w:rsidP="000C4264">
      <w:pPr>
        <w:keepLines/>
        <w:widowControl w:val="0"/>
        <w:spacing w:after="120"/>
        <w:ind w:left="567"/>
        <w:rPr>
          <w:u w:val="single"/>
        </w:rPr>
      </w:pPr>
      <w:r w:rsidRPr="000C4264">
        <w:rPr>
          <w:u w:val="single"/>
        </w:rPr>
        <w:t>Site History</w:t>
      </w:r>
    </w:p>
    <w:p w14:paraId="460C6A3E" w14:textId="77777777" w:rsidR="000C4264" w:rsidRPr="000C4264" w:rsidRDefault="000C4264" w:rsidP="000C4264">
      <w:pPr>
        <w:keepLines/>
        <w:widowControl w:val="0"/>
        <w:spacing w:after="120"/>
        <w:ind w:left="567"/>
      </w:pPr>
      <w:r w:rsidRPr="000C4264">
        <w:t>The property at 10 Murrell Street, Glenroy, was the site of the former Glenroy Memorial Kindergarten.</w:t>
      </w:r>
    </w:p>
    <w:p w14:paraId="6554A3D0" w14:textId="77777777" w:rsidR="000C4264" w:rsidRPr="000C4264" w:rsidRDefault="000C4264" w:rsidP="000C4264">
      <w:pPr>
        <w:keepLines/>
        <w:widowControl w:val="0"/>
        <w:spacing w:after="120"/>
        <w:ind w:left="567"/>
      </w:pPr>
      <w:r w:rsidRPr="000C4264">
        <w:t xml:space="preserve">At its meeting on 13 June 2018, the sale of 10 Murrell Street was highlighted as a funding source for the construction of the new Glenroy Community Hub, with the intention that the early years’ service provider be relocated to the Hub. </w:t>
      </w:r>
    </w:p>
    <w:p w14:paraId="7B1D53DA" w14:textId="77777777" w:rsidR="000C4264" w:rsidRPr="000C4264" w:rsidRDefault="000C4264" w:rsidP="000C4264">
      <w:pPr>
        <w:keepLines/>
        <w:widowControl w:val="0"/>
        <w:spacing w:after="120"/>
        <w:ind w:left="567"/>
      </w:pPr>
      <w:r w:rsidRPr="000C4264">
        <w:t>On 12 December 2018, Council declared the site surplus to its needs and resolved to commence a statutory process regarding Council’s intention to sell the site, to commence after the construction of the Glenroy Hub was completed and the provider had been relocated. The Hub was completed in 2022, and the kindergarten now operates from this new state of the art facility situated in Wheatsheaf Road, Glenroy.</w:t>
      </w:r>
    </w:p>
    <w:p w14:paraId="2F26C49D" w14:textId="77777777" w:rsidR="000C4264" w:rsidRPr="000C4264" w:rsidRDefault="000C4264" w:rsidP="000C4264">
      <w:pPr>
        <w:keepLines/>
        <w:widowControl w:val="0"/>
        <w:spacing w:after="120"/>
        <w:ind w:left="567"/>
      </w:pPr>
      <w:r w:rsidRPr="000C4264">
        <w:t>Due to the time elapsed since Council’s decision in 2018, Council was asked at the 11 September 2024 meeting if it still supported the declaration that the site is surplus to its needs, prior to officers commencing the public notice process. Council resolved at that meeting that a report be brought to Council in April 2025 detailing investigations into alternative uses for 10 Murrell Street.</w:t>
      </w:r>
    </w:p>
    <w:p w14:paraId="7D517C98" w14:textId="77777777" w:rsidR="000C4264" w:rsidRPr="000C4264" w:rsidRDefault="000C4264" w:rsidP="000C4264">
      <w:pPr>
        <w:keepLines/>
        <w:widowControl w:val="0"/>
        <w:spacing w:after="120"/>
        <w:ind w:left="567"/>
      </w:pPr>
      <w:r w:rsidRPr="000C4264">
        <w:t>At its meeting on 9 July 2025, Council resolved to undertake the required statutory engagement process in accordance with section 114 of the Local Government Act 2020. Council authorised a public notice be given of its intention to sell the site and to receive submissions in relation to the sale.</w:t>
      </w:r>
    </w:p>
    <w:p w14:paraId="3A25D0F3" w14:textId="77777777" w:rsidR="000C4264" w:rsidRPr="000C4264" w:rsidRDefault="000C4264" w:rsidP="000C4264">
      <w:pPr>
        <w:keepNext/>
        <w:keepLines/>
        <w:widowControl w:val="0"/>
        <w:spacing w:after="120"/>
        <w:ind w:left="567"/>
        <w:rPr>
          <w:u w:val="single"/>
        </w:rPr>
      </w:pPr>
      <w:r w:rsidRPr="000C4264">
        <w:rPr>
          <w:u w:val="single"/>
        </w:rPr>
        <w:t>Alternative Uses</w:t>
      </w:r>
    </w:p>
    <w:p w14:paraId="57CDCC53" w14:textId="77777777" w:rsidR="000C4264" w:rsidRPr="000C4264" w:rsidRDefault="000C4264" w:rsidP="000C4264">
      <w:pPr>
        <w:keepNext/>
        <w:keepLines/>
        <w:widowControl w:val="0"/>
        <w:spacing w:after="120"/>
        <w:ind w:left="567"/>
      </w:pPr>
      <w:r w:rsidRPr="000C4264">
        <w:t>In accordance with the 11 September 2024 resolution, the below uses were explored for the site and reported on at the 9 July 2025 Council meeting:</w:t>
      </w:r>
    </w:p>
    <w:tbl>
      <w:tblPr>
        <w:tblStyle w:val="TableGrid2"/>
        <w:tblW w:w="0" w:type="auto"/>
        <w:tblInd w:w="562" w:type="dxa"/>
        <w:tblLayout w:type="fixed"/>
        <w:tblLook w:val="0000" w:firstRow="0" w:lastRow="0" w:firstColumn="0" w:lastColumn="0" w:noHBand="0" w:noVBand="0"/>
      </w:tblPr>
      <w:tblGrid>
        <w:gridCol w:w="1560"/>
        <w:gridCol w:w="6678"/>
      </w:tblGrid>
      <w:tr w:rsidR="000C4264" w:rsidRPr="000C4264" w14:paraId="40A33B19" w14:textId="77777777" w:rsidTr="00A61DE1">
        <w:trPr>
          <w:trHeight w:val="20"/>
        </w:trPr>
        <w:tc>
          <w:tcPr>
            <w:tcW w:w="1560" w:type="dxa"/>
          </w:tcPr>
          <w:p w14:paraId="0D246206" w14:textId="77777777" w:rsidR="000C4264" w:rsidRPr="000C4264" w:rsidRDefault="000C4264" w:rsidP="000C4264">
            <w:pPr>
              <w:keepNext/>
              <w:keepLines/>
              <w:widowControl w:val="0"/>
              <w:spacing w:before="40" w:after="40"/>
              <w:rPr>
                <w:b/>
                <w:bCs/>
              </w:rPr>
            </w:pPr>
            <w:r w:rsidRPr="000C4264">
              <w:rPr>
                <w:b/>
                <w:bCs/>
              </w:rPr>
              <w:t xml:space="preserve">Use </w:t>
            </w:r>
          </w:p>
        </w:tc>
        <w:tc>
          <w:tcPr>
            <w:tcW w:w="6678" w:type="dxa"/>
          </w:tcPr>
          <w:p w14:paraId="47D139CD" w14:textId="77777777" w:rsidR="000C4264" w:rsidRPr="000C4264" w:rsidRDefault="000C4264" w:rsidP="000C4264">
            <w:pPr>
              <w:keepNext/>
              <w:keepLines/>
              <w:widowControl w:val="0"/>
              <w:spacing w:before="40" w:after="40"/>
              <w:rPr>
                <w:b/>
                <w:bCs/>
              </w:rPr>
            </w:pPr>
            <w:r w:rsidRPr="000C4264">
              <w:rPr>
                <w:b/>
                <w:bCs/>
              </w:rPr>
              <w:t xml:space="preserve">Assessment  </w:t>
            </w:r>
          </w:p>
        </w:tc>
      </w:tr>
      <w:tr w:rsidR="000C4264" w:rsidRPr="000C4264" w14:paraId="70E995DD" w14:textId="77777777" w:rsidTr="00A61DE1">
        <w:trPr>
          <w:trHeight w:val="20"/>
        </w:trPr>
        <w:tc>
          <w:tcPr>
            <w:tcW w:w="1560" w:type="dxa"/>
          </w:tcPr>
          <w:p w14:paraId="511F0ED0" w14:textId="77777777" w:rsidR="000C4264" w:rsidRPr="000C4264" w:rsidRDefault="000C4264" w:rsidP="000C4264">
            <w:pPr>
              <w:keepNext/>
              <w:keepLines/>
              <w:widowControl w:val="0"/>
              <w:spacing w:before="40" w:after="40"/>
              <w:rPr>
                <w:b/>
                <w:bCs/>
              </w:rPr>
            </w:pPr>
            <w:r w:rsidRPr="000C4264">
              <w:rPr>
                <w:b/>
                <w:bCs/>
              </w:rPr>
              <w:t>Social housing</w:t>
            </w:r>
          </w:p>
        </w:tc>
        <w:tc>
          <w:tcPr>
            <w:tcW w:w="6678" w:type="dxa"/>
          </w:tcPr>
          <w:p w14:paraId="2F882E82" w14:textId="77777777" w:rsidR="000C4264" w:rsidRPr="000C4264" w:rsidRDefault="000C4264" w:rsidP="000C4264">
            <w:pPr>
              <w:keepNext/>
              <w:keepLines/>
              <w:widowControl w:val="0"/>
              <w:spacing w:before="40" w:after="40"/>
              <w:ind w:left="360" w:hanging="360"/>
            </w:pPr>
            <w:r w:rsidRPr="000C4264">
              <w:rPr>
                <w:rFonts w:ascii="Symbol" w:hAnsi="Symbol"/>
              </w:rPr>
              <w:t></w:t>
            </w:r>
            <w:r w:rsidRPr="000C4264">
              <w:rPr>
                <w:rFonts w:ascii="Symbol" w:hAnsi="Symbol"/>
              </w:rPr>
              <w:tab/>
            </w:r>
            <w:r w:rsidRPr="000C4264">
              <w:t xml:space="preserve">Council has identified a number of sites for a pipeline for Merri-bek Affordable Housing to undertake feasibility studies for potential future us for social and affordable housing. </w:t>
            </w:r>
          </w:p>
          <w:p w14:paraId="166D0F1D" w14:textId="77777777" w:rsidR="000C4264" w:rsidRPr="000C4264" w:rsidRDefault="000C4264" w:rsidP="000C4264">
            <w:pPr>
              <w:keepNext/>
              <w:keepLines/>
              <w:widowControl w:val="0"/>
              <w:spacing w:before="40" w:after="40"/>
              <w:ind w:left="360" w:hanging="360"/>
            </w:pPr>
            <w:r w:rsidRPr="000C4264">
              <w:rPr>
                <w:rFonts w:ascii="Symbol" w:hAnsi="Symbol"/>
              </w:rPr>
              <w:t></w:t>
            </w:r>
            <w:r w:rsidRPr="000C4264">
              <w:rPr>
                <w:rFonts w:ascii="Symbol" w:hAnsi="Symbol"/>
              </w:rPr>
              <w:tab/>
            </w:r>
            <w:r w:rsidRPr="000C4264">
              <w:t xml:space="preserve">10 Murrell Street, Glenroy presents a better opportunity to replenish Council’s unrestricted cashflow compared to all the other properties being considered for future use by Merri-bek Affordable Housing. </w:t>
            </w:r>
          </w:p>
        </w:tc>
      </w:tr>
      <w:tr w:rsidR="000C4264" w:rsidRPr="000C4264" w14:paraId="3AF8C573" w14:textId="77777777" w:rsidTr="00A61DE1">
        <w:trPr>
          <w:trHeight w:val="20"/>
        </w:trPr>
        <w:tc>
          <w:tcPr>
            <w:tcW w:w="1560" w:type="dxa"/>
          </w:tcPr>
          <w:p w14:paraId="4C272051" w14:textId="77777777" w:rsidR="000C4264" w:rsidRPr="000C4264" w:rsidRDefault="000C4264" w:rsidP="000C4264">
            <w:pPr>
              <w:keepLines/>
              <w:spacing w:before="40" w:after="40"/>
              <w:rPr>
                <w:b/>
                <w:bCs/>
              </w:rPr>
            </w:pPr>
            <w:r w:rsidRPr="000C4264">
              <w:rPr>
                <w:b/>
                <w:bCs/>
              </w:rPr>
              <w:t>Crisis housing</w:t>
            </w:r>
          </w:p>
        </w:tc>
        <w:tc>
          <w:tcPr>
            <w:tcW w:w="6678" w:type="dxa"/>
          </w:tcPr>
          <w:p w14:paraId="140FA5F6" w14:textId="77777777" w:rsidR="000C4264" w:rsidRPr="000C4264" w:rsidRDefault="000C4264" w:rsidP="000C4264">
            <w:pPr>
              <w:keepLines/>
              <w:widowControl w:val="0"/>
              <w:spacing w:before="40" w:after="40"/>
              <w:ind w:left="360" w:hanging="360"/>
            </w:pPr>
            <w:r w:rsidRPr="000C4264">
              <w:rPr>
                <w:rFonts w:ascii="Symbol" w:hAnsi="Symbol"/>
              </w:rPr>
              <w:t></w:t>
            </w:r>
            <w:r w:rsidRPr="000C4264">
              <w:rPr>
                <w:rFonts w:ascii="Symbol" w:hAnsi="Symbol"/>
              </w:rPr>
              <w:tab/>
            </w:r>
            <w:r w:rsidRPr="000C4264">
              <w:t>Key homelessness service providers who indicated this site would not be suitable to consider for crisis accommodation.</w:t>
            </w:r>
          </w:p>
          <w:p w14:paraId="375E7C60" w14:textId="77777777" w:rsidR="000C4264" w:rsidRPr="000C4264" w:rsidRDefault="000C4264" w:rsidP="000C4264">
            <w:pPr>
              <w:keepLines/>
              <w:widowControl w:val="0"/>
              <w:spacing w:before="40" w:after="40"/>
              <w:ind w:left="360" w:hanging="360"/>
            </w:pPr>
            <w:r w:rsidRPr="000C4264">
              <w:rPr>
                <w:rFonts w:ascii="Symbol" w:hAnsi="Symbol"/>
              </w:rPr>
              <w:t></w:t>
            </w:r>
            <w:r w:rsidRPr="000C4264">
              <w:rPr>
                <w:rFonts w:ascii="Symbol" w:hAnsi="Symbol"/>
              </w:rPr>
              <w:tab/>
            </w:r>
            <w:r w:rsidRPr="000C4264">
              <w:t xml:space="preserve">Use of this site would require considerable expenditure to either refurbish or expand the current buildings or demolish and construct new fit for purpose buildings. </w:t>
            </w:r>
          </w:p>
          <w:p w14:paraId="3ED63695" w14:textId="77777777" w:rsidR="000C4264" w:rsidRPr="000C4264" w:rsidRDefault="000C4264" w:rsidP="000C4264">
            <w:pPr>
              <w:keepLines/>
              <w:widowControl w:val="0"/>
              <w:spacing w:before="40" w:after="40"/>
              <w:ind w:left="360" w:hanging="360"/>
            </w:pPr>
            <w:r w:rsidRPr="000C4264">
              <w:rPr>
                <w:rFonts w:ascii="Symbol" w:hAnsi="Symbol"/>
              </w:rPr>
              <w:t></w:t>
            </w:r>
            <w:r w:rsidRPr="000C4264">
              <w:rPr>
                <w:rFonts w:ascii="Symbol" w:hAnsi="Symbol"/>
              </w:rPr>
              <w:tab/>
            </w:r>
            <w:r w:rsidRPr="000C4264">
              <w:t xml:space="preserve">Provision of crisis services also comes with high ongoing operational costs, with very few available funding sources. </w:t>
            </w:r>
          </w:p>
        </w:tc>
      </w:tr>
      <w:tr w:rsidR="000C4264" w:rsidRPr="000C4264" w14:paraId="07D700AC" w14:textId="77777777" w:rsidTr="00A61DE1">
        <w:trPr>
          <w:trHeight w:val="20"/>
        </w:trPr>
        <w:tc>
          <w:tcPr>
            <w:tcW w:w="1560" w:type="dxa"/>
          </w:tcPr>
          <w:p w14:paraId="74BBA604" w14:textId="77777777" w:rsidR="000C4264" w:rsidRPr="000C4264" w:rsidRDefault="000C4264" w:rsidP="000C4264">
            <w:pPr>
              <w:keepLines/>
              <w:spacing w:before="40" w:after="40"/>
              <w:rPr>
                <w:b/>
                <w:bCs/>
              </w:rPr>
            </w:pPr>
            <w:r w:rsidRPr="000C4264">
              <w:rPr>
                <w:b/>
                <w:bCs/>
              </w:rPr>
              <w:t xml:space="preserve">Emergency or food relief  </w:t>
            </w:r>
          </w:p>
        </w:tc>
        <w:tc>
          <w:tcPr>
            <w:tcW w:w="6678" w:type="dxa"/>
          </w:tcPr>
          <w:p w14:paraId="5DDCCE1A" w14:textId="77777777" w:rsidR="000C4264" w:rsidRPr="000C4264" w:rsidRDefault="000C4264" w:rsidP="000C4264">
            <w:pPr>
              <w:keepLines/>
              <w:spacing w:before="40" w:after="40"/>
              <w:ind w:left="360" w:hanging="360"/>
            </w:pPr>
            <w:r w:rsidRPr="000C4264">
              <w:rPr>
                <w:rFonts w:ascii="Symbol" w:hAnsi="Symbol"/>
              </w:rPr>
              <w:t></w:t>
            </w:r>
            <w:r w:rsidRPr="000C4264">
              <w:rPr>
                <w:rFonts w:ascii="Symbol" w:hAnsi="Symbol"/>
              </w:rPr>
              <w:tab/>
            </w:r>
            <w:r w:rsidRPr="000C4264">
              <w:t>The current buildings would not easily provide for food/emergency relief service, and food relief operations would be prohibited in the current Residential Growth Zone (RGZ).</w:t>
            </w:r>
          </w:p>
          <w:p w14:paraId="7ADBB5F3" w14:textId="77777777" w:rsidR="000C4264" w:rsidRPr="000C4264" w:rsidRDefault="000C4264" w:rsidP="000C4264">
            <w:pPr>
              <w:keepLines/>
              <w:spacing w:before="40" w:after="40"/>
              <w:ind w:left="360" w:hanging="360"/>
            </w:pPr>
            <w:r w:rsidRPr="000C4264">
              <w:rPr>
                <w:rFonts w:ascii="Symbol" w:hAnsi="Symbol"/>
              </w:rPr>
              <w:t></w:t>
            </w:r>
            <w:r w:rsidRPr="000C4264">
              <w:rPr>
                <w:rFonts w:ascii="Symbol" w:hAnsi="Symbol"/>
              </w:rPr>
              <w:tab/>
            </w:r>
            <w:r w:rsidRPr="000C4264">
              <w:t>Considerable cost and time would be required to re-zone the site (which may not succeed in this location) and either demolish, refurbish or expand the buildings, which is not financially sustainable within Council’s current resources.</w:t>
            </w:r>
          </w:p>
          <w:p w14:paraId="59E02ACE" w14:textId="77777777" w:rsidR="000C4264" w:rsidRPr="000C4264" w:rsidRDefault="000C4264" w:rsidP="000C4264">
            <w:pPr>
              <w:keepLines/>
              <w:spacing w:before="40" w:after="40"/>
              <w:ind w:left="360" w:hanging="360"/>
            </w:pPr>
            <w:r w:rsidRPr="000C4264">
              <w:rPr>
                <w:rFonts w:ascii="Symbol" w:hAnsi="Symbol"/>
              </w:rPr>
              <w:t></w:t>
            </w:r>
            <w:r w:rsidRPr="000C4264">
              <w:rPr>
                <w:rFonts w:ascii="Symbol" w:hAnsi="Symbol"/>
              </w:rPr>
              <w:tab/>
            </w:r>
            <w:r w:rsidRPr="000C4264">
              <w:t>It is recommended that Council continues to work to support local food and emergency relief needs through advocacy for state and federal government investment and prioritising the use of existing and available Council assets to support these needs, including through co-location opportunities and enabling access to community venues.</w:t>
            </w:r>
          </w:p>
        </w:tc>
      </w:tr>
      <w:tr w:rsidR="000C4264" w:rsidRPr="000C4264" w14:paraId="31A75934" w14:textId="77777777" w:rsidTr="00A61DE1">
        <w:trPr>
          <w:trHeight w:val="20"/>
        </w:trPr>
        <w:tc>
          <w:tcPr>
            <w:tcW w:w="1560" w:type="dxa"/>
          </w:tcPr>
          <w:p w14:paraId="5E41862C" w14:textId="77777777" w:rsidR="000C4264" w:rsidRPr="000C4264" w:rsidRDefault="000C4264" w:rsidP="000C4264">
            <w:pPr>
              <w:keepLines/>
              <w:spacing w:before="40" w:after="40"/>
              <w:rPr>
                <w:b/>
                <w:bCs/>
              </w:rPr>
            </w:pPr>
            <w:r w:rsidRPr="000C4264">
              <w:rPr>
                <w:b/>
                <w:bCs/>
              </w:rPr>
              <w:t>Glenroy Men’s Shed</w:t>
            </w:r>
          </w:p>
        </w:tc>
        <w:tc>
          <w:tcPr>
            <w:tcW w:w="6678" w:type="dxa"/>
          </w:tcPr>
          <w:p w14:paraId="12C52EF6" w14:textId="77777777" w:rsidR="000C4264" w:rsidRPr="000C4264" w:rsidRDefault="000C4264" w:rsidP="000C4264">
            <w:pPr>
              <w:keepLines/>
              <w:widowControl w:val="0"/>
              <w:spacing w:before="40" w:after="40"/>
              <w:ind w:left="360" w:hanging="360"/>
              <w:rPr>
                <w:rFonts w:asciiTheme="minorHAnsi" w:hAnsiTheme="minorHAnsi" w:cstheme="minorHAnsi"/>
                <w:sz w:val="24"/>
              </w:rPr>
            </w:pPr>
            <w:r w:rsidRPr="000C4264">
              <w:rPr>
                <w:rFonts w:ascii="Symbol" w:hAnsi="Symbol" w:cstheme="minorHAnsi"/>
                <w:sz w:val="24"/>
              </w:rPr>
              <w:t></w:t>
            </w:r>
            <w:r w:rsidRPr="000C4264">
              <w:rPr>
                <w:rFonts w:ascii="Symbol" w:hAnsi="Symbol" w:cstheme="minorHAnsi"/>
                <w:sz w:val="24"/>
              </w:rPr>
              <w:tab/>
            </w:r>
            <w:r w:rsidRPr="000C4264">
              <w:t>An alternative site is being explored for the Glenroy Men’s Shed. They do not require an entire building/site, and there would be a considerable cost implication to provide a fit for use space at this site.</w:t>
            </w:r>
          </w:p>
        </w:tc>
      </w:tr>
    </w:tbl>
    <w:p w14:paraId="7C15DE74" w14:textId="77777777" w:rsidR="000C4264" w:rsidRPr="000C4264" w:rsidRDefault="000C4264" w:rsidP="000C4264">
      <w:pPr>
        <w:keepLines/>
        <w:widowControl w:val="0"/>
        <w:spacing w:before="120" w:after="120"/>
        <w:ind w:left="567"/>
        <w:rPr>
          <w:u w:val="single"/>
        </w:rPr>
      </w:pPr>
      <w:r w:rsidRPr="000C4264">
        <w:rPr>
          <w:u w:val="single"/>
        </w:rPr>
        <w:t>Submissions process</w:t>
      </w:r>
    </w:p>
    <w:p w14:paraId="6E03FBAD" w14:textId="77777777" w:rsidR="000C4264" w:rsidRPr="000C4264" w:rsidRDefault="000C4264" w:rsidP="000C4264">
      <w:pPr>
        <w:keepLines/>
        <w:widowControl w:val="0"/>
        <w:spacing w:after="120"/>
        <w:ind w:left="567"/>
      </w:pPr>
      <w:r w:rsidRPr="000C4264">
        <w:t>The proposed sale was advertised on Council’s official website and on Conversations Merri-bek from 18 August 2025 until 19 September 2025. Over 400 letters were also sent to owners/occupiers in the vicinity of the site regarding the proposal.</w:t>
      </w:r>
    </w:p>
    <w:p w14:paraId="29DB1FA6" w14:textId="77777777" w:rsidR="000C4264" w:rsidRPr="000C4264" w:rsidRDefault="000C4264" w:rsidP="000C4264">
      <w:pPr>
        <w:widowControl w:val="0"/>
        <w:spacing w:after="120"/>
        <w:ind w:left="567"/>
      </w:pPr>
      <w:r w:rsidRPr="000C4264">
        <w:t>Submitters were asked to provide a written submission on the sale, with those who wished to do so also being given the opportunity to speak to their submission at the Hearing of Submissions committee meeting, which was held on 16 October 2025.</w:t>
      </w:r>
    </w:p>
    <w:p w14:paraId="5659EA43" w14:textId="77777777" w:rsidR="000C4264" w:rsidRPr="000C4264" w:rsidRDefault="000C4264" w:rsidP="000C4264">
      <w:pPr>
        <w:keepLines/>
        <w:widowControl w:val="0"/>
        <w:spacing w:after="120"/>
        <w:ind w:left="567"/>
      </w:pPr>
      <w:r w:rsidRPr="000C4264">
        <w:t xml:space="preserve">Five submissions were received during the consultation period. Copies are attached at </w:t>
      </w:r>
      <w:r w:rsidRPr="000C4264">
        <w:rPr>
          <w:b/>
          <w:bCs/>
        </w:rPr>
        <w:t>Attachment 1</w:t>
      </w:r>
      <w:r w:rsidRPr="000C4264">
        <w:t>. One submitter elected to attend the Hearing of Submissions meeting to speak to their submission.</w:t>
      </w:r>
    </w:p>
    <w:p w14:paraId="527CE6B4" w14:textId="77777777" w:rsidR="000C4264" w:rsidRPr="000C4264" w:rsidRDefault="000C4264" w:rsidP="000C4264">
      <w:pPr>
        <w:keepNext/>
        <w:keepLines/>
        <w:widowControl w:val="0"/>
        <w:tabs>
          <w:tab w:val="left" w:pos="567"/>
        </w:tabs>
        <w:spacing w:before="120" w:after="120"/>
        <w:outlineLvl w:val="1"/>
        <w:rPr>
          <w:rFonts w:cs="Arial"/>
          <w:b/>
          <w:bCs/>
          <w:iCs/>
          <w:sz w:val="26"/>
          <w:szCs w:val="28"/>
        </w:rPr>
      </w:pPr>
      <w:r w:rsidRPr="000C4264">
        <w:rPr>
          <w:rFonts w:cs="Arial"/>
          <w:b/>
          <w:bCs/>
          <w:iCs/>
          <w:sz w:val="26"/>
          <w:szCs w:val="28"/>
        </w:rPr>
        <w:t>3.</w:t>
      </w:r>
      <w:r w:rsidRPr="000C4264">
        <w:rPr>
          <w:rFonts w:cs="Arial"/>
          <w:b/>
          <w:bCs/>
          <w:iCs/>
          <w:sz w:val="26"/>
          <w:szCs w:val="28"/>
        </w:rPr>
        <w:tab/>
        <w:t>Issues</w:t>
      </w:r>
    </w:p>
    <w:p w14:paraId="1CAB637B" w14:textId="77777777" w:rsidR="000C4264" w:rsidRPr="000C4264" w:rsidRDefault="000C4264" w:rsidP="000C4264">
      <w:pPr>
        <w:keepNext/>
        <w:keepLines/>
        <w:widowControl w:val="0"/>
        <w:spacing w:after="120"/>
        <w:ind w:left="567"/>
      </w:pPr>
      <w:r w:rsidRPr="000C4264">
        <w:t xml:space="preserve">A hearing of submissions committee meeting was held on 16 October 2025. A summary of the proceedings is detailed in </w:t>
      </w:r>
      <w:r w:rsidRPr="000C4264">
        <w:rPr>
          <w:b/>
          <w:bCs/>
        </w:rPr>
        <w:t>Attachment 2</w:t>
      </w:r>
      <w:r w:rsidRPr="000C4264">
        <w:t>.</w:t>
      </w:r>
    </w:p>
    <w:p w14:paraId="76142239" w14:textId="77777777" w:rsidR="000C4264" w:rsidRPr="000C4264" w:rsidRDefault="000C4264" w:rsidP="000C4264">
      <w:pPr>
        <w:keepNext/>
        <w:keepLines/>
        <w:widowControl w:val="0"/>
        <w:spacing w:after="120"/>
        <w:ind w:left="567"/>
        <w:rPr>
          <w:b/>
          <w:bCs/>
        </w:rPr>
      </w:pPr>
      <w:r w:rsidRPr="000C4264">
        <w:rPr>
          <w:b/>
          <w:bCs/>
        </w:rPr>
        <w:t>Summary of submissions received</w:t>
      </w:r>
    </w:p>
    <w:p w14:paraId="7D71DBEA" w14:textId="77777777" w:rsidR="000C4264" w:rsidRPr="000C4264" w:rsidRDefault="000C4264" w:rsidP="000C4264">
      <w:pPr>
        <w:keepNext/>
        <w:keepLines/>
        <w:widowControl w:val="0"/>
        <w:spacing w:after="120"/>
        <w:ind w:left="567"/>
      </w:pPr>
      <w:r w:rsidRPr="000C4264">
        <w:t>Below is a summary of the common themes raised by members of the community along with additional considerations:</w:t>
      </w:r>
    </w:p>
    <w:tbl>
      <w:tblPr>
        <w:tblStyle w:val="TableGrid2"/>
        <w:tblW w:w="0" w:type="auto"/>
        <w:tblInd w:w="567" w:type="dxa"/>
        <w:tblLook w:val="04A0" w:firstRow="1" w:lastRow="0" w:firstColumn="1" w:lastColumn="0" w:noHBand="0" w:noVBand="1"/>
      </w:tblPr>
      <w:tblGrid>
        <w:gridCol w:w="2263"/>
        <w:gridCol w:w="5954"/>
      </w:tblGrid>
      <w:tr w:rsidR="000C4264" w:rsidRPr="000C4264" w14:paraId="3ECB6D95" w14:textId="77777777" w:rsidTr="00A61DE1">
        <w:trPr>
          <w:tblHeader/>
        </w:trPr>
        <w:tc>
          <w:tcPr>
            <w:tcW w:w="2263" w:type="dxa"/>
            <w:shd w:val="clear" w:color="auto" w:fill="D0CECE" w:themeFill="background2" w:themeFillShade="E6"/>
          </w:tcPr>
          <w:p w14:paraId="140E9FEA" w14:textId="77777777" w:rsidR="000C4264" w:rsidRPr="000C4264" w:rsidRDefault="000C4264" w:rsidP="000C4264">
            <w:pPr>
              <w:keepLines/>
              <w:spacing w:after="120"/>
              <w:rPr>
                <w:b/>
                <w:bCs/>
              </w:rPr>
            </w:pPr>
            <w:r w:rsidRPr="000C4264">
              <w:rPr>
                <w:b/>
                <w:bCs/>
              </w:rPr>
              <w:t>Submission theme</w:t>
            </w:r>
          </w:p>
        </w:tc>
        <w:tc>
          <w:tcPr>
            <w:tcW w:w="5954" w:type="dxa"/>
            <w:shd w:val="clear" w:color="auto" w:fill="D0CECE" w:themeFill="background2" w:themeFillShade="E6"/>
          </w:tcPr>
          <w:p w14:paraId="101989E2" w14:textId="77777777" w:rsidR="000C4264" w:rsidRPr="000C4264" w:rsidRDefault="000C4264" w:rsidP="000C4264">
            <w:pPr>
              <w:keepLines/>
              <w:spacing w:after="120"/>
              <w:rPr>
                <w:b/>
                <w:bCs/>
              </w:rPr>
            </w:pPr>
            <w:r w:rsidRPr="000C4264">
              <w:rPr>
                <w:b/>
                <w:bCs/>
              </w:rPr>
              <w:t>Officer response</w:t>
            </w:r>
          </w:p>
        </w:tc>
      </w:tr>
      <w:tr w:rsidR="000C4264" w:rsidRPr="000C4264" w14:paraId="126CE82C" w14:textId="77777777" w:rsidTr="00A61DE1">
        <w:tc>
          <w:tcPr>
            <w:tcW w:w="2263" w:type="dxa"/>
          </w:tcPr>
          <w:p w14:paraId="1D37B5BD" w14:textId="77777777" w:rsidR="000C4264" w:rsidRPr="000C4264" w:rsidRDefault="000C4264" w:rsidP="000C4264">
            <w:pPr>
              <w:keepLines/>
              <w:spacing w:before="40" w:after="40"/>
            </w:pPr>
            <w:r w:rsidRPr="000C4264">
              <w:t>Consider alternative uses such as having a men’s shed, an art shed or a youth/a refugee centre on the site.</w:t>
            </w:r>
          </w:p>
        </w:tc>
        <w:tc>
          <w:tcPr>
            <w:tcW w:w="5954" w:type="dxa"/>
          </w:tcPr>
          <w:p w14:paraId="7D43C782" w14:textId="77777777" w:rsidR="000C4264" w:rsidRPr="000C4264" w:rsidRDefault="000C4264" w:rsidP="000C4264">
            <w:pPr>
              <w:spacing w:before="40" w:after="40"/>
            </w:pPr>
            <w:r w:rsidRPr="000C4264">
              <w:t>Previous explorations have been undertaken by Council officers to assess how this site could serve alternative uses. Officers also had regard to council’s policy context, the size of the land, planning controls, and the current condition of the improvements.</w:t>
            </w:r>
          </w:p>
          <w:p w14:paraId="2C49BABE" w14:textId="77777777" w:rsidR="000C4264" w:rsidRPr="000C4264" w:rsidRDefault="000C4264" w:rsidP="000C4264">
            <w:pPr>
              <w:spacing w:before="40" w:after="40"/>
            </w:pPr>
            <w:r w:rsidRPr="000C4264">
              <w:t>Based on these assessments, Council determined that the site was not suitable for alternative uses.</w:t>
            </w:r>
          </w:p>
          <w:p w14:paraId="238DCFE2" w14:textId="77777777" w:rsidR="000C4264" w:rsidRPr="000C4264" w:rsidRDefault="000C4264" w:rsidP="000C4264">
            <w:pPr>
              <w:spacing w:before="40" w:after="40"/>
            </w:pPr>
            <w:r w:rsidRPr="000C4264">
              <w:t>Proceeds from the sale were previously committed to fund part of the Glenroy Community Hub. The funds have been expended from the Significant Projects Reserve and if they are not replenished, will delay the delivery of other community infrastructure, such as the planned $60 million new library and piazza in Coburg.</w:t>
            </w:r>
          </w:p>
        </w:tc>
      </w:tr>
      <w:tr w:rsidR="000C4264" w:rsidRPr="000C4264" w14:paraId="236EE6F7" w14:textId="77777777" w:rsidTr="00A61DE1">
        <w:tc>
          <w:tcPr>
            <w:tcW w:w="2263" w:type="dxa"/>
          </w:tcPr>
          <w:p w14:paraId="77139601" w14:textId="77777777" w:rsidR="000C4264" w:rsidRPr="000C4264" w:rsidRDefault="000C4264" w:rsidP="000C4264">
            <w:pPr>
              <w:spacing w:before="40" w:after="40"/>
            </w:pPr>
            <w:r w:rsidRPr="000C4264">
              <w:t>Council prioritises the site for a community and welfare organisation by:</w:t>
            </w:r>
          </w:p>
          <w:p w14:paraId="456EA324" w14:textId="77777777" w:rsidR="000C4264" w:rsidRPr="000C4264" w:rsidRDefault="000C4264" w:rsidP="000C4264">
            <w:pPr>
              <w:spacing w:before="40" w:after="40"/>
              <w:ind w:left="317" w:hanging="357"/>
            </w:pPr>
            <w:r w:rsidRPr="000C4264">
              <w:rPr>
                <w:rFonts w:ascii="Symbol" w:hAnsi="Symbol"/>
              </w:rPr>
              <w:t></w:t>
            </w:r>
            <w:r w:rsidRPr="000C4264">
              <w:rPr>
                <w:rFonts w:ascii="Symbol" w:hAnsi="Symbol"/>
              </w:rPr>
              <w:tab/>
            </w:r>
            <w:r w:rsidRPr="000C4264">
              <w:t>Leasing (with tenant funding refurbishment); or</w:t>
            </w:r>
          </w:p>
          <w:p w14:paraId="407582CE" w14:textId="77777777" w:rsidR="000C4264" w:rsidRPr="000C4264" w:rsidRDefault="000C4264" w:rsidP="000C4264">
            <w:pPr>
              <w:spacing w:before="40" w:after="40"/>
              <w:ind w:left="317" w:hanging="357"/>
            </w:pPr>
            <w:r w:rsidRPr="000C4264">
              <w:rPr>
                <w:rFonts w:ascii="Symbol" w:hAnsi="Symbol"/>
              </w:rPr>
              <w:t></w:t>
            </w:r>
            <w:r w:rsidRPr="000C4264">
              <w:rPr>
                <w:rFonts w:ascii="Symbol" w:hAnsi="Symbol"/>
              </w:rPr>
              <w:tab/>
            </w:r>
            <w:r w:rsidRPr="000C4264">
              <w:t>Selling to a community and welfare organisation; or</w:t>
            </w:r>
          </w:p>
          <w:p w14:paraId="7727F3CC" w14:textId="77777777" w:rsidR="000C4264" w:rsidRPr="000C4264" w:rsidRDefault="000C4264" w:rsidP="000C4264">
            <w:pPr>
              <w:spacing w:before="40" w:after="40"/>
              <w:ind w:left="317" w:hanging="357"/>
              <w:rPr>
                <w:rFonts w:ascii="Nunito Sans" w:hAnsi="Nunito Sans"/>
                <w:sz w:val="20"/>
                <w:szCs w:val="20"/>
              </w:rPr>
            </w:pPr>
            <w:r w:rsidRPr="000C4264">
              <w:rPr>
                <w:rFonts w:ascii="Symbol" w:hAnsi="Symbol"/>
                <w:sz w:val="20"/>
                <w:szCs w:val="20"/>
              </w:rPr>
              <w:t></w:t>
            </w:r>
            <w:r w:rsidRPr="000C4264">
              <w:rPr>
                <w:rFonts w:ascii="Symbol" w:hAnsi="Symbol"/>
                <w:sz w:val="20"/>
                <w:szCs w:val="20"/>
              </w:rPr>
              <w:tab/>
            </w:r>
            <w:r w:rsidRPr="000C4264">
              <w:t>Encouraging the purchaser to explore partnerships with social welfare organisations.</w:t>
            </w:r>
          </w:p>
        </w:tc>
        <w:tc>
          <w:tcPr>
            <w:tcW w:w="5954" w:type="dxa"/>
          </w:tcPr>
          <w:p w14:paraId="52C0C694" w14:textId="77777777" w:rsidR="000C4264" w:rsidRPr="000C4264" w:rsidRDefault="000C4264" w:rsidP="000C4264">
            <w:pPr>
              <w:spacing w:before="40" w:after="40"/>
            </w:pPr>
            <w:r w:rsidRPr="000C4264">
              <w:t xml:space="preserve">Any lease or sale should be undertaken in accordance with the </w:t>
            </w:r>
            <w:r w:rsidRPr="000C4264">
              <w:rPr>
                <w:i/>
                <w:iCs/>
              </w:rPr>
              <w:t xml:space="preserve">Local Government Best Practice Guideline for the Sale and Exchange of Land 2009 </w:t>
            </w:r>
            <w:r w:rsidRPr="000C4264">
              <w:t>(‘Best Practice Guidelines’)</w:t>
            </w:r>
            <w:r w:rsidRPr="000C4264">
              <w:rPr>
                <w:i/>
                <w:iCs/>
              </w:rPr>
              <w:t xml:space="preserve">. </w:t>
            </w:r>
            <w:r w:rsidRPr="000C4264">
              <w:t>This includes favouring a competitive, public process (such as an open EOI) for prospective purchasers/tenants and selling land at its market value.</w:t>
            </w:r>
          </w:p>
          <w:p w14:paraId="488F0424" w14:textId="77777777" w:rsidR="000C4264" w:rsidRPr="000C4264" w:rsidRDefault="000C4264" w:rsidP="000C4264">
            <w:pPr>
              <w:spacing w:before="40" w:after="40"/>
            </w:pPr>
            <w:r w:rsidRPr="000C4264">
              <w:t>The costs to make the site fit for purpose are significant. This means for any lease to be financially worthwhile for an occupier it would need to be both long-term and at below-market rental rates.</w:t>
            </w:r>
          </w:p>
          <w:p w14:paraId="319EB3E4" w14:textId="77777777" w:rsidR="000C4264" w:rsidRPr="000C4264" w:rsidRDefault="000C4264" w:rsidP="000C4264">
            <w:pPr>
              <w:spacing w:before="40" w:after="40"/>
            </w:pPr>
            <w:r w:rsidRPr="000C4264">
              <w:t>This would result in the Significant Projects Reserve not being replenished in line with the original intention and has financial and resource implications.</w:t>
            </w:r>
          </w:p>
          <w:p w14:paraId="3068115D" w14:textId="77777777" w:rsidR="000C4264" w:rsidRPr="000C4264" w:rsidRDefault="000C4264" w:rsidP="000C4264">
            <w:pPr>
              <w:spacing w:before="40" w:after="40"/>
            </w:pPr>
            <w:r w:rsidRPr="000C4264">
              <w:t>Imposing conditions on the sale may materially impact the sale price which can be achieved.</w:t>
            </w:r>
          </w:p>
        </w:tc>
      </w:tr>
      <w:tr w:rsidR="000C4264" w:rsidRPr="000C4264" w14:paraId="6F3A3DA9" w14:textId="77777777" w:rsidTr="00A61DE1">
        <w:tc>
          <w:tcPr>
            <w:tcW w:w="2263" w:type="dxa"/>
          </w:tcPr>
          <w:p w14:paraId="709F64D3" w14:textId="77777777" w:rsidR="000C4264" w:rsidRPr="000C4264" w:rsidRDefault="000C4264" w:rsidP="000C4264">
            <w:pPr>
              <w:spacing w:before="40" w:after="40"/>
            </w:pPr>
            <w:r w:rsidRPr="000C4264">
              <w:t>Retain the site for open space purposes</w:t>
            </w:r>
          </w:p>
        </w:tc>
        <w:tc>
          <w:tcPr>
            <w:tcW w:w="5954" w:type="dxa"/>
          </w:tcPr>
          <w:p w14:paraId="2DEBDD5A" w14:textId="77777777" w:rsidR="000C4264" w:rsidRPr="000C4264" w:rsidRDefault="000C4264" w:rsidP="000C4264">
            <w:pPr>
              <w:numPr>
                <w:ilvl w:val="0"/>
                <w:numId w:val="6"/>
              </w:numPr>
              <w:spacing w:before="40" w:after="40"/>
            </w:pPr>
            <w:r w:rsidRPr="000C4264">
              <w:t>Council currently has active strategies in place to create more open space and to identify and address gap areas (</w:t>
            </w:r>
            <w:r w:rsidRPr="000C4264">
              <w:rPr>
                <w:i/>
                <w:iCs/>
              </w:rPr>
              <w:t>Open Space Strategy 2025</w:t>
            </w:r>
            <w:r w:rsidRPr="000C4264">
              <w:t xml:space="preserve">, </w:t>
            </w:r>
            <w:r w:rsidRPr="000C4264">
              <w:rPr>
                <w:i/>
                <w:iCs/>
              </w:rPr>
              <w:t>Park Close to Home 2017</w:t>
            </w:r>
            <w:r w:rsidRPr="000C4264">
              <w:t>)</w:t>
            </w:r>
          </w:p>
          <w:p w14:paraId="4C979259" w14:textId="77777777" w:rsidR="000C4264" w:rsidRPr="000C4264" w:rsidRDefault="000C4264" w:rsidP="000C4264">
            <w:pPr>
              <w:numPr>
                <w:ilvl w:val="0"/>
                <w:numId w:val="6"/>
              </w:numPr>
              <w:spacing w:before="40" w:after="40"/>
            </w:pPr>
            <w:r w:rsidRPr="000C4264">
              <w:t>This area has not been identified as a gap due to the existence of nearby parks including Mott Reserve, situated across the road.</w:t>
            </w:r>
          </w:p>
          <w:p w14:paraId="6DD63333" w14:textId="77777777" w:rsidR="000C4264" w:rsidRPr="000C4264" w:rsidRDefault="000C4264" w:rsidP="000C4264">
            <w:pPr>
              <w:numPr>
                <w:ilvl w:val="0"/>
                <w:numId w:val="6"/>
              </w:numPr>
              <w:spacing w:before="40" w:after="40"/>
            </w:pPr>
            <w:r w:rsidRPr="000C4264">
              <w:t>On this basis, developing the land into a park is not considered an appropriate priority for the allocation of Public Resort and Recreation Land funds.</w:t>
            </w:r>
          </w:p>
          <w:p w14:paraId="4D7727AF" w14:textId="77777777" w:rsidR="000C4264" w:rsidRPr="000C4264" w:rsidRDefault="000C4264" w:rsidP="000C4264">
            <w:pPr>
              <w:keepNext/>
              <w:keepLines/>
              <w:widowControl w:val="0"/>
              <w:numPr>
                <w:ilvl w:val="0"/>
                <w:numId w:val="6"/>
              </w:numPr>
              <w:spacing w:before="40" w:after="40"/>
            </w:pPr>
            <w:r w:rsidRPr="000C4264">
              <w:t>Proceeding with the sale allows funds to be directed to other community priorities and initiatives including future investment in other open spaces, closing priority open space gap areas.</w:t>
            </w:r>
          </w:p>
        </w:tc>
      </w:tr>
      <w:tr w:rsidR="000C4264" w:rsidRPr="000C4264" w14:paraId="1E30B7D1" w14:textId="77777777" w:rsidTr="00A61DE1">
        <w:tc>
          <w:tcPr>
            <w:tcW w:w="2263" w:type="dxa"/>
          </w:tcPr>
          <w:p w14:paraId="285C7B7A" w14:textId="77777777" w:rsidR="000C4264" w:rsidRPr="000C4264" w:rsidRDefault="000C4264" w:rsidP="000C4264">
            <w:pPr>
              <w:spacing w:before="40" w:after="40"/>
            </w:pPr>
            <w:r w:rsidRPr="000C4264">
              <w:t>Sell the site but ensure protection of the Golden Elm Tree on site</w:t>
            </w:r>
          </w:p>
        </w:tc>
        <w:tc>
          <w:tcPr>
            <w:tcW w:w="5954" w:type="dxa"/>
          </w:tcPr>
          <w:p w14:paraId="7EF9AD31" w14:textId="77777777" w:rsidR="000C4264" w:rsidRPr="000C4264" w:rsidRDefault="000C4264" w:rsidP="000C4264">
            <w:pPr>
              <w:numPr>
                <w:ilvl w:val="0"/>
                <w:numId w:val="6"/>
              </w:numPr>
              <w:spacing w:before="40" w:after="40"/>
            </w:pPr>
            <w:r w:rsidRPr="000C4264">
              <w:t xml:space="preserve">The Golden Elm at 10 Murrell Street is listed on Council’s Significant Tree Register and is therefore protected under Council’s Local Law. This means that a permit would be required for any pruning, works or removal that could affect the tree, and such proposals would be assessed with reference to its recognised significance and </w:t>
            </w:r>
            <w:proofErr w:type="spellStart"/>
            <w:r w:rsidRPr="000C4264">
              <w:t>arboricultural</w:t>
            </w:r>
            <w:proofErr w:type="spellEnd"/>
            <w:r w:rsidRPr="000C4264">
              <w:t xml:space="preserve"> advice.</w:t>
            </w:r>
          </w:p>
          <w:p w14:paraId="4B7621A4" w14:textId="77777777" w:rsidR="000C4264" w:rsidRPr="000C4264" w:rsidRDefault="000C4264" w:rsidP="000C4264">
            <w:pPr>
              <w:numPr>
                <w:ilvl w:val="0"/>
                <w:numId w:val="6"/>
              </w:numPr>
              <w:spacing w:before="40" w:after="40"/>
            </w:pPr>
            <w:r w:rsidRPr="000C4264">
              <w:t>As of September 2025 the state planning control at Clause 52.37 (Canopy Trees) applies to residential land. The Golden Elm meets the definition of a canopy tree, so a planning permit would be required before it could be removed, lopped or destroyed. (Clause 52.37 does not guarantee protection, but ensures that any proposal is formally assessed, balancing canopy retention with other planning considerations such as site design and housing outcomes.)</w:t>
            </w:r>
          </w:p>
          <w:p w14:paraId="0DF57FB3" w14:textId="77777777" w:rsidR="000C4264" w:rsidRPr="000C4264" w:rsidDel="002F66E0" w:rsidRDefault="000C4264" w:rsidP="000C4264">
            <w:pPr>
              <w:numPr>
                <w:ilvl w:val="0"/>
                <w:numId w:val="6"/>
              </w:numPr>
              <w:spacing w:before="40" w:after="40"/>
            </w:pPr>
            <w:r w:rsidRPr="000C4264">
              <w:t>Accordingly, if the property were to be developed in future, both the Local Law protections for the Significant Tree and the Clause 52.37 permit requirement would apply, and conditions would typically be imposed to ensure the tree is protected and managed appropriately during any development.</w:t>
            </w:r>
          </w:p>
        </w:tc>
      </w:tr>
    </w:tbl>
    <w:p w14:paraId="4E0892D5" w14:textId="77777777" w:rsidR="000C4264" w:rsidRPr="000C4264" w:rsidRDefault="000C4264" w:rsidP="000C4264">
      <w:pPr>
        <w:widowControl w:val="0"/>
        <w:spacing w:before="120" w:after="120"/>
        <w:ind w:left="567"/>
        <w:outlineLvl w:val="2"/>
        <w:rPr>
          <w:b/>
          <w:szCs w:val="22"/>
        </w:rPr>
      </w:pPr>
      <w:r w:rsidRPr="000C4264">
        <w:rPr>
          <w:b/>
          <w:szCs w:val="22"/>
        </w:rPr>
        <w:t>Legal and risk considerations</w:t>
      </w:r>
    </w:p>
    <w:p w14:paraId="39F5E147" w14:textId="77777777" w:rsidR="000C4264" w:rsidRPr="000C4264" w:rsidRDefault="000C4264" w:rsidP="000C4264">
      <w:pPr>
        <w:keepLines/>
        <w:widowControl w:val="0"/>
        <w:spacing w:after="120"/>
        <w:ind w:left="567"/>
        <w:rPr>
          <w:rFonts w:cs="Arial"/>
        </w:rPr>
      </w:pPr>
      <w:r w:rsidRPr="000C4264">
        <w:rPr>
          <w:rFonts w:cs="Arial"/>
        </w:rPr>
        <w:t xml:space="preserve">Section 114 of the </w:t>
      </w:r>
      <w:r w:rsidRPr="000C4264">
        <w:rPr>
          <w:rFonts w:cs="Arial"/>
          <w:i/>
          <w:iCs/>
        </w:rPr>
        <w:t>Local Government Act 2020</w:t>
      </w:r>
      <w:r w:rsidRPr="000C4264">
        <w:rPr>
          <w:rFonts w:cs="Arial"/>
        </w:rPr>
        <w:t xml:space="preserve"> requires that before selling land, Council must –</w:t>
      </w:r>
    </w:p>
    <w:p w14:paraId="28D029DA" w14:textId="77777777" w:rsidR="000C4264" w:rsidRPr="000C4264" w:rsidRDefault="000C4264" w:rsidP="000C4264">
      <w:pPr>
        <w:widowControl w:val="0"/>
        <w:tabs>
          <w:tab w:val="left" w:pos="1134"/>
        </w:tabs>
        <w:spacing w:after="120"/>
        <w:ind w:left="1134" w:hanging="567"/>
        <w:rPr>
          <w:rFonts w:cs="Arial"/>
          <w:i/>
          <w:iCs/>
          <w:szCs w:val="22"/>
          <w:lang w:val="en-US"/>
        </w:rPr>
      </w:pPr>
      <w:r w:rsidRPr="000C4264">
        <w:rPr>
          <w:rFonts w:cs="Arial"/>
          <w:i/>
          <w:iCs/>
          <w:szCs w:val="22"/>
          <w:lang w:val="en-US"/>
        </w:rPr>
        <w:t>a)</w:t>
      </w:r>
      <w:r w:rsidRPr="000C4264">
        <w:rPr>
          <w:rFonts w:cs="Arial"/>
          <w:i/>
          <w:iCs/>
          <w:szCs w:val="22"/>
          <w:lang w:val="en-US"/>
        </w:rPr>
        <w:tab/>
        <w:t>at least 4 weeks prior to dealing with the land, </w:t>
      </w:r>
      <w:hyperlink r:id="rId178" w:anchor="publish" w:history="1">
        <w:r w:rsidRPr="000C4264">
          <w:rPr>
            <w:rFonts w:cs="Arial"/>
            <w:i/>
            <w:iCs/>
            <w:szCs w:val="22"/>
            <w:lang w:val="en-US"/>
          </w:rPr>
          <w:t>publish</w:t>
        </w:r>
      </w:hyperlink>
      <w:r w:rsidRPr="000C4264">
        <w:rPr>
          <w:rFonts w:cs="Arial"/>
          <w:i/>
          <w:iCs/>
          <w:szCs w:val="22"/>
          <w:lang w:val="en-US"/>
        </w:rPr>
        <w:t> notice of intention to do so—</w:t>
      </w:r>
    </w:p>
    <w:p w14:paraId="54E2477E" w14:textId="77777777" w:rsidR="000C4264" w:rsidRPr="000C4264" w:rsidRDefault="000C4264" w:rsidP="000C4264">
      <w:pPr>
        <w:widowControl w:val="0"/>
        <w:tabs>
          <w:tab w:val="left" w:pos="1701"/>
        </w:tabs>
        <w:spacing w:after="120"/>
        <w:ind w:left="1701" w:hanging="567"/>
        <w:rPr>
          <w:rFonts w:cs="Arial"/>
          <w:i/>
          <w:iCs/>
          <w:szCs w:val="22"/>
          <w:lang w:val="en-US"/>
        </w:rPr>
      </w:pPr>
      <w:proofErr w:type="spellStart"/>
      <w:r w:rsidRPr="000C4264">
        <w:rPr>
          <w:rFonts w:cs="Arial"/>
          <w:i/>
          <w:iCs/>
          <w:szCs w:val="22"/>
          <w:lang w:val="en-US"/>
        </w:rPr>
        <w:t>i</w:t>
      </w:r>
      <w:proofErr w:type="spellEnd"/>
      <w:r w:rsidRPr="000C4264">
        <w:rPr>
          <w:rFonts w:cs="Arial"/>
          <w:i/>
          <w:iCs/>
          <w:szCs w:val="22"/>
          <w:lang w:val="en-US"/>
        </w:rPr>
        <w:t>.</w:t>
      </w:r>
      <w:r w:rsidRPr="000C4264">
        <w:rPr>
          <w:rFonts w:cs="Arial"/>
          <w:i/>
          <w:iCs/>
          <w:szCs w:val="22"/>
          <w:lang w:val="en-US"/>
        </w:rPr>
        <w:tab/>
        <w:t>on the </w:t>
      </w:r>
      <w:hyperlink r:id="rId179" w:anchor="council" w:history="1">
        <w:r w:rsidRPr="000C4264">
          <w:rPr>
            <w:rFonts w:cs="Arial"/>
            <w:i/>
            <w:iCs/>
            <w:szCs w:val="22"/>
            <w:lang w:val="en-US"/>
          </w:rPr>
          <w:t>Council</w:t>
        </w:r>
      </w:hyperlink>
      <w:r w:rsidRPr="000C4264">
        <w:rPr>
          <w:rFonts w:cs="Arial"/>
          <w:i/>
          <w:iCs/>
          <w:szCs w:val="22"/>
          <w:lang w:val="en-US"/>
        </w:rPr>
        <w:t>'s Internet site; and</w:t>
      </w:r>
    </w:p>
    <w:p w14:paraId="07DD8890" w14:textId="77777777" w:rsidR="000C4264" w:rsidRPr="000C4264" w:rsidRDefault="000C4264" w:rsidP="000C4264">
      <w:pPr>
        <w:widowControl w:val="0"/>
        <w:tabs>
          <w:tab w:val="left" w:pos="1701"/>
        </w:tabs>
        <w:spacing w:after="120"/>
        <w:ind w:left="1701" w:hanging="567"/>
        <w:rPr>
          <w:rFonts w:cs="Arial"/>
          <w:i/>
          <w:iCs/>
          <w:szCs w:val="22"/>
          <w:lang w:val="en-US"/>
        </w:rPr>
      </w:pPr>
      <w:r w:rsidRPr="000C4264">
        <w:rPr>
          <w:rFonts w:cs="Arial"/>
          <w:i/>
          <w:iCs/>
          <w:szCs w:val="22"/>
          <w:lang w:val="en-US"/>
        </w:rPr>
        <w:t>ii.</w:t>
      </w:r>
      <w:r w:rsidRPr="000C4264">
        <w:rPr>
          <w:rFonts w:cs="Arial"/>
          <w:i/>
          <w:iCs/>
          <w:szCs w:val="22"/>
          <w:lang w:val="en-US"/>
        </w:rPr>
        <w:tab/>
        <w:t>in any other manner prescribed by the regulations for the purposes of this subsection; and</w:t>
      </w:r>
    </w:p>
    <w:p w14:paraId="58CCC358" w14:textId="77777777" w:rsidR="000C4264" w:rsidRPr="000C4264" w:rsidRDefault="000C4264" w:rsidP="000C4264">
      <w:pPr>
        <w:widowControl w:val="0"/>
        <w:tabs>
          <w:tab w:val="left" w:pos="1134"/>
        </w:tabs>
        <w:spacing w:after="120"/>
        <w:ind w:left="1134" w:hanging="567"/>
        <w:rPr>
          <w:rFonts w:cs="Arial"/>
          <w:i/>
          <w:iCs/>
          <w:szCs w:val="22"/>
          <w:lang w:val="en-US"/>
        </w:rPr>
      </w:pPr>
      <w:r w:rsidRPr="000C4264">
        <w:rPr>
          <w:rFonts w:cs="Arial"/>
          <w:i/>
          <w:iCs/>
          <w:szCs w:val="22"/>
          <w:lang w:val="en-US"/>
        </w:rPr>
        <w:t>b)</w:t>
      </w:r>
      <w:r w:rsidRPr="000C4264">
        <w:rPr>
          <w:rFonts w:cs="Arial"/>
          <w:i/>
          <w:iCs/>
          <w:szCs w:val="22"/>
          <w:lang w:val="en-US"/>
        </w:rPr>
        <w:tab/>
        <w:t>undertake a community engagement process in accordance with its </w:t>
      </w:r>
      <w:hyperlink r:id="rId180" w:anchor="community_engagement_policy" w:history="1">
        <w:r w:rsidRPr="000C4264">
          <w:rPr>
            <w:rFonts w:cs="Arial"/>
            <w:i/>
            <w:iCs/>
            <w:szCs w:val="22"/>
            <w:lang w:val="en-US"/>
          </w:rPr>
          <w:t>community engagement policy</w:t>
        </w:r>
      </w:hyperlink>
      <w:r w:rsidRPr="000C4264">
        <w:rPr>
          <w:rFonts w:cs="Arial"/>
          <w:i/>
          <w:iCs/>
          <w:szCs w:val="22"/>
          <w:lang w:val="en-US"/>
        </w:rPr>
        <w:t>; and</w:t>
      </w:r>
    </w:p>
    <w:p w14:paraId="426EE84D" w14:textId="77777777" w:rsidR="000C4264" w:rsidRPr="000C4264" w:rsidRDefault="000C4264" w:rsidP="000C4264">
      <w:pPr>
        <w:widowControl w:val="0"/>
        <w:tabs>
          <w:tab w:val="left" w:pos="1134"/>
        </w:tabs>
        <w:spacing w:after="120"/>
        <w:ind w:left="1134" w:hanging="567"/>
        <w:rPr>
          <w:rFonts w:cs="Arial"/>
          <w:i/>
          <w:iCs/>
          <w:szCs w:val="22"/>
          <w:lang w:val="en-US"/>
        </w:rPr>
      </w:pPr>
      <w:r w:rsidRPr="000C4264">
        <w:rPr>
          <w:rFonts w:cs="Arial"/>
          <w:i/>
          <w:iCs/>
          <w:szCs w:val="22"/>
          <w:lang w:val="en-US"/>
        </w:rPr>
        <w:t>c)</w:t>
      </w:r>
      <w:r w:rsidRPr="000C4264">
        <w:rPr>
          <w:rFonts w:cs="Arial"/>
          <w:i/>
          <w:iCs/>
          <w:szCs w:val="22"/>
          <w:lang w:val="en-US"/>
        </w:rPr>
        <w:tab/>
        <w:t>obtain from a </w:t>
      </w:r>
      <w:hyperlink r:id="rId181" w:anchor="person" w:history="1">
        <w:r w:rsidRPr="000C4264">
          <w:rPr>
            <w:rFonts w:cs="Arial"/>
            <w:i/>
            <w:iCs/>
            <w:szCs w:val="22"/>
            <w:lang w:val="en-US"/>
          </w:rPr>
          <w:t>person</w:t>
        </w:r>
      </w:hyperlink>
      <w:r w:rsidRPr="000C4264">
        <w:rPr>
          <w:rFonts w:cs="Arial"/>
          <w:i/>
          <w:iCs/>
          <w:szCs w:val="22"/>
          <w:lang w:val="en-US"/>
        </w:rPr>
        <w:t> who holds the qualifications or experience specified under section 13DA(2) of the </w:t>
      </w:r>
      <w:r w:rsidRPr="000C4264">
        <w:rPr>
          <w:i/>
          <w:iCs/>
          <w:szCs w:val="22"/>
          <w:lang w:val="en-US"/>
        </w:rPr>
        <w:t>Valuation of Land Act 1960</w:t>
      </w:r>
      <w:r w:rsidRPr="000C4264">
        <w:rPr>
          <w:rFonts w:cs="Arial"/>
          <w:i/>
          <w:iCs/>
          <w:szCs w:val="22"/>
          <w:lang w:val="en-US"/>
        </w:rPr>
        <w:t> a valuation of the land which is made not more than 6 months prior to dealing with the land.</w:t>
      </w:r>
    </w:p>
    <w:p w14:paraId="33D2A9F1" w14:textId="77777777" w:rsidR="000C4264" w:rsidRPr="000C4264" w:rsidRDefault="000C4264" w:rsidP="000C4264">
      <w:pPr>
        <w:widowControl w:val="0"/>
        <w:spacing w:after="120"/>
        <w:ind w:left="567"/>
      </w:pPr>
      <w:r w:rsidRPr="000C4264">
        <w:t>Notice has been issued and community engagement undertaken in accordance with the requirements of section 114.</w:t>
      </w:r>
    </w:p>
    <w:p w14:paraId="33CE3F78" w14:textId="77777777" w:rsidR="000C4264" w:rsidRPr="000C4264" w:rsidRDefault="000C4264" w:rsidP="000C4264">
      <w:pPr>
        <w:widowControl w:val="0"/>
        <w:spacing w:after="120"/>
        <w:ind w:left="567"/>
      </w:pPr>
      <w:r w:rsidRPr="000C4264">
        <w:t>Should Council resolve to proceed with the sale, an independent valuation would be obtained. This ensures that the valuation will be current at the time of sale.</w:t>
      </w:r>
    </w:p>
    <w:p w14:paraId="0A65ABEC" w14:textId="77777777" w:rsidR="000C4264" w:rsidRPr="000C4264" w:rsidRDefault="000C4264" w:rsidP="000C4264">
      <w:pPr>
        <w:widowControl w:val="0"/>
        <w:spacing w:before="120" w:after="120"/>
        <w:ind w:left="567"/>
        <w:outlineLvl w:val="2"/>
        <w:rPr>
          <w:b/>
          <w:szCs w:val="22"/>
        </w:rPr>
      </w:pPr>
      <w:r w:rsidRPr="000C4264">
        <w:rPr>
          <w:b/>
          <w:szCs w:val="22"/>
        </w:rPr>
        <w:t>Human Rights consideration</w:t>
      </w:r>
    </w:p>
    <w:p w14:paraId="79814197" w14:textId="77777777" w:rsidR="000C4264" w:rsidRPr="000C4264" w:rsidRDefault="000C4264" w:rsidP="000C4264">
      <w:pPr>
        <w:widowControl w:val="0"/>
        <w:spacing w:after="120"/>
        <w:ind w:left="567"/>
      </w:pPr>
      <w:r w:rsidRPr="000C4264">
        <w:t>Section 8 of the Charter of Human Rights and Responsibilities – Right to recognition and equality before the law which means that all Victorians have the right to be recognised as a person, to enjoy their rights without discrimination, to be treated equally under the law and protected from discrimination.</w:t>
      </w:r>
    </w:p>
    <w:p w14:paraId="6EBE3B48" w14:textId="77777777" w:rsidR="000C4264" w:rsidRPr="000C4264" w:rsidRDefault="000C4264" w:rsidP="000C4264">
      <w:pPr>
        <w:widowControl w:val="0"/>
        <w:spacing w:after="120"/>
        <w:ind w:left="567"/>
      </w:pPr>
      <w:r w:rsidRPr="000C4264">
        <w:t>The community engagement process for the proposed sale was undertaken in accordance with Council’s policy.</w:t>
      </w:r>
    </w:p>
    <w:p w14:paraId="12F53C0F" w14:textId="77777777" w:rsidR="000C4264" w:rsidRPr="000C4264" w:rsidRDefault="000C4264" w:rsidP="000C4264">
      <w:pPr>
        <w:keepNext/>
        <w:keepLines/>
        <w:widowControl w:val="0"/>
        <w:tabs>
          <w:tab w:val="left" w:pos="567"/>
        </w:tabs>
        <w:spacing w:before="120" w:after="120"/>
        <w:outlineLvl w:val="1"/>
        <w:rPr>
          <w:rFonts w:cs="Arial"/>
          <w:b/>
          <w:bCs/>
          <w:iCs/>
          <w:sz w:val="26"/>
          <w:szCs w:val="28"/>
        </w:rPr>
      </w:pPr>
      <w:r w:rsidRPr="000C4264">
        <w:rPr>
          <w:rFonts w:cs="Arial"/>
          <w:b/>
          <w:bCs/>
          <w:iCs/>
          <w:sz w:val="26"/>
          <w:szCs w:val="28"/>
        </w:rPr>
        <w:t>4.</w:t>
      </w:r>
      <w:r w:rsidRPr="000C4264">
        <w:rPr>
          <w:rFonts w:cs="Arial"/>
          <w:b/>
          <w:bCs/>
          <w:iCs/>
          <w:sz w:val="26"/>
          <w:szCs w:val="28"/>
        </w:rPr>
        <w:tab/>
        <w:t>Community consultation and engagement</w:t>
      </w:r>
    </w:p>
    <w:p w14:paraId="650DCB83" w14:textId="77777777" w:rsidR="000C4264" w:rsidRPr="000C4264" w:rsidRDefault="000C4264" w:rsidP="000C4264">
      <w:pPr>
        <w:keepNext/>
        <w:keepLines/>
        <w:widowControl w:val="0"/>
        <w:spacing w:after="120"/>
        <w:ind w:left="567"/>
      </w:pPr>
      <w:r w:rsidRPr="000C4264">
        <w:t xml:space="preserve">In accordance with its requirements under the </w:t>
      </w:r>
      <w:r w:rsidRPr="000C4264">
        <w:rPr>
          <w:i/>
          <w:iCs/>
        </w:rPr>
        <w:t>Local Government Act 2020</w:t>
      </w:r>
      <w:r w:rsidRPr="000C4264">
        <w:t>, community consultation was undertaken in accordance with Council’s Community Engagement Policy.</w:t>
      </w:r>
    </w:p>
    <w:p w14:paraId="5D45460B" w14:textId="77777777" w:rsidR="000C4264" w:rsidRPr="000C4264" w:rsidRDefault="000C4264" w:rsidP="000C4264">
      <w:pPr>
        <w:widowControl w:val="0"/>
        <w:spacing w:after="120"/>
        <w:ind w:left="567"/>
      </w:pPr>
      <w:r w:rsidRPr="000C4264">
        <w:t>The public notice was published on Council’s official website and on Conversations Merri-bek, with an invitation to provide submissions during the period from 18 August 2025 to 19 September 2025.</w:t>
      </w:r>
    </w:p>
    <w:p w14:paraId="459CEB96" w14:textId="77777777" w:rsidR="000C4264" w:rsidRPr="000C4264" w:rsidRDefault="000C4264" w:rsidP="000C4264">
      <w:pPr>
        <w:widowControl w:val="0"/>
        <w:spacing w:after="120"/>
        <w:ind w:left="567"/>
      </w:pPr>
      <w:r w:rsidRPr="000C4264">
        <w:t>Over 400 letters were also sent to owners/occupiers in the vicinity of the site regarding the proposal.</w:t>
      </w:r>
    </w:p>
    <w:p w14:paraId="3006C04C" w14:textId="77777777" w:rsidR="000C4264" w:rsidRPr="000C4264" w:rsidRDefault="000C4264" w:rsidP="000C4264">
      <w:pPr>
        <w:widowControl w:val="0"/>
        <w:spacing w:after="120"/>
        <w:ind w:left="567"/>
      </w:pPr>
      <w:r w:rsidRPr="000C4264">
        <w:t>The notice was issued in both online and physical format to ensure accessibility in the consultation process. Those who wished to make a submission were also given the options of doing so via the Conversations Merri-bek page, by post, by email or by hand delivery to the Council offices.</w:t>
      </w:r>
    </w:p>
    <w:p w14:paraId="0E0BDF2E" w14:textId="77777777" w:rsidR="000C4264" w:rsidRPr="000C4264" w:rsidRDefault="000C4264" w:rsidP="000C4264">
      <w:pPr>
        <w:widowControl w:val="0"/>
        <w:spacing w:after="120"/>
        <w:ind w:left="567"/>
      </w:pPr>
      <w:r w:rsidRPr="000C4264">
        <w:t>The Hearing of Submissions Committee Meeting was held on 16 October 2025.</w:t>
      </w:r>
    </w:p>
    <w:p w14:paraId="787DAAB2"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5.</w:t>
      </w:r>
      <w:r w:rsidRPr="000C4264">
        <w:rPr>
          <w:rFonts w:cs="Arial"/>
          <w:b/>
          <w:bCs/>
          <w:iCs/>
          <w:sz w:val="26"/>
          <w:szCs w:val="28"/>
        </w:rPr>
        <w:tab/>
        <w:t>Officer declaration of Conflict of Interest</w:t>
      </w:r>
    </w:p>
    <w:p w14:paraId="080A5758" w14:textId="77777777" w:rsidR="000C4264" w:rsidRPr="000C4264" w:rsidRDefault="000C4264" w:rsidP="000C4264">
      <w:pPr>
        <w:widowControl w:val="0"/>
        <w:spacing w:after="120"/>
        <w:ind w:left="567"/>
      </w:pPr>
      <w:r w:rsidRPr="000C4264">
        <w:t>Council officers involved in the preparation of this report have no conflict of interest in this matter.</w:t>
      </w:r>
    </w:p>
    <w:p w14:paraId="0FC57502"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6.</w:t>
      </w:r>
      <w:r w:rsidRPr="000C4264">
        <w:rPr>
          <w:rFonts w:cs="Arial"/>
          <w:b/>
          <w:bCs/>
          <w:iCs/>
          <w:sz w:val="26"/>
          <w:szCs w:val="28"/>
        </w:rPr>
        <w:tab/>
        <w:t>Financial and resources implications</w:t>
      </w:r>
    </w:p>
    <w:p w14:paraId="25267D62" w14:textId="77777777" w:rsidR="000C4264" w:rsidRPr="000C4264" w:rsidRDefault="000C4264" w:rsidP="000C4264">
      <w:pPr>
        <w:widowControl w:val="0"/>
        <w:spacing w:after="120"/>
        <w:ind w:left="567"/>
      </w:pPr>
      <w:r w:rsidRPr="000C4264">
        <w:t xml:space="preserve">In accordance with the section 114 2(c) </w:t>
      </w:r>
      <w:r w:rsidRPr="000C4264">
        <w:rPr>
          <w:i/>
          <w:iCs/>
        </w:rPr>
        <w:t>Local Government Act 2020</w:t>
      </w:r>
      <w:r w:rsidRPr="000C4264">
        <w:t>, a valuation is required to be current within 6 months of the sale date. The valuation will be undertaken by Council’s contracted valuers prior to the sale if endorsed.</w:t>
      </w:r>
    </w:p>
    <w:p w14:paraId="50A4E028" w14:textId="77777777" w:rsidR="000C4264" w:rsidRPr="000C4264" w:rsidRDefault="000C4264" w:rsidP="000C4264">
      <w:pPr>
        <w:widowControl w:val="0"/>
        <w:spacing w:after="120"/>
        <w:ind w:left="567"/>
      </w:pPr>
      <w:r w:rsidRPr="000C4264">
        <w:t xml:space="preserve">If Council were to not proceed with the sale of the site for market value, this would have significant cashflow and financial implications for funding strategies for other significant projects. </w:t>
      </w:r>
    </w:p>
    <w:p w14:paraId="60384A47" w14:textId="77777777" w:rsidR="000C4264" w:rsidRPr="000C4264" w:rsidRDefault="000C4264" w:rsidP="000C4264">
      <w:pPr>
        <w:widowControl w:val="0"/>
        <w:spacing w:after="120"/>
        <w:ind w:left="567"/>
      </w:pPr>
      <w:r w:rsidRPr="000C4264">
        <w:t>Upon the sale of the site, Council will direct the net proceeds from sale (the difference between the asset valuation in the balance sheet and the sale price) to the Significant Projects Reserve.</w:t>
      </w:r>
    </w:p>
    <w:p w14:paraId="6A866746" w14:textId="77777777" w:rsidR="000C4264" w:rsidRPr="000C4264" w:rsidRDefault="000C4264" w:rsidP="000C4264">
      <w:pPr>
        <w:widowControl w:val="0"/>
        <w:spacing w:after="120"/>
        <w:ind w:left="567"/>
      </w:pPr>
      <w:r w:rsidRPr="000C4264">
        <w:t>If Council were to decide to not proceed with the sale of the site at market rate, this has financial implications on an ongoing basis and will impact Council’s ability to deliver on the next significant project.</w:t>
      </w:r>
    </w:p>
    <w:p w14:paraId="4134CE55" w14:textId="77777777" w:rsidR="000C4264" w:rsidRPr="000C4264" w:rsidRDefault="000C4264" w:rsidP="000C4264">
      <w:pPr>
        <w:widowControl w:val="0"/>
        <w:tabs>
          <w:tab w:val="left" w:pos="567"/>
        </w:tabs>
        <w:spacing w:before="120" w:after="120"/>
        <w:outlineLvl w:val="1"/>
        <w:rPr>
          <w:rFonts w:cs="Arial"/>
          <w:b/>
          <w:bCs/>
          <w:iCs/>
          <w:sz w:val="26"/>
          <w:szCs w:val="28"/>
        </w:rPr>
      </w:pPr>
      <w:r w:rsidRPr="000C4264">
        <w:rPr>
          <w:rFonts w:cs="Arial"/>
          <w:b/>
          <w:bCs/>
          <w:iCs/>
          <w:sz w:val="26"/>
          <w:szCs w:val="28"/>
        </w:rPr>
        <w:t>7.</w:t>
      </w:r>
      <w:r w:rsidRPr="000C4264">
        <w:rPr>
          <w:rFonts w:cs="Arial"/>
          <w:b/>
          <w:bCs/>
          <w:iCs/>
          <w:sz w:val="26"/>
          <w:szCs w:val="28"/>
        </w:rPr>
        <w:tab/>
        <w:t>Implementation</w:t>
      </w:r>
    </w:p>
    <w:p w14:paraId="21DC6DEB" w14:textId="77777777" w:rsidR="000C4264" w:rsidRPr="000C4264" w:rsidRDefault="000C4264" w:rsidP="000C4264">
      <w:pPr>
        <w:widowControl w:val="0"/>
        <w:spacing w:after="120"/>
        <w:ind w:left="567"/>
      </w:pPr>
      <w:r w:rsidRPr="000C4264">
        <w:t>Indicative timelines to implement a Council decision to sell the site are below.</w:t>
      </w:r>
    </w:p>
    <w:tbl>
      <w:tblPr>
        <w:tblStyle w:val="TableGrid2"/>
        <w:tblW w:w="0" w:type="auto"/>
        <w:tblInd w:w="567" w:type="dxa"/>
        <w:tblLook w:val="04A0" w:firstRow="1" w:lastRow="0" w:firstColumn="1" w:lastColumn="0" w:noHBand="0" w:noVBand="1"/>
      </w:tblPr>
      <w:tblGrid>
        <w:gridCol w:w="4228"/>
        <w:gridCol w:w="4222"/>
      </w:tblGrid>
      <w:tr w:rsidR="000C4264" w:rsidRPr="000C4264" w14:paraId="24D81E71" w14:textId="77777777" w:rsidTr="00A61DE1">
        <w:tc>
          <w:tcPr>
            <w:tcW w:w="4508" w:type="dxa"/>
          </w:tcPr>
          <w:p w14:paraId="20719E73" w14:textId="77777777" w:rsidR="000C4264" w:rsidRPr="000C4264" w:rsidRDefault="000C4264" w:rsidP="000C4264">
            <w:pPr>
              <w:widowControl w:val="0"/>
              <w:spacing w:before="40" w:after="40"/>
            </w:pPr>
            <w:r w:rsidRPr="000C4264">
              <w:t>Real Estate Agent appointed</w:t>
            </w:r>
          </w:p>
        </w:tc>
        <w:tc>
          <w:tcPr>
            <w:tcW w:w="4509" w:type="dxa"/>
          </w:tcPr>
          <w:p w14:paraId="41D85F98" w14:textId="77777777" w:rsidR="000C4264" w:rsidRPr="000C4264" w:rsidRDefault="000C4264" w:rsidP="000C4264">
            <w:pPr>
              <w:widowControl w:val="0"/>
              <w:spacing w:before="40" w:after="40"/>
            </w:pPr>
            <w:r w:rsidRPr="000C4264">
              <w:t>December 2025</w:t>
            </w:r>
          </w:p>
        </w:tc>
      </w:tr>
      <w:tr w:rsidR="000C4264" w:rsidRPr="000C4264" w14:paraId="5F9328AF" w14:textId="77777777" w:rsidTr="00A61DE1">
        <w:tc>
          <w:tcPr>
            <w:tcW w:w="4508" w:type="dxa"/>
          </w:tcPr>
          <w:p w14:paraId="12148ED3" w14:textId="77777777" w:rsidR="000C4264" w:rsidRPr="000C4264" w:rsidRDefault="000C4264" w:rsidP="000C4264">
            <w:pPr>
              <w:widowControl w:val="0"/>
              <w:spacing w:before="40" w:after="40"/>
            </w:pPr>
            <w:r w:rsidRPr="000C4264">
              <w:t>Advertising campaign</w:t>
            </w:r>
          </w:p>
        </w:tc>
        <w:tc>
          <w:tcPr>
            <w:tcW w:w="4509" w:type="dxa"/>
          </w:tcPr>
          <w:p w14:paraId="39B7E9DA" w14:textId="77777777" w:rsidR="000C4264" w:rsidRPr="000C4264" w:rsidRDefault="000C4264" w:rsidP="000C4264">
            <w:pPr>
              <w:widowControl w:val="0"/>
              <w:spacing w:before="40" w:after="40"/>
            </w:pPr>
            <w:r w:rsidRPr="000C4264">
              <w:t>February 2026</w:t>
            </w:r>
          </w:p>
        </w:tc>
      </w:tr>
      <w:tr w:rsidR="000C4264" w:rsidRPr="000C4264" w14:paraId="02F17221" w14:textId="77777777" w:rsidTr="00A61DE1">
        <w:tc>
          <w:tcPr>
            <w:tcW w:w="4508" w:type="dxa"/>
          </w:tcPr>
          <w:p w14:paraId="2B8CAF45" w14:textId="77777777" w:rsidR="000C4264" w:rsidRPr="000C4264" w:rsidRDefault="000C4264" w:rsidP="000C4264">
            <w:pPr>
              <w:widowControl w:val="0"/>
              <w:spacing w:before="40" w:after="40"/>
            </w:pPr>
            <w:r w:rsidRPr="000C4264">
              <w:t>Sale of the site</w:t>
            </w:r>
          </w:p>
        </w:tc>
        <w:tc>
          <w:tcPr>
            <w:tcW w:w="4509" w:type="dxa"/>
          </w:tcPr>
          <w:p w14:paraId="4F2CC0E8" w14:textId="77777777" w:rsidR="000C4264" w:rsidRPr="000C4264" w:rsidRDefault="000C4264" w:rsidP="000C4264">
            <w:pPr>
              <w:widowControl w:val="0"/>
              <w:spacing w:before="40" w:after="40"/>
            </w:pPr>
            <w:r w:rsidRPr="000C4264">
              <w:t>March 2026</w:t>
            </w:r>
          </w:p>
        </w:tc>
      </w:tr>
      <w:tr w:rsidR="000C4264" w:rsidRPr="000C4264" w14:paraId="6E910756" w14:textId="77777777" w:rsidTr="00A61DE1">
        <w:tc>
          <w:tcPr>
            <w:tcW w:w="4508" w:type="dxa"/>
          </w:tcPr>
          <w:p w14:paraId="03B41A68" w14:textId="77777777" w:rsidR="000C4264" w:rsidRPr="000C4264" w:rsidRDefault="000C4264" w:rsidP="000C4264">
            <w:pPr>
              <w:widowControl w:val="0"/>
              <w:spacing w:before="40" w:after="40"/>
            </w:pPr>
            <w:r w:rsidRPr="000C4264">
              <w:t>Settlement</w:t>
            </w:r>
          </w:p>
        </w:tc>
        <w:tc>
          <w:tcPr>
            <w:tcW w:w="4509" w:type="dxa"/>
          </w:tcPr>
          <w:p w14:paraId="2F65C706" w14:textId="77777777" w:rsidR="000C4264" w:rsidRPr="000C4264" w:rsidRDefault="000C4264" w:rsidP="000C4264">
            <w:pPr>
              <w:widowControl w:val="0"/>
              <w:spacing w:before="40" w:after="40"/>
            </w:pPr>
            <w:r w:rsidRPr="000C4264">
              <w:t>June 2026</w:t>
            </w:r>
          </w:p>
        </w:tc>
      </w:tr>
    </w:tbl>
    <w:p w14:paraId="4CD35ADA" w14:textId="77777777" w:rsidR="000C4264" w:rsidRPr="000C4264" w:rsidRDefault="000C4264" w:rsidP="000C4264">
      <w:pPr>
        <w:widowControl w:val="0"/>
        <w:spacing w:after="120"/>
        <w:ind w:left="567"/>
      </w:pPr>
    </w:p>
    <w:p w14:paraId="63512EF1" w14:textId="77777777" w:rsidR="000C4264" w:rsidRPr="000C4264" w:rsidRDefault="000C4264" w:rsidP="000C4264">
      <w:pPr>
        <w:keepNext/>
        <w:tabs>
          <w:tab w:val="left" w:pos="720"/>
        </w:tabs>
        <w:spacing w:before="120" w:after="120"/>
        <w:outlineLvl w:val="1"/>
        <w:rPr>
          <w:rFonts w:cs="Arial"/>
          <w:b/>
          <w:bCs/>
          <w:iCs/>
          <w:sz w:val="26"/>
          <w:szCs w:val="28"/>
          <w:lang w:val="en-US"/>
        </w:rPr>
      </w:pPr>
      <w:r w:rsidRPr="000C4264">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0C4264" w:rsidRPr="000C4264" w14:paraId="19F04A72" w14:textId="77777777" w:rsidTr="00A61DE1">
        <w:tc>
          <w:tcPr>
            <w:tcW w:w="0" w:type="auto"/>
          </w:tcPr>
          <w:p w14:paraId="3C82B3E9" w14:textId="77777777" w:rsidR="000C4264" w:rsidRPr="000C4264" w:rsidRDefault="000C4264" w:rsidP="000C4264">
            <w:pPr>
              <w:rPr>
                <w:szCs w:val="22"/>
                <w:lang w:val="en-GB"/>
              </w:rPr>
            </w:pPr>
            <w:r w:rsidRPr="000C4264">
              <w:rPr>
                <w:rFonts w:cs="Arial"/>
                <w:b/>
                <w:szCs w:val="22"/>
                <w:lang w:val="en-GB"/>
              </w:rPr>
              <w:t>1</w:t>
            </w:r>
            <w:bookmarkStart w:id="53" w:name="PDFA_22610_1"/>
            <w:r w:rsidRPr="000C4264">
              <w:rPr>
                <w:rFonts w:cs="Arial"/>
                <w:szCs w:val="22"/>
                <w:lang w:val="en-GB"/>
              </w:rPr>
              <w:t xml:space="preserve"> </w:t>
            </w:r>
            <w:bookmarkEnd w:id="53"/>
          </w:p>
        </w:tc>
        <w:tc>
          <w:tcPr>
            <w:tcW w:w="0" w:type="auto"/>
          </w:tcPr>
          <w:p w14:paraId="7D3CBBBF" w14:textId="77777777" w:rsidR="000C4264" w:rsidRPr="000C4264" w:rsidRDefault="000C4264" w:rsidP="000C4264">
            <w:pPr>
              <w:rPr>
                <w:szCs w:val="22"/>
                <w:lang w:val="en-GB"/>
              </w:rPr>
            </w:pPr>
            <w:r w:rsidRPr="000C4264">
              <w:rPr>
                <w:rFonts w:cs="Arial"/>
                <w:szCs w:val="22"/>
                <w:lang w:val="en-GB"/>
              </w:rPr>
              <w:t xml:space="preserve">Submissions Received - Proposed Sale of 10 Murrell Street, </w:t>
            </w:r>
            <w:proofErr w:type="spellStart"/>
            <w:r w:rsidRPr="000C4264">
              <w:rPr>
                <w:rFonts w:cs="Arial"/>
                <w:szCs w:val="22"/>
                <w:lang w:val="en-GB"/>
              </w:rPr>
              <w:t>Glenroy</w:t>
            </w:r>
            <w:proofErr w:type="spellEnd"/>
          </w:p>
        </w:tc>
        <w:tc>
          <w:tcPr>
            <w:tcW w:w="0" w:type="auto"/>
          </w:tcPr>
          <w:p w14:paraId="1DFB80E1" w14:textId="77777777" w:rsidR="000C4264" w:rsidRPr="000C4264" w:rsidRDefault="000C4264" w:rsidP="000C4264">
            <w:pPr>
              <w:rPr>
                <w:szCs w:val="22"/>
                <w:lang w:val="en-GB"/>
              </w:rPr>
            </w:pPr>
            <w:r w:rsidRPr="000C4264">
              <w:rPr>
                <w:rFonts w:cs="Arial"/>
                <w:szCs w:val="22"/>
                <w:lang w:val="en-GB"/>
              </w:rPr>
              <w:t>D25/582555</w:t>
            </w:r>
          </w:p>
        </w:tc>
        <w:tc>
          <w:tcPr>
            <w:tcW w:w="0" w:type="auto"/>
          </w:tcPr>
          <w:p w14:paraId="548C0031" w14:textId="77777777" w:rsidR="000C4264" w:rsidRPr="000C4264" w:rsidRDefault="000C4264" w:rsidP="000C4264">
            <w:pPr>
              <w:rPr>
                <w:szCs w:val="22"/>
                <w:lang w:val="en-GB"/>
              </w:rPr>
            </w:pPr>
          </w:p>
        </w:tc>
      </w:tr>
      <w:tr w:rsidR="000C4264" w:rsidRPr="000C4264" w14:paraId="42DEDBDD" w14:textId="77777777" w:rsidTr="00A61DE1">
        <w:tc>
          <w:tcPr>
            <w:tcW w:w="0" w:type="auto"/>
          </w:tcPr>
          <w:p w14:paraId="3264A772" w14:textId="77777777" w:rsidR="000C4264" w:rsidRPr="000C4264" w:rsidRDefault="000C4264" w:rsidP="000C4264">
            <w:pPr>
              <w:rPr>
                <w:rFonts w:cs="Arial"/>
                <w:b/>
                <w:szCs w:val="22"/>
                <w:lang w:val="en-GB"/>
              </w:rPr>
            </w:pPr>
            <w:r w:rsidRPr="000C4264">
              <w:rPr>
                <w:rFonts w:cs="Arial"/>
                <w:b/>
                <w:szCs w:val="22"/>
                <w:lang w:val="en-GB"/>
              </w:rPr>
              <w:t>2</w:t>
            </w:r>
            <w:bookmarkStart w:id="54" w:name="PDFA_22610_2"/>
            <w:r w:rsidRPr="000C4264">
              <w:rPr>
                <w:rFonts w:cs="Arial"/>
                <w:szCs w:val="22"/>
                <w:lang w:val="en-GB"/>
              </w:rPr>
              <w:t xml:space="preserve"> </w:t>
            </w:r>
            <w:bookmarkEnd w:id="54"/>
          </w:p>
        </w:tc>
        <w:tc>
          <w:tcPr>
            <w:tcW w:w="0" w:type="auto"/>
          </w:tcPr>
          <w:p w14:paraId="5A788473" w14:textId="77777777" w:rsidR="000C4264" w:rsidRPr="000C4264" w:rsidRDefault="000C4264" w:rsidP="000C4264">
            <w:pPr>
              <w:rPr>
                <w:rFonts w:cs="Arial"/>
                <w:szCs w:val="22"/>
                <w:lang w:val="en-GB"/>
              </w:rPr>
            </w:pPr>
            <w:r w:rsidRPr="000C4264">
              <w:rPr>
                <w:rFonts w:cs="Arial"/>
                <w:szCs w:val="22"/>
                <w:lang w:val="en-GB"/>
              </w:rPr>
              <w:t xml:space="preserve">Hearing of Submissions Committee - Summary of Proceedings - 10 Murrell Street </w:t>
            </w:r>
            <w:proofErr w:type="spellStart"/>
            <w:r w:rsidRPr="000C4264">
              <w:rPr>
                <w:rFonts w:cs="Arial"/>
                <w:szCs w:val="22"/>
                <w:lang w:val="en-GB"/>
              </w:rPr>
              <w:t>Glenroy</w:t>
            </w:r>
            <w:proofErr w:type="spellEnd"/>
            <w:r w:rsidRPr="000C4264">
              <w:rPr>
                <w:rFonts w:cs="Arial"/>
                <w:szCs w:val="22"/>
                <w:lang w:val="en-GB"/>
              </w:rPr>
              <w:t xml:space="preserve"> - 16 October 2025</w:t>
            </w:r>
          </w:p>
        </w:tc>
        <w:tc>
          <w:tcPr>
            <w:tcW w:w="0" w:type="auto"/>
          </w:tcPr>
          <w:p w14:paraId="5C7E06EB" w14:textId="77777777" w:rsidR="000C4264" w:rsidRPr="000C4264" w:rsidRDefault="000C4264" w:rsidP="000C4264">
            <w:pPr>
              <w:rPr>
                <w:rFonts w:cs="Arial"/>
                <w:szCs w:val="22"/>
                <w:lang w:val="en-GB"/>
              </w:rPr>
            </w:pPr>
            <w:r w:rsidRPr="000C4264">
              <w:rPr>
                <w:rFonts w:cs="Arial"/>
                <w:szCs w:val="22"/>
                <w:lang w:val="en-GB"/>
              </w:rPr>
              <w:t>D25/582481</w:t>
            </w:r>
          </w:p>
        </w:tc>
        <w:tc>
          <w:tcPr>
            <w:tcW w:w="0" w:type="auto"/>
          </w:tcPr>
          <w:p w14:paraId="69DC48B9" w14:textId="77777777" w:rsidR="000C4264" w:rsidRPr="000C4264" w:rsidRDefault="000C4264" w:rsidP="000C4264">
            <w:pPr>
              <w:rPr>
                <w:szCs w:val="22"/>
                <w:lang w:val="en-GB"/>
              </w:rPr>
            </w:pPr>
          </w:p>
        </w:tc>
      </w:tr>
    </w:tbl>
    <w:p w14:paraId="7AA59462" w14:textId="77777777" w:rsidR="000C4264" w:rsidRPr="000C4264" w:rsidRDefault="000C4264" w:rsidP="000C4264">
      <w:pPr>
        <w:rPr>
          <w:szCs w:val="22"/>
          <w:lang w:val="en-GB"/>
        </w:rPr>
      </w:pPr>
      <w:r w:rsidRPr="000C4264">
        <w:rPr>
          <w:szCs w:val="22"/>
          <w:lang w:val="en-GB"/>
        </w:rPr>
        <w:t xml:space="preserve"> </w:t>
      </w:r>
    </w:p>
    <w:p w14:paraId="3D3A7168" w14:textId="77777777" w:rsidR="000C4264" w:rsidRDefault="000C4264" w:rsidP="000C4264">
      <w:pPr>
        <w:spacing w:before="120" w:after="120"/>
        <w:rPr>
          <w:rFonts w:cs="Arial"/>
          <w:b/>
          <w:caps/>
          <w:szCs w:val="28"/>
        </w:rPr>
      </w:pPr>
      <w:r>
        <w:rPr>
          <w:rFonts w:cs="Arial"/>
          <w:b/>
          <w:caps/>
          <w:szCs w:val="28"/>
        </w:rPr>
        <w:t xml:space="preserve"> </w:t>
      </w:r>
      <w:bookmarkStart w:id="55" w:name="PageSet_Report_22610"/>
      <w:bookmarkEnd w:id="55"/>
    </w:p>
    <w:p w14:paraId="061D7BBA" w14:textId="77777777" w:rsidR="000C4264" w:rsidRDefault="000C4264" w:rsidP="000C4264">
      <w:pPr>
        <w:sectPr w:rsidR="000C4264" w:rsidSect="000C4264">
          <w:headerReference w:type="even" r:id="rId182"/>
          <w:headerReference w:type="default" r:id="rId183"/>
          <w:footerReference w:type="even" r:id="rId184"/>
          <w:footerReference w:type="default" r:id="rId185"/>
          <w:headerReference w:type="first" r:id="rId186"/>
          <w:footerReference w:type="first" r:id="rId187"/>
          <w:pgSz w:w="11907" w:h="16839" w:code="9"/>
          <w:pgMar w:top="1077" w:right="1440" w:bottom="1077" w:left="1440" w:header="425" w:footer="425" w:gutter="0"/>
          <w:cols w:space="720"/>
          <w:formProt w:val="0"/>
          <w:docGrid w:linePitch="299"/>
        </w:sectPr>
      </w:pPr>
    </w:p>
    <w:p w14:paraId="16A86EF2" w14:textId="77777777" w:rsidR="000C4264" w:rsidRPr="000C4264" w:rsidRDefault="000C4264" w:rsidP="000C4264">
      <w:pPr>
        <w:tabs>
          <w:tab w:val="left" w:pos="1134"/>
        </w:tabs>
        <w:spacing w:after="120"/>
        <w:ind w:left="1134" w:hanging="1134"/>
        <w:rPr>
          <w:b/>
          <w:bCs/>
          <w:caps/>
          <w:sz w:val="26"/>
          <w:szCs w:val="20"/>
          <w:lang w:val="en-GB"/>
        </w:rPr>
      </w:pPr>
      <w:bookmarkStart w:id="56" w:name="PDF3_Attachment_22610_1"/>
      <w:bookmarkStart w:id="57" w:name="INF_EndOfAttachment_22610_1"/>
      <w:bookmarkStart w:id="58" w:name="PDF3_Attachment_22610_2"/>
      <w:bookmarkStart w:id="59" w:name="INF_EndOfAttachment_22610_2"/>
      <w:bookmarkStart w:id="60" w:name="PDF2_ReportName_22629"/>
      <w:bookmarkEnd w:id="56"/>
      <w:bookmarkEnd w:id="57"/>
      <w:bookmarkEnd w:id="58"/>
      <w:bookmarkEnd w:id="59"/>
      <w:bookmarkEnd w:id="60"/>
      <w:r w:rsidRPr="000C4264">
        <w:rPr>
          <w:b/>
          <w:bCs/>
          <w:caps/>
          <w:sz w:val="26"/>
          <w:szCs w:val="20"/>
          <w:lang w:val="en-GB"/>
        </w:rPr>
        <w:t>7.5</w:t>
      </w:r>
      <w:r w:rsidRPr="000C4264">
        <w:rPr>
          <w:b/>
          <w:bCs/>
          <w:caps/>
          <w:sz w:val="26"/>
          <w:szCs w:val="20"/>
          <w:lang w:val="en-GB"/>
        </w:rPr>
        <w:tab/>
        <w:t>Investigation into an Urban Agroforestry Trial - Response to Notice of Motion</w:t>
      </w:r>
    </w:p>
    <w:p w14:paraId="56B5090A" w14:textId="5157DD62" w:rsidR="000C4264" w:rsidRPr="000C4264" w:rsidRDefault="00073933"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0C4264" w:rsidRPr="000C4264">
        <w:rPr>
          <w:rFonts w:ascii="Arial (W1)" w:hAnsi="Arial (W1)"/>
          <w:b/>
          <w:bCs/>
          <w:sz w:val="26"/>
          <w:szCs w:val="26"/>
          <w:lang w:val="en-GB"/>
        </w:rPr>
        <w:t xml:space="preserve">Director City Infrastructure, </w:t>
      </w:r>
      <w:r w:rsidR="000C4264" w:rsidRPr="000C4264">
        <w:rPr>
          <w:rFonts w:cs="Arial"/>
          <w:b/>
          <w:bCs/>
          <w:sz w:val="26"/>
          <w:szCs w:val="26"/>
          <w:lang w:val="en-GB"/>
        </w:rPr>
        <w:t>Greg Rodwell</w:t>
      </w:r>
      <w:r w:rsidR="000C4264" w:rsidRPr="000C4264">
        <w:rPr>
          <w:rFonts w:ascii="Arial (W1)" w:hAnsi="Arial (W1)"/>
          <w:b/>
          <w:bCs/>
          <w:sz w:val="26"/>
          <w:szCs w:val="26"/>
          <w:lang w:val="en-GB"/>
        </w:rPr>
        <w:t xml:space="preserve"> </w:t>
      </w:r>
    </w:p>
    <w:p w14:paraId="7A289747" w14:textId="0B398794" w:rsidR="000C4264" w:rsidRPr="000C4264" w:rsidRDefault="000C4264" w:rsidP="000C4264">
      <w:pPr>
        <w:rPr>
          <w:b/>
          <w:bCs/>
          <w:sz w:val="26"/>
          <w:szCs w:val="26"/>
          <w:lang w:val="en-GB"/>
        </w:rPr>
      </w:pPr>
      <w:r w:rsidRPr="000C4264">
        <w:rPr>
          <w:b/>
          <w:bCs/>
          <w:sz w:val="26"/>
          <w:szCs w:val="26"/>
          <w:lang w:val="en-GB"/>
        </w:rPr>
        <w:t>Open Space and Environment</w:t>
      </w:r>
    </w:p>
    <w:p w14:paraId="0240660C" w14:textId="77777777" w:rsidR="000C4264" w:rsidRPr="000C4264" w:rsidRDefault="000C4264" w:rsidP="000C4264">
      <w:pPr>
        <w:pBdr>
          <w:bottom w:val="single" w:sz="12" w:space="0" w:color="auto"/>
        </w:pBdr>
        <w:rPr>
          <w:sz w:val="12"/>
          <w:szCs w:val="12"/>
          <w:lang w:val="en-GB"/>
        </w:rPr>
      </w:pPr>
    </w:p>
    <w:p w14:paraId="7B979985" w14:textId="77777777" w:rsidR="000C4264" w:rsidRPr="000C4264" w:rsidRDefault="000C4264" w:rsidP="000C4264">
      <w:pPr>
        <w:ind w:left="2160" w:hanging="2160"/>
        <w:rPr>
          <w:rFonts w:ascii="Arial (W1)" w:hAnsi="Arial (W1)" w:cs="Arial"/>
          <w:iCs/>
          <w:sz w:val="4"/>
          <w:szCs w:val="4"/>
          <w:lang w:val="en-GB"/>
        </w:rPr>
      </w:pPr>
      <w:r w:rsidRPr="000C4264">
        <w:rPr>
          <w:rFonts w:ascii="Arial (W1)" w:hAnsi="Arial (W1)" w:cs="Arial"/>
          <w:iCs/>
          <w:sz w:val="4"/>
          <w:szCs w:val="4"/>
          <w:lang w:val="en-GB"/>
        </w:rPr>
        <w:t xml:space="preserve"> </w:t>
      </w:r>
    </w:p>
    <w:p w14:paraId="01E9883F" w14:textId="77777777" w:rsidR="000C4264" w:rsidRPr="000C4264" w:rsidRDefault="000C4264" w:rsidP="000C4264">
      <w:pPr>
        <w:keepNext/>
        <w:keepLines/>
        <w:widowControl w:val="0"/>
        <w:tabs>
          <w:tab w:val="left" w:pos="567"/>
        </w:tabs>
        <w:spacing w:before="120" w:after="120"/>
        <w:outlineLvl w:val="1"/>
        <w:rPr>
          <w:rFonts w:cs="Arial"/>
          <w:b/>
          <w:bCs/>
          <w:iCs/>
          <w:sz w:val="26"/>
          <w:szCs w:val="28"/>
        </w:rPr>
      </w:pPr>
      <w:bookmarkStart w:id="61" w:name="PDF2_Recommendations_22629"/>
      <w:bookmarkEnd w:id="61"/>
      <w:r w:rsidRPr="000C4264">
        <w:rPr>
          <w:rFonts w:cs="Arial"/>
          <w:b/>
          <w:bCs/>
          <w:iCs/>
          <w:sz w:val="26"/>
          <w:szCs w:val="28"/>
        </w:rPr>
        <w:t xml:space="preserve">Officer </w:t>
      </w:r>
      <w:r w:rsidRPr="000C4264">
        <w:rPr>
          <w:rFonts w:cs="Arial"/>
          <w:b/>
          <w:bCs/>
          <w:iCs/>
          <w:sz w:val="26"/>
          <w:szCs w:val="28"/>
          <w:lang w:val="en-US"/>
        </w:rPr>
        <w:t>Recommendation</w:t>
      </w:r>
    </w:p>
    <w:p w14:paraId="771C85EA" w14:textId="77777777" w:rsidR="000C4264" w:rsidRPr="000C4264" w:rsidRDefault="000C4264" w:rsidP="000C4264">
      <w:pPr>
        <w:keepLines/>
        <w:widowControl w:val="0"/>
        <w:spacing w:after="120"/>
        <w:rPr>
          <w:szCs w:val="22"/>
          <w:lang w:val="en-US"/>
        </w:rPr>
      </w:pPr>
      <w:r w:rsidRPr="000C4264">
        <w:rPr>
          <w:szCs w:val="22"/>
          <w:lang w:val="en-US"/>
        </w:rPr>
        <w:t>That Council:</w:t>
      </w:r>
    </w:p>
    <w:p w14:paraId="1C4A6895"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1.</w:t>
      </w:r>
      <w:r w:rsidRPr="000C4264">
        <w:rPr>
          <w:szCs w:val="22"/>
          <w:lang w:val="en-US"/>
        </w:rPr>
        <w:tab/>
        <w:t>Notes the investigation into an urban agroforestry trial and its findings.</w:t>
      </w:r>
    </w:p>
    <w:p w14:paraId="6D9AEF5F"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2.</w:t>
      </w:r>
      <w:r w:rsidRPr="000C4264">
        <w:rPr>
          <w:szCs w:val="22"/>
          <w:lang w:val="en-US"/>
        </w:rPr>
        <w:tab/>
        <w:t>Continues to focus tree and native vegetation planting efforts on strengthening Council’s Street and Park Tree Program and along creek corridors, to enhance canopy cover and biodiversity. </w:t>
      </w:r>
    </w:p>
    <w:p w14:paraId="6BDE0825"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3.</w:t>
      </w:r>
      <w:r w:rsidRPr="000C4264">
        <w:rPr>
          <w:szCs w:val="22"/>
          <w:lang w:val="en-US"/>
        </w:rPr>
        <w:tab/>
        <w:t>Explores small-scale Micro-Forest projects in suitable locations and monitor outcomes.</w:t>
      </w:r>
    </w:p>
    <w:p w14:paraId="3FEB5E5D" w14:textId="77777777" w:rsidR="000C4264" w:rsidRPr="000C4264" w:rsidRDefault="000C4264" w:rsidP="000C4264">
      <w:pPr>
        <w:widowControl w:val="0"/>
        <w:tabs>
          <w:tab w:val="left" w:pos="567"/>
        </w:tabs>
        <w:spacing w:after="120"/>
        <w:ind w:left="567" w:hanging="567"/>
        <w:rPr>
          <w:szCs w:val="22"/>
          <w:lang w:val="en-US"/>
        </w:rPr>
      </w:pPr>
      <w:r w:rsidRPr="000C4264">
        <w:rPr>
          <w:szCs w:val="22"/>
          <w:lang w:val="en-US"/>
        </w:rPr>
        <w:t>4.</w:t>
      </w:r>
      <w:r w:rsidRPr="000C4264">
        <w:rPr>
          <w:szCs w:val="22"/>
          <w:lang w:val="en-US"/>
        </w:rPr>
        <w:tab/>
        <w:t xml:space="preserve">Continues to develop an Urban Wood Circular Economy initiative within existing operations to </w:t>
      </w:r>
      <w:proofErr w:type="spellStart"/>
      <w:r w:rsidRPr="000C4264">
        <w:rPr>
          <w:szCs w:val="22"/>
          <w:lang w:val="en-US"/>
        </w:rPr>
        <w:t>realise</w:t>
      </w:r>
      <w:proofErr w:type="spellEnd"/>
      <w:r w:rsidRPr="000C4264">
        <w:rPr>
          <w:szCs w:val="22"/>
          <w:lang w:val="en-US"/>
        </w:rPr>
        <w:t xml:space="preserve"> a higher benefit for trees with quality timber that require removal.</w:t>
      </w:r>
    </w:p>
    <w:p w14:paraId="438FF76B" w14:textId="77777777" w:rsidR="000C4264" w:rsidRPr="000C4264" w:rsidRDefault="000C4264" w:rsidP="000C426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0C4264">
        <w:rPr>
          <w:rFonts w:ascii="Arial (W1)" w:hAnsi="Arial (W1)"/>
          <w:b/>
          <w:bCs/>
          <w:caps/>
          <w:sz w:val="24"/>
          <w:szCs w:val="20"/>
        </w:rPr>
        <w:t>REPORT</w:t>
      </w:r>
    </w:p>
    <w:p w14:paraId="0513915A"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Executive Summary</w:t>
      </w:r>
    </w:p>
    <w:p w14:paraId="5ABBD620" w14:textId="77777777" w:rsidR="000C4264" w:rsidRPr="000C4264" w:rsidRDefault="000C4264" w:rsidP="000C4264">
      <w:pPr>
        <w:keepLines/>
        <w:spacing w:after="120"/>
        <w:rPr>
          <w:lang w:val="en-US"/>
        </w:rPr>
      </w:pPr>
      <w:r w:rsidRPr="000C4264">
        <w:rPr>
          <w:lang w:val="en-US"/>
        </w:rPr>
        <w:t>This report presents the findings of a high-level investigation into the potential for a site for an agroforestry trial in the city</w:t>
      </w:r>
      <w:r w:rsidRPr="000C4264">
        <w:rPr>
          <w:i/>
          <w:iCs/>
          <w:lang w:val="en-US"/>
        </w:rPr>
        <w:t xml:space="preserve"> </w:t>
      </w:r>
      <w:r w:rsidRPr="000C4264">
        <w:rPr>
          <w:lang w:val="en-US"/>
        </w:rPr>
        <w:t>to cultivate a forest for timber harvesting, which Council resolved to undertake in July 2025. The investigation was framed as a circular economy and research initiative, assessing its potential to generate local evidence, build new skills, and create value from urban timber. </w:t>
      </w:r>
    </w:p>
    <w:p w14:paraId="73127ECF" w14:textId="77777777" w:rsidR="000C4264" w:rsidRPr="000C4264" w:rsidRDefault="000C4264" w:rsidP="000C4264">
      <w:pPr>
        <w:keepLines/>
        <w:spacing w:after="120"/>
        <w:rPr>
          <w:lang w:val="en-US"/>
        </w:rPr>
      </w:pPr>
      <w:r w:rsidRPr="000C4264">
        <w:rPr>
          <w:lang w:val="en-US"/>
        </w:rPr>
        <w:t>The findings confirm that while an agroforestry trial is technically feasible, it presents a combination of significant practical, financial, and strategic challenges that make it a high-risk undertaking in an urban parkland context. </w:t>
      </w:r>
    </w:p>
    <w:p w14:paraId="2797CEB3" w14:textId="77777777" w:rsidR="000C4264" w:rsidRPr="000C4264" w:rsidRDefault="000C4264" w:rsidP="000C4264">
      <w:pPr>
        <w:keepNext/>
        <w:widowControl w:val="0"/>
        <w:tabs>
          <w:tab w:val="left" w:pos="720"/>
        </w:tabs>
        <w:spacing w:after="120"/>
        <w:outlineLvl w:val="1"/>
        <w:rPr>
          <w:lang w:val="en-US"/>
        </w:rPr>
      </w:pPr>
      <w:r w:rsidRPr="000C4264">
        <w:rPr>
          <w:lang w:val="en-US"/>
        </w:rPr>
        <w:t>Based on the options analysis, this report recommends focusing investment on strengthening Council's core programs, namely the Street and Park Tree Program and creek corridor tree and native vegetation planting—while trialing lower-risk innovations like micro-forests and developing a circular economy for urban wood within existing operations. </w:t>
      </w:r>
    </w:p>
    <w:p w14:paraId="05E17A7A" w14:textId="77777777" w:rsidR="000C4264" w:rsidRPr="000C4264" w:rsidRDefault="000C4264" w:rsidP="000C4264">
      <w:pPr>
        <w:keepLines/>
        <w:spacing w:after="120"/>
        <w:rPr>
          <w:lang w:val="en-US"/>
        </w:rPr>
      </w:pPr>
      <w:r w:rsidRPr="000C4264">
        <w:rPr>
          <w:lang w:val="en-US"/>
        </w:rPr>
        <w:t>Issues and challenges identified through the investigation include:</w:t>
      </w:r>
    </w:p>
    <w:p w14:paraId="36245ECE" w14:textId="77777777" w:rsidR="000C4264" w:rsidRPr="000C4264" w:rsidRDefault="000C4264" w:rsidP="000C4264">
      <w:pPr>
        <w:keepLines/>
        <w:spacing w:after="120"/>
        <w:ind w:left="567" w:hanging="567"/>
        <w:rPr>
          <w:lang w:val="en-US"/>
        </w:rPr>
      </w:pPr>
      <w:r w:rsidRPr="000C4264">
        <w:rPr>
          <w:rFonts w:ascii="Symbol" w:hAnsi="Symbol"/>
          <w:lang w:val="en-US"/>
        </w:rPr>
        <w:t></w:t>
      </w:r>
      <w:r w:rsidRPr="000C4264">
        <w:rPr>
          <w:rFonts w:ascii="Symbol" w:hAnsi="Symbol"/>
          <w:lang w:val="en-US"/>
        </w:rPr>
        <w:tab/>
      </w:r>
      <w:r w:rsidRPr="000C4264">
        <w:rPr>
          <w:lang w:val="en-US"/>
        </w:rPr>
        <w:t xml:space="preserve">Site and planning constraints: Suitable large-scale sites, such as those investigated at Lorne Street, </w:t>
      </w:r>
      <w:proofErr w:type="spellStart"/>
      <w:r w:rsidRPr="000C4264">
        <w:rPr>
          <w:lang w:val="en-US"/>
        </w:rPr>
        <w:t>Fawkner</w:t>
      </w:r>
      <w:proofErr w:type="spellEnd"/>
      <w:r w:rsidRPr="000C4264">
        <w:rPr>
          <w:lang w:val="en-US"/>
        </w:rPr>
        <w:t>, and Gowanbrae for their propensity of underdeveloped grass area and potential to accommodate planting, are located within sensitive creek corridors. These areas are subject to Environmental Significance Overlays (ESO) in the Merri-bek Planning Scheme, which require revegetation approaches that preference using locally indigenous species, protection and enhancement of riparian ecology, habitat connectivity, bank stability, water quality and maintaining habitat connectivity for native fauna. This creates a policy conflict with a trial designed to test productive timber harvesting and would restrict the species choices available for such a trial.</w:t>
      </w:r>
    </w:p>
    <w:p w14:paraId="2C55DF6D" w14:textId="77777777" w:rsidR="000C4264" w:rsidRPr="000C4264" w:rsidRDefault="000C4264" w:rsidP="000C4264">
      <w:pPr>
        <w:keepLines/>
        <w:spacing w:after="120"/>
        <w:ind w:left="567" w:hanging="567"/>
        <w:rPr>
          <w:lang w:val="en-US"/>
        </w:rPr>
      </w:pPr>
      <w:r w:rsidRPr="000C4264">
        <w:rPr>
          <w:rFonts w:ascii="Symbol" w:hAnsi="Symbol"/>
          <w:lang w:val="en-US"/>
        </w:rPr>
        <w:t></w:t>
      </w:r>
      <w:r w:rsidRPr="000C4264">
        <w:rPr>
          <w:rFonts w:ascii="Symbol" w:hAnsi="Symbol"/>
          <w:lang w:val="en-US"/>
        </w:rPr>
        <w:tab/>
      </w:r>
      <w:r w:rsidRPr="000C4264">
        <w:rPr>
          <w:lang w:val="en-US"/>
        </w:rPr>
        <w:t>High operational risk and complexity: The trial would introduce high-risk forestry operations into local streets and public parks. A formal risk assessment identified a 'High' Occupational Health and Safety (OHS) risk associated with felling, processing, and transporting timber in areas with high public access.</w:t>
      </w:r>
    </w:p>
    <w:p w14:paraId="75692339" w14:textId="77777777" w:rsidR="000C4264" w:rsidRPr="000C4264" w:rsidRDefault="000C4264" w:rsidP="000C4264">
      <w:pPr>
        <w:keepLines/>
        <w:spacing w:after="120"/>
        <w:ind w:left="567" w:hanging="567"/>
        <w:rPr>
          <w:lang w:val="en-US"/>
        </w:rPr>
      </w:pPr>
      <w:r w:rsidRPr="000C4264">
        <w:rPr>
          <w:rFonts w:ascii="Symbol" w:hAnsi="Symbol"/>
          <w:lang w:val="en-US"/>
        </w:rPr>
        <w:t></w:t>
      </w:r>
      <w:r w:rsidRPr="000C4264">
        <w:rPr>
          <w:rFonts w:ascii="Symbol" w:hAnsi="Symbol"/>
          <w:lang w:val="en-US"/>
        </w:rPr>
        <w:tab/>
      </w:r>
      <w:r w:rsidRPr="000C4264">
        <w:rPr>
          <w:lang w:val="en-US"/>
        </w:rPr>
        <w:t>The risks of maintaining a long-term commitment: The 15 to 30-year cycle required to establish and then harvest timber is a long-term, multi-decade commitment. There are risks of project failure due to shifts in community sentiment, support and funding.</w:t>
      </w:r>
    </w:p>
    <w:p w14:paraId="5D793E9C" w14:textId="77777777" w:rsidR="000C4264" w:rsidRPr="000C4264" w:rsidRDefault="000C4264" w:rsidP="000C4264">
      <w:pPr>
        <w:keepLines/>
        <w:spacing w:after="120"/>
        <w:ind w:left="567" w:hanging="567"/>
        <w:rPr>
          <w:lang w:val="en-US"/>
        </w:rPr>
      </w:pPr>
      <w:r w:rsidRPr="000C4264">
        <w:rPr>
          <w:rFonts w:ascii="Symbol" w:hAnsi="Symbol"/>
          <w:lang w:val="en-US"/>
        </w:rPr>
        <w:t></w:t>
      </w:r>
      <w:r w:rsidRPr="000C4264">
        <w:rPr>
          <w:rFonts w:ascii="Symbol" w:hAnsi="Symbol"/>
          <w:lang w:val="en-US"/>
        </w:rPr>
        <w:tab/>
      </w:r>
      <w:proofErr w:type="spellStart"/>
      <w:r w:rsidRPr="000C4264">
        <w:rPr>
          <w:lang w:val="en-US"/>
        </w:rPr>
        <w:t>Specialised</w:t>
      </w:r>
      <w:proofErr w:type="spellEnd"/>
      <w:r w:rsidRPr="000C4264">
        <w:rPr>
          <w:lang w:val="en-US"/>
        </w:rPr>
        <w:t xml:space="preserve"> maintenance: The trial would require a </w:t>
      </w:r>
      <w:proofErr w:type="spellStart"/>
      <w:r w:rsidRPr="000C4264">
        <w:rPr>
          <w:lang w:val="en-US"/>
        </w:rPr>
        <w:t>specialised</w:t>
      </w:r>
      <w:proofErr w:type="spellEnd"/>
      <w:r w:rsidRPr="000C4264">
        <w:rPr>
          <w:lang w:val="en-US"/>
        </w:rPr>
        <w:t xml:space="preserve">, costly, and frequent </w:t>
      </w:r>
      <w:proofErr w:type="spellStart"/>
      <w:r w:rsidRPr="000C4264">
        <w:rPr>
          <w:lang w:val="en-US"/>
        </w:rPr>
        <w:t>clearwood</w:t>
      </w:r>
      <w:proofErr w:type="spellEnd"/>
      <w:r w:rsidRPr="000C4264">
        <w:rPr>
          <w:lang w:val="en-US"/>
        </w:rPr>
        <w:t xml:space="preserve"> pruning regime, which is operationally distinct and far more resource-intensive than Council's standard amenity pruning regime.</w:t>
      </w:r>
    </w:p>
    <w:p w14:paraId="0F63DF16" w14:textId="77777777" w:rsidR="000C4264" w:rsidRPr="000C4264" w:rsidRDefault="000C4264" w:rsidP="000C4264">
      <w:pPr>
        <w:keepNext/>
        <w:keepLines/>
        <w:widowControl w:val="0"/>
        <w:tabs>
          <w:tab w:val="left" w:pos="720"/>
        </w:tabs>
        <w:spacing w:after="120"/>
        <w:outlineLvl w:val="1"/>
        <w:rPr>
          <w:lang w:val="en-US"/>
        </w:rPr>
      </w:pPr>
      <w:r w:rsidRPr="000C4264">
        <w:rPr>
          <w:lang w:val="en-US"/>
        </w:rPr>
        <w:t xml:space="preserve">As part of the investigation a comparative carbon analysis was completed. This analysis confirmed that agroforestry offers very competitive carbon sequestration potential, estimated at 280–420 </w:t>
      </w:r>
      <w:proofErr w:type="spellStart"/>
      <w:r w:rsidRPr="000C4264">
        <w:rPr>
          <w:lang w:val="en-US"/>
        </w:rPr>
        <w:t>tonnes</w:t>
      </w:r>
      <w:proofErr w:type="spellEnd"/>
      <w:r w:rsidRPr="000C4264">
        <w:rPr>
          <w:lang w:val="en-US"/>
        </w:rPr>
        <w:t xml:space="preserve"> of CO</w:t>
      </w:r>
      <w:r w:rsidRPr="000C4264">
        <w:rPr>
          <w:rFonts w:ascii="Cambria Math" w:hAnsi="Cambria Math" w:cs="Cambria Math"/>
          <w:lang w:val="en-US"/>
        </w:rPr>
        <w:t>₂</w:t>
      </w:r>
      <w:r w:rsidRPr="000C4264">
        <w:rPr>
          <w:lang w:val="en-US"/>
        </w:rPr>
        <w:t>-equivalent per hectare (</w:t>
      </w:r>
      <w:proofErr w:type="spellStart"/>
      <w:r w:rsidRPr="000C4264">
        <w:rPr>
          <w:lang w:val="en-US"/>
        </w:rPr>
        <w:t>tCO</w:t>
      </w:r>
      <w:r w:rsidRPr="000C4264">
        <w:rPr>
          <w:rFonts w:ascii="Cambria Math" w:hAnsi="Cambria Math" w:cs="Cambria Math"/>
          <w:lang w:val="en-US"/>
        </w:rPr>
        <w:t>₂</w:t>
      </w:r>
      <w:r w:rsidRPr="000C4264">
        <w:rPr>
          <w:lang w:val="en-US"/>
        </w:rPr>
        <w:t>e</w:t>
      </w:r>
      <w:proofErr w:type="spellEnd"/>
      <w:r w:rsidRPr="000C4264">
        <w:rPr>
          <w:lang w:val="en-US"/>
        </w:rPr>
        <w:t xml:space="preserve">/ha) over 30 years. This compares </w:t>
      </w:r>
      <w:proofErr w:type="spellStart"/>
      <w:r w:rsidRPr="000C4264">
        <w:rPr>
          <w:lang w:val="en-US"/>
        </w:rPr>
        <w:t>favourably</w:t>
      </w:r>
      <w:proofErr w:type="spellEnd"/>
      <w:r w:rsidRPr="000C4264">
        <w:rPr>
          <w:lang w:val="en-US"/>
        </w:rPr>
        <w:t xml:space="preserve"> to micro-forests (200–300 </w:t>
      </w:r>
      <w:proofErr w:type="spellStart"/>
      <w:r w:rsidRPr="000C4264">
        <w:rPr>
          <w:lang w:val="en-US"/>
        </w:rPr>
        <w:t>tCO</w:t>
      </w:r>
      <w:r w:rsidRPr="000C4264">
        <w:rPr>
          <w:rFonts w:ascii="Cambria Math" w:hAnsi="Cambria Math" w:cs="Cambria Math"/>
          <w:lang w:val="en-US"/>
        </w:rPr>
        <w:t>₂</w:t>
      </w:r>
      <w:r w:rsidRPr="000C4264">
        <w:rPr>
          <w:lang w:val="en-US"/>
        </w:rPr>
        <w:t>e</w:t>
      </w:r>
      <w:proofErr w:type="spellEnd"/>
      <w:r w:rsidRPr="000C4264">
        <w:rPr>
          <w:lang w:val="en-US"/>
        </w:rPr>
        <w:t xml:space="preserve">/ha) and creek corridor tree and native vegetation planting (80–140 </w:t>
      </w:r>
      <w:proofErr w:type="spellStart"/>
      <w:r w:rsidRPr="000C4264">
        <w:rPr>
          <w:lang w:val="en-US"/>
        </w:rPr>
        <w:t>tCO</w:t>
      </w:r>
      <w:r w:rsidRPr="000C4264">
        <w:rPr>
          <w:rFonts w:ascii="Cambria Math" w:hAnsi="Cambria Math" w:cs="Cambria Math"/>
          <w:lang w:val="en-US"/>
        </w:rPr>
        <w:t>₂</w:t>
      </w:r>
      <w:r w:rsidRPr="000C4264">
        <w:rPr>
          <w:lang w:val="en-US"/>
        </w:rPr>
        <w:t>e</w:t>
      </w:r>
      <w:proofErr w:type="spellEnd"/>
      <w:r w:rsidRPr="000C4264">
        <w:rPr>
          <w:lang w:val="en-US"/>
        </w:rPr>
        <w:t>/ha). However, this benefit is highly dependent on the final end-use of the timber. </w:t>
      </w:r>
    </w:p>
    <w:p w14:paraId="0571FE80" w14:textId="77777777" w:rsidR="000C4264" w:rsidRPr="000C4264" w:rsidRDefault="000C4264" w:rsidP="000C4264">
      <w:pPr>
        <w:keepNext/>
        <w:widowControl w:val="0"/>
        <w:tabs>
          <w:tab w:val="left" w:pos="720"/>
        </w:tabs>
        <w:spacing w:after="120"/>
        <w:outlineLvl w:val="1"/>
        <w:rPr>
          <w:lang w:val="en-US"/>
        </w:rPr>
      </w:pPr>
      <w:r w:rsidRPr="000C4264">
        <w:rPr>
          <w:lang w:val="en-US"/>
        </w:rPr>
        <w:t xml:space="preserve">The investigation into the Master Tree Grower program found that while partners are willing, the program's </w:t>
      </w:r>
      <w:proofErr w:type="spellStart"/>
      <w:r w:rsidRPr="000C4264">
        <w:rPr>
          <w:lang w:val="en-US"/>
        </w:rPr>
        <w:t>specialised</w:t>
      </w:r>
      <w:proofErr w:type="spellEnd"/>
      <w:r w:rsidRPr="000C4264">
        <w:rPr>
          <w:lang w:val="en-US"/>
        </w:rPr>
        <w:t xml:space="preserve"> curriculum is not aligned with Council's core training needs and is therefore not a high priority at this time.</w:t>
      </w:r>
    </w:p>
    <w:p w14:paraId="013D2E20" w14:textId="77777777" w:rsidR="000C4264" w:rsidRPr="000C4264" w:rsidRDefault="000C4264" w:rsidP="000C4264">
      <w:pPr>
        <w:keepLines/>
        <w:widowControl w:val="0"/>
        <w:spacing w:after="120"/>
        <w:rPr>
          <w:lang w:val="en-US"/>
        </w:rPr>
      </w:pPr>
      <w:r w:rsidRPr="000C4264">
        <w:rPr>
          <w:lang w:val="en-US"/>
        </w:rPr>
        <w:t>The investigation concluded that while the program could potentially be supported for general arborist professional development under existing Council learning and development policies (particularly in relation to timber value assessment, which supports the separate circular economy initiative), the development and hosting of a specific MTG program in Merri-bek is not a high priority for Council at this time.</w:t>
      </w:r>
    </w:p>
    <w:p w14:paraId="231F28E4" w14:textId="77777777" w:rsidR="000C4264" w:rsidRPr="000C4264" w:rsidRDefault="000C4264" w:rsidP="000C4264">
      <w:pPr>
        <w:keepNext/>
        <w:widowControl w:val="0"/>
        <w:tabs>
          <w:tab w:val="left" w:pos="720"/>
        </w:tabs>
        <w:spacing w:after="120"/>
        <w:outlineLvl w:val="1"/>
        <w:rPr>
          <w:lang w:val="en-US"/>
        </w:rPr>
      </w:pPr>
      <w:r w:rsidRPr="000C4264">
        <w:rPr>
          <w:lang w:val="en-US"/>
        </w:rPr>
        <w:t>Based on the options analysis, this report recommends focusing investment on strengthening Council's core programs - the Street and Park Tree Program and creek corridor tree and native vegetation planting - while trialing lower-risk innovations like micro-forests and developing a circular economy for urban wood within existing operations.</w:t>
      </w:r>
    </w:p>
    <w:p w14:paraId="7D706D32" w14:textId="77777777" w:rsidR="000C4264" w:rsidRPr="000C4264" w:rsidRDefault="000C4264" w:rsidP="000C4264">
      <w:pPr>
        <w:widowControl w:val="0"/>
        <w:rPr>
          <w:sz w:val="8"/>
          <w:szCs w:val="8"/>
        </w:rPr>
      </w:pPr>
    </w:p>
    <w:p w14:paraId="5D1A0F9C"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Previous Council Decisions</w:t>
      </w:r>
    </w:p>
    <w:p w14:paraId="4BD5C03E" w14:textId="77777777" w:rsidR="000C4264" w:rsidRPr="000C4264" w:rsidRDefault="000C4264" w:rsidP="000C4264">
      <w:pPr>
        <w:keepNext/>
        <w:spacing w:after="120"/>
      </w:pPr>
      <w:r w:rsidRPr="000C4264">
        <w:rPr>
          <w:b/>
          <w:bCs/>
        </w:rPr>
        <w:t>Notice of Motion - Agroforestry Trial</w:t>
      </w:r>
      <w:r w:rsidRPr="000C4264">
        <w:t xml:space="preserve"> – 9 July 2025</w:t>
      </w:r>
    </w:p>
    <w:p w14:paraId="623CEBEE" w14:textId="77777777" w:rsidR="000C4264" w:rsidRPr="000C4264" w:rsidRDefault="000C4264" w:rsidP="000C4264">
      <w:pPr>
        <w:keepLines/>
        <w:spacing w:after="120"/>
        <w:rPr>
          <w:i/>
          <w:iCs/>
          <w:lang w:val="en-US"/>
        </w:rPr>
      </w:pPr>
      <w:r w:rsidRPr="000C4264">
        <w:rPr>
          <w:i/>
          <w:iCs/>
          <w:lang w:val="en-US"/>
        </w:rPr>
        <w:t>That Council receives a report following a high-level investigation into:</w:t>
      </w:r>
    </w:p>
    <w:p w14:paraId="5633E865" w14:textId="77777777" w:rsidR="000C4264" w:rsidRPr="000C4264" w:rsidRDefault="000C4264" w:rsidP="000C4264">
      <w:pPr>
        <w:keepLines/>
        <w:spacing w:after="120"/>
        <w:ind w:left="567" w:hanging="567"/>
        <w:rPr>
          <w:i/>
          <w:iCs/>
          <w:lang w:val="en-US"/>
        </w:rPr>
      </w:pPr>
      <w:r w:rsidRPr="000C4264">
        <w:rPr>
          <w:i/>
          <w:iCs/>
          <w:lang w:val="en-US"/>
        </w:rPr>
        <w:t>1.</w:t>
      </w:r>
      <w:r w:rsidRPr="000C4264">
        <w:rPr>
          <w:i/>
          <w:iCs/>
          <w:lang w:val="en-US"/>
        </w:rPr>
        <w:tab/>
        <w:t xml:space="preserve">A site for an agroforestry trial in the city to cultivate a forest for timber harvesting, including consideration of the area of land at the end of Lorne Street, </w:t>
      </w:r>
      <w:proofErr w:type="spellStart"/>
      <w:r w:rsidRPr="000C4264">
        <w:rPr>
          <w:i/>
          <w:iCs/>
          <w:lang w:val="en-US"/>
        </w:rPr>
        <w:t>Fawkner</w:t>
      </w:r>
      <w:proofErr w:type="spellEnd"/>
      <w:r w:rsidRPr="000C4264">
        <w:rPr>
          <w:i/>
          <w:iCs/>
          <w:lang w:val="en-US"/>
        </w:rPr>
        <w:t>, including a broad estimate of the level of carbon offset that would be achieved by such a forest and high level comparative analysis of carbon offsets achieved by micro forests or creek revegetation.</w:t>
      </w:r>
    </w:p>
    <w:p w14:paraId="206749DA" w14:textId="77777777" w:rsidR="000C4264" w:rsidRPr="000C4264" w:rsidRDefault="000C4264" w:rsidP="000C4264">
      <w:pPr>
        <w:keepLines/>
        <w:spacing w:after="120"/>
        <w:ind w:left="567" w:hanging="567"/>
        <w:rPr>
          <w:i/>
          <w:iCs/>
          <w:lang w:val="en-US"/>
        </w:rPr>
      </w:pPr>
      <w:r w:rsidRPr="000C4264">
        <w:rPr>
          <w:i/>
          <w:iCs/>
          <w:lang w:val="en-US"/>
        </w:rPr>
        <w:t>2.</w:t>
      </w:r>
      <w:r w:rsidRPr="000C4264">
        <w:rPr>
          <w:i/>
          <w:iCs/>
          <w:lang w:val="en-US"/>
        </w:rPr>
        <w:tab/>
        <w:t>Opportunities for the Master Tree Growers program, run by the Australian Agroforestry Foundation, to be delivered here in the city to educate people including council staff about effective treatments of live timbers within an agroforestry lens.</w:t>
      </w:r>
    </w:p>
    <w:p w14:paraId="3588FDE6"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1.</w:t>
      </w:r>
      <w:r w:rsidRPr="000C4264">
        <w:rPr>
          <w:rFonts w:cs="Arial"/>
          <w:b/>
          <w:bCs/>
          <w:iCs/>
          <w:sz w:val="26"/>
          <w:szCs w:val="28"/>
          <w:lang w:val="en-US"/>
        </w:rPr>
        <w:tab/>
        <w:t>Policy Context</w:t>
      </w:r>
    </w:p>
    <w:p w14:paraId="638121E4" w14:textId="77777777" w:rsidR="000C4264" w:rsidRPr="000C4264" w:rsidRDefault="000C4264" w:rsidP="000C4264">
      <w:pPr>
        <w:keepLines/>
        <w:widowControl w:val="0"/>
        <w:spacing w:after="120"/>
        <w:ind w:left="567"/>
        <w:rPr>
          <w:lang w:val="en-US"/>
        </w:rPr>
      </w:pPr>
      <w:r w:rsidRPr="000C4264">
        <w:rPr>
          <w:lang w:val="en-US"/>
        </w:rPr>
        <w:t>The investigation confirmed that the proposal for an urban agroforestry trial is, at a high level, broadly aligned with the core objectives of Council's key strategic documents. The Urban Forest Strategy (2017–2027), the Urban Forest Tree Policy (2023), and the Urban Forest Tree Management Plan (2024–2027) all explicitly support exploring innovative approaches to lifecycle tree management, enhancing urban greening, building climate resilience, and engaging the community in the stewardship of the urban forest. The proposal, particularly when framed as a "circular economy and research" initiative, speaks directly to these goals of innovation and sustainability.</w:t>
      </w:r>
    </w:p>
    <w:p w14:paraId="6BFE10A7" w14:textId="77777777" w:rsidR="000C4264" w:rsidRPr="000C4264" w:rsidRDefault="000C4264" w:rsidP="000C4264">
      <w:pPr>
        <w:keepLines/>
        <w:widowControl w:val="0"/>
        <w:spacing w:after="120"/>
        <w:ind w:left="567"/>
        <w:rPr>
          <w:lang w:val="en-US"/>
        </w:rPr>
      </w:pPr>
      <w:r w:rsidRPr="000C4264">
        <w:rPr>
          <w:lang w:val="en-US"/>
        </w:rPr>
        <w:t>A policy review confirmed that the Tree Policy (2023) provides a specific, albeit complex, administrative pathway for a trial of this nature. The policy's allowance for renewal initiatives permits the planned removal (after all other alternative actions have been explored and discounted) of non-significant trees, provided this removal is part of a formally Council-approved project. This pathway is strictly conditional on being accompanied by a robust, co-designed community engagement plan and a comprehensive replanting strategy. This policy mechanism provides a clear, in-principle framework for a harvest-and-replant cycle, which is the central operational feature of an agroforestry trial.</w:t>
      </w:r>
    </w:p>
    <w:p w14:paraId="0CD1B4EE" w14:textId="77777777" w:rsidR="000C4264" w:rsidRPr="000C4264" w:rsidRDefault="000C4264" w:rsidP="000C4264">
      <w:pPr>
        <w:keepLines/>
        <w:widowControl w:val="0"/>
        <w:spacing w:after="120"/>
        <w:ind w:left="567"/>
        <w:rPr>
          <w:lang w:val="en-US"/>
        </w:rPr>
      </w:pPr>
      <w:r w:rsidRPr="000C4264">
        <w:rPr>
          <w:lang w:val="en-US"/>
        </w:rPr>
        <w:t xml:space="preserve">However, a critical finding of this investigation is that while the concept of the trial aligns with high-level strategy, its practical application on suitable land creates significant policy and planning conflicts. The most viable sites for a trial of this scale—namely the large, underdeveloped grass areas at Lorne Street, </w:t>
      </w:r>
      <w:proofErr w:type="spellStart"/>
      <w:r w:rsidRPr="000C4264">
        <w:rPr>
          <w:lang w:val="en-US"/>
        </w:rPr>
        <w:t>Fawkner</w:t>
      </w:r>
      <w:proofErr w:type="spellEnd"/>
      <w:r w:rsidRPr="000C4264">
        <w:rPr>
          <w:lang w:val="en-US"/>
        </w:rPr>
        <w:t xml:space="preserve"> (Merri Creek) and Gowanbrae (Moonee Ponds Creek)—are located within sensitive creek corridors.</w:t>
      </w:r>
    </w:p>
    <w:p w14:paraId="6416D56B" w14:textId="77777777" w:rsidR="000C4264" w:rsidRPr="000C4264" w:rsidRDefault="000C4264" w:rsidP="000C4264">
      <w:pPr>
        <w:keepLines/>
        <w:widowControl w:val="0"/>
        <w:spacing w:after="120"/>
        <w:ind w:left="567"/>
        <w:rPr>
          <w:lang w:val="en-US"/>
        </w:rPr>
      </w:pPr>
      <w:r w:rsidRPr="000C4264">
        <w:rPr>
          <w:lang w:val="en-US"/>
        </w:rPr>
        <w:t xml:space="preserve">Development within creek corridors and environs are subject to Environmental Significance Overlays (ESO) in the Merri-bek Planning Scheme. The primary objective of these planning overlays is the protection and enhancement of riparian ecology, habitat connectivity, bank stability, and water quality. These objectives, which </w:t>
      </w:r>
      <w:proofErr w:type="spellStart"/>
      <w:r w:rsidRPr="000C4264">
        <w:rPr>
          <w:lang w:val="en-US"/>
        </w:rPr>
        <w:t>prioritise</w:t>
      </w:r>
      <w:proofErr w:type="spellEnd"/>
      <w:r w:rsidRPr="000C4264">
        <w:rPr>
          <w:lang w:val="en-US"/>
        </w:rPr>
        <w:t xml:space="preserve"> ecological restoration with locally indigenous species, are at odds with the production and harvesting of timber. Furthermore, it restricts the species that could be selected for a trial, effectively precluding the use of the most common non-indigenous, high-yield timber species and limiting the trial to a narrow list of local eucalypts.</w:t>
      </w:r>
    </w:p>
    <w:p w14:paraId="5B06443C"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2.</w:t>
      </w:r>
      <w:r w:rsidRPr="000C4264">
        <w:rPr>
          <w:rFonts w:cs="Arial"/>
          <w:b/>
          <w:bCs/>
          <w:iCs/>
          <w:sz w:val="26"/>
          <w:szCs w:val="28"/>
          <w:lang w:val="en-US"/>
        </w:rPr>
        <w:tab/>
        <w:t>Background</w:t>
      </w:r>
    </w:p>
    <w:p w14:paraId="1A748DE3" w14:textId="77777777" w:rsidR="000C4264" w:rsidRPr="000C4264" w:rsidRDefault="000C4264" w:rsidP="000C4264">
      <w:pPr>
        <w:keepLines/>
        <w:widowControl w:val="0"/>
        <w:spacing w:after="120"/>
        <w:ind w:left="567"/>
        <w:rPr>
          <w:b/>
          <w:bCs/>
          <w:lang w:val="en-US"/>
        </w:rPr>
      </w:pPr>
      <w:r w:rsidRPr="000C4264">
        <w:rPr>
          <w:b/>
          <w:bCs/>
          <w:lang w:val="en-US"/>
        </w:rPr>
        <w:t>Purpose of the Report and Strategic Framing</w:t>
      </w:r>
    </w:p>
    <w:p w14:paraId="0473FA03" w14:textId="77777777" w:rsidR="000C4264" w:rsidRPr="000C4264" w:rsidRDefault="000C4264" w:rsidP="000C4264">
      <w:pPr>
        <w:keepLines/>
        <w:widowControl w:val="0"/>
        <w:spacing w:after="120"/>
        <w:ind w:left="567"/>
        <w:rPr>
          <w:lang w:val="en-US"/>
        </w:rPr>
      </w:pPr>
      <w:r w:rsidRPr="000C4264">
        <w:rPr>
          <w:lang w:val="en-US"/>
        </w:rPr>
        <w:t>This report presents the findings of a high-level investigation into the potential for a site for an agroforestry trial in the city</w:t>
      </w:r>
      <w:r w:rsidRPr="000C4264">
        <w:rPr>
          <w:i/>
          <w:iCs/>
          <w:lang w:val="en-US"/>
        </w:rPr>
        <w:t xml:space="preserve"> </w:t>
      </w:r>
      <w:r w:rsidRPr="000C4264">
        <w:rPr>
          <w:lang w:val="en-US"/>
        </w:rPr>
        <w:t>to cultivate a forest for timber harvesting, which Council resolved to undertake in July 2025. This investigation explored the feasibility of an urban agroforestry trial, providing a comparative carbon offset analysis, and exploring opportunities for the Master Tree Grower program.</w:t>
      </w:r>
    </w:p>
    <w:p w14:paraId="704AEF92" w14:textId="77777777" w:rsidR="000C4264" w:rsidRPr="000C4264" w:rsidRDefault="000C4264" w:rsidP="000C4264">
      <w:pPr>
        <w:keepLines/>
        <w:widowControl w:val="0"/>
        <w:spacing w:after="120"/>
        <w:ind w:left="567"/>
        <w:rPr>
          <w:lang w:val="en-US"/>
        </w:rPr>
      </w:pPr>
      <w:r w:rsidRPr="000C4264">
        <w:rPr>
          <w:lang w:val="en-US"/>
        </w:rPr>
        <w:t>To provide a clear lens for this assessment, the investigation framed the proposal not as a commercial timber plantation, but as a circular economy and research initiative. This strategic framing is important: it assumes the primary goals are not financial profit, but rather:</w:t>
      </w:r>
    </w:p>
    <w:p w14:paraId="05D5B3DF"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Learning and evidence generation: To generate local, empirical data on the performance, risks, carbon sequestration potential, and operational challenges of such a system in Merri-</w:t>
      </w:r>
      <w:proofErr w:type="spellStart"/>
      <w:r w:rsidRPr="000C4264">
        <w:rPr>
          <w:szCs w:val="20"/>
          <w:lang w:val="en-US"/>
        </w:rPr>
        <w:t>bek's</w:t>
      </w:r>
      <w:proofErr w:type="spellEnd"/>
      <w:r w:rsidRPr="000C4264">
        <w:rPr>
          <w:szCs w:val="20"/>
          <w:lang w:val="en-US"/>
        </w:rPr>
        <w:t xml:space="preserve"> specific urban context.</w:t>
      </w:r>
    </w:p>
    <w:p w14:paraId="726220FD"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Circular economy pathways: To test a "waste-to-resource" stream, creating a local supply of timber that could be diverted from mulch and used in public realm furniture, art, or social enterprise initiatives.</w:t>
      </w:r>
    </w:p>
    <w:p w14:paraId="399885D8"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Skills and capacity building: To build specialist skills in lifecycle management and timber reuse among Council staff and the community.</w:t>
      </w:r>
    </w:p>
    <w:p w14:paraId="2B5373BB" w14:textId="77777777" w:rsidR="000C4264" w:rsidRPr="000C4264" w:rsidRDefault="000C4264" w:rsidP="000C4264">
      <w:pPr>
        <w:keepLines/>
        <w:widowControl w:val="0"/>
        <w:spacing w:after="120"/>
        <w:ind w:left="567"/>
        <w:rPr>
          <w:b/>
          <w:bCs/>
          <w:lang w:val="en-US"/>
        </w:rPr>
      </w:pPr>
      <w:r w:rsidRPr="000C4264">
        <w:rPr>
          <w:b/>
          <w:bCs/>
          <w:lang w:val="en-US"/>
        </w:rPr>
        <w:t>Brief History and Definition of Agroforestry</w:t>
      </w:r>
    </w:p>
    <w:p w14:paraId="3B8B929E" w14:textId="77777777" w:rsidR="000C4264" w:rsidRPr="000C4264" w:rsidRDefault="000C4264" w:rsidP="000C4264">
      <w:pPr>
        <w:keepLines/>
        <w:widowControl w:val="0"/>
        <w:spacing w:after="120"/>
        <w:ind w:left="567"/>
        <w:rPr>
          <w:lang w:val="en-US"/>
        </w:rPr>
      </w:pPr>
      <w:r w:rsidRPr="000C4264">
        <w:rPr>
          <w:lang w:val="en-US"/>
        </w:rPr>
        <w:t>Agroforestry is broadly defined as a land management system that intentionally integrates woody perennials (trees and shrubs) with agricultural crops and/or livestock on the same land-use unit. Unlike traditional monoculture forestry or farming, agroforestry seeks to combine these elements to create more diverse, productive, and sustainable land-use patterns.</w:t>
      </w:r>
    </w:p>
    <w:p w14:paraId="74848E63" w14:textId="77777777" w:rsidR="000C4264" w:rsidRPr="000C4264" w:rsidRDefault="000C4264" w:rsidP="000C4264">
      <w:pPr>
        <w:keepLines/>
        <w:widowControl w:val="0"/>
        <w:spacing w:after="120"/>
        <w:ind w:left="567"/>
        <w:rPr>
          <w:lang w:val="en-US"/>
        </w:rPr>
      </w:pPr>
      <w:r w:rsidRPr="000C4264">
        <w:rPr>
          <w:lang w:val="en-US"/>
        </w:rPr>
        <w:t>The practice itself is not new; it has ancient roots in Indigenous land management systems across the globe, which leveraged the complex and beneficial interactions between different components (flora and fauna) to create resilient and productive landscapes. Modern agroforestry builds on this knowledge and includes various typologies, such as:</w:t>
      </w:r>
    </w:p>
    <w:p w14:paraId="1C5767C0"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Alley Cropping: Rows of trees or shrubs are planted with agricultural crops in the "alleys" between them.</w:t>
      </w:r>
    </w:p>
    <w:p w14:paraId="6033E6EC"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proofErr w:type="spellStart"/>
      <w:r w:rsidRPr="000C4264">
        <w:rPr>
          <w:szCs w:val="20"/>
          <w:lang w:val="en-US"/>
        </w:rPr>
        <w:t>Silvopasture</w:t>
      </w:r>
      <w:proofErr w:type="spellEnd"/>
      <w:r w:rsidRPr="000C4264">
        <w:rPr>
          <w:szCs w:val="20"/>
          <w:lang w:val="en-US"/>
        </w:rPr>
        <w:t>: Trees are integrated onto land that is also used for grazing livestock.</w:t>
      </w:r>
    </w:p>
    <w:p w14:paraId="422ED216"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Windbreaks/Shelterbelts: Rows of trees planted to protect crops, livestock, or soil from wind.</w:t>
      </w:r>
    </w:p>
    <w:p w14:paraId="193E747B"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Multi-</w:t>
      </w:r>
      <w:proofErr w:type="spellStart"/>
      <w:r w:rsidRPr="000C4264">
        <w:rPr>
          <w:szCs w:val="20"/>
          <w:lang w:val="en-US"/>
        </w:rPr>
        <w:t>storey</w:t>
      </w:r>
      <w:proofErr w:type="spellEnd"/>
      <w:r w:rsidRPr="000C4264">
        <w:rPr>
          <w:szCs w:val="20"/>
          <w:lang w:val="en-US"/>
        </w:rPr>
        <w:t xml:space="preserve"> Food Forests: A diverse planting of trees, shrubs, and </w:t>
      </w:r>
      <w:proofErr w:type="spellStart"/>
      <w:r w:rsidRPr="000C4264">
        <w:rPr>
          <w:szCs w:val="20"/>
          <w:lang w:val="en-US"/>
        </w:rPr>
        <w:t>understorey</w:t>
      </w:r>
      <w:proofErr w:type="spellEnd"/>
      <w:r w:rsidRPr="000C4264">
        <w:rPr>
          <w:szCs w:val="20"/>
          <w:lang w:val="en-US"/>
        </w:rPr>
        <w:t xml:space="preserve"> plants designed to mimic a natural forest ecosystem and produce food.</w:t>
      </w:r>
    </w:p>
    <w:p w14:paraId="0C074809" w14:textId="77777777" w:rsidR="000C4264" w:rsidRPr="000C4264" w:rsidRDefault="000C4264" w:rsidP="000C4264">
      <w:pPr>
        <w:keepLines/>
        <w:widowControl w:val="0"/>
        <w:spacing w:after="120"/>
        <w:ind w:left="567"/>
        <w:rPr>
          <w:lang w:val="en-US"/>
        </w:rPr>
      </w:pPr>
      <w:r w:rsidRPr="000C4264">
        <w:rPr>
          <w:lang w:val="en-US"/>
        </w:rPr>
        <w:t>This integrated approach seeks to provide multiple environmental, economic and social benefits simultaneously. Key potential advantages include improved soil health and erosion control, diversified farm income (from timber, fruit, nuts, or fodder), microclimate regulation, carbon sequestration, and enhanced wildlife habitat.</w:t>
      </w:r>
    </w:p>
    <w:p w14:paraId="0E634156" w14:textId="77777777" w:rsidR="000C4264" w:rsidRPr="000C4264" w:rsidRDefault="000C4264" w:rsidP="000C4264">
      <w:pPr>
        <w:keepLines/>
        <w:widowControl w:val="0"/>
        <w:spacing w:after="120"/>
        <w:ind w:left="567"/>
        <w:rPr>
          <w:lang w:val="en-US"/>
        </w:rPr>
      </w:pPr>
      <w:r w:rsidRPr="000C4264">
        <w:rPr>
          <w:lang w:val="en-US"/>
        </w:rPr>
        <w:t>For the specific purpose of this investigation, the scope was narrowed from this broad agricultural definition. The investigation did not explore the agricultural (crops) or livestock (</w:t>
      </w:r>
      <w:proofErr w:type="spellStart"/>
      <w:r w:rsidRPr="000C4264">
        <w:rPr>
          <w:lang w:val="en-US"/>
        </w:rPr>
        <w:t>silvopasture</w:t>
      </w:r>
      <w:proofErr w:type="spellEnd"/>
      <w:r w:rsidRPr="000C4264">
        <w:rPr>
          <w:lang w:val="en-US"/>
        </w:rPr>
        <w:t>) aspects of agroforestry. Instead, it focused entirely on the application of agroforestry principles for timber production and reuse within an urban parkland setting.</w:t>
      </w:r>
    </w:p>
    <w:p w14:paraId="10CE3F56"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3.</w:t>
      </w:r>
      <w:r w:rsidRPr="000C4264">
        <w:rPr>
          <w:rFonts w:cs="Arial"/>
          <w:b/>
          <w:bCs/>
          <w:iCs/>
          <w:sz w:val="26"/>
          <w:szCs w:val="28"/>
          <w:lang w:val="en-US"/>
        </w:rPr>
        <w:tab/>
        <w:t>Issues</w:t>
      </w:r>
    </w:p>
    <w:p w14:paraId="53607778" w14:textId="77777777" w:rsidR="000C4264" w:rsidRPr="000C4264" w:rsidRDefault="000C4264" w:rsidP="000C4264">
      <w:pPr>
        <w:keepLines/>
        <w:widowControl w:val="0"/>
        <w:spacing w:after="120"/>
        <w:ind w:left="567"/>
        <w:rPr>
          <w:lang w:val="en-US"/>
        </w:rPr>
      </w:pPr>
      <w:r w:rsidRPr="000C4264">
        <w:rPr>
          <w:lang w:val="en-US"/>
        </w:rPr>
        <w:t>This section details the findings of the investigation into the three items specified in the July 2025 Council resolution: the agroforestry trial, the Master Tree Grower program, and the comparative carbon analysis (which is included as part of the trial investigation).</w:t>
      </w:r>
    </w:p>
    <w:p w14:paraId="36D41D65" w14:textId="77777777" w:rsidR="000C4264" w:rsidRPr="000C4264" w:rsidRDefault="000C4264" w:rsidP="000C4264">
      <w:pPr>
        <w:keepNext/>
        <w:keepLines/>
        <w:spacing w:before="120" w:after="120"/>
        <w:ind w:left="567"/>
        <w:outlineLvl w:val="2"/>
        <w:rPr>
          <w:b/>
          <w:szCs w:val="22"/>
          <w:lang w:val="en-US"/>
        </w:rPr>
      </w:pPr>
      <w:r w:rsidRPr="000C4264">
        <w:rPr>
          <w:b/>
          <w:szCs w:val="22"/>
          <w:lang w:val="en-US"/>
        </w:rPr>
        <w:t>Investigation into the Proposed Agroforestry Trial</w:t>
      </w:r>
    </w:p>
    <w:p w14:paraId="02788DA0" w14:textId="77777777" w:rsidR="000C4264" w:rsidRPr="000C4264" w:rsidRDefault="000C4264" w:rsidP="000C4264">
      <w:pPr>
        <w:keepLines/>
        <w:widowControl w:val="0"/>
        <w:spacing w:after="120"/>
        <w:ind w:left="567"/>
        <w:rPr>
          <w:lang w:val="en-US"/>
        </w:rPr>
      </w:pPr>
      <w:r w:rsidRPr="000C4264">
        <w:rPr>
          <w:lang w:val="en-US"/>
        </w:rPr>
        <w:t>The investigation into the trial's feasibility was comprehensive, covering a detailed site and planning compliance analysis, an assessment of operational and financial risks, an exploration of economic pathways, and the development of compliant species palettes.</w:t>
      </w:r>
    </w:p>
    <w:p w14:paraId="65DDF61C" w14:textId="77777777" w:rsidR="000C4264" w:rsidRPr="000C4264" w:rsidRDefault="000C4264" w:rsidP="000C4264">
      <w:pPr>
        <w:keepNext/>
        <w:keepLines/>
        <w:spacing w:after="120"/>
        <w:ind w:left="567"/>
        <w:outlineLvl w:val="3"/>
        <w:rPr>
          <w:rFonts w:ascii="Arial (W1)" w:hAnsi="Arial (W1)"/>
          <w:b/>
          <w:i/>
          <w:szCs w:val="22"/>
        </w:rPr>
      </w:pPr>
      <w:r w:rsidRPr="000C4264">
        <w:rPr>
          <w:rFonts w:ascii="Arial (W1)" w:hAnsi="Arial (W1)"/>
          <w:b/>
          <w:i/>
          <w:szCs w:val="22"/>
        </w:rPr>
        <w:t>Site Analysis and Planning Constraints</w:t>
      </w:r>
    </w:p>
    <w:p w14:paraId="0F3778DA" w14:textId="77777777" w:rsidR="000C4264" w:rsidRPr="000C4264" w:rsidRDefault="000C4264" w:rsidP="000C4264">
      <w:pPr>
        <w:keepLines/>
        <w:widowControl w:val="0"/>
        <w:spacing w:after="120"/>
        <w:ind w:left="567"/>
        <w:rPr>
          <w:lang w:val="en-US"/>
        </w:rPr>
      </w:pPr>
      <w:r w:rsidRPr="000C4264">
        <w:rPr>
          <w:lang w:val="en-US"/>
        </w:rPr>
        <w:t xml:space="preserve">The primary sites investigated were the large, open, underdeveloped grass areas at Lorne Street, </w:t>
      </w:r>
      <w:proofErr w:type="spellStart"/>
      <w:r w:rsidRPr="000C4264">
        <w:rPr>
          <w:lang w:val="en-US"/>
        </w:rPr>
        <w:t>Fawkner</w:t>
      </w:r>
      <w:proofErr w:type="spellEnd"/>
      <w:r w:rsidRPr="000C4264">
        <w:rPr>
          <w:lang w:val="en-US"/>
        </w:rPr>
        <w:t xml:space="preserve"> (adjacent to the Merri Creek) and an alternative site at Gowanbrae (adjacent to the Moonee Ponds Creek and close to the public tennis courts). From a purely horticultural perspective, these sites offer reasoned </w:t>
      </w:r>
      <w:proofErr w:type="spellStart"/>
      <w:proofErr w:type="gramStart"/>
      <w:r w:rsidRPr="000C4264">
        <w:rPr>
          <w:lang w:val="en-US"/>
        </w:rPr>
        <w:t>potentialas</w:t>
      </w:r>
      <w:proofErr w:type="spellEnd"/>
      <w:proofErr w:type="gramEnd"/>
      <w:r w:rsidRPr="000C4264">
        <w:rPr>
          <w:lang w:val="en-US"/>
        </w:rPr>
        <w:t xml:space="preserve"> the existing low-biodiversity grassed areas could be enhanced through a planting initiative.</w:t>
      </w:r>
    </w:p>
    <w:p w14:paraId="5E240428" w14:textId="77777777" w:rsidR="000C4264" w:rsidRPr="000C4264" w:rsidRDefault="000C4264" w:rsidP="000C4264">
      <w:pPr>
        <w:keepLines/>
        <w:widowControl w:val="0"/>
        <w:spacing w:after="120"/>
        <w:ind w:left="567"/>
        <w:rPr>
          <w:lang w:val="en-US"/>
        </w:rPr>
      </w:pPr>
      <w:r w:rsidRPr="000C4264">
        <w:rPr>
          <w:lang w:val="en-US"/>
        </w:rPr>
        <w:t>However, a formal planning compliance review identified key site constraints. Both sites are located within creek corridors subject to the Environmental Significance Overlay (ESO) and, in the case of Lorne Street, an Erosion Management Overlay (EMO).</w:t>
      </w:r>
    </w:p>
    <w:p w14:paraId="26C05EE1" w14:textId="77777777" w:rsidR="000C4264" w:rsidRPr="000C4264" w:rsidRDefault="000C4264" w:rsidP="000C4264">
      <w:pPr>
        <w:keepLines/>
        <w:widowControl w:val="0"/>
        <w:spacing w:after="120"/>
        <w:ind w:left="567"/>
        <w:rPr>
          <w:lang w:val="en-US"/>
        </w:rPr>
      </w:pPr>
      <w:r w:rsidRPr="000C4264">
        <w:rPr>
          <w:lang w:val="en-US"/>
        </w:rPr>
        <w:t xml:space="preserve">While these overlays do not prohibit planting or development, they provide strong policy direction toward environmental protection, restoration, and native revegetation, which influences the suitability of these sites for agroforestry purposes. </w:t>
      </w:r>
    </w:p>
    <w:p w14:paraId="3D04AA3E" w14:textId="77777777" w:rsidR="000C4264" w:rsidRPr="000C4264" w:rsidRDefault="000C4264" w:rsidP="000C4264">
      <w:pPr>
        <w:keepLines/>
        <w:widowControl w:val="0"/>
        <w:spacing w:after="120"/>
        <w:ind w:left="567"/>
        <w:rPr>
          <w:i/>
          <w:iCs/>
          <w:lang w:val="en-US"/>
        </w:rPr>
      </w:pPr>
      <w:r w:rsidRPr="000C4264">
        <w:rPr>
          <w:i/>
          <w:iCs/>
          <w:lang w:val="en-US"/>
        </w:rPr>
        <w:t xml:space="preserve">Planning controls </w:t>
      </w:r>
    </w:p>
    <w:p w14:paraId="7703D174" w14:textId="77777777" w:rsidR="000C4264" w:rsidRPr="000C4264" w:rsidRDefault="000C4264" w:rsidP="000C4264">
      <w:pPr>
        <w:keepLines/>
        <w:widowControl w:val="0"/>
        <w:spacing w:after="120"/>
        <w:ind w:left="567"/>
        <w:rPr>
          <w:lang w:val="en-US"/>
        </w:rPr>
      </w:pPr>
      <w:r w:rsidRPr="000C4264">
        <w:rPr>
          <w:lang w:val="en-US"/>
        </w:rPr>
        <w:t xml:space="preserve">Lorne Street, </w:t>
      </w:r>
      <w:proofErr w:type="spellStart"/>
      <w:r w:rsidRPr="000C4264">
        <w:rPr>
          <w:lang w:val="en-US"/>
        </w:rPr>
        <w:t>Fawkner</w:t>
      </w:r>
      <w:proofErr w:type="spellEnd"/>
      <w:r w:rsidRPr="000C4264">
        <w:rPr>
          <w:lang w:val="en-US"/>
        </w:rPr>
        <w:t xml:space="preserve"> (Merri Creek Corridor)</w:t>
      </w:r>
    </w:p>
    <w:p w14:paraId="68875389" w14:textId="77777777" w:rsidR="000C4264" w:rsidRPr="000C4264" w:rsidRDefault="000C4264" w:rsidP="000C4264">
      <w:pPr>
        <w:keepLines/>
        <w:widowControl w:val="0"/>
        <w:spacing w:after="120"/>
        <w:ind w:left="567"/>
        <w:rPr>
          <w:lang w:val="en-US"/>
        </w:rPr>
      </w:pPr>
      <w:r w:rsidRPr="000C4264">
        <w:rPr>
          <w:lang w:val="en-US"/>
        </w:rPr>
        <w:t>Specific Controls:</w:t>
      </w:r>
    </w:p>
    <w:p w14:paraId="2A9CAD7A" w14:textId="77777777" w:rsidR="000C4264" w:rsidRPr="000C4264" w:rsidRDefault="000C4264" w:rsidP="000C4264">
      <w:pPr>
        <w:keepLines/>
        <w:widowControl w:val="0"/>
        <w:spacing w:after="120"/>
        <w:ind w:firstLine="567"/>
        <w:rPr>
          <w:lang w:val="en-US"/>
        </w:rPr>
      </w:pPr>
      <w:r w:rsidRPr="000C4264">
        <w:rPr>
          <w:lang w:val="en-US"/>
        </w:rPr>
        <w:t>Zone: Public Park and Recreation Zone (PPRZ)</w:t>
      </w:r>
    </w:p>
    <w:p w14:paraId="57B7DAB7" w14:textId="77777777" w:rsidR="000C4264" w:rsidRPr="000C4264" w:rsidRDefault="000C4264" w:rsidP="000C4264">
      <w:pPr>
        <w:keepLines/>
        <w:widowControl w:val="0"/>
        <w:spacing w:after="120"/>
        <w:ind w:left="567"/>
        <w:rPr>
          <w:lang w:val="en-US"/>
        </w:rPr>
      </w:pPr>
      <w:r w:rsidRPr="000C4264">
        <w:rPr>
          <w:lang w:val="en-US"/>
        </w:rPr>
        <w:t xml:space="preserve">Overlays: </w:t>
      </w:r>
    </w:p>
    <w:p w14:paraId="434E7D91" w14:textId="77777777" w:rsidR="000C4264" w:rsidRPr="000C4264" w:rsidRDefault="000C4264" w:rsidP="000C4264">
      <w:pPr>
        <w:keepLines/>
        <w:widowControl w:val="0"/>
        <w:spacing w:after="120"/>
        <w:ind w:left="567"/>
        <w:rPr>
          <w:lang w:val="en-US"/>
        </w:rPr>
      </w:pPr>
      <w:r w:rsidRPr="000C4264">
        <w:rPr>
          <w:lang w:val="en-US"/>
        </w:rPr>
        <w:t>•</w:t>
      </w:r>
      <w:r w:rsidRPr="000C4264">
        <w:rPr>
          <w:lang w:val="en-US"/>
        </w:rPr>
        <w:tab/>
        <w:t>Environmental Significance Overlay – Schedule 1 (ESO1)</w:t>
      </w:r>
    </w:p>
    <w:p w14:paraId="3533EA69" w14:textId="77777777" w:rsidR="000C4264" w:rsidRPr="000C4264" w:rsidRDefault="000C4264" w:rsidP="000C4264">
      <w:pPr>
        <w:keepLines/>
        <w:widowControl w:val="0"/>
        <w:spacing w:after="120"/>
        <w:ind w:left="567"/>
        <w:rPr>
          <w:lang w:val="en-US"/>
        </w:rPr>
      </w:pPr>
      <w:r w:rsidRPr="000C4264">
        <w:rPr>
          <w:lang w:val="en-US"/>
        </w:rPr>
        <w:t>•</w:t>
      </w:r>
      <w:r w:rsidRPr="000C4264">
        <w:rPr>
          <w:lang w:val="en-US"/>
        </w:rPr>
        <w:tab/>
        <w:t>Erosion Management Overlay (EMO)</w:t>
      </w:r>
    </w:p>
    <w:p w14:paraId="23B4839B" w14:textId="77777777" w:rsidR="000C4264" w:rsidRPr="000C4264" w:rsidRDefault="000C4264" w:rsidP="000C4264">
      <w:pPr>
        <w:keepLines/>
        <w:widowControl w:val="0"/>
        <w:spacing w:after="120"/>
        <w:ind w:left="567"/>
        <w:rPr>
          <w:lang w:val="en-US"/>
        </w:rPr>
      </w:pPr>
      <w:r w:rsidRPr="000C4264">
        <w:rPr>
          <w:lang w:val="en-US"/>
        </w:rPr>
        <w:t>The ESO1 seeks to ensure works are compatible with the environmental values of the Merri Creek corridor. Objectives focus on protecting riparian vegetation, improving water quality, maintaining passive open space character, and promoting revegetation with locally indigenous species.</w:t>
      </w:r>
    </w:p>
    <w:p w14:paraId="5F299365" w14:textId="77777777" w:rsidR="000C4264" w:rsidRPr="000C4264" w:rsidRDefault="000C4264" w:rsidP="000C4264">
      <w:pPr>
        <w:keepLines/>
        <w:widowControl w:val="0"/>
        <w:spacing w:after="120"/>
        <w:ind w:left="567"/>
        <w:rPr>
          <w:lang w:val="en-US"/>
        </w:rPr>
      </w:pPr>
      <w:r w:rsidRPr="000C4264">
        <w:rPr>
          <w:lang w:val="en-US"/>
        </w:rPr>
        <w:t>Under ESO1, a planning permit is required for most buildings or works unless they are minor and avoid disturbance to remnant vegetation or archaeological sites.</w:t>
      </w:r>
    </w:p>
    <w:p w14:paraId="59086B79" w14:textId="77777777" w:rsidR="000C4264" w:rsidRPr="000C4264" w:rsidRDefault="000C4264" w:rsidP="000C4264">
      <w:pPr>
        <w:keepLines/>
        <w:widowControl w:val="0"/>
        <w:spacing w:after="120"/>
        <w:ind w:left="567"/>
        <w:rPr>
          <w:lang w:val="en-US"/>
        </w:rPr>
      </w:pPr>
      <w:r w:rsidRPr="000C4264">
        <w:rPr>
          <w:lang w:val="en-US"/>
        </w:rPr>
        <w:t>The EMO applies to land prone to erosion or degradation. It requires a permit for buildings, earthworks, and vegetation removal, except where specific exemptions apply (for example, minor maintenance or public authority works).</w:t>
      </w:r>
    </w:p>
    <w:p w14:paraId="330FDC5F" w14:textId="77777777" w:rsidR="000C4264" w:rsidRPr="000C4264" w:rsidRDefault="000C4264" w:rsidP="000C4264">
      <w:pPr>
        <w:keepLines/>
        <w:widowControl w:val="0"/>
        <w:spacing w:after="120"/>
        <w:ind w:left="567"/>
        <w:rPr>
          <w:lang w:val="en-US"/>
        </w:rPr>
      </w:pPr>
      <w:r w:rsidRPr="000C4264">
        <w:rPr>
          <w:lang w:val="en-US"/>
        </w:rPr>
        <w:t>Gowanbrae (Moonee Ponds Creek Corridor)</w:t>
      </w:r>
    </w:p>
    <w:p w14:paraId="0285F312" w14:textId="77777777" w:rsidR="000C4264" w:rsidRPr="000C4264" w:rsidRDefault="000C4264" w:rsidP="000C4264">
      <w:pPr>
        <w:keepLines/>
        <w:widowControl w:val="0"/>
        <w:spacing w:after="120"/>
        <w:ind w:left="567"/>
        <w:rPr>
          <w:lang w:val="en-US"/>
        </w:rPr>
      </w:pPr>
      <w:r w:rsidRPr="000C4264">
        <w:rPr>
          <w:lang w:val="en-US"/>
        </w:rPr>
        <w:t>Specific Controls:</w:t>
      </w:r>
    </w:p>
    <w:p w14:paraId="67CAA2BF" w14:textId="77777777" w:rsidR="000C4264" w:rsidRPr="000C4264" w:rsidRDefault="000C4264" w:rsidP="000C4264">
      <w:pPr>
        <w:keepLines/>
        <w:widowControl w:val="0"/>
        <w:spacing w:after="120"/>
        <w:ind w:left="567"/>
        <w:rPr>
          <w:lang w:val="en-US"/>
        </w:rPr>
      </w:pPr>
      <w:r w:rsidRPr="000C4264">
        <w:rPr>
          <w:lang w:val="en-US"/>
        </w:rPr>
        <w:t>Zone: Public Park and Recreation Zone (PPRZ)</w:t>
      </w:r>
    </w:p>
    <w:p w14:paraId="63D275D8" w14:textId="77777777" w:rsidR="000C4264" w:rsidRPr="000C4264" w:rsidRDefault="000C4264" w:rsidP="000C4264">
      <w:pPr>
        <w:keepLines/>
        <w:widowControl w:val="0"/>
        <w:spacing w:after="120"/>
        <w:ind w:left="567"/>
        <w:rPr>
          <w:lang w:val="en-US"/>
        </w:rPr>
      </w:pPr>
      <w:r w:rsidRPr="000C4264">
        <w:rPr>
          <w:lang w:val="en-US"/>
        </w:rPr>
        <w:t>Overlay: Environmental Significance Overlay – Schedule 2 (ESO2)</w:t>
      </w:r>
    </w:p>
    <w:p w14:paraId="1BFFC500" w14:textId="77777777" w:rsidR="000C4264" w:rsidRPr="000C4264" w:rsidRDefault="000C4264" w:rsidP="000C4264">
      <w:pPr>
        <w:keepLines/>
        <w:widowControl w:val="0"/>
        <w:spacing w:after="120"/>
        <w:ind w:left="567"/>
        <w:rPr>
          <w:lang w:val="en-US"/>
        </w:rPr>
      </w:pPr>
      <w:r w:rsidRPr="000C4264">
        <w:rPr>
          <w:lang w:val="en-US"/>
        </w:rPr>
        <w:t>The ESO2 manages the Moonee Ponds Creek corridor to balance hydrology, water quality, recreation, and habitat outcomes. It promotes restoration of natural creek forms, reintroduction of riparian vegetation, and improved visual amenity and access.</w:t>
      </w:r>
    </w:p>
    <w:p w14:paraId="3E354932" w14:textId="77777777" w:rsidR="000C4264" w:rsidRPr="000C4264" w:rsidRDefault="000C4264" w:rsidP="000C4264">
      <w:pPr>
        <w:keepLines/>
        <w:widowControl w:val="0"/>
        <w:spacing w:after="120"/>
        <w:ind w:left="567"/>
        <w:rPr>
          <w:lang w:val="en-US"/>
        </w:rPr>
      </w:pPr>
      <w:r w:rsidRPr="000C4264">
        <w:rPr>
          <w:lang w:val="en-US"/>
        </w:rPr>
        <w:t>A planning permit is required for most buildings or works that could disturb remnant vegetation, alter natural drainage, or introduce non-indigenous species. Certain low-impact works (e.g. revegetation, interpretive signage, or shared paths) may be exempt where they align with environmental objectives and are undertaken to the satisfaction of Melbourne Water.</w:t>
      </w:r>
    </w:p>
    <w:p w14:paraId="1D45E5D9" w14:textId="77777777" w:rsidR="000C4264" w:rsidRPr="000C4264" w:rsidRDefault="000C4264" w:rsidP="000C4264">
      <w:pPr>
        <w:keepLines/>
        <w:widowControl w:val="0"/>
        <w:spacing w:after="120"/>
        <w:ind w:left="567"/>
        <w:rPr>
          <w:lang w:val="en-US"/>
        </w:rPr>
      </w:pPr>
      <w:r w:rsidRPr="000C4264">
        <w:rPr>
          <w:lang w:val="en-US"/>
        </w:rPr>
        <w:t>Under ESO2, any form of agroforestry would be a captured use requiring a planning permit, as it constitutes land disturbance and the introduction of non-indigenous species.</w:t>
      </w:r>
    </w:p>
    <w:p w14:paraId="1D8F71C7" w14:textId="77777777" w:rsidR="000C4264" w:rsidRPr="000C4264" w:rsidRDefault="000C4264" w:rsidP="000C4264">
      <w:pPr>
        <w:keepLines/>
        <w:widowControl w:val="0"/>
        <w:spacing w:after="120"/>
        <w:ind w:left="567"/>
        <w:rPr>
          <w:i/>
          <w:iCs/>
          <w:lang w:val="en-US"/>
        </w:rPr>
      </w:pPr>
      <w:r w:rsidRPr="000C4264">
        <w:rPr>
          <w:i/>
          <w:iCs/>
          <w:lang w:val="en-US"/>
        </w:rPr>
        <w:t xml:space="preserve">Summary of findings </w:t>
      </w:r>
    </w:p>
    <w:p w14:paraId="230C9EC2" w14:textId="77777777" w:rsidR="000C4264" w:rsidRPr="000C4264" w:rsidRDefault="000C4264" w:rsidP="000C4264">
      <w:pPr>
        <w:keepLines/>
        <w:widowControl w:val="0"/>
        <w:spacing w:after="120"/>
        <w:ind w:left="567"/>
        <w:rPr>
          <w:lang w:val="en-US"/>
        </w:rPr>
      </w:pPr>
      <w:r w:rsidRPr="000C4264">
        <w:rPr>
          <w:lang w:val="en-US"/>
        </w:rPr>
        <w:t xml:space="preserve">The </w:t>
      </w:r>
      <w:proofErr w:type="gramStart"/>
      <w:r w:rsidRPr="000C4264">
        <w:rPr>
          <w:lang w:val="en-US"/>
        </w:rPr>
        <w:t>primary,</w:t>
      </w:r>
      <w:proofErr w:type="gramEnd"/>
      <w:r w:rsidRPr="000C4264">
        <w:rPr>
          <w:lang w:val="en-US"/>
        </w:rPr>
        <w:t xml:space="preserve"> objective of these overlays is not to enable productive land use, but to achieve ecological restoration. Their objectives are specifically to protect and enhance riparian ecology, improve bank stability, protect water quality, and maintain habitat connectivity for native fauna. This establishes a clear restoration-first policy direction (rather than a prohibition) signal for all works within these corridors, </w:t>
      </w:r>
      <w:proofErr w:type="spellStart"/>
      <w:r w:rsidRPr="000C4264">
        <w:rPr>
          <w:lang w:val="en-US"/>
        </w:rPr>
        <w:t>prioritising</w:t>
      </w:r>
      <w:proofErr w:type="spellEnd"/>
      <w:r w:rsidRPr="000C4264">
        <w:rPr>
          <w:lang w:val="en-US"/>
        </w:rPr>
        <w:t xml:space="preserve"> ecological restoration and the use of locally indigenous species for all works within these corridors.</w:t>
      </w:r>
    </w:p>
    <w:p w14:paraId="36334C8C" w14:textId="77777777" w:rsidR="000C4264" w:rsidRPr="000C4264" w:rsidRDefault="000C4264" w:rsidP="000C4264">
      <w:pPr>
        <w:keepLines/>
        <w:widowControl w:val="0"/>
        <w:spacing w:after="120"/>
        <w:ind w:left="567"/>
        <w:rPr>
          <w:lang w:val="en-US"/>
        </w:rPr>
      </w:pPr>
      <w:r w:rsidRPr="000C4264">
        <w:rPr>
          <w:lang w:val="en-US"/>
        </w:rPr>
        <w:t xml:space="preserve">This restoration-first policy framework for these sites, which </w:t>
      </w:r>
      <w:proofErr w:type="spellStart"/>
      <w:r w:rsidRPr="000C4264">
        <w:rPr>
          <w:lang w:val="en-US"/>
        </w:rPr>
        <w:t>prioritises</w:t>
      </w:r>
      <w:proofErr w:type="spellEnd"/>
      <w:r w:rsidRPr="000C4264">
        <w:rPr>
          <w:lang w:val="en-US"/>
        </w:rPr>
        <w:t xml:space="preserve"> the planting of locally indigenous species, creates an inherent unavoidable policy tension between the planning goal of ecological restoration and the trial's goal of productive harvesting. </w:t>
      </w:r>
    </w:p>
    <w:p w14:paraId="690C690E" w14:textId="77777777" w:rsidR="000C4264" w:rsidRPr="000C4264" w:rsidRDefault="000C4264" w:rsidP="000C4264">
      <w:pPr>
        <w:keepLines/>
        <w:widowControl w:val="0"/>
        <w:spacing w:after="120"/>
        <w:ind w:left="567"/>
        <w:rPr>
          <w:lang w:val="en-US"/>
        </w:rPr>
      </w:pPr>
      <w:r w:rsidRPr="000C4264">
        <w:rPr>
          <w:lang w:val="en-US"/>
        </w:rPr>
        <w:t>Any agroforestry activity involving non-indigenous or commercially oriented species would require a planning permit under both the Environmental Significance Overlay and, at Lorne Street, the Erosion Management Overlay. Such proposals would be unlikely to receive planning support, as they would be inconsistent with the overlays’ environmental objectives and could increase soil disturbance within a sensitive riparian corridor.</w:t>
      </w:r>
    </w:p>
    <w:p w14:paraId="1C2721E5" w14:textId="77777777" w:rsidR="000C4264" w:rsidRPr="000C4264" w:rsidRDefault="000C4264" w:rsidP="000C4264">
      <w:pPr>
        <w:keepNext/>
        <w:keepLines/>
        <w:spacing w:after="120"/>
        <w:ind w:left="567"/>
        <w:outlineLvl w:val="3"/>
        <w:rPr>
          <w:rFonts w:ascii="Arial (W1)" w:hAnsi="Arial (W1)"/>
          <w:b/>
          <w:i/>
          <w:szCs w:val="22"/>
          <w:lang w:val="en-US"/>
        </w:rPr>
      </w:pPr>
      <w:r w:rsidRPr="000C4264">
        <w:rPr>
          <w:rFonts w:ascii="Arial (W1)" w:hAnsi="Arial (W1)"/>
          <w:b/>
          <w:i/>
          <w:szCs w:val="22"/>
          <w:lang w:val="en-US"/>
        </w:rPr>
        <w:t>Species Selection</w:t>
      </w:r>
    </w:p>
    <w:p w14:paraId="244BFF92" w14:textId="77777777" w:rsidR="000C4264" w:rsidRPr="000C4264" w:rsidRDefault="000C4264" w:rsidP="000C4264">
      <w:pPr>
        <w:keepLines/>
        <w:widowControl w:val="0"/>
        <w:spacing w:after="120"/>
        <w:ind w:left="567"/>
        <w:rPr>
          <w:lang w:val="en-US"/>
        </w:rPr>
      </w:pPr>
      <w:r w:rsidRPr="000C4264">
        <w:rPr>
          <w:lang w:val="en-US"/>
        </w:rPr>
        <w:t>As established by the site analysis, the restoration-first planning controls are the dominant factor in species selection. Any trial within the creek corridors would be restricted to a palette of locally indigenous species. The investigation identified the following local canopy trees as compliant with the ESO and suitable for the ecological context:</w:t>
      </w:r>
    </w:p>
    <w:p w14:paraId="1298526B" w14:textId="77777777" w:rsidR="000C4264" w:rsidRPr="000C4264" w:rsidRDefault="000C4264" w:rsidP="00716762">
      <w:pPr>
        <w:spacing w:before="120"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River Red Gum (Eucalyptus camaldulensis)</w:t>
      </w:r>
    </w:p>
    <w:p w14:paraId="789E8632" w14:textId="77777777" w:rsidR="000C4264" w:rsidRPr="000C4264" w:rsidRDefault="000C4264" w:rsidP="00716762">
      <w:pPr>
        <w:spacing w:before="120"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 xml:space="preserve">Manna Gum (Eucalyptus </w:t>
      </w:r>
      <w:proofErr w:type="spellStart"/>
      <w:r w:rsidRPr="000C4264">
        <w:rPr>
          <w:szCs w:val="20"/>
          <w:lang w:val="en-US"/>
        </w:rPr>
        <w:t>viminalis</w:t>
      </w:r>
      <w:proofErr w:type="spellEnd"/>
      <w:r w:rsidRPr="000C4264">
        <w:rPr>
          <w:szCs w:val="20"/>
          <w:lang w:val="en-US"/>
        </w:rPr>
        <w:t>)</w:t>
      </w:r>
    </w:p>
    <w:p w14:paraId="748F1642" w14:textId="77777777" w:rsidR="000C4264" w:rsidRPr="000C4264" w:rsidRDefault="000C4264" w:rsidP="00716762">
      <w:pPr>
        <w:spacing w:before="120"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Swamp Gum (Eucalyptus ovata)</w:t>
      </w:r>
    </w:p>
    <w:p w14:paraId="3055E9F9" w14:textId="77777777" w:rsidR="000C4264" w:rsidRPr="000C4264" w:rsidRDefault="000C4264" w:rsidP="00716762">
      <w:pPr>
        <w:spacing w:before="120"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 xml:space="preserve">Yellow Box (Eucalyptus </w:t>
      </w:r>
      <w:proofErr w:type="spellStart"/>
      <w:r w:rsidRPr="000C4264">
        <w:rPr>
          <w:szCs w:val="20"/>
          <w:lang w:val="en-US"/>
        </w:rPr>
        <w:t>melliodora</w:t>
      </w:r>
      <w:proofErr w:type="spellEnd"/>
      <w:r w:rsidRPr="000C4264">
        <w:rPr>
          <w:szCs w:val="20"/>
          <w:lang w:val="en-US"/>
        </w:rPr>
        <w:t>)</w:t>
      </w:r>
    </w:p>
    <w:p w14:paraId="6AFDC301" w14:textId="77777777" w:rsidR="000C4264" w:rsidRPr="000C4264" w:rsidRDefault="000C4264" w:rsidP="00716762">
      <w:pPr>
        <w:spacing w:before="120"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 xml:space="preserve">Yellow Gum (local subspecies Eucalyptus </w:t>
      </w:r>
      <w:proofErr w:type="spellStart"/>
      <w:r w:rsidRPr="000C4264">
        <w:rPr>
          <w:szCs w:val="20"/>
          <w:lang w:val="en-US"/>
        </w:rPr>
        <w:t>leucoxylon</w:t>
      </w:r>
      <w:proofErr w:type="spellEnd"/>
      <w:r w:rsidRPr="000C4264">
        <w:rPr>
          <w:szCs w:val="20"/>
          <w:lang w:val="en-US"/>
        </w:rPr>
        <w:t xml:space="preserve"> ssp. </w:t>
      </w:r>
      <w:proofErr w:type="spellStart"/>
      <w:r w:rsidRPr="000C4264">
        <w:rPr>
          <w:szCs w:val="20"/>
          <w:lang w:val="en-US"/>
        </w:rPr>
        <w:t>connata</w:t>
      </w:r>
      <w:proofErr w:type="spellEnd"/>
      <w:r w:rsidRPr="000C4264">
        <w:rPr>
          <w:szCs w:val="20"/>
          <w:lang w:val="en-US"/>
        </w:rPr>
        <w:t>)</w:t>
      </w:r>
    </w:p>
    <w:p w14:paraId="242EFD7E" w14:textId="77777777" w:rsidR="000C4264" w:rsidRPr="000C4264" w:rsidRDefault="000C4264" w:rsidP="00716762">
      <w:pPr>
        <w:spacing w:before="120"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 xml:space="preserve">Grey Box (Eucalyptus </w:t>
      </w:r>
      <w:proofErr w:type="spellStart"/>
      <w:r w:rsidRPr="000C4264">
        <w:rPr>
          <w:szCs w:val="20"/>
          <w:lang w:val="en-US"/>
        </w:rPr>
        <w:t>microcarpa</w:t>
      </w:r>
      <w:proofErr w:type="spellEnd"/>
      <w:r w:rsidRPr="000C4264">
        <w:rPr>
          <w:szCs w:val="20"/>
          <w:lang w:val="en-US"/>
        </w:rPr>
        <w:t>)</w:t>
      </w:r>
    </w:p>
    <w:p w14:paraId="39BF95A1" w14:textId="77777777" w:rsidR="000C4264" w:rsidRPr="000C4264" w:rsidRDefault="000C4264" w:rsidP="000C4264">
      <w:pPr>
        <w:keepLines/>
        <w:widowControl w:val="0"/>
        <w:spacing w:after="120"/>
        <w:ind w:left="567"/>
        <w:rPr>
          <w:lang w:val="en-US"/>
        </w:rPr>
      </w:pPr>
      <w:r w:rsidRPr="000C4264">
        <w:rPr>
          <w:lang w:val="en-US"/>
        </w:rPr>
        <w:t>While these species are ecologically appropriate and have known timber properties, they are not the fast-growing, high-yield species typically selected for a productive timber trial. This further complicates the trial's cost-benefit analysis and operational timeline.</w:t>
      </w:r>
    </w:p>
    <w:p w14:paraId="05DC0693" w14:textId="77777777" w:rsidR="000C4264" w:rsidRPr="000C4264" w:rsidRDefault="000C4264" w:rsidP="000C4264">
      <w:pPr>
        <w:keepNext/>
        <w:keepLines/>
        <w:spacing w:after="120"/>
        <w:ind w:left="567"/>
        <w:outlineLvl w:val="3"/>
        <w:rPr>
          <w:rFonts w:ascii="Arial (W1)" w:hAnsi="Arial (W1)"/>
          <w:b/>
          <w:i/>
          <w:szCs w:val="22"/>
          <w:lang w:val="en-US"/>
        </w:rPr>
      </w:pPr>
      <w:r w:rsidRPr="000C4264">
        <w:rPr>
          <w:rFonts w:ascii="Arial (W1)" w:hAnsi="Arial (W1)"/>
          <w:b/>
          <w:i/>
          <w:szCs w:val="22"/>
          <w:lang w:val="en-US"/>
        </w:rPr>
        <w:t>High-Level Comparative Analysis of Carbon Offsets</w:t>
      </w:r>
    </w:p>
    <w:p w14:paraId="64F4FB02" w14:textId="77777777" w:rsidR="000C4264" w:rsidRPr="000C4264" w:rsidRDefault="000C4264" w:rsidP="000C4264">
      <w:pPr>
        <w:keepLines/>
        <w:widowControl w:val="0"/>
        <w:spacing w:after="120"/>
        <w:ind w:left="567"/>
        <w:rPr>
          <w:lang w:val="en-US"/>
        </w:rPr>
      </w:pPr>
      <w:r w:rsidRPr="000C4264">
        <w:rPr>
          <w:lang w:val="en-US"/>
        </w:rPr>
        <w:t>As per the Council resolution, a high-level comparative analysis of carbon sequestration potential was conducted. This analysis compared the proposed agroforestry trial against the two other greening strategies mentioned in the resolution (micro-forests and creek revegetation) over a 30-year timeframe.</w:t>
      </w:r>
    </w:p>
    <w:p w14:paraId="254E721D" w14:textId="77777777" w:rsidR="000C4264" w:rsidRPr="000C4264" w:rsidRDefault="000C4264" w:rsidP="000C4264">
      <w:pPr>
        <w:keepLines/>
        <w:widowControl w:val="0"/>
        <w:spacing w:after="120"/>
        <w:ind w:left="567"/>
        <w:rPr>
          <w:lang w:val="en-US"/>
        </w:rPr>
      </w:pPr>
      <w:r w:rsidRPr="000C4264">
        <w:rPr>
          <w:lang w:val="en-US"/>
        </w:rPr>
        <w:t>The analysis, which is based on a synthesis of Australian field studies and national modelling data, found that on a per-hectare basis, the agroforestry model offers highly competitive carbon storage potential. This is primarily due to the high biomass density of trees managed for timber.</w:t>
      </w:r>
    </w:p>
    <w:p w14:paraId="4D7C9C13" w14:textId="77777777" w:rsidR="000C4264" w:rsidRPr="000C4264" w:rsidRDefault="000C4264" w:rsidP="000C4264">
      <w:pPr>
        <w:keepLines/>
        <w:widowControl w:val="0"/>
        <w:spacing w:after="120"/>
        <w:ind w:left="567"/>
        <w:rPr>
          <w:lang w:val="en-US"/>
        </w:rPr>
      </w:pPr>
      <w:r w:rsidRPr="000C4264">
        <w:rPr>
          <w:lang w:val="en-US"/>
        </w:rPr>
        <w:t xml:space="preserve">The table below provides the estimated carbon storage (in </w:t>
      </w:r>
      <w:proofErr w:type="spellStart"/>
      <w:r w:rsidRPr="000C4264">
        <w:rPr>
          <w:lang w:val="en-US"/>
        </w:rPr>
        <w:t>tonnes</w:t>
      </w:r>
      <w:proofErr w:type="spellEnd"/>
      <w:r w:rsidRPr="000C4264">
        <w:rPr>
          <w:lang w:val="en-US"/>
        </w:rPr>
        <w:t xml:space="preserve"> of CO</w:t>
      </w:r>
      <w:r w:rsidRPr="000C4264">
        <w:rPr>
          <w:rFonts w:ascii="Cambria Math" w:hAnsi="Cambria Math" w:cs="Cambria Math"/>
          <w:lang w:val="en-US"/>
        </w:rPr>
        <w:t>₂</w:t>
      </w:r>
      <w:r w:rsidRPr="000C4264">
        <w:rPr>
          <w:lang w:val="en-US"/>
        </w:rPr>
        <w:t xml:space="preserve">-equivalent per hectare) and the basis for each calculation. </w:t>
      </w:r>
      <w:r w:rsidRPr="000C4264">
        <w:rPr>
          <w:i/>
          <w:iCs/>
          <w:lang w:val="en-US"/>
        </w:rPr>
        <w:t xml:space="preserve">Note: these carbon figures represent </w:t>
      </w:r>
      <w:r w:rsidRPr="000C4264">
        <w:rPr>
          <w:i/>
          <w:iCs/>
        </w:rPr>
        <w:t>estimates and scenario assumptions rather than empirically locked values.</w:t>
      </w:r>
    </w:p>
    <w:p w14:paraId="407C6110" w14:textId="77777777" w:rsidR="000C4264" w:rsidRPr="000C4264" w:rsidRDefault="000C4264" w:rsidP="000C4264">
      <w:pPr>
        <w:keepLines/>
        <w:widowControl w:val="0"/>
        <w:spacing w:after="120"/>
        <w:ind w:left="567"/>
        <w:rPr>
          <w:lang w:val="en-US"/>
        </w:rPr>
      </w:pPr>
      <w:r w:rsidRPr="000C4264">
        <w:rPr>
          <w:b/>
          <w:bCs/>
          <w:lang w:val="en-US"/>
        </w:rPr>
        <w:t>Comparative Carbon Sequestration (Biomass Only) at 10 and 30 Years</w:t>
      </w:r>
    </w:p>
    <w:tbl>
      <w:tblPr>
        <w:tblStyle w:val="TableGrid"/>
        <w:tblW w:w="8909" w:type="dxa"/>
        <w:tblInd w:w="562" w:type="dxa"/>
        <w:tblLook w:val="04A0" w:firstRow="1" w:lastRow="0" w:firstColumn="1" w:lastColumn="0" w:noHBand="0" w:noVBand="1"/>
      </w:tblPr>
      <w:tblGrid>
        <w:gridCol w:w="1443"/>
        <w:gridCol w:w="1618"/>
        <w:gridCol w:w="1618"/>
        <w:gridCol w:w="4230"/>
      </w:tblGrid>
      <w:tr w:rsidR="000C4264" w:rsidRPr="000C4264" w14:paraId="4D994D01" w14:textId="77777777" w:rsidTr="00A61DE1">
        <w:tc>
          <w:tcPr>
            <w:tcW w:w="1444" w:type="dxa"/>
            <w:shd w:val="clear" w:color="auto" w:fill="D9D9D9" w:themeFill="background1" w:themeFillShade="D9"/>
            <w:hideMark/>
          </w:tcPr>
          <w:p w14:paraId="7EA48CAF" w14:textId="77777777" w:rsidR="000C4264" w:rsidRPr="000C4264" w:rsidRDefault="000C4264" w:rsidP="000C4264">
            <w:pPr>
              <w:spacing w:before="40" w:after="40"/>
              <w:rPr>
                <w:b/>
                <w:bCs/>
                <w:szCs w:val="20"/>
                <w:lang w:val="en-US"/>
              </w:rPr>
            </w:pPr>
            <w:r w:rsidRPr="000C4264">
              <w:rPr>
                <w:b/>
                <w:bCs/>
                <w:szCs w:val="20"/>
                <w:lang w:val="en-US"/>
              </w:rPr>
              <w:t>Greening Strategy</w:t>
            </w:r>
          </w:p>
        </w:tc>
        <w:tc>
          <w:tcPr>
            <w:tcW w:w="0" w:type="auto"/>
            <w:shd w:val="clear" w:color="auto" w:fill="D9D9D9" w:themeFill="background1" w:themeFillShade="D9"/>
            <w:hideMark/>
          </w:tcPr>
          <w:p w14:paraId="09B608AB" w14:textId="77777777" w:rsidR="000C4264" w:rsidRPr="000C4264" w:rsidRDefault="000C4264" w:rsidP="000C4264">
            <w:pPr>
              <w:spacing w:before="40" w:after="40"/>
              <w:rPr>
                <w:b/>
                <w:bCs/>
                <w:szCs w:val="20"/>
                <w:lang w:val="en-US"/>
              </w:rPr>
            </w:pPr>
            <w:r w:rsidRPr="000C4264">
              <w:rPr>
                <w:b/>
                <w:bCs/>
                <w:szCs w:val="20"/>
                <w:lang w:val="en-US"/>
              </w:rPr>
              <w:t>Est. Storage at 10 Years (</w:t>
            </w:r>
            <w:proofErr w:type="spellStart"/>
            <w:r w:rsidRPr="000C4264">
              <w:rPr>
                <w:b/>
                <w:bCs/>
                <w:szCs w:val="20"/>
                <w:lang w:val="en-US"/>
              </w:rPr>
              <w:t>tCO</w:t>
            </w:r>
            <w:r w:rsidRPr="000C4264">
              <w:rPr>
                <w:rFonts w:ascii="Cambria Math" w:hAnsi="Cambria Math" w:cs="Cambria Math"/>
                <w:b/>
                <w:bCs/>
                <w:szCs w:val="20"/>
                <w:lang w:val="en-US"/>
              </w:rPr>
              <w:t>₂</w:t>
            </w:r>
            <w:r w:rsidRPr="000C4264">
              <w:rPr>
                <w:b/>
                <w:bCs/>
                <w:szCs w:val="20"/>
                <w:lang w:val="en-US"/>
              </w:rPr>
              <w:t>e</w:t>
            </w:r>
            <w:proofErr w:type="spellEnd"/>
            <w:r w:rsidRPr="000C4264">
              <w:rPr>
                <w:b/>
                <w:bCs/>
                <w:szCs w:val="20"/>
                <w:lang w:val="en-US"/>
              </w:rPr>
              <w:t>/ha)</w:t>
            </w:r>
          </w:p>
        </w:tc>
        <w:tc>
          <w:tcPr>
            <w:tcW w:w="0" w:type="auto"/>
            <w:shd w:val="clear" w:color="auto" w:fill="D9D9D9" w:themeFill="background1" w:themeFillShade="D9"/>
            <w:hideMark/>
          </w:tcPr>
          <w:p w14:paraId="27773B99" w14:textId="77777777" w:rsidR="000C4264" w:rsidRPr="000C4264" w:rsidRDefault="000C4264" w:rsidP="000C4264">
            <w:pPr>
              <w:spacing w:before="40" w:after="40"/>
              <w:rPr>
                <w:b/>
                <w:bCs/>
                <w:szCs w:val="20"/>
                <w:lang w:val="en-US"/>
              </w:rPr>
            </w:pPr>
            <w:r w:rsidRPr="000C4264">
              <w:rPr>
                <w:b/>
                <w:bCs/>
                <w:szCs w:val="20"/>
                <w:lang w:val="en-US"/>
              </w:rPr>
              <w:t>Est. Storage at 30 Years (</w:t>
            </w:r>
            <w:proofErr w:type="spellStart"/>
            <w:r w:rsidRPr="000C4264">
              <w:rPr>
                <w:b/>
                <w:bCs/>
                <w:szCs w:val="20"/>
                <w:lang w:val="en-US"/>
              </w:rPr>
              <w:t>tCO</w:t>
            </w:r>
            <w:r w:rsidRPr="000C4264">
              <w:rPr>
                <w:rFonts w:ascii="Cambria Math" w:hAnsi="Cambria Math" w:cs="Cambria Math"/>
                <w:b/>
                <w:bCs/>
                <w:szCs w:val="20"/>
                <w:lang w:val="en-US"/>
              </w:rPr>
              <w:t>₂</w:t>
            </w:r>
            <w:r w:rsidRPr="000C4264">
              <w:rPr>
                <w:b/>
                <w:bCs/>
                <w:szCs w:val="20"/>
                <w:lang w:val="en-US"/>
              </w:rPr>
              <w:t>e</w:t>
            </w:r>
            <w:proofErr w:type="spellEnd"/>
            <w:r w:rsidRPr="000C4264">
              <w:rPr>
                <w:b/>
                <w:bCs/>
                <w:szCs w:val="20"/>
                <w:lang w:val="en-US"/>
              </w:rPr>
              <w:t>/ha)</w:t>
            </w:r>
          </w:p>
        </w:tc>
        <w:tc>
          <w:tcPr>
            <w:tcW w:w="0" w:type="auto"/>
            <w:shd w:val="clear" w:color="auto" w:fill="D9D9D9" w:themeFill="background1" w:themeFillShade="D9"/>
            <w:hideMark/>
          </w:tcPr>
          <w:p w14:paraId="24362E42" w14:textId="77777777" w:rsidR="000C4264" w:rsidRPr="000C4264" w:rsidRDefault="000C4264" w:rsidP="000C4264">
            <w:pPr>
              <w:spacing w:before="40" w:after="40"/>
              <w:rPr>
                <w:b/>
                <w:bCs/>
                <w:szCs w:val="20"/>
                <w:lang w:val="en-US"/>
              </w:rPr>
            </w:pPr>
            <w:r w:rsidRPr="000C4264">
              <w:rPr>
                <w:b/>
                <w:bCs/>
                <w:szCs w:val="20"/>
                <w:lang w:val="en-US"/>
              </w:rPr>
              <w:t>Basis for Estimate (Source of Data)</w:t>
            </w:r>
          </w:p>
        </w:tc>
      </w:tr>
      <w:tr w:rsidR="000C4264" w:rsidRPr="000C4264" w14:paraId="2F9C47F5" w14:textId="77777777" w:rsidTr="00A61DE1">
        <w:tc>
          <w:tcPr>
            <w:tcW w:w="1444" w:type="dxa"/>
            <w:hideMark/>
          </w:tcPr>
          <w:p w14:paraId="0D2BED98" w14:textId="77777777" w:rsidR="000C4264" w:rsidRPr="000C4264" w:rsidRDefault="000C4264" w:rsidP="000C4264">
            <w:pPr>
              <w:spacing w:before="40" w:after="40"/>
              <w:rPr>
                <w:szCs w:val="20"/>
                <w:lang w:val="en-US"/>
              </w:rPr>
            </w:pPr>
            <w:r w:rsidRPr="000C4264">
              <w:rPr>
                <w:szCs w:val="20"/>
                <w:lang w:val="en-US"/>
              </w:rPr>
              <w:t>Agroforestry</w:t>
            </w:r>
          </w:p>
        </w:tc>
        <w:tc>
          <w:tcPr>
            <w:tcW w:w="0" w:type="auto"/>
            <w:hideMark/>
          </w:tcPr>
          <w:p w14:paraId="6946859B" w14:textId="77777777" w:rsidR="000C4264" w:rsidRPr="000C4264" w:rsidRDefault="000C4264" w:rsidP="000C4264">
            <w:pPr>
              <w:spacing w:before="40" w:after="40"/>
              <w:rPr>
                <w:szCs w:val="20"/>
                <w:lang w:val="en-US"/>
              </w:rPr>
            </w:pPr>
            <w:r w:rsidRPr="000C4264">
              <w:rPr>
                <w:szCs w:val="20"/>
                <w:lang w:val="en-US"/>
              </w:rPr>
              <w:t>100 – 180</w:t>
            </w:r>
          </w:p>
        </w:tc>
        <w:tc>
          <w:tcPr>
            <w:tcW w:w="0" w:type="auto"/>
            <w:hideMark/>
          </w:tcPr>
          <w:p w14:paraId="51807DA6" w14:textId="77777777" w:rsidR="000C4264" w:rsidRPr="000C4264" w:rsidRDefault="000C4264" w:rsidP="000C4264">
            <w:pPr>
              <w:spacing w:before="40" w:after="40"/>
              <w:rPr>
                <w:szCs w:val="20"/>
                <w:lang w:val="en-US"/>
              </w:rPr>
            </w:pPr>
            <w:r w:rsidRPr="000C4264">
              <w:rPr>
                <w:szCs w:val="20"/>
                <w:lang w:val="en-US"/>
              </w:rPr>
              <w:t>280 – 420</w:t>
            </w:r>
          </w:p>
        </w:tc>
        <w:tc>
          <w:tcPr>
            <w:tcW w:w="0" w:type="auto"/>
            <w:hideMark/>
          </w:tcPr>
          <w:p w14:paraId="49612A30" w14:textId="77777777" w:rsidR="000C4264" w:rsidRPr="000C4264" w:rsidRDefault="000C4264" w:rsidP="000C4264">
            <w:pPr>
              <w:spacing w:before="40" w:after="40"/>
              <w:rPr>
                <w:szCs w:val="20"/>
                <w:lang w:val="en-US"/>
              </w:rPr>
            </w:pPr>
            <w:r w:rsidRPr="000C4264">
              <w:rPr>
                <w:szCs w:val="20"/>
                <w:lang w:val="en-US"/>
              </w:rPr>
              <w:t>Field Study Data: Based on a large-scale South Australian field study of 121 mixed-species planting sites. The range reflects adjustments for rainfall and site survival.</w:t>
            </w:r>
          </w:p>
        </w:tc>
      </w:tr>
      <w:tr w:rsidR="000C4264" w:rsidRPr="000C4264" w14:paraId="32B51561" w14:textId="77777777" w:rsidTr="00A61DE1">
        <w:tc>
          <w:tcPr>
            <w:tcW w:w="1444" w:type="dxa"/>
            <w:hideMark/>
          </w:tcPr>
          <w:p w14:paraId="198157A6" w14:textId="77777777" w:rsidR="000C4264" w:rsidRPr="000C4264" w:rsidRDefault="000C4264" w:rsidP="000C4264">
            <w:pPr>
              <w:spacing w:before="40" w:after="40"/>
              <w:rPr>
                <w:szCs w:val="20"/>
                <w:lang w:val="en-US"/>
              </w:rPr>
            </w:pPr>
            <w:r w:rsidRPr="000C4264">
              <w:rPr>
                <w:szCs w:val="20"/>
                <w:lang w:val="en-US"/>
              </w:rPr>
              <w:t>Micro-forest</w:t>
            </w:r>
          </w:p>
        </w:tc>
        <w:tc>
          <w:tcPr>
            <w:tcW w:w="0" w:type="auto"/>
            <w:hideMark/>
          </w:tcPr>
          <w:p w14:paraId="120C4663" w14:textId="77777777" w:rsidR="000C4264" w:rsidRPr="000C4264" w:rsidRDefault="000C4264" w:rsidP="000C4264">
            <w:pPr>
              <w:spacing w:before="40" w:after="40"/>
              <w:rPr>
                <w:szCs w:val="20"/>
                <w:lang w:val="en-US"/>
              </w:rPr>
            </w:pPr>
            <w:r w:rsidRPr="000C4264">
              <w:rPr>
                <w:szCs w:val="20"/>
                <w:lang w:val="en-US"/>
              </w:rPr>
              <w:t>80 – 150</w:t>
            </w:r>
          </w:p>
        </w:tc>
        <w:tc>
          <w:tcPr>
            <w:tcW w:w="0" w:type="auto"/>
            <w:hideMark/>
          </w:tcPr>
          <w:p w14:paraId="7BF4F796" w14:textId="77777777" w:rsidR="000C4264" w:rsidRPr="000C4264" w:rsidRDefault="000C4264" w:rsidP="000C4264">
            <w:pPr>
              <w:spacing w:before="40" w:after="40"/>
              <w:rPr>
                <w:szCs w:val="20"/>
                <w:lang w:val="en-US"/>
              </w:rPr>
            </w:pPr>
            <w:r w:rsidRPr="000C4264">
              <w:rPr>
                <w:szCs w:val="20"/>
                <w:lang w:val="en-US"/>
              </w:rPr>
              <w:t>200 – 300</w:t>
            </w:r>
          </w:p>
        </w:tc>
        <w:tc>
          <w:tcPr>
            <w:tcW w:w="0" w:type="auto"/>
            <w:hideMark/>
          </w:tcPr>
          <w:p w14:paraId="7FCB3B76" w14:textId="77777777" w:rsidR="000C4264" w:rsidRPr="000C4264" w:rsidRDefault="000C4264" w:rsidP="000C4264">
            <w:pPr>
              <w:spacing w:before="40" w:after="40"/>
              <w:rPr>
                <w:szCs w:val="20"/>
                <w:lang w:val="en-US"/>
              </w:rPr>
            </w:pPr>
            <w:r w:rsidRPr="000C4264">
              <w:rPr>
                <w:szCs w:val="20"/>
                <w:lang w:val="en-US"/>
              </w:rPr>
              <w:t>National Modelling: Based on national-level modelling for "environmental plantings" (Miyawaki-style) which assumes very high-density planting and rapid initial biomass accumulation.</w:t>
            </w:r>
          </w:p>
        </w:tc>
      </w:tr>
      <w:tr w:rsidR="000C4264" w:rsidRPr="000C4264" w14:paraId="0BA489E5" w14:textId="77777777" w:rsidTr="00A61DE1">
        <w:tc>
          <w:tcPr>
            <w:tcW w:w="1444" w:type="dxa"/>
            <w:hideMark/>
          </w:tcPr>
          <w:p w14:paraId="6801F949" w14:textId="77777777" w:rsidR="000C4264" w:rsidRPr="000C4264" w:rsidRDefault="000C4264" w:rsidP="000C4264">
            <w:pPr>
              <w:spacing w:before="40" w:after="40"/>
              <w:rPr>
                <w:szCs w:val="20"/>
                <w:lang w:val="en-US"/>
              </w:rPr>
            </w:pPr>
            <w:r w:rsidRPr="000C4264">
              <w:rPr>
                <w:szCs w:val="20"/>
                <w:lang w:val="en-US"/>
              </w:rPr>
              <w:t>Creek Corridor Planting</w:t>
            </w:r>
          </w:p>
        </w:tc>
        <w:tc>
          <w:tcPr>
            <w:tcW w:w="0" w:type="auto"/>
            <w:hideMark/>
          </w:tcPr>
          <w:p w14:paraId="2EC55790" w14:textId="77777777" w:rsidR="000C4264" w:rsidRPr="000C4264" w:rsidRDefault="000C4264" w:rsidP="000C4264">
            <w:pPr>
              <w:spacing w:before="40" w:after="40"/>
              <w:rPr>
                <w:szCs w:val="20"/>
                <w:lang w:val="en-US"/>
              </w:rPr>
            </w:pPr>
            <w:r w:rsidRPr="000C4264">
              <w:rPr>
                <w:szCs w:val="20"/>
                <w:lang w:val="en-US"/>
              </w:rPr>
              <w:t>30 – 60</w:t>
            </w:r>
          </w:p>
        </w:tc>
        <w:tc>
          <w:tcPr>
            <w:tcW w:w="0" w:type="auto"/>
            <w:hideMark/>
          </w:tcPr>
          <w:p w14:paraId="63BCF452" w14:textId="77777777" w:rsidR="000C4264" w:rsidRPr="000C4264" w:rsidRDefault="000C4264" w:rsidP="000C4264">
            <w:pPr>
              <w:spacing w:before="40" w:after="40"/>
              <w:rPr>
                <w:szCs w:val="20"/>
                <w:lang w:val="en-US"/>
              </w:rPr>
            </w:pPr>
            <w:r w:rsidRPr="000C4264">
              <w:rPr>
                <w:szCs w:val="20"/>
                <w:lang w:val="en-US"/>
              </w:rPr>
              <w:t>80 – 140</w:t>
            </w:r>
          </w:p>
        </w:tc>
        <w:tc>
          <w:tcPr>
            <w:tcW w:w="0" w:type="auto"/>
            <w:hideMark/>
          </w:tcPr>
          <w:p w14:paraId="62F5D2CA" w14:textId="77777777" w:rsidR="000C4264" w:rsidRPr="000C4264" w:rsidRDefault="000C4264" w:rsidP="000C4264">
            <w:pPr>
              <w:spacing w:before="40" w:after="40"/>
              <w:rPr>
                <w:szCs w:val="20"/>
                <w:lang w:val="en-US"/>
              </w:rPr>
            </w:pPr>
            <w:r w:rsidRPr="000C4264">
              <w:rPr>
                <w:szCs w:val="20"/>
                <w:lang w:val="en-US"/>
              </w:rPr>
              <w:t xml:space="preserve">Blueprint Modelling: Based on a national blueprint model for riparian (creek corridor) restoration. This assumes a mixed planting of trees, shrubs, and </w:t>
            </w:r>
            <w:proofErr w:type="spellStart"/>
            <w:r w:rsidRPr="000C4264">
              <w:rPr>
                <w:szCs w:val="20"/>
                <w:lang w:val="en-US"/>
              </w:rPr>
              <w:t>understorey</w:t>
            </w:r>
            <w:proofErr w:type="spellEnd"/>
            <w:r w:rsidRPr="000C4264">
              <w:rPr>
                <w:szCs w:val="20"/>
                <w:lang w:val="en-US"/>
              </w:rPr>
              <w:t>, resulting in a lower overall biomass density than a pure forest.</w:t>
            </w:r>
          </w:p>
        </w:tc>
      </w:tr>
    </w:tbl>
    <w:p w14:paraId="424AC8FE" w14:textId="77777777" w:rsidR="000C4264" w:rsidRPr="000C4264" w:rsidRDefault="000C4264" w:rsidP="000C4264">
      <w:pPr>
        <w:keepLines/>
        <w:widowControl w:val="0"/>
        <w:spacing w:before="120" w:after="120"/>
        <w:ind w:left="567"/>
        <w:rPr>
          <w:lang w:val="en-US"/>
        </w:rPr>
      </w:pPr>
      <w:r w:rsidRPr="000C4264">
        <w:rPr>
          <w:lang w:val="en-US"/>
        </w:rPr>
        <w:t>While the 30-Year figures are high, the investigation found that this benefit is highly dependent on the final end-use of the timber. The long-term climate benefit is not guaranteed.</w:t>
      </w:r>
    </w:p>
    <w:p w14:paraId="4A0D97F5" w14:textId="77777777" w:rsidR="000C4264" w:rsidRPr="000C4264" w:rsidRDefault="000C4264" w:rsidP="000C4264">
      <w:pPr>
        <w:keepLines/>
        <w:widowControl w:val="0"/>
        <w:spacing w:after="120"/>
        <w:ind w:left="567"/>
        <w:rPr>
          <w:lang w:val="en-US"/>
        </w:rPr>
      </w:pPr>
      <w:r w:rsidRPr="000C4264">
        <w:rPr>
          <w:lang w:val="en-US"/>
        </w:rPr>
        <w:t>A theoretical Year 100 fate analysis was conducted to model this critical factor:</w:t>
      </w:r>
    </w:p>
    <w:p w14:paraId="068B6A20" w14:textId="77777777" w:rsidR="000C4264" w:rsidRPr="000C4264" w:rsidRDefault="000C4264" w:rsidP="000C4264">
      <w:pPr>
        <w:keepLines/>
        <w:widowControl w:val="0"/>
        <w:spacing w:after="120"/>
        <w:ind w:left="1134" w:hanging="567"/>
        <w:rPr>
          <w:lang w:val="en-US"/>
        </w:rPr>
      </w:pPr>
      <w:r w:rsidRPr="000C4264">
        <w:rPr>
          <w:rFonts w:ascii="Symbol" w:hAnsi="Symbol"/>
          <w:sz w:val="20"/>
          <w:lang w:val="en-US"/>
        </w:rPr>
        <w:t></w:t>
      </w:r>
      <w:r w:rsidRPr="000C4264">
        <w:rPr>
          <w:rFonts w:ascii="Symbol" w:hAnsi="Symbol"/>
          <w:sz w:val="20"/>
          <w:lang w:val="en-US"/>
        </w:rPr>
        <w:tab/>
      </w:r>
      <w:r w:rsidRPr="000C4264">
        <w:rPr>
          <w:b/>
          <w:bCs/>
          <w:lang w:val="en-US"/>
        </w:rPr>
        <w:t>If Kept Standing</w:t>
      </w:r>
      <w:r w:rsidRPr="000C4264">
        <w:rPr>
          <w:lang w:val="en-US"/>
        </w:rPr>
        <w:t xml:space="preserve">: The full 280–420 </w:t>
      </w:r>
      <w:proofErr w:type="spellStart"/>
      <w:r w:rsidRPr="000C4264">
        <w:rPr>
          <w:lang w:val="en-US"/>
        </w:rPr>
        <w:t>tonnes</w:t>
      </w:r>
      <w:proofErr w:type="spellEnd"/>
      <w:r w:rsidRPr="000C4264">
        <w:rPr>
          <w:lang w:val="en-US"/>
        </w:rPr>
        <w:t xml:space="preserve"> of carbon remain stored.</w:t>
      </w:r>
    </w:p>
    <w:p w14:paraId="2D72F21E" w14:textId="77777777" w:rsidR="000C4264" w:rsidRPr="000C4264" w:rsidRDefault="000C4264" w:rsidP="000C4264">
      <w:pPr>
        <w:keepLines/>
        <w:widowControl w:val="0"/>
        <w:spacing w:after="120"/>
        <w:ind w:left="1134" w:hanging="567"/>
        <w:rPr>
          <w:lang w:val="en-US"/>
        </w:rPr>
      </w:pPr>
      <w:r w:rsidRPr="000C4264">
        <w:rPr>
          <w:rFonts w:ascii="Symbol" w:hAnsi="Symbol"/>
          <w:sz w:val="20"/>
          <w:lang w:val="en-US"/>
        </w:rPr>
        <w:t></w:t>
      </w:r>
      <w:r w:rsidRPr="000C4264">
        <w:rPr>
          <w:rFonts w:ascii="Symbol" w:hAnsi="Symbol"/>
          <w:sz w:val="20"/>
          <w:lang w:val="en-US"/>
        </w:rPr>
        <w:tab/>
      </w:r>
      <w:r w:rsidRPr="000C4264">
        <w:rPr>
          <w:b/>
          <w:bCs/>
          <w:lang w:val="en-US"/>
        </w:rPr>
        <w:t>If Removed and Mulched</w:t>
      </w:r>
      <w:r w:rsidRPr="000C4264">
        <w:rPr>
          <w:lang w:val="en-US"/>
        </w:rPr>
        <w:t>: The vast majority of the stored carbon (over 90 per cent) returns to the atmosphere as the mulch decomposes, leaving a negligible long-term benefit.</w:t>
      </w:r>
    </w:p>
    <w:p w14:paraId="2DBF2DFC" w14:textId="77777777" w:rsidR="000C4264" w:rsidRPr="000C4264" w:rsidRDefault="000C4264" w:rsidP="000C4264">
      <w:pPr>
        <w:keepLines/>
        <w:widowControl w:val="0"/>
        <w:spacing w:after="120"/>
        <w:ind w:left="1134" w:hanging="567"/>
        <w:rPr>
          <w:lang w:val="en-US"/>
        </w:rPr>
      </w:pPr>
      <w:r w:rsidRPr="000C4264">
        <w:rPr>
          <w:rFonts w:ascii="Symbol" w:hAnsi="Symbol"/>
          <w:sz w:val="20"/>
          <w:lang w:val="en-US"/>
        </w:rPr>
        <w:t></w:t>
      </w:r>
      <w:r w:rsidRPr="000C4264">
        <w:rPr>
          <w:rFonts w:ascii="Symbol" w:hAnsi="Symbol"/>
          <w:sz w:val="20"/>
          <w:lang w:val="en-US"/>
        </w:rPr>
        <w:tab/>
      </w:r>
      <w:r w:rsidRPr="000C4264">
        <w:rPr>
          <w:b/>
          <w:bCs/>
          <w:lang w:val="en-US"/>
        </w:rPr>
        <w:t>If Harvested and used in Long-Lived Wood Products</w:t>
      </w:r>
      <w:r w:rsidRPr="000C4264">
        <w:rPr>
          <w:lang w:val="en-US"/>
        </w:rPr>
        <w:t xml:space="preserve">: A small but durable portion of the carbon (estimated at 8–30 </w:t>
      </w:r>
      <w:proofErr w:type="spellStart"/>
      <w:r w:rsidRPr="000C4264">
        <w:rPr>
          <w:lang w:val="en-US"/>
        </w:rPr>
        <w:t>tonnes</w:t>
      </w:r>
      <w:proofErr w:type="spellEnd"/>
      <w:r w:rsidRPr="000C4264">
        <w:rPr>
          <w:lang w:val="en-US"/>
        </w:rPr>
        <w:t>, depending on mill recovery rates) is retained in the wood products (e.g., furniture, building materials). The rest is lost during processing (sawdust, offcuts) or as the product decays over subsequent decades.</w:t>
      </w:r>
    </w:p>
    <w:p w14:paraId="1A53E228" w14:textId="77777777" w:rsidR="000C4264" w:rsidRPr="000C4264" w:rsidRDefault="000C4264" w:rsidP="000C4264">
      <w:pPr>
        <w:keepLines/>
        <w:widowControl w:val="0"/>
        <w:spacing w:after="120"/>
        <w:ind w:left="567"/>
        <w:rPr>
          <w:lang w:val="en-US"/>
        </w:rPr>
      </w:pPr>
      <w:r w:rsidRPr="000C4264">
        <w:rPr>
          <w:lang w:val="en-US"/>
        </w:rPr>
        <w:t xml:space="preserve">Therefore, while the carbon </w:t>
      </w:r>
      <w:r w:rsidRPr="000C4264">
        <w:rPr>
          <w:i/>
          <w:iCs/>
          <w:lang w:val="en-US"/>
        </w:rPr>
        <w:t>potential</w:t>
      </w:r>
      <w:r w:rsidRPr="000C4264">
        <w:rPr>
          <w:lang w:val="en-US"/>
        </w:rPr>
        <w:t xml:space="preserve"> is high, its actual, permanent climate benefit is contingent on a complex, resource-intensive, and uncertain harvesting and production pathway.</w:t>
      </w:r>
    </w:p>
    <w:p w14:paraId="1F17E88F" w14:textId="77777777" w:rsidR="000C4264" w:rsidRPr="000C4264" w:rsidRDefault="000C4264" w:rsidP="000C4264">
      <w:pPr>
        <w:keepNext/>
        <w:keepLines/>
        <w:spacing w:after="120"/>
        <w:ind w:left="567"/>
        <w:outlineLvl w:val="3"/>
        <w:rPr>
          <w:rFonts w:ascii="Arial (W1)" w:hAnsi="Arial (W1)"/>
          <w:b/>
          <w:i/>
          <w:szCs w:val="22"/>
          <w:lang w:val="en-US"/>
        </w:rPr>
      </w:pPr>
      <w:r w:rsidRPr="000C4264">
        <w:rPr>
          <w:rFonts w:ascii="Arial (W1)" w:hAnsi="Arial (W1)"/>
          <w:b/>
          <w:i/>
          <w:szCs w:val="22"/>
          <w:lang w:val="en-US"/>
        </w:rPr>
        <w:t>Economic Potential and Circular Economy Pathways</w:t>
      </w:r>
    </w:p>
    <w:p w14:paraId="7341691F" w14:textId="77777777" w:rsidR="000C4264" w:rsidRPr="000C4264" w:rsidRDefault="000C4264" w:rsidP="000C4264">
      <w:pPr>
        <w:keepLines/>
        <w:widowControl w:val="0"/>
        <w:spacing w:after="120"/>
        <w:ind w:left="567"/>
        <w:rPr>
          <w:lang w:val="en-US"/>
        </w:rPr>
      </w:pPr>
      <w:r w:rsidRPr="000C4264">
        <w:rPr>
          <w:lang w:val="en-US"/>
        </w:rPr>
        <w:t>A significant finding of the investigation, and a core part of the circular economy and research framing, was the high potential for an Urban Wood Circular Economy (UWCE) initiative. It is critical to note that this initiative is distinct from the agroforestry growing trial; it focuses instead on capturing value from high-quality urban trees that Council already removes for safety, end-of-life, or approved development reasons.</w:t>
      </w:r>
    </w:p>
    <w:p w14:paraId="2F6ACCCA" w14:textId="77777777" w:rsidR="000C4264" w:rsidRPr="000C4264" w:rsidRDefault="000C4264" w:rsidP="000C4264">
      <w:pPr>
        <w:keepLines/>
        <w:widowControl w:val="0"/>
        <w:spacing w:after="120"/>
        <w:ind w:left="567"/>
        <w:rPr>
          <w:lang w:val="en-US"/>
        </w:rPr>
      </w:pPr>
      <w:r w:rsidRPr="000C4264">
        <w:rPr>
          <w:lang w:val="en-US"/>
        </w:rPr>
        <w:t>Currently, the vast majority of this removed timber is processed into mulch. While mulch has value, this practice represents a significant loss of potential economic value and results in the rapid release of the tree's stored carbon back into the atmosphere as the mulch decomposes.</w:t>
      </w:r>
    </w:p>
    <w:p w14:paraId="2F3F250B" w14:textId="77777777" w:rsidR="000C4264" w:rsidRPr="000C4264" w:rsidRDefault="000C4264" w:rsidP="000C4264">
      <w:pPr>
        <w:keepLines/>
        <w:widowControl w:val="0"/>
        <w:spacing w:after="120"/>
        <w:ind w:left="567"/>
        <w:rPr>
          <w:lang w:val="en-US"/>
        </w:rPr>
      </w:pPr>
      <w:r w:rsidRPr="000C4264">
        <w:rPr>
          <w:lang w:val="en-US"/>
        </w:rPr>
        <w:t>The investigation confirmed that a local ecosystem of potential partners already exists to support such an initiative. This includes social enterprises like CERES Fair Wood, which is already a significant operator in the sustainable timber space, proving the viability of the social enterprise model in our region.</w:t>
      </w:r>
    </w:p>
    <w:p w14:paraId="247CF1A9" w14:textId="77777777" w:rsidR="000C4264" w:rsidRPr="000C4264" w:rsidRDefault="000C4264" w:rsidP="000C4264">
      <w:pPr>
        <w:keepLines/>
        <w:widowControl w:val="0"/>
        <w:spacing w:after="120"/>
        <w:ind w:left="567"/>
        <w:rPr>
          <w:lang w:val="en-US"/>
        </w:rPr>
      </w:pPr>
      <w:r w:rsidRPr="000C4264">
        <w:rPr>
          <w:lang w:val="en-US"/>
        </w:rPr>
        <w:t>Furthermore, the investigation confirmed there is a strong appetite for a partnership from a local milling supplier and sawyer who is already working with adjacent councils on similar urban timber initiatives. This existing infrastructure and market interest significantly de-risks a pilot program for Merri-bek.</w:t>
      </w:r>
    </w:p>
    <w:p w14:paraId="684FB1FD" w14:textId="77777777" w:rsidR="000C4264" w:rsidRPr="000C4264" w:rsidRDefault="000C4264" w:rsidP="000C4264">
      <w:pPr>
        <w:keepLines/>
        <w:widowControl w:val="0"/>
        <w:spacing w:after="120"/>
        <w:ind w:left="567"/>
        <w:rPr>
          <w:lang w:val="en-US"/>
        </w:rPr>
      </w:pPr>
      <w:r w:rsidRPr="000C4264">
        <w:rPr>
          <w:lang w:val="en-US"/>
        </w:rPr>
        <w:t xml:space="preserve">This demonstrates a viable, low-risk, and high-return pathway for Council to achieve its circular </w:t>
      </w:r>
      <w:proofErr w:type="gramStart"/>
      <w:r w:rsidRPr="000C4264">
        <w:rPr>
          <w:lang w:val="en-US"/>
        </w:rPr>
        <w:t>economy</w:t>
      </w:r>
      <w:proofErr w:type="gramEnd"/>
      <w:r w:rsidRPr="000C4264">
        <w:rPr>
          <w:lang w:val="en-US"/>
        </w:rPr>
        <w:t xml:space="preserve"> goals by </w:t>
      </w:r>
      <w:proofErr w:type="spellStart"/>
      <w:r w:rsidRPr="000C4264">
        <w:rPr>
          <w:lang w:val="en-US"/>
        </w:rPr>
        <w:t>optimising</w:t>
      </w:r>
      <w:proofErr w:type="spellEnd"/>
      <w:r w:rsidRPr="000C4264">
        <w:rPr>
          <w:lang w:val="en-US"/>
        </w:rPr>
        <w:t xml:space="preserve"> its </w:t>
      </w:r>
      <w:r w:rsidRPr="000C4264">
        <w:rPr>
          <w:i/>
          <w:iCs/>
          <w:lang w:val="en-US"/>
        </w:rPr>
        <w:t>existing</w:t>
      </w:r>
      <w:r w:rsidRPr="000C4264">
        <w:rPr>
          <w:lang w:val="en-US"/>
        </w:rPr>
        <w:t xml:space="preserve"> tree removal operations. This initiative, recommended for implementation in Section 7, is distinct from the high-risk agroforestry growing trial.</w:t>
      </w:r>
    </w:p>
    <w:p w14:paraId="546C2FB2" w14:textId="77777777" w:rsidR="000C4264" w:rsidRPr="000C4264" w:rsidRDefault="000C4264" w:rsidP="000C4264">
      <w:pPr>
        <w:keepLines/>
        <w:widowControl w:val="0"/>
        <w:spacing w:after="120"/>
        <w:ind w:left="567"/>
        <w:rPr>
          <w:b/>
          <w:bCs/>
          <w:lang w:val="en-US"/>
        </w:rPr>
      </w:pPr>
      <w:r w:rsidRPr="000C4264">
        <w:rPr>
          <w:b/>
          <w:bCs/>
          <w:lang w:val="en-US"/>
        </w:rPr>
        <w:t>Challenges and Risks</w:t>
      </w:r>
    </w:p>
    <w:p w14:paraId="556E9202" w14:textId="77777777" w:rsidR="000C4264" w:rsidRPr="000C4264" w:rsidRDefault="000C4264" w:rsidP="000C4264">
      <w:pPr>
        <w:keepLines/>
        <w:widowControl w:val="0"/>
        <w:spacing w:after="120"/>
        <w:ind w:left="567"/>
        <w:rPr>
          <w:lang w:val="en-US"/>
        </w:rPr>
      </w:pPr>
      <w:r w:rsidRPr="000C4264">
        <w:rPr>
          <w:lang w:val="en-US"/>
        </w:rPr>
        <w:t>The investigation identified a suite of significant, interconnected challenges and risks that are distinct from Council's standard greening programs.</w:t>
      </w:r>
    </w:p>
    <w:p w14:paraId="0DE44879"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b/>
          <w:bCs/>
          <w:szCs w:val="20"/>
          <w:lang w:val="en-US"/>
        </w:rPr>
        <w:t>Occupational Health and Safety (OHS) Risks</w:t>
      </w:r>
      <w:r w:rsidRPr="000C4264">
        <w:rPr>
          <w:szCs w:val="20"/>
          <w:lang w:val="en-US"/>
        </w:rPr>
        <w:t xml:space="preserve"> (Rated: High): This was assessed as the most severe operational risk. The trial would introduce high-risk forestry operations into local streets and public parks. This includes managing public safety during felling, processing, and the use of </w:t>
      </w:r>
      <w:proofErr w:type="spellStart"/>
      <w:r w:rsidRPr="000C4264">
        <w:rPr>
          <w:szCs w:val="20"/>
          <w:lang w:val="en-US"/>
        </w:rPr>
        <w:t>specialised</w:t>
      </w:r>
      <w:proofErr w:type="spellEnd"/>
      <w:r w:rsidRPr="000C4264">
        <w:rPr>
          <w:szCs w:val="20"/>
          <w:lang w:val="en-US"/>
        </w:rPr>
        <w:t xml:space="preserve"> equipment (like harvesters or forwarders) in areas with high pedestrian and cyclist traffic. Managing exclusion zones and the transport of heavy logs through residential streets presents a complex and high-risk OHS challenge not currently faced by Council's arboriculture teams.</w:t>
      </w:r>
    </w:p>
    <w:p w14:paraId="09BCF319" w14:textId="3AD8AD92" w:rsidR="000C4264" w:rsidRPr="000C4264" w:rsidRDefault="000C4264" w:rsidP="00716762">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b/>
          <w:bCs/>
          <w:szCs w:val="20"/>
          <w:lang w:val="en-US"/>
        </w:rPr>
        <w:t>Risks of Maintaining a Long-term Commitment</w:t>
      </w:r>
      <w:r w:rsidRPr="000C4264">
        <w:rPr>
          <w:szCs w:val="20"/>
          <w:lang w:val="en-US"/>
        </w:rPr>
        <w:t>: The 15 to 30-year cycle required to establish and then harvest timber is a long term, multi decade commitment. There are risks of project failure due to shifts in community sentiment, political support and funding.</w:t>
      </w:r>
    </w:p>
    <w:p w14:paraId="30C6AED8" w14:textId="077F4AE2" w:rsidR="000C4264" w:rsidRPr="000C4264" w:rsidRDefault="000C4264" w:rsidP="00716762">
      <w:pPr>
        <w:spacing w:after="120"/>
        <w:ind w:left="1134"/>
        <w:rPr>
          <w:szCs w:val="20"/>
          <w:lang w:val="en-US"/>
        </w:rPr>
      </w:pPr>
      <w:r w:rsidRPr="000C4264">
        <w:rPr>
          <w:szCs w:val="20"/>
          <w:lang w:val="en-US"/>
        </w:rPr>
        <w:t>This creates a high risk of a zombie project being established but never properly managed to completion.</w:t>
      </w:r>
    </w:p>
    <w:p w14:paraId="512E671D"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b/>
          <w:bCs/>
          <w:szCs w:val="20"/>
          <w:lang w:val="en-US"/>
        </w:rPr>
        <w:t xml:space="preserve">Sentiment Risk and Social </w:t>
      </w:r>
      <w:proofErr w:type="spellStart"/>
      <w:r w:rsidRPr="000C4264">
        <w:rPr>
          <w:b/>
          <w:bCs/>
          <w:szCs w:val="20"/>
          <w:lang w:val="en-US"/>
        </w:rPr>
        <w:t>Licence</w:t>
      </w:r>
      <w:proofErr w:type="spellEnd"/>
      <w:r w:rsidRPr="000C4264">
        <w:rPr>
          <w:szCs w:val="20"/>
          <w:lang w:val="en-US"/>
        </w:rPr>
        <w:t>: The concept of Council "harvesting" trees in public parks carries a high risk of significant community backlash from residents who view park trees as permanent assets, regardless of the trial's intent. Precedents in other cities confirm that tree removal, even when well-intentioned, can damage public trust and Council's reputation if not managed via a deeply consultative, long-term engagement strategy.</w:t>
      </w:r>
    </w:p>
    <w:p w14:paraId="7C36AAC8" w14:textId="77777777" w:rsidR="000C4264" w:rsidRPr="000C4264" w:rsidRDefault="000C4264" w:rsidP="000C4264">
      <w:pPr>
        <w:keepNext/>
        <w:keepLines/>
        <w:widowControl w:val="0"/>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b/>
          <w:bCs/>
          <w:szCs w:val="20"/>
          <w:lang w:val="en-US"/>
        </w:rPr>
        <w:t>Operational Resourcing</w:t>
      </w:r>
      <w:r w:rsidRPr="000C4264">
        <w:rPr>
          <w:szCs w:val="20"/>
          <w:lang w:val="en-US"/>
        </w:rPr>
        <w:t xml:space="preserve"> (</w:t>
      </w:r>
      <w:proofErr w:type="spellStart"/>
      <w:r w:rsidRPr="000C4264">
        <w:rPr>
          <w:szCs w:val="20"/>
          <w:lang w:val="en-US"/>
        </w:rPr>
        <w:t>Specialised</w:t>
      </w:r>
      <w:proofErr w:type="spellEnd"/>
      <w:r w:rsidRPr="000C4264">
        <w:rPr>
          <w:szCs w:val="20"/>
          <w:lang w:val="en-US"/>
        </w:rPr>
        <w:t xml:space="preserve"> Pruning): Producing high-value, knot-free timber requires a </w:t>
      </w:r>
      <w:proofErr w:type="spellStart"/>
      <w:r w:rsidRPr="000C4264">
        <w:rPr>
          <w:szCs w:val="20"/>
          <w:lang w:val="en-US"/>
        </w:rPr>
        <w:t>specialised</w:t>
      </w:r>
      <w:proofErr w:type="spellEnd"/>
      <w:r w:rsidRPr="000C4264">
        <w:rPr>
          <w:szCs w:val="20"/>
          <w:lang w:val="en-US"/>
        </w:rPr>
        <w:t xml:space="preserve"> </w:t>
      </w:r>
      <w:proofErr w:type="spellStart"/>
      <w:r w:rsidRPr="000C4264">
        <w:rPr>
          <w:szCs w:val="20"/>
          <w:lang w:val="en-US"/>
        </w:rPr>
        <w:t>clearwood</w:t>
      </w:r>
      <w:proofErr w:type="spellEnd"/>
      <w:r w:rsidRPr="000C4264">
        <w:rPr>
          <w:szCs w:val="20"/>
          <w:lang w:val="en-US"/>
        </w:rPr>
        <w:t xml:space="preserve"> pruning regime, which is operationally distinct from Council's standard amenity pruning (focused on safety, structure, and clearance). Clearwood pruning is a costly, time-sensitive, and </w:t>
      </w:r>
      <w:proofErr w:type="spellStart"/>
      <w:r w:rsidRPr="000C4264">
        <w:rPr>
          <w:szCs w:val="20"/>
          <w:lang w:val="en-US"/>
        </w:rPr>
        <w:t>labour-intensive</w:t>
      </w:r>
      <w:proofErr w:type="spellEnd"/>
      <w:r w:rsidRPr="000C4264">
        <w:rPr>
          <w:szCs w:val="20"/>
          <w:lang w:val="en-US"/>
        </w:rPr>
        <w:t xml:space="preserve"> operation, requiring multiple lifts (lower branch removals) at 1-2 year intervals during the tree's first 4-10 years to </w:t>
      </w:r>
      <w:proofErr w:type="spellStart"/>
      <w:r w:rsidRPr="000C4264">
        <w:rPr>
          <w:szCs w:val="20"/>
          <w:lang w:val="en-US"/>
        </w:rPr>
        <w:t>minimise</w:t>
      </w:r>
      <w:proofErr w:type="spellEnd"/>
      <w:r w:rsidRPr="000C4264">
        <w:rPr>
          <w:szCs w:val="20"/>
          <w:lang w:val="en-US"/>
        </w:rPr>
        <w:t xml:space="preserve"> the size of the knotty defect core. This represents a new, intensive, and expensive maintenance liability that is not resourced or part of current staff skillsets.</w:t>
      </w:r>
    </w:p>
    <w:p w14:paraId="5842C665"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b/>
          <w:bCs/>
          <w:szCs w:val="20"/>
          <w:lang w:val="en-US"/>
        </w:rPr>
        <w:t>Cost Risk</w:t>
      </w:r>
      <w:r w:rsidRPr="000C4264">
        <w:rPr>
          <w:szCs w:val="20"/>
          <w:lang w:val="en-US"/>
        </w:rPr>
        <w:t xml:space="preserve">: The financial viability of a small-scale, non-commercial urban trial is highly uncertain. The market for small-batch, mixed-species urban timber is niche and unproven. Operational costs for </w:t>
      </w:r>
      <w:proofErr w:type="spellStart"/>
      <w:r w:rsidRPr="000C4264">
        <w:rPr>
          <w:szCs w:val="20"/>
          <w:lang w:val="en-US"/>
        </w:rPr>
        <w:t>specialised</w:t>
      </w:r>
      <w:proofErr w:type="spellEnd"/>
      <w:r w:rsidRPr="000C4264">
        <w:rPr>
          <w:szCs w:val="20"/>
          <w:lang w:val="en-US"/>
        </w:rPr>
        <w:t xml:space="preserve"> maintenance and harvesting are expected to be high.</w:t>
      </w:r>
    </w:p>
    <w:p w14:paraId="14C207C1"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b/>
          <w:bCs/>
          <w:szCs w:val="20"/>
          <w:lang w:val="en-US"/>
        </w:rPr>
        <w:t>Biodiversity Disruption</w:t>
      </w:r>
      <w:r w:rsidRPr="000C4264">
        <w:rPr>
          <w:szCs w:val="20"/>
          <w:lang w:val="en-US"/>
        </w:rPr>
        <w:t>: While planting is positive, the harvesting phase of the trial involves the removal of mature canopy. This act, even if staged, causes periodic soil disturbance and habitat loss, conflicting directly with the "restoration-first" and habitat connectivity goals of the Environmental Significance Overlays on the proposed sites.</w:t>
      </w:r>
    </w:p>
    <w:p w14:paraId="72B042A3" w14:textId="77777777" w:rsidR="000C4264" w:rsidRPr="000C4264" w:rsidRDefault="000C4264" w:rsidP="000C4264">
      <w:pPr>
        <w:keepNext/>
        <w:keepLines/>
        <w:spacing w:before="120" w:after="120"/>
        <w:ind w:left="567"/>
        <w:outlineLvl w:val="2"/>
        <w:rPr>
          <w:b/>
          <w:szCs w:val="22"/>
          <w:lang w:val="en-US"/>
        </w:rPr>
      </w:pPr>
      <w:r w:rsidRPr="000C4264">
        <w:rPr>
          <w:b/>
          <w:szCs w:val="22"/>
          <w:lang w:val="en-US"/>
        </w:rPr>
        <w:t>Investigation into the Master Tree Grower Program</w:t>
      </w:r>
    </w:p>
    <w:p w14:paraId="6EF96B03" w14:textId="77777777" w:rsidR="000C4264" w:rsidRPr="000C4264" w:rsidRDefault="000C4264" w:rsidP="000C4264">
      <w:pPr>
        <w:keepLines/>
        <w:widowControl w:val="0"/>
        <w:spacing w:after="120"/>
        <w:ind w:left="567"/>
        <w:rPr>
          <w:lang w:val="en-US"/>
        </w:rPr>
      </w:pPr>
      <w:r w:rsidRPr="000C4264">
        <w:rPr>
          <w:lang w:val="en-US"/>
        </w:rPr>
        <w:t xml:space="preserve">The second item from the Council resolution was to assess the opportunity for the Australian Master </w:t>
      </w:r>
      <w:proofErr w:type="spellStart"/>
      <w:r w:rsidRPr="000C4264">
        <w:rPr>
          <w:lang w:val="en-US"/>
        </w:rPr>
        <w:t>TreeGrower</w:t>
      </w:r>
      <w:proofErr w:type="spellEnd"/>
      <w:r w:rsidRPr="000C4264">
        <w:rPr>
          <w:lang w:val="en-US"/>
        </w:rPr>
        <w:t xml:space="preserve"> (MTG) program, run by the Australian Agroforestry Foundation to be delivered in Merri-bek. The investigation into this opportunity confirmed that the MTG program is a well-regarded initiative and that the Foundation is willing to partner to deliver it in Merri-bek.</w:t>
      </w:r>
    </w:p>
    <w:p w14:paraId="718B3F68" w14:textId="77777777" w:rsidR="000C4264" w:rsidRPr="000C4264" w:rsidRDefault="000C4264" w:rsidP="000C4264">
      <w:pPr>
        <w:keepLines/>
        <w:widowControl w:val="0"/>
        <w:spacing w:after="120"/>
        <w:ind w:left="567"/>
        <w:rPr>
          <w:lang w:val="en-US"/>
        </w:rPr>
      </w:pPr>
      <w:r w:rsidRPr="000C4264">
        <w:rPr>
          <w:lang w:val="en-US"/>
        </w:rPr>
        <w:t xml:space="preserve">The MTG is typically delivered as an 8-day, field-based course founded on peer-to-peer learning. Its curriculum is highly </w:t>
      </w:r>
      <w:proofErr w:type="spellStart"/>
      <w:r w:rsidRPr="000C4264">
        <w:rPr>
          <w:lang w:val="en-US"/>
        </w:rPr>
        <w:t>specialised</w:t>
      </w:r>
      <w:proofErr w:type="spellEnd"/>
      <w:r w:rsidRPr="000C4264">
        <w:rPr>
          <w:lang w:val="en-US"/>
        </w:rPr>
        <w:t xml:space="preserve"> for farm forestry and agroforestry, focusing on topics like plantation design, species selection, silviculture (including </w:t>
      </w:r>
      <w:proofErr w:type="spellStart"/>
      <w:r w:rsidRPr="000C4264">
        <w:rPr>
          <w:lang w:val="en-US"/>
        </w:rPr>
        <w:t>clearwood</w:t>
      </w:r>
      <w:proofErr w:type="spellEnd"/>
      <w:r w:rsidRPr="000C4264">
        <w:rPr>
          <w:lang w:val="en-US"/>
        </w:rPr>
        <w:t xml:space="preserve"> pruning), and accessing timber markets.</w:t>
      </w:r>
    </w:p>
    <w:p w14:paraId="060C7996" w14:textId="77777777" w:rsidR="000C4264" w:rsidRPr="000C4264" w:rsidRDefault="000C4264" w:rsidP="000C4264">
      <w:pPr>
        <w:keepLines/>
        <w:widowControl w:val="0"/>
        <w:spacing w:after="120"/>
        <w:ind w:left="567"/>
        <w:rPr>
          <w:lang w:val="en-US"/>
        </w:rPr>
      </w:pPr>
      <w:r w:rsidRPr="000C4264">
        <w:rPr>
          <w:lang w:val="en-US"/>
        </w:rPr>
        <w:t>While the program is high-quality, its curriculum is specifically tailored to the skills required for growing timber. This is not aligned with Council's core operational needs for managing parks and street trees, which are focused on amenity, safety, and ecological structure.</w:t>
      </w:r>
    </w:p>
    <w:p w14:paraId="27A12C43" w14:textId="77777777" w:rsidR="000C4264" w:rsidRPr="000C4264" w:rsidRDefault="000C4264" w:rsidP="000C4264">
      <w:pPr>
        <w:keepLines/>
        <w:widowControl w:val="0"/>
        <w:spacing w:after="120"/>
        <w:ind w:left="567"/>
        <w:rPr>
          <w:lang w:val="en-US"/>
        </w:rPr>
      </w:pPr>
      <w:r w:rsidRPr="000C4264">
        <w:rPr>
          <w:lang w:val="en-US"/>
        </w:rPr>
        <w:t>The investigation concluded that while the program could potentially be supported for general arborist professional development under existing Council learning and development policies (particularly in relation to timber value assessment, which supports the separate circular economy initiative), the development and hosting of a specific MTG program in Merri-bek is not a high priority for Council at this time.</w:t>
      </w:r>
    </w:p>
    <w:p w14:paraId="6D2BC5BA"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4.</w:t>
      </w:r>
      <w:r w:rsidRPr="000C4264">
        <w:rPr>
          <w:rFonts w:cs="Arial"/>
          <w:b/>
          <w:bCs/>
          <w:iCs/>
          <w:sz w:val="26"/>
          <w:szCs w:val="28"/>
          <w:lang w:val="en-US"/>
        </w:rPr>
        <w:tab/>
        <w:t>Community consultation and engagement</w:t>
      </w:r>
    </w:p>
    <w:p w14:paraId="434D6409" w14:textId="77777777" w:rsidR="000C4264" w:rsidRPr="000C4264" w:rsidRDefault="000C4264" w:rsidP="000C4264">
      <w:pPr>
        <w:keepLines/>
        <w:widowControl w:val="0"/>
        <w:spacing w:after="120"/>
        <w:ind w:left="567"/>
        <w:rPr>
          <w:lang w:val="en-US"/>
        </w:rPr>
      </w:pPr>
      <w:r w:rsidRPr="000C4264">
        <w:rPr>
          <w:lang w:val="en-US"/>
        </w:rPr>
        <w:t xml:space="preserve">A central finding of the investigation, identified as a medium risk in the formal risk assessment, is the challenge of securing and maintaining social </w:t>
      </w:r>
      <w:proofErr w:type="spellStart"/>
      <w:r w:rsidRPr="000C4264">
        <w:rPr>
          <w:lang w:val="en-US"/>
        </w:rPr>
        <w:t>licence</w:t>
      </w:r>
      <w:proofErr w:type="spellEnd"/>
      <w:r w:rsidRPr="000C4264">
        <w:rPr>
          <w:lang w:val="en-US"/>
        </w:rPr>
        <w:t>. The concept of timber harvesting in a public urban park risks negative community sentiment, regardless of the project's scale or intent.</w:t>
      </w:r>
    </w:p>
    <w:p w14:paraId="0B0383AA" w14:textId="77777777" w:rsidR="000C4264" w:rsidRPr="000C4264" w:rsidRDefault="000C4264" w:rsidP="000C4264">
      <w:pPr>
        <w:keepLines/>
        <w:widowControl w:val="0"/>
        <w:spacing w:after="120"/>
        <w:ind w:left="567"/>
        <w:rPr>
          <w:lang w:val="en-US"/>
        </w:rPr>
      </w:pPr>
      <w:r w:rsidRPr="000C4264">
        <w:rPr>
          <w:lang w:val="en-US"/>
        </w:rPr>
        <w:t>Urban residents often form deep psychological and emotional bonds with local trees, viewing them as permanent community assets for shade, amenity, and nature connection, rather than as a productive crop to be harvested. This fundamental disconnect in perception creates a high risk of significant community backlash.</w:t>
      </w:r>
    </w:p>
    <w:p w14:paraId="20DED4CC" w14:textId="77777777" w:rsidR="000C4264" w:rsidRPr="000C4264" w:rsidRDefault="000C4264" w:rsidP="000C4264">
      <w:pPr>
        <w:keepLines/>
        <w:widowControl w:val="0"/>
        <w:spacing w:after="120"/>
        <w:ind w:left="567"/>
        <w:rPr>
          <w:lang w:val="en-US"/>
        </w:rPr>
      </w:pPr>
      <w:r w:rsidRPr="000C4264">
        <w:rPr>
          <w:lang w:val="en-US"/>
        </w:rPr>
        <w:t>The investigation concluded that an inform level  community consultation process would be insufficient for a project of this nature. To mitigate these risks, the project would require a comprehensive, co-designed, and multi-decade community engagement strategy.. This would need to be supported for the project's entire 15 to 30-year life cycle to build and maintain trust across generations of residents.</w:t>
      </w:r>
    </w:p>
    <w:p w14:paraId="1F9646E4" w14:textId="77777777" w:rsidR="000C4264" w:rsidRPr="000C4264" w:rsidRDefault="000C4264" w:rsidP="000C4264">
      <w:pPr>
        <w:keepLines/>
        <w:widowControl w:val="0"/>
        <w:spacing w:after="120"/>
        <w:ind w:left="567"/>
        <w:rPr>
          <w:lang w:val="en-US"/>
        </w:rPr>
      </w:pPr>
      <w:r w:rsidRPr="000C4264">
        <w:rPr>
          <w:lang w:val="en-US"/>
        </w:rPr>
        <w:t>Success would require moving beyond simple consultation to genuine co-design and shared decision-making, consistently framing the initiative as a cycle of renewal and research from its inception. This represents a significant, long-term, and resource-intensive undertaking that is far more complex than the engagement required for Council's standard greening programs.</w:t>
      </w:r>
    </w:p>
    <w:p w14:paraId="632A55D1"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5.</w:t>
      </w:r>
      <w:r w:rsidRPr="000C4264">
        <w:rPr>
          <w:rFonts w:cs="Arial"/>
          <w:b/>
          <w:bCs/>
          <w:iCs/>
          <w:sz w:val="26"/>
          <w:szCs w:val="28"/>
          <w:lang w:val="en-US"/>
        </w:rPr>
        <w:tab/>
        <w:t>Officer Declaration of Conflict of Interest</w:t>
      </w:r>
    </w:p>
    <w:p w14:paraId="6A2B2D95" w14:textId="77777777" w:rsidR="000C4264" w:rsidRPr="000C4264" w:rsidRDefault="000C4264" w:rsidP="000C4264">
      <w:pPr>
        <w:widowControl w:val="0"/>
        <w:spacing w:after="120"/>
        <w:ind w:left="567"/>
      </w:pPr>
      <w:r w:rsidRPr="000C4264">
        <w:t>Council officers involved in the preparation of this report have no conflict of interest in this matter.</w:t>
      </w:r>
    </w:p>
    <w:p w14:paraId="1580943C"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6.</w:t>
      </w:r>
      <w:r w:rsidRPr="000C4264">
        <w:rPr>
          <w:rFonts w:cs="Arial"/>
          <w:b/>
          <w:bCs/>
          <w:iCs/>
          <w:sz w:val="26"/>
          <w:szCs w:val="28"/>
          <w:lang w:val="en-US"/>
        </w:rPr>
        <w:tab/>
        <w:t>Financial and Resources Implications</w:t>
      </w:r>
    </w:p>
    <w:p w14:paraId="00C372E1" w14:textId="77777777" w:rsidR="000C4264" w:rsidRPr="000C4264" w:rsidRDefault="000C4264" w:rsidP="000C4264">
      <w:pPr>
        <w:keepLines/>
        <w:widowControl w:val="0"/>
        <w:spacing w:after="120"/>
        <w:ind w:left="567"/>
        <w:rPr>
          <w:lang w:val="en-US"/>
        </w:rPr>
      </w:pPr>
      <w:r w:rsidRPr="000C4264">
        <w:rPr>
          <w:lang w:val="en-US"/>
        </w:rPr>
        <w:t>This high-level investigation was completed within existing operational resources and the officer recommendation requires no additional funding above current budgets.</w:t>
      </w:r>
    </w:p>
    <w:p w14:paraId="651AD43D" w14:textId="77777777" w:rsidR="000C4264" w:rsidRPr="000C4264" w:rsidRDefault="000C4264" w:rsidP="000C4264">
      <w:pPr>
        <w:keepLines/>
        <w:widowControl w:val="0"/>
        <w:spacing w:after="120"/>
        <w:ind w:left="567"/>
        <w:rPr>
          <w:lang w:val="en-US"/>
        </w:rPr>
      </w:pPr>
      <w:r w:rsidRPr="000C4264">
        <w:rPr>
          <w:lang w:val="en-US"/>
        </w:rPr>
        <w:t>A full pilot program, however, would require significant new, unbudgeted funding. The costs for a trial are not limited to the initial planting; they represent a multi-decade financial commitment. Significant new funding would be required for:</w:t>
      </w:r>
    </w:p>
    <w:p w14:paraId="514D1255"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Detailed site design and planning: including planning permit applications to address the Environmental Significance Overlay (ESO) requirements.</w:t>
      </w:r>
    </w:p>
    <w:p w14:paraId="14C53AF2" w14:textId="1C08FE62"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proofErr w:type="spellStart"/>
      <w:r w:rsidRPr="000C4264">
        <w:rPr>
          <w:szCs w:val="20"/>
          <w:lang w:val="en-US"/>
        </w:rPr>
        <w:t>Specialised</w:t>
      </w:r>
      <w:proofErr w:type="spellEnd"/>
      <w:r w:rsidRPr="000C4264">
        <w:rPr>
          <w:szCs w:val="20"/>
          <w:lang w:val="en-US"/>
        </w:rPr>
        <w:t xml:space="preserve"> maintenance: The trial would require a </w:t>
      </w:r>
      <w:proofErr w:type="spellStart"/>
      <w:r w:rsidRPr="000C4264">
        <w:rPr>
          <w:szCs w:val="20"/>
          <w:lang w:val="en-US"/>
        </w:rPr>
        <w:t>clearwood</w:t>
      </w:r>
      <w:proofErr w:type="spellEnd"/>
      <w:r w:rsidRPr="000C4264">
        <w:rPr>
          <w:szCs w:val="20"/>
          <w:lang w:val="en-US"/>
        </w:rPr>
        <w:t xml:space="preserve"> pruning regime, which is operationally distinct from Council's standard amenity pruning. This is a </w:t>
      </w:r>
      <w:proofErr w:type="spellStart"/>
      <w:r w:rsidRPr="000C4264">
        <w:rPr>
          <w:szCs w:val="20"/>
          <w:lang w:val="en-US"/>
        </w:rPr>
        <w:t>specialised</w:t>
      </w:r>
      <w:proofErr w:type="spellEnd"/>
      <w:r w:rsidRPr="000C4264">
        <w:rPr>
          <w:szCs w:val="20"/>
          <w:lang w:val="en-US"/>
        </w:rPr>
        <w:t xml:space="preserve">, costly, and frequent </w:t>
      </w:r>
      <w:r w:rsidR="00564C6E" w:rsidRPr="000C4264">
        <w:rPr>
          <w:szCs w:val="20"/>
          <w:lang w:val="en-US"/>
        </w:rPr>
        <w:t>operation requiring</w:t>
      </w:r>
      <w:r w:rsidRPr="000C4264">
        <w:rPr>
          <w:szCs w:val="20"/>
          <w:lang w:val="en-US"/>
        </w:rPr>
        <w:t xml:space="preserve"> multiple visits in the tree's first 10 years.</w:t>
      </w:r>
    </w:p>
    <w:p w14:paraId="6D731740"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Harvesting and processing: A significant, unfunded liability for future harvesting operations, including the management of high-risk OHS requirements and heavy vehicle transport.</w:t>
      </w:r>
    </w:p>
    <w:p w14:paraId="734FDB12" w14:textId="77777777" w:rsidR="000C4264" w:rsidRPr="000C4264" w:rsidRDefault="000C4264" w:rsidP="000C4264">
      <w:pPr>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Long-term monitoring: Decades of monitoring for carbon, growth rates, and community sentiment.</w:t>
      </w:r>
    </w:p>
    <w:p w14:paraId="5994463C" w14:textId="77777777" w:rsidR="000C4264" w:rsidRPr="000C4264" w:rsidRDefault="000C4264" w:rsidP="000C4264">
      <w:pPr>
        <w:keepLines/>
        <w:widowControl w:val="0"/>
        <w:spacing w:after="120"/>
        <w:ind w:left="567"/>
        <w:rPr>
          <w:lang w:val="en-US"/>
        </w:rPr>
      </w:pPr>
      <w:r w:rsidRPr="000C4264">
        <w:rPr>
          <w:lang w:val="en-US"/>
        </w:rPr>
        <w:t>The financial viability of a small-scale urban trial is highly uncertain. The market for small-batch, mixed-species urban timber is niche and unproven.</w:t>
      </w:r>
    </w:p>
    <w:p w14:paraId="28576003"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7.</w:t>
      </w:r>
      <w:r w:rsidRPr="000C4264">
        <w:rPr>
          <w:rFonts w:cs="Arial"/>
          <w:b/>
          <w:bCs/>
          <w:iCs/>
          <w:sz w:val="26"/>
          <w:szCs w:val="28"/>
          <w:lang w:val="en-US"/>
        </w:rPr>
        <w:tab/>
        <w:t>Implementation</w:t>
      </w:r>
    </w:p>
    <w:p w14:paraId="3B0B225D" w14:textId="77777777" w:rsidR="000C4264" w:rsidRPr="000C4264" w:rsidRDefault="000C4264" w:rsidP="000C4264">
      <w:pPr>
        <w:keepLines/>
        <w:widowControl w:val="0"/>
        <w:spacing w:after="120"/>
        <w:ind w:left="567"/>
        <w:rPr>
          <w:lang w:val="en-US"/>
        </w:rPr>
      </w:pPr>
      <w:r w:rsidRPr="000C4264">
        <w:rPr>
          <w:lang w:val="en-US"/>
        </w:rPr>
        <w:t>The final recommendation of this high-level investigation, based on the comprehensive findings, is to not proceed with an Urban Agroforestry Trial.</w:t>
      </w:r>
    </w:p>
    <w:p w14:paraId="35322A5E" w14:textId="77777777" w:rsidR="000C4264" w:rsidRPr="000C4264" w:rsidRDefault="000C4264" w:rsidP="000C4264">
      <w:pPr>
        <w:keepLines/>
        <w:widowControl w:val="0"/>
        <w:spacing w:after="120"/>
        <w:ind w:left="567"/>
        <w:rPr>
          <w:lang w:val="en-US"/>
        </w:rPr>
      </w:pPr>
      <w:r w:rsidRPr="000C4264">
        <w:rPr>
          <w:lang w:val="en-US"/>
        </w:rPr>
        <w:t xml:space="preserve">Instead, the investigation recommends that Council </w:t>
      </w:r>
      <w:proofErr w:type="spellStart"/>
      <w:r w:rsidRPr="000C4264">
        <w:rPr>
          <w:lang w:val="en-US"/>
        </w:rPr>
        <w:t>prioritises</w:t>
      </w:r>
      <w:proofErr w:type="spellEnd"/>
      <w:r w:rsidRPr="000C4264">
        <w:rPr>
          <w:lang w:val="en-US"/>
        </w:rPr>
        <w:t xml:space="preserve"> strengthening Council's proven, core programs while simultaneously pursuing lower-risk, higher-value innovations that were identified during the investigation.</w:t>
      </w:r>
    </w:p>
    <w:p w14:paraId="60903728" w14:textId="77777777" w:rsidR="000C4264" w:rsidRPr="000C4264" w:rsidRDefault="000C4264" w:rsidP="000C4264">
      <w:pPr>
        <w:keepNext/>
        <w:widowControl w:val="0"/>
        <w:spacing w:after="120"/>
        <w:ind w:left="567"/>
        <w:rPr>
          <w:lang w:val="en-US"/>
        </w:rPr>
      </w:pPr>
      <w:r w:rsidRPr="000C4264">
        <w:rPr>
          <w:lang w:val="en-US"/>
        </w:rPr>
        <w:t>This recommended implementation plan consists of the following concurrent initiatives:</w:t>
      </w:r>
    </w:p>
    <w:p w14:paraId="17A0DFA9" w14:textId="77777777" w:rsidR="000C4264" w:rsidRPr="000C4264" w:rsidRDefault="000C4264" w:rsidP="00716762">
      <w:pPr>
        <w:widowControl w:val="0"/>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0"/>
          <w:lang w:val="en-US"/>
        </w:rPr>
        <w:t xml:space="preserve">Focusing Investment in our Street and Park Tree Program and Creek Corridor Tree and Native Vegetation Planting - </w:t>
      </w:r>
      <w:proofErr w:type="spellStart"/>
      <w:r w:rsidRPr="000C4264">
        <w:rPr>
          <w:szCs w:val="20"/>
          <w:lang w:val="en-US"/>
        </w:rPr>
        <w:t>prioritising</w:t>
      </w:r>
      <w:proofErr w:type="spellEnd"/>
      <w:r w:rsidRPr="000C4264">
        <w:rPr>
          <w:szCs w:val="20"/>
          <w:lang w:val="en-US"/>
        </w:rPr>
        <w:t xml:space="preserve"> resources to accelerate the delivery of Council's existing, Street and Park Tree Program and Council's existing ecological restoration programs along key waterways, such as the Merri Creek and Moonee Ponds Creek corridors.</w:t>
      </w:r>
    </w:p>
    <w:p w14:paraId="11B11FFA" w14:textId="77777777" w:rsidR="000C4264" w:rsidRPr="000C4264" w:rsidRDefault="000C4264" w:rsidP="00716762">
      <w:pPr>
        <w:widowControl w:val="0"/>
        <w:spacing w:after="120"/>
        <w:ind w:left="1134" w:hanging="567"/>
        <w:rPr>
          <w:szCs w:val="22"/>
          <w:lang w:val="en-US"/>
        </w:rPr>
      </w:pPr>
      <w:r w:rsidRPr="000C4264">
        <w:rPr>
          <w:rFonts w:ascii="Symbol" w:hAnsi="Symbol"/>
          <w:szCs w:val="22"/>
          <w:lang w:val="en-US"/>
        </w:rPr>
        <w:t></w:t>
      </w:r>
      <w:r w:rsidRPr="000C4264">
        <w:rPr>
          <w:rFonts w:ascii="Symbol" w:hAnsi="Symbol"/>
          <w:szCs w:val="22"/>
          <w:lang w:val="en-US"/>
        </w:rPr>
        <w:tab/>
      </w:r>
      <w:r w:rsidRPr="000C4264">
        <w:rPr>
          <w:szCs w:val="22"/>
          <w:lang w:val="en-US"/>
        </w:rPr>
        <w:t xml:space="preserve">Further exploring micro-forest projects in suitable locations and monitor outcomes - </w:t>
      </w:r>
      <w:r w:rsidRPr="000C4264">
        <w:rPr>
          <w:szCs w:val="20"/>
          <w:lang w:val="en-US"/>
        </w:rPr>
        <w:t>implemented as a defined pilot program, targeting suitable heat-vulnerable or low-biodiversity park sites. The pilot would include a monitoring framework to gather local data on survival, growth rates, and cooling benefits to inform future use.</w:t>
      </w:r>
    </w:p>
    <w:p w14:paraId="53247B88" w14:textId="77777777" w:rsidR="000C4264" w:rsidRPr="000C4264" w:rsidRDefault="000C4264" w:rsidP="00716762">
      <w:pPr>
        <w:keepNext/>
        <w:keepLines/>
        <w:widowControl w:val="0"/>
        <w:spacing w:after="120"/>
        <w:ind w:left="1134" w:hanging="567"/>
        <w:rPr>
          <w:szCs w:val="20"/>
          <w:lang w:val="en-US"/>
        </w:rPr>
      </w:pPr>
      <w:r w:rsidRPr="000C4264">
        <w:rPr>
          <w:rFonts w:ascii="Symbol" w:hAnsi="Symbol"/>
          <w:szCs w:val="20"/>
          <w:lang w:val="en-US"/>
        </w:rPr>
        <w:t></w:t>
      </w:r>
      <w:r w:rsidRPr="000C4264">
        <w:rPr>
          <w:rFonts w:ascii="Symbol" w:hAnsi="Symbol"/>
          <w:szCs w:val="20"/>
          <w:lang w:val="en-US"/>
        </w:rPr>
        <w:tab/>
      </w:r>
      <w:r w:rsidRPr="000C4264">
        <w:rPr>
          <w:szCs w:val="22"/>
          <w:lang w:val="en-US"/>
        </w:rPr>
        <w:t xml:space="preserve">Continue to develop an Urban Wood Circular Economy initiative within our existing operations to </w:t>
      </w:r>
      <w:proofErr w:type="spellStart"/>
      <w:r w:rsidRPr="000C4264">
        <w:rPr>
          <w:szCs w:val="22"/>
          <w:lang w:val="en-US"/>
        </w:rPr>
        <w:t>realise</w:t>
      </w:r>
      <w:proofErr w:type="spellEnd"/>
      <w:r w:rsidRPr="000C4264">
        <w:rPr>
          <w:szCs w:val="22"/>
          <w:lang w:val="en-US"/>
        </w:rPr>
        <w:t xml:space="preserve"> a higher benefit for trees with quality timber that require removal. This could be implemented as a pilot within Council’s existing tree removal and arboricultural contracts. The pilot would focus on developing specifications for usable logs, establishing partnership agreements, and trialing the logistics of diverting a small number of logs from the waste stream.</w:t>
      </w:r>
    </w:p>
    <w:p w14:paraId="39A3F5B6" w14:textId="77777777" w:rsidR="000C4264" w:rsidRPr="000C4264" w:rsidRDefault="000C4264" w:rsidP="000C4264">
      <w:pPr>
        <w:keepNext/>
        <w:keepLines/>
        <w:widowControl w:val="0"/>
        <w:tabs>
          <w:tab w:val="left" w:pos="567"/>
        </w:tabs>
        <w:spacing w:before="120" w:after="120"/>
        <w:outlineLvl w:val="1"/>
        <w:rPr>
          <w:rFonts w:cs="Arial"/>
          <w:b/>
          <w:bCs/>
          <w:iCs/>
          <w:sz w:val="26"/>
          <w:szCs w:val="28"/>
          <w:lang w:val="en-US"/>
        </w:rPr>
      </w:pPr>
      <w:r w:rsidRPr="000C4264">
        <w:rPr>
          <w:rFonts w:cs="Arial"/>
          <w:b/>
          <w:bCs/>
          <w:iCs/>
          <w:sz w:val="26"/>
          <w:szCs w:val="28"/>
          <w:lang w:val="en-US"/>
        </w:rPr>
        <w:t>Attachment/s</w:t>
      </w:r>
    </w:p>
    <w:p w14:paraId="621610C5" w14:textId="77777777" w:rsidR="000C4264" w:rsidRPr="000C4264" w:rsidRDefault="000C4264" w:rsidP="000C4264">
      <w:pPr>
        <w:rPr>
          <w:szCs w:val="22"/>
          <w:lang w:val="en-GB"/>
        </w:rPr>
      </w:pPr>
      <w:r w:rsidRPr="000C4264">
        <w:rPr>
          <w:szCs w:val="22"/>
          <w:lang w:val="en-GB"/>
        </w:rPr>
        <w:t>There are no attachments for this report.</w:t>
      </w:r>
    </w:p>
    <w:p w14:paraId="038E449D" w14:textId="77777777" w:rsidR="000C4264" w:rsidRDefault="000C4264" w:rsidP="000C4264">
      <w:pPr>
        <w:spacing w:before="120" w:after="120"/>
        <w:rPr>
          <w:rFonts w:cs="Arial"/>
          <w:b/>
          <w:caps/>
          <w:szCs w:val="28"/>
        </w:rPr>
      </w:pPr>
      <w:r>
        <w:rPr>
          <w:rFonts w:cs="Arial"/>
          <w:b/>
          <w:caps/>
          <w:szCs w:val="28"/>
        </w:rPr>
        <w:t xml:space="preserve"> </w:t>
      </w:r>
      <w:bookmarkStart w:id="62" w:name="PageSet_Report_22629"/>
      <w:bookmarkEnd w:id="62"/>
    </w:p>
    <w:p w14:paraId="03EAF5DC" w14:textId="77777777" w:rsidR="000C4264" w:rsidRDefault="000C4264" w:rsidP="000C4264">
      <w:pPr>
        <w:sectPr w:rsidR="000C4264" w:rsidSect="000C4264">
          <w:headerReference w:type="even" r:id="rId188"/>
          <w:headerReference w:type="default" r:id="rId189"/>
          <w:footerReference w:type="even" r:id="rId190"/>
          <w:footerReference w:type="default" r:id="rId191"/>
          <w:headerReference w:type="first" r:id="rId192"/>
          <w:footerReference w:type="first" r:id="rId193"/>
          <w:pgSz w:w="11907" w:h="16839" w:code="9"/>
          <w:pgMar w:top="1077" w:right="1440" w:bottom="1077" w:left="1440" w:header="425" w:footer="425" w:gutter="0"/>
          <w:cols w:space="720"/>
          <w:formProt w:val="0"/>
          <w:docGrid w:linePitch="299"/>
        </w:sectPr>
      </w:pPr>
    </w:p>
    <w:p w14:paraId="67E69C96" w14:textId="77777777" w:rsidR="000C4264" w:rsidRPr="000E25F7" w:rsidRDefault="000C4264" w:rsidP="000C4264">
      <w:pPr>
        <w:pStyle w:val="StyleArial13ptBoldAllcapsLeft0cmHanging25"/>
        <w:tabs>
          <w:tab w:val="left" w:pos="1134"/>
        </w:tabs>
        <w:ind w:left="1134" w:hanging="1134"/>
        <w:rPr>
          <w:lang w:val="en-GB"/>
        </w:rPr>
      </w:pPr>
      <w:bookmarkStart w:id="63" w:name="PDF2_ReportName_22625"/>
      <w:bookmarkEnd w:id="63"/>
      <w:r>
        <w:rPr>
          <w:lang w:val="en-GB"/>
        </w:rPr>
        <w:t>7.6</w:t>
      </w:r>
      <w:r w:rsidRPr="000E25F7">
        <w:rPr>
          <w:lang w:val="en-GB"/>
        </w:rPr>
        <w:tab/>
      </w:r>
      <w:r>
        <w:rPr>
          <w:lang w:val="en-GB"/>
        </w:rPr>
        <w:t>Draft Public Art Policy</w:t>
      </w:r>
    </w:p>
    <w:p w14:paraId="15121204" w14:textId="7D7C34F4" w:rsidR="000C4264" w:rsidRPr="005218AD" w:rsidRDefault="00073933"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0C4264">
        <w:rPr>
          <w:rFonts w:ascii="Arial (W1)" w:hAnsi="Arial (W1)"/>
          <w:b/>
          <w:bCs/>
          <w:sz w:val="26"/>
          <w:szCs w:val="26"/>
          <w:lang w:val="en-GB"/>
        </w:rPr>
        <w:t xml:space="preserve">Director Community, </w:t>
      </w:r>
      <w:r w:rsidR="000C4264" w:rsidRPr="00686B9E">
        <w:rPr>
          <w:rFonts w:cs="Arial"/>
          <w:b/>
          <w:bCs/>
          <w:sz w:val="26"/>
          <w:szCs w:val="26"/>
          <w:lang w:val="en-GB"/>
        </w:rPr>
        <w:t>Stefan Grun</w:t>
      </w:r>
      <w:r w:rsidR="000C4264">
        <w:rPr>
          <w:rFonts w:ascii="Arial (W1)" w:hAnsi="Arial (W1)"/>
          <w:b/>
          <w:bCs/>
          <w:sz w:val="26"/>
          <w:szCs w:val="26"/>
          <w:lang w:val="en-GB"/>
        </w:rPr>
        <w:t xml:space="preserve"> </w:t>
      </w:r>
    </w:p>
    <w:p w14:paraId="7149F007" w14:textId="77777777" w:rsidR="000C4264" w:rsidRDefault="000C4264" w:rsidP="000C4264">
      <w:pPr>
        <w:rPr>
          <w:b/>
          <w:bCs/>
          <w:sz w:val="26"/>
          <w:szCs w:val="26"/>
          <w:lang w:val="en-GB"/>
        </w:rPr>
      </w:pPr>
      <w:r>
        <w:rPr>
          <w:b/>
          <w:bCs/>
          <w:sz w:val="26"/>
          <w:szCs w:val="26"/>
          <w:lang w:val="en-GB"/>
        </w:rPr>
        <w:t>Cultural Development</w:t>
      </w:r>
      <w:r w:rsidRPr="00435476">
        <w:rPr>
          <w:bCs/>
          <w:sz w:val="26"/>
          <w:szCs w:val="26"/>
          <w:lang w:val="en-GB"/>
        </w:rPr>
        <w:t xml:space="preserve"> </w:t>
      </w:r>
      <w:r>
        <w:rPr>
          <w:bCs/>
          <w:sz w:val="26"/>
          <w:szCs w:val="26"/>
          <w:lang w:val="en-GB"/>
        </w:rPr>
        <w:t xml:space="preserve">       </w:t>
      </w:r>
    </w:p>
    <w:p w14:paraId="3C8A2ECF" w14:textId="77777777" w:rsidR="000C4264" w:rsidRPr="00AA18E5" w:rsidRDefault="000C4264" w:rsidP="000C4264">
      <w:pPr>
        <w:pBdr>
          <w:bottom w:val="single" w:sz="12" w:space="0" w:color="auto"/>
        </w:pBdr>
        <w:rPr>
          <w:sz w:val="12"/>
          <w:szCs w:val="12"/>
          <w:lang w:val="en-GB"/>
        </w:rPr>
      </w:pPr>
    </w:p>
    <w:p w14:paraId="1C329531" w14:textId="77777777" w:rsidR="000C4264" w:rsidRPr="00AA18E5" w:rsidRDefault="000C4264" w:rsidP="000C426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B92320B" w14:textId="77777777" w:rsidR="000C4264" w:rsidRPr="00CD521C" w:rsidRDefault="000C4264" w:rsidP="000C4264">
      <w:pPr>
        <w:pStyle w:val="Heading2"/>
        <w:rPr>
          <w:lang w:val="en-AU"/>
        </w:rPr>
      </w:pPr>
      <w:bookmarkStart w:id="64" w:name="PDF2_Recommendations_22625"/>
      <w:bookmarkEnd w:id="64"/>
      <w:r w:rsidRPr="00CD521C">
        <w:rPr>
          <w:lang w:val="en-AU"/>
        </w:rPr>
        <w:t xml:space="preserve">Officer </w:t>
      </w:r>
      <w:r w:rsidRPr="00EA2CAB">
        <w:t>Recommendation</w:t>
      </w:r>
    </w:p>
    <w:p w14:paraId="1296C783" w14:textId="77777777" w:rsidR="000C4264" w:rsidRPr="00690EB6" w:rsidRDefault="000C4264" w:rsidP="000C4264">
      <w:pPr>
        <w:pStyle w:val="RecommendationText"/>
        <w:numPr>
          <w:ilvl w:val="0"/>
          <w:numId w:val="0"/>
        </w:numPr>
      </w:pPr>
      <w:r w:rsidRPr="00690EB6">
        <w:t xml:space="preserve">That </w:t>
      </w:r>
      <w:r>
        <w:t>Council</w:t>
      </w:r>
      <w:r w:rsidRPr="00690EB6">
        <w:t>:</w:t>
      </w:r>
    </w:p>
    <w:p w14:paraId="3D709534" w14:textId="77777777" w:rsidR="000C4264" w:rsidRDefault="000C4264" w:rsidP="000C4264">
      <w:pPr>
        <w:pStyle w:val="RecommendationText1"/>
        <w:numPr>
          <w:ilvl w:val="0"/>
          <w:numId w:val="0"/>
        </w:numPr>
        <w:tabs>
          <w:tab w:val="left" w:pos="567"/>
        </w:tabs>
        <w:ind w:left="567" w:hanging="567"/>
      </w:pPr>
      <w:r>
        <w:t>1.</w:t>
      </w:r>
      <w:r>
        <w:tab/>
        <w:t>Endorses the draft Public Art Policy at Attachment 1 for public exhibition in November 2025.</w:t>
      </w:r>
    </w:p>
    <w:p w14:paraId="2318B09A" w14:textId="77777777" w:rsidR="000C4264" w:rsidRDefault="000C4264" w:rsidP="000C4264">
      <w:pPr>
        <w:pStyle w:val="RecommendationText1"/>
        <w:numPr>
          <w:ilvl w:val="0"/>
          <w:numId w:val="0"/>
        </w:numPr>
        <w:tabs>
          <w:tab w:val="left" w:pos="567"/>
        </w:tabs>
        <w:ind w:left="567" w:hanging="567"/>
      </w:pPr>
      <w:r>
        <w:t>2.</w:t>
      </w:r>
      <w:r>
        <w:tab/>
        <w:t xml:space="preserve">Refers funding recommendations for the draft policy for consideration as part of the 2026/2027 budgeting process. </w:t>
      </w:r>
    </w:p>
    <w:p w14:paraId="053BCD14" w14:textId="77777777" w:rsidR="000C4264" w:rsidRPr="005C76C4" w:rsidRDefault="000C4264" w:rsidP="000C4264">
      <w:pPr>
        <w:pStyle w:val="RecommendationText1"/>
        <w:numPr>
          <w:ilvl w:val="0"/>
          <w:numId w:val="0"/>
        </w:numPr>
        <w:tabs>
          <w:tab w:val="left" w:pos="567"/>
        </w:tabs>
        <w:ind w:left="567" w:hanging="567"/>
      </w:pPr>
      <w:r w:rsidRPr="005C76C4">
        <w:t>3.</w:t>
      </w:r>
      <w:r w:rsidRPr="005C76C4">
        <w:tab/>
      </w:r>
      <w:r>
        <w:t>Notes the current statutory limitations and practical feasibility of consideration of the inclusion of public art in the planning process.</w:t>
      </w:r>
    </w:p>
    <w:p w14:paraId="62373687" w14:textId="77777777" w:rsidR="000C4264" w:rsidRPr="00663C0E" w:rsidRDefault="000C4264" w:rsidP="000C426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B33D712" w14:textId="77777777" w:rsidR="000C4264" w:rsidRPr="0096639B" w:rsidRDefault="000C4264" w:rsidP="000C4264">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ECEBB50" w14:textId="77777777" w:rsidR="000C4264" w:rsidRPr="006469DC" w:rsidRDefault="000C4264" w:rsidP="000C4264">
      <w:pPr>
        <w:pStyle w:val="BodyText"/>
        <w:keepLines w:val="0"/>
        <w:ind w:left="0"/>
        <w:rPr>
          <w:rFonts w:cs="Arial"/>
          <w:color w:val="000000" w:themeColor="text1"/>
        </w:rPr>
      </w:pPr>
      <w:r w:rsidRPr="006469DC">
        <w:rPr>
          <w:rFonts w:cs="Arial"/>
          <w:color w:val="000000" w:themeColor="text1"/>
        </w:rPr>
        <w:t>Through the development of the 2023-2030 Arts and Culture Strategy, community shared their desire for increased support of the arts in Merri-bek, including an increase in public art. This was reiterated through the recent Council Plan process.</w:t>
      </w:r>
    </w:p>
    <w:p w14:paraId="2BF4A396" w14:textId="77777777" w:rsidR="000C4264" w:rsidRPr="006469DC" w:rsidRDefault="000C4264" w:rsidP="000C4264">
      <w:pPr>
        <w:pStyle w:val="BodyText"/>
        <w:keepLines w:val="0"/>
        <w:ind w:left="0"/>
        <w:rPr>
          <w:rFonts w:cs="Arial"/>
          <w:color w:val="000000" w:themeColor="text1"/>
        </w:rPr>
      </w:pPr>
      <w:r w:rsidRPr="006469DC">
        <w:rPr>
          <w:rFonts w:cs="Arial"/>
          <w:color w:val="000000" w:themeColor="text1"/>
        </w:rPr>
        <w:t>The creation of Merri-</w:t>
      </w:r>
      <w:proofErr w:type="spellStart"/>
      <w:r w:rsidRPr="006469DC">
        <w:rPr>
          <w:rFonts w:cs="Arial"/>
          <w:color w:val="000000" w:themeColor="text1"/>
        </w:rPr>
        <w:t>bek’s</w:t>
      </w:r>
      <w:proofErr w:type="spellEnd"/>
      <w:r w:rsidRPr="006469DC">
        <w:rPr>
          <w:rFonts w:cs="Arial"/>
          <w:color w:val="000000" w:themeColor="text1"/>
        </w:rPr>
        <w:t xml:space="preserve"> first Public Art Policy will enable increased investment in public art across the municipality, creating increased opportunities for artists, engaging residents and visitors and enhancing public space. The Policy will also ensure best practice in the commissioning and maintenance of Council’s public art collection.</w:t>
      </w:r>
    </w:p>
    <w:p w14:paraId="63347BD2" w14:textId="77777777" w:rsidR="000C4264" w:rsidRPr="0096639B" w:rsidRDefault="000C4264" w:rsidP="000C4264">
      <w:pPr>
        <w:widowControl w:val="0"/>
        <w:spacing w:before="120" w:after="120"/>
        <w:rPr>
          <w:rFonts w:cs="Arial"/>
          <w:b/>
          <w:bCs/>
          <w:iCs/>
          <w:sz w:val="26"/>
          <w:szCs w:val="28"/>
          <w:lang w:val="en-US"/>
        </w:rPr>
      </w:pPr>
      <w:r>
        <w:rPr>
          <w:rFonts w:cs="Arial"/>
          <w:b/>
          <w:bCs/>
          <w:iCs/>
          <w:sz w:val="26"/>
          <w:szCs w:val="28"/>
          <w:lang w:val="en-US"/>
        </w:rPr>
        <w:t>Previous Council Decisions</w:t>
      </w:r>
    </w:p>
    <w:p w14:paraId="6F7F0852" w14:textId="77777777" w:rsidR="000C4264" w:rsidRDefault="000C4264" w:rsidP="000C4264">
      <w:pPr>
        <w:keepNext/>
        <w:spacing w:before="120" w:after="120"/>
      </w:pPr>
      <w:bookmarkStart w:id="65" w:name="_Hlk211955624"/>
      <w:r>
        <w:rPr>
          <w:b/>
          <w:bCs/>
        </w:rPr>
        <w:t>Options to Increase Funding for the Arts in Merri-bek</w:t>
      </w:r>
      <w:r>
        <w:t xml:space="preserve"> – 12 June 2024</w:t>
      </w:r>
    </w:p>
    <w:p w14:paraId="776F143E" w14:textId="77777777" w:rsidR="000C4264" w:rsidRPr="007170CE" w:rsidRDefault="000C4264" w:rsidP="000C4264">
      <w:pPr>
        <w:autoSpaceDE w:val="0"/>
        <w:autoSpaceDN w:val="0"/>
        <w:adjustRightInd w:val="0"/>
        <w:spacing w:after="120"/>
        <w:rPr>
          <w:rFonts w:eastAsiaTheme="minorHAnsi" w:cs="Arial"/>
          <w:i/>
          <w:iCs/>
          <w:color w:val="000000"/>
          <w:szCs w:val="22"/>
        </w:rPr>
      </w:pPr>
      <w:r w:rsidRPr="007170CE">
        <w:rPr>
          <w:rFonts w:eastAsiaTheme="minorHAnsi" w:cs="Arial"/>
          <w:i/>
          <w:iCs/>
          <w:color w:val="000000"/>
          <w:szCs w:val="22"/>
        </w:rPr>
        <w:t xml:space="preserve">That Council: </w:t>
      </w:r>
    </w:p>
    <w:p w14:paraId="7B68826F" w14:textId="77777777" w:rsidR="000C4264" w:rsidRPr="007170CE" w:rsidRDefault="000C4264" w:rsidP="000C4264">
      <w:pPr>
        <w:autoSpaceDE w:val="0"/>
        <w:autoSpaceDN w:val="0"/>
        <w:adjustRightInd w:val="0"/>
        <w:spacing w:after="120"/>
        <w:ind w:left="567" w:hanging="567"/>
        <w:rPr>
          <w:rFonts w:eastAsiaTheme="minorHAnsi" w:cs="Arial"/>
          <w:i/>
          <w:iCs/>
          <w:color w:val="000000"/>
          <w:szCs w:val="22"/>
        </w:rPr>
      </w:pPr>
      <w:r w:rsidRPr="007170CE">
        <w:rPr>
          <w:rFonts w:eastAsiaTheme="minorHAnsi" w:cs="Arial"/>
          <w:i/>
          <w:iCs/>
          <w:color w:val="000000"/>
          <w:szCs w:val="22"/>
        </w:rPr>
        <w:t xml:space="preserve">1. </w:t>
      </w:r>
      <w:r w:rsidRPr="007170CE">
        <w:rPr>
          <w:rFonts w:eastAsiaTheme="minorHAnsi" w:cs="Arial"/>
          <w:i/>
          <w:iCs/>
          <w:color w:val="000000"/>
          <w:szCs w:val="22"/>
        </w:rPr>
        <w:tab/>
        <w:t xml:space="preserve">Requests the development of a Merri-bek Public Art Policy in 2025, that includes a percentage for public art to be allocated from the Council capital works budget. </w:t>
      </w:r>
    </w:p>
    <w:p w14:paraId="7360DC86" w14:textId="77777777" w:rsidR="000C4264" w:rsidRPr="007170CE" w:rsidRDefault="000C4264" w:rsidP="000C4264">
      <w:pPr>
        <w:autoSpaceDE w:val="0"/>
        <w:autoSpaceDN w:val="0"/>
        <w:adjustRightInd w:val="0"/>
        <w:spacing w:after="120"/>
        <w:ind w:left="567" w:hanging="567"/>
        <w:rPr>
          <w:rFonts w:eastAsiaTheme="minorHAnsi" w:cs="Arial"/>
          <w:i/>
          <w:iCs/>
          <w:color w:val="000000"/>
          <w:szCs w:val="22"/>
        </w:rPr>
      </w:pPr>
      <w:r w:rsidRPr="007170CE">
        <w:rPr>
          <w:rFonts w:eastAsiaTheme="minorHAnsi" w:cs="Arial"/>
          <w:i/>
          <w:iCs/>
          <w:color w:val="000000"/>
          <w:szCs w:val="22"/>
        </w:rPr>
        <w:t xml:space="preserve">2. </w:t>
      </w:r>
      <w:r w:rsidRPr="007170CE">
        <w:rPr>
          <w:rFonts w:eastAsiaTheme="minorHAnsi" w:cs="Arial"/>
          <w:i/>
          <w:iCs/>
          <w:color w:val="000000"/>
          <w:szCs w:val="22"/>
        </w:rPr>
        <w:tab/>
        <w:t xml:space="preserve">Receives a report in 2025 into mechanisms for how Council could request inclusion of public art and arts infrastructure in significant developments through the planning process. </w:t>
      </w:r>
    </w:p>
    <w:p w14:paraId="65F8F8CA" w14:textId="77777777" w:rsidR="000C4264" w:rsidRPr="007170CE" w:rsidRDefault="000C4264" w:rsidP="000C4264">
      <w:pPr>
        <w:spacing w:after="120"/>
        <w:ind w:left="567" w:hanging="567"/>
        <w:rPr>
          <w:rFonts w:cs="Arial"/>
          <w:i/>
          <w:iCs/>
          <w:szCs w:val="22"/>
        </w:rPr>
      </w:pPr>
      <w:r w:rsidRPr="007170CE">
        <w:rPr>
          <w:rFonts w:eastAsiaTheme="minorHAnsi" w:cs="Arial"/>
          <w:i/>
          <w:iCs/>
          <w:color w:val="000000"/>
          <w:szCs w:val="22"/>
        </w:rPr>
        <w:t xml:space="preserve">3. </w:t>
      </w:r>
      <w:r w:rsidRPr="007170CE">
        <w:rPr>
          <w:rFonts w:eastAsiaTheme="minorHAnsi" w:cs="Arial"/>
          <w:i/>
          <w:iCs/>
          <w:color w:val="000000"/>
          <w:szCs w:val="22"/>
        </w:rPr>
        <w:tab/>
        <w:t>Receives a future briefing in 2025 about the benefits and risks of establishing a Council-initiated philanthropic fund for the arts.</w:t>
      </w:r>
    </w:p>
    <w:bookmarkEnd w:id="65"/>
    <w:p w14:paraId="1B6D3DD1" w14:textId="77777777" w:rsidR="000C4264" w:rsidRDefault="000C4264" w:rsidP="000C4264">
      <w:pPr>
        <w:pStyle w:val="Heading2"/>
        <w:keepLines w:val="0"/>
        <w:tabs>
          <w:tab w:val="clear" w:pos="720"/>
          <w:tab w:val="left" w:pos="567"/>
        </w:tabs>
        <w:rPr>
          <w:lang w:val="en-AU"/>
        </w:rPr>
      </w:pPr>
      <w:r w:rsidRPr="00205EA8">
        <w:rPr>
          <w:lang w:val="en-AU"/>
        </w:rPr>
        <w:t>1.</w:t>
      </w:r>
      <w:r w:rsidRPr="00205EA8">
        <w:rPr>
          <w:lang w:val="en-AU"/>
        </w:rPr>
        <w:tab/>
        <w:t>Policy Context</w:t>
      </w:r>
    </w:p>
    <w:p w14:paraId="48E94BFF" w14:textId="77777777" w:rsidR="000C4264" w:rsidRPr="005C76C4" w:rsidRDefault="000C4264" w:rsidP="000C4264">
      <w:pPr>
        <w:pStyle w:val="Default"/>
        <w:spacing w:after="120"/>
        <w:ind w:left="1134" w:hanging="567"/>
        <w:rPr>
          <w:rFonts w:ascii="Arial" w:hAnsi="Arial" w:cs="Arial"/>
          <w:sz w:val="22"/>
          <w:szCs w:val="22"/>
        </w:rPr>
      </w:pPr>
      <w:r w:rsidRPr="005C76C4">
        <w:rPr>
          <w:rFonts w:ascii="Symbol" w:hAnsi="Symbol" w:cs="Arial"/>
          <w:sz w:val="22"/>
          <w:szCs w:val="22"/>
        </w:rPr>
        <w:t></w:t>
      </w:r>
      <w:r w:rsidRPr="005C76C4">
        <w:rPr>
          <w:rFonts w:ascii="Symbol" w:hAnsi="Symbol" w:cs="Arial"/>
          <w:sz w:val="22"/>
          <w:szCs w:val="22"/>
        </w:rPr>
        <w:tab/>
      </w:r>
      <w:r w:rsidRPr="005C76C4">
        <w:rPr>
          <w:rFonts w:ascii="Arial" w:hAnsi="Arial" w:cs="Arial"/>
          <w:sz w:val="22"/>
          <w:szCs w:val="22"/>
        </w:rPr>
        <w:t>Council Plan 2025-2029, Theme 3: Beautiful and liveable city; and Theme 4: Thriving economy and culture.</w:t>
      </w:r>
    </w:p>
    <w:p w14:paraId="39156402" w14:textId="77777777" w:rsidR="000C4264" w:rsidRPr="005C76C4" w:rsidRDefault="000C4264" w:rsidP="000C4264">
      <w:pPr>
        <w:pStyle w:val="Default"/>
        <w:spacing w:after="120"/>
        <w:ind w:left="1134" w:hanging="567"/>
        <w:rPr>
          <w:rFonts w:ascii="Arial" w:hAnsi="Arial" w:cs="Arial"/>
          <w:sz w:val="22"/>
          <w:szCs w:val="22"/>
        </w:rPr>
      </w:pPr>
      <w:r w:rsidRPr="005C76C4">
        <w:rPr>
          <w:rFonts w:ascii="Symbol" w:hAnsi="Symbol" w:cs="Arial"/>
          <w:sz w:val="22"/>
          <w:szCs w:val="22"/>
        </w:rPr>
        <w:t></w:t>
      </w:r>
      <w:r w:rsidRPr="005C76C4">
        <w:rPr>
          <w:rFonts w:ascii="Symbol" w:hAnsi="Symbol" w:cs="Arial"/>
          <w:sz w:val="22"/>
          <w:szCs w:val="22"/>
        </w:rPr>
        <w:tab/>
      </w:r>
      <w:r w:rsidRPr="005C76C4">
        <w:rPr>
          <w:rFonts w:ascii="Arial" w:hAnsi="Arial" w:cs="Arial"/>
          <w:sz w:val="22"/>
          <w:szCs w:val="22"/>
        </w:rPr>
        <w:t>Council Action Plan 2025/2026, Initiative 4.3</w:t>
      </w:r>
      <w:r>
        <w:rPr>
          <w:rFonts w:ascii="Arial" w:hAnsi="Arial" w:cs="Arial"/>
          <w:sz w:val="22"/>
          <w:szCs w:val="22"/>
        </w:rPr>
        <w:t xml:space="preserve">: </w:t>
      </w:r>
      <w:r w:rsidRPr="003E509C">
        <w:rPr>
          <w:rFonts w:ascii="Arial" w:hAnsi="Arial" w:cs="Arial"/>
          <w:sz w:val="22"/>
          <w:szCs w:val="22"/>
        </w:rPr>
        <w:t>Revitalise local shopping precincts by beautifying streetscapes, activating local community events, removing graffiti, installing public art, and improving amenity to create beautiful, accessible centres.</w:t>
      </w:r>
      <w:r>
        <w:rPr>
          <w:rFonts w:ascii="Arial" w:hAnsi="Arial" w:cs="Arial"/>
          <w:sz w:val="22"/>
          <w:szCs w:val="22"/>
        </w:rPr>
        <w:t xml:space="preserve"> Action 62: Develop a Public Art Policy.</w:t>
      </w:r>
    </w:p>
    <w:p w14:paraId="04AA6990" w14:textId="77777777" w:rsidR="000C4264" w:rsidRPr="005C76C4" w:rsidRDefault="000C4264" w:rsidP="000C4264">
      <w:pPr>
        <w:pStyle w:val="Default"/>
        <w:spacing w:after="120"/>
        <w:ind w:left="1134" w:hanging="567"/>
        <w:rPr>
          <w:rFonts w:ascii="Arial" w:hAnsi="Arial" w:cs="Arial"/>
          <w:sz w:val="22"/>
          <w:szCs w:val="22"/>
        </w:rPr>
      </w:pPr>
      <w:r w:rsidRPr="005C76C4">
        <w:rPr>
          <w:rFonts w:ascii="Symbol" w:hAnsi="Symbol" w:cs="Arial"/>
          <w:sz w:val="22"/>
          <w:szCs w:val="22"/>
        </w:rPr>
        <w:t></w:t>
      </w:r>
      <w:r w:rsidRPr="005C76C4">
        <w:rPr>
          <w:rFonts w:ascii="Symbol" w:hAnsi="Symbol" w:cs="Arial"/>
          <w:sz w:val="22"/>
          <w:szCs w:val="22"/>
        </w:rPr>
        <w:tab/>
      </w:r>
      <w:r w:rsidRPr="005C76C4">
        <w:rPr>
          <w:rFonts w:ascii="Arial" w:hAnsi="Arial" w:cs="Arial"/>
          <w:sz w:val="22"/>
          <w:szCs w:val="22"/>
        </w:rPr>
        <w:t>2023-2030 Arts and Culture Strategy – Key Commitment: Public art to be built into Council capital works, urban design and open space projects.</w:t>
      </w:r>
      <w:r>
        <w:rPr>
          <w:rFonts w:ascii="Arial" w:hAnsi="Arial" w:cs="Arial"/>
          <w:sz w:val="22"/>
          <w:szCs w:val="22"/>
        </w:rPr>
        <w:t xml:space="preserve"> </w:t>
      </w:r>
    </w:p>
    <w:p w14:paraId="18A05BB5" w14:textId="77777777" w:rsidR="000C4264" w:rsidRPr="00205EA8" w:rsidRDefault="000C4264" w:rsidP="000C4264">
      <w:pPr>
        <w:pStyle w:val="Heading2"/>
        <w:tabs>
          <w:tab w:val="clear" w:pos="720"/>
          <w:tab w:val="left" w:pos="567"/>
        </w:tabs>
        <w:rPr>
          <w:lang w:val="en-AU"/>
        </w:rPr>
      </w:pPr>
      <w:r w:rsidRPr="00205EA8">
        <w:rPr>
          <w:lang w:val="en-AU"/>
        </w:rPr>
        <w:t>2.</w:t>
      </w:r>
      <w:r w:rsidRPr="00205EA8">
        <w:rPr>
          <w:lang w:val="en-AU"/>
        </w:rPr>
        <w:tab/>
        <w:t>Background</w:t>
      </w:r>
    </w:p>
    <w:p w14:paraId="5AEAF08A" w14:textId="77777777" w:rsidR="000C4264" w:rsidRDefault="000C4264" w:rsidP="000C4264">
      <w:pPr>
        <w:keepNext/>
        <w:keepLines/>
        <w:widowControl w:val="0"/>
        <w:spacing w:after="120"/>
        <w:ind w:left="567"/>
        <w:rPr>
          <w:rFonts w:cs="Arial"/>
          <w:color w:val="000000" w:themeColor="text1"/>
          <w:szCs w:val="22"/>
        </w:rPr>
      </w:pPr>
      <w:r w:rsidRPr="005C06D9">
        <w:rPr>
          <w:rFonts w:cs="Arial"/>
          <w:color w:val="000000" w:themeColor="text1"/>
          <w:szCs w:val="22"/>
        </w:rPr>
        <w:t xml:space="preserve">Through the consultation for the 2023-2030 Merri-bek Arts and Culture Strategy there was clear community interest in increasing public art across the municipality. As a result, the strategy commits to public art being built into Council capital works, urban design and open space projects. Following the inclusion in the Arts and Culture Strategy, in June 2024 Council </w:t>
      </w:r>
      <w:r w:rsidRPr="005C06D9">
        <w:rPr>
          <w:rStyle w:val="normaltextrun"/>
          <w:rFonts w:cs="Arial"/>
          <w:szCs w:val="22"/>
          <w:lang w:val="en-US"/>
        </w:rPr>
        <w:t>requested the development of a Merri-bek Public Art Policy in 2025, which was further committed through t</w:t>
      </w:r>
      <w:r w:rsidRPr="005C06D9">
        <w:rPr>
          <w:rFonts w:cs="Arial"/>
          <w:color w:val="000000" w:themeColor="text1"/>
          <w:szCs w:val="22"/>
        </w:rPr>
        <w:t>he 2025/2026 Arts and Culture Action Plan and 2025/2026 Council Action Plan.</w:t>
      </w:r>
      <w:r>
        <w:rPr>
          <w:rFonts w:cs="Arial"/>
          <w:color w:val="000000" w:themeColor="text1"/>
          <w:szCs w:val="22"/>
        </w:rPr>
        <w:t xml:space="preserve"> </w:t>
      </w:r>
    </w:p>
    <w:p w14:paraId="021ACA69" w14:textId="77777777" w:rsidR="000C4264" w:rsidRPr="006469DC" w:rsidRDefault="000C4264" w:rsidP="000C4264">
      <w:pPr>
        <w:widowControl w:val="0"/>
        <w:spacing w:after="120"/>
        <w:ind w:left="567"/>
        <w:rPr>
          <w:rFonts w:cs="Arial"/>
          <w:color w:val="000000" w:themeColor="text1"/>
          <w:szCs w:val="22"/>
        </w:rPr>
      </w:pPr>
      <w:r>
        <w:rPr>
          <w:rFonts w:cs="Arial"/>
          <w:color w:val="000000" w:themeColor="text1"/>
          <w:szCs w:val="22"/>
        </w:rPr>
        <w:t>The endorsement of a Public Art Policy will ensure that the strateg</w:t>
      </w:r>
      <w:r w:rsidRPr="005C06D9">
        <w:rPr>
          <w:rFonts w:cs="Arial"/>
          <w:color w:val="000000" w:themeColor="text1"/>
          <w:szCs w:val="22"/>
        </w:rPr>
        <w:t xml:space="preserve">ic development and resourcing of public art into the future. Currently, public art is included in some Merri-bek capital works projects at the discretion of project managers. In recent years between two and four commissions have been completed </w:t>
      </w:r>
      <w:r>
        <w:rPr>
          <w:rFonts w:cs="Arial"/>
          <w:color w:val="000000" w:themeColor="text1"/>
          <w:szCs w:val="22"/>
        </w:rPr>
        <w:t>annually</w:t>
      </w:r>
      <w:r w:rsidRPr="005C06D9">
        <w:rPr>
          <w:rFonts w:cs="Arial"/>
          <w:color w:val="000000" w:themeColor="text1"/>
          <w:szCs w:val="22"/>
        </w:rPr>
        <w:t xml:space="preserve"> as part of urban design, open space design or major capital projects, including Glenroy Community Hub, Balam </w:t>
      </w:r>
      <w:proofErr w:type="spellStart"/>
      <w:r w:rsidRPr="005C06D9">
        <w:rPr>
          <w:rFonts w:cs="Arial"/>
          <w:color w:val="000000" w:themeColor="text1"/>
          <w:szCs w:val="22"/>
        </w:rPr>
        <w:t>Balam</w:t>
      </w:r>
      <w:proofErr w:type="spellEnd"/>
      <w:r w:rsidRPr="005C06D9">
        <w:rPr>
          <w:rFonts w:cs="Arial"/>
          <w:color w:val="000000" w:themeColor="text1"/>
          <w:szCs w:val="22"/>
        </w:rPr>
        <w:t xml:space="preserve"> Place, and </w:t>
      </w:r>
      <w:r>
        <w:rPr>
          <w:rFonts w:cs="Arial"/>
          <w:color w:val="000000" w:themeColor="text1"/>
          <w:szCs w:val="22"/>
        </w:rPr>
        <w:t>Michelle Gugliemo Park</w:t>
      </w:r>
      <w:r w:rsidRPr="005C06D9">
        <w:rPr>
          <w:rFonts w:cs="Arial"/>
          <w:color w:val="000000" w:themeColor="text1"/>
          <w:szCs w:val="22"/>
        </w:rPr>
        <w:t xml:space="preserve">. Outside of these projects, </w:t>
      </w:r>
      <w:r w:rsidRPr="005C06D9">
        <w:rPr>
          <w:rFonts w:eastAsiaTheme="minorHAnsi" w:cs="Arial"/>
          <w:szCs w:val="22"/>
        </w:rPr>
        <w:t xml:space="preserve">Council’s only ongoing budgets for public art are the Merri-bek Murals graffiti prevention program (operational) and a small budget for public art maintenance budget (capital). </w:t>
      </w:r>
    </w:p>
    <w:p w14:paraId="58D3BD50" w14:textId="77777777" w:rsidR="000C4264" w:rsidRDefault="000C4264" w:rsidP="000C4264">
      <w:pPr>
        <w:pStyle w:val="Default"/>
        <w:spacing w:after="120"/>
        <w:ind w:left="567"/>
        <w:rPr>
          <w:rFonts w:ascii="Arial" w:hAnsi="Arial" w:cs="Arial"/>
          <w:color w:val="000000" w:themeColor="text1"/>
          <w:sz w:val="22"/>
          <w:szCs w:val="22"/>
        </w:rPr>
      </w:pPr>
      <w:r w:rsidRPr="005C06D9">
        <w:rPr>
          <w:rFonts w:ascii="Arial" w:hAnsi="Arial" w:cs="Arial"/>
          <w:color w:val="000000" w:themeColor="text1"/>
          <w:sz w:val="22"/>
          <w:szCs w:val="22"/>
        </w:rPr>
        <w:t xml:space="preserve">Extensive benchmarking and research were undertaken in the development of the Draft Public Art Policy with many Victorian Councils having public art policy, including Casey, Yarra, Melbourne, Knox, Maribyrnong, Banyule, Wyndham and more. </w:t>
      </w:r>
      <w:r>
        <w:rPr>
          <w:rFonts w:ascii="Arial" w:hAnsi="Arial" w:cs="Arial"/>
          <w:color w:val="000000" w:themeColor="text1"/>
          <w:sz w:val="22"/>
          <w:szCs w:val="22"/>
        </w:rPr>
        <w:t xml:space="preserve">There are several different models for resourcing the policy including percentages of budget </w:t>
      </w:r>
      <w:r w:rsidRPr="005C06D9">
        <w:rPr>
          <w:rFonts w:ascii="Arial" w:hAnsi="Arial" w:cs="Arial"/>
          <w:color w:val="000000" w:themeColor="text1"/>
          <w:sz w:val="22"/>
          <w:szCs w:val="22"/>
        </w:rPr>
        <w:t xml:space="preserve">for all projects over a certain threshold and/or include percentages of the total capital works budget and/or allocated a percentage for maintenance and renewal of the collection. </w:t>
      </w:r>
      <w:r>
        <w:rPr>
          <w:rFonts w:ascii="Arial" w:hAnsi="Arial" w:cs="Arial"/>
          <w:color w:val="000000" w:themeColor="text1"/>
          <w:sz w:val="22"/>
          <w:szCs w:val="22"/>
        </w:rPr>
        <w:t xml:space="preserve">Only very few Councils have a requirement for public art in the Planning Scheme, with some using guidelines to encourage developers to consider public art. </w:t>
      </w:r>
    </w:p>
    <w:p w14:paraId="4E12957C" w14:textId="77777777" w:rsidR="000C4264" w:rsidRPr="005C06D9" w:rsidRDefault="000C4264" w:rsidP="000C4264">
      <w:pPr>
        <w:pStyle w:val="Default"/>
        <w:spacing w:after="120"/>
        <w:ind w:left="567"/>
        <w:rPr>
          <w:rFonts w:ascii="Arial" w:hAnsi="Arial" w:cs="Arial"/>
          <w:color w:val="000000" w:themeColor="text1"/>
          <w:sz w:val="22"/>
          <w:szCs w:val="22"/>
        </w:rPr>
      </w:pPr>
      <w:r>
        <w:rPr>
          <w:rFonts w:ascii="Arial" w:hAnsi="Arial" w:cs="Arial"/>
          <w:color w:val="000000" w:themeColor="text1"/>
          <w:sz w:val="22"/>
          <w:szCs w:val="22"/>
        </w:rPr>
        <w:t xml:space="preserve">Increased support for artists and arts organisations was also raised through the consultation process for the Arts and Culture Strategy, and as a result investigation was undertaken into the possibility of Council creating a philanthropic fund for the arts. </w:t>
      </w:r>
    </w:p>
    <w:p w14:paraId="39FD8459" w14:textId="77777777" w:rsidR="000C4264" w:rsidRPr="00205EA8" w:rsidRDefault="000C4264" w:rsidP="000C4264">
      <w:pPr>
        <w:pStyle w:val="Heading2"/>
        <w:keepLines w:val="0"/>
        <w:tabs>
          <w:tab w:val="clear" w:pos="720"/>
          <w:tab w:val="left" w:pos="567"/>
        </w:tabs>
        <w:rPr>
          <w:lang w:val="en-AU"/>
        </w:rPr>
      </w:pPr>
      <w:r w:rsidRPr="00205EA8">
        <w:rPr>
          <w:lang w:val="en-AU"/>
        </w:rPr>
        <w:t>3.</w:t>
      </w:r>
      <w:r w:rsidRPr="00205EA8">
        <w:rPr>
          <w:lang w:val="en-AU"/>
        </w:rPr>
        <w:tab/>
        <w:t>Issues</w:t>
      </w:r>
    </w:p>
    <w:p w14:paraId="4DCB1D0D" w14:textId="77777777" w:rsidR="000C4264" w:rsidRDefault="000C4264" w:rsidP="000C4264">
      <w:pPr>
        <w:pStyle w:val="Heading3"/>
        <w:keepLines w:val="0"/>
        <w:widowControl w:val="0"/>
        <w:ind w:left="567"/>
      </w:pPr>
      <w:r>
        <w:t>Policy objectives</w:t>
      </w:r>
    </w:p>
    <w:p w14:paraId="042669F2" w14:textId="77777777" w:rsidR="000C4264" w:rsidRPr="005C06D9" w:rsidRDefault="000C4264" w:rsidP="000C4264">
      <w:pPr>
        <w:autoSpaceDE w:val="0"/>
        <w:autoSpaceDN w:val="0"/>
        <w:adjustRightInd w:val="0"/>
        <w:spacing w:after="120"/>
        <w:ind w:firstLine="567"/>
        <w:rPr>
          <w:rFonts w:eastAsiaTheme="minorHAnsi" w:cs="Arial"/>
          <w:color w:val="000000"/>
          <w:szCs w:val="22"/>
        </w:rPr>
      </w:pPr>
      <w:r w:rsidRPr="005C06D9">
        <w:rPr>
          <w:rFonts w:eastAsiaTheme="minorHAnsi" w:cs="Arial"/>
          <w:color w:val="000000"/>
          <w:szCs w:val="22"/>
        </w:rPr>
        <w:t>The objectives of the policy are to:</w:t>
      </w:r>
    </w:p>
    <w:p w14:paraId="50BB23CF" w14:textId="77777777" w:rsidR="000C4264" w:rsidRPr="00D0695A" w:rsidRDefault="000C4264" w:rsidP="000C4264">
      <w:pPr>
        <w:autoSpaceDE w:val="0"/>
        <w:autoSpaceDN w:val="0"/>
        <w:adjustRightInd w:val="0"/>
        <w:spacing w:after="120"/>
        <w:ind w:left="1134" w:hanging="567"/>
        <w:rPr>
          <w:rFonts w:eastAsiaTheme="minorHAnsi" w:cs="Arial"/>
          <w:color w:val="000000"/>
          <w:szCs w:val="22"/>
        </w:rPr>
      </w:pPr>
      <w:r w:rsidRPr="005C06D9">
        <w:rPr>
          <w:rFonts w:ascii="Symbol" w:eastAsiaTheme="minorHAnsi" w:hAnsi="Symbol" w:cs="Arial"/>
          <w:color w:val="000000"/>
          <w:szCs w:val="22"/>
        </w:rPr>
        <w:t></w:t>
      </w:r>
      <w:r w:rsidRPr="005C06D9">
        <w:rPr>
          <w:rFonts w:ascii="Symbol" w:eastAsiaTheme="minorHAnsi" w:hAnsi="Symbol" w:cs="Arial"/>
          <w:color w:val="000000"/>
          <w:szCs w:val="22"/>
        </w:rPr>
        <w:tab/>
      </w:r>
      <w:r w:rsidRPr="00D0695A">
        <w:rPr>
          <w:rFonts w:eastAsiaTheme="minorHAnsi" w:cs="Arial"/>
          <w:color w:val="000000"/>
          <w:szCs w:val="22"/>
        </w:rPr>
        <w:t>Ensure sustained financial investment and strategic planning for public art across the municipality.</w:t>
      </w:r>
    </w:p>
    <w:p w14:paraId="36598D33" w14:textId="77777777" w:rsidR="000C4264" w:rsidRPr="00D0695A" w:rsidRDefault="000C4264" w:rsidP="000C4264">
      <w:pPr>
        <w:autoSpaceDE w:val="0"/>
        <w:autoSpaceDN w:val="0"/>
        <w:adjustRightInd w:val="0"/>
        <w:spacing w:after="120"/>
        <w:ind w:left="1134" w:hanging="567"/>
        <w:rPr>
          <w:rFonts w:eastAsiaTheme="minorHAnsi" w:cs="Arial"/>
          <w:color w:val="000000"/>
          <w:szCs w:val="22"/>
        </w:rPr>
      </w:pPr>
      <w:r w:rsidRPr="005C06D9">
        <w:rPr>
          <w:rFonts w:ascii="Symbol" w:eastAsiaTheme="minorHAnsi" w:hAnsi="Symbol" w:cs="Arial"/>
          <w:color w:val="000000"/>
          <w:szCs w:val="22"/>
        </w:rPr>
        <w:t></w:t>
      </w:r>
      <w:r w:rsidRPr="005C06D9">
        <w:rPr>
          <w:rFonts w:ascii="Symbol" w:eastAsiaTheme="minorHAnsi" w:hAnsi="Symbol" w:cs="Arial"/>
          <w:color w:val="000000"/>
          <w:szCs w:val="22"/>
        </w:rPr>
        <w:tab/>
      </w:r>
      <w:r w:rsidRPr="00D0695A">
        <w:rPr>
          <w:rFonts w:eastAsiaTheme="minorHAnsi" w:cs="Arial"/>
          <w:color w:val="000000"/>
          <w:szCs w:val="22"/>
        </w:rPr>
        <w:t>Enhance the city’s public spaces through art that invites reflection, celebration, critique and engagement with contemporary issues.</w:t>
      </w:r>
    </w:p>
    <w:p w14:paraId="248A9E91" w14:textId="77777777" w:rsidR="000C4264" w:rsidRPr="00D0695A" w:rsidRDefault="000C4264" w:rsidP="000C4264">
      <w:pPr>
        <w:autoSpaceDE w:val="0"/>
        <w:autoSpaceDN w:val="0"/>
        <w:adjustRightInd w:val="0"/>
        <w:spacing w:after="120"/>
        <w:ind w:left="1134" w:hanging="567"/>
        <w:rPr>
          <w:rFonts w:eastAsiaTheme="minorHAnsi" w:cs="Arial"/>
          <w:color w:val="000000"/>
          <w:szCs w:val="22"/>
        </w:rPr>
      </w:pPr>
      <w:r w:rsidRPr="005C06D9">
        <w:rPr>
          <w:rFonts w:ascii="Symbol" w:eastAsiaTheme="minorHAnsi" w:hAnsi="Symbol" w:cs="Arial"/>
          <w:color w:val="000000"/>
          <w:szCs w:val="22"/>
        </w:rPr>
        <w:t></w:t>
      </w:r>
      <w:r w:rsidRPr="005C06D9">
        <w:rPr>
          <w:rFonts w:ascii="Symbol" w:eastAsiaTheme="minorHAnsi" w:hAnsi="Symbol" w:cs="Arial"/>
          <w:color w:val="000000"/>
          <w:szCs w:val="22"/>
        </w:rPr>
        <w:tab/>
      </w:r>
      <w:r w:rsidRPr="00D0695A">
        <w:rPr>
          <w:rFonts w:eastAsiaTheme="minorHAnsi" w:cs="Arial"/>
          <w:color w:val="000000"/>
          <w:szCs w:val="22"/>
        </w:rPr>
        <w:t>Provide a clear framework for the acquisition, commissioning and delivery of public art.</w:t>
      </w:r>
    </w:p>
    <w:p w14:paraId="74F1EDA0" w14:textId="77777777" w:rsidR="000C4264" w:rsidRPr="00D0695A" w:rsidRDefault="000C4264" w:rsidP="000C4264">
      <w:pPr>
        <w:autoSpaceDE w:val="0"/>
        <w:autoSpaceDN w:val="0"/>
        <w:adjustRightInd w:val="0"/>
        <w:spacing w:after="120"/>
        <w:ind w:left="1134" w:hanging="567"/>
        <w:rPr>
          <w:rFonts w:eastAsiaTheme="minorHAnsi" w:cs="Arial"/>
          <w:color w:val="000000"/>
          <w:szCs w:val="22"/>
        </w:rPr>
      </w:pPr>
      <w:r w:rsidRPr="005C06D9">
        <w:rPr>
          <w:rFonts w:ascii="Symbol" w:eastAsiaTheme="minorHAnsi" w:hAnsi="Symbol" w:cs="Arial"/>
          <w:color w:val="000000"/>
          <w:szCs w:val="22"/>
        </w:rPr>
        <w:t></w:t>
      </w:r>
      <w:r w:rsidRPr="005C06D9">
        <w:rPr>
          <w:rFonts w:ascii="Symbol" w:eastAsiaTheme="minorHAnsi" w:hAnsi="Symbol" w:cs="Arial"/>
          <w:color w:val="000000"/>
          <w:szCs w:val="22"/>
        </w:rPr>
        <w:tab/>
      </w:r>
      <w:r w:rsidRPr="00D0695A">
        <w:rPr>
          <w:rFonts w:eastAsiaTheme="minorHAnsi" w:cs="Arial"/>
          <w:color w:val="000000"/>
          <w:szCs w:val="22"/>
        </w:rPr>
        <w:t>Support best practice management of the public art collection, including conservation and responsible deaccessioning.</w:t>
      </w:r>
    </w:p>
    <w:p w14:paraId="003601E0" w14:textId="77777777" w:rsidR="000C4264" w:rsidRPr="00D0695A" w:rsidRDefault="000C4264" w:rsidP="000C4264">
      <w:pPr>
        <w:autoSpaceDE w:val="0"/>
        <w:autoSpaceDN w:val="0"/>
        <w:adjustRightInd w:val="0"/>
        <w:spacing w:after="120"/>
        <w:ind w:left="1134" w:hanging="567"/>
        <w:rPr>
          <w:rFonts w:eastAsiaTheme="minorHAnsi" w:cs="Arial"/>
          <w:color w:val="000000"/>
          <w:szCs w:val="22"/>
        </w:rPr>
      </w:pPr>
      <w:r w:rsidRPr="005C06D9">
        <w:rPr>
          <w:rFonts w:ascii="Symbol" w:eastAsiaTheme="minorHAnsi" w:hAnsi="Symbol" w:cs="Arial"/>
          <w:color w:val="000000"/>
          <w:szCs w:val="22"/>
        </w:rPr>
        <w:t></w:t>
      </w:r>
      <w:r w:rsidRPr="005C06D9">
        <w:rPr>
          <w:rFonts w:ascii="Symbol" w:eastAsiaTheme="minorHAnsi" w:hAnsi="Symbol" w:cs="Arial"/>
          <w:color w:val="000000"/>
          <w:szCs w:val="22"/>
        </w:rPr>
        <w:tab/>
      </w:r>
      <w:r w:rsidRPr="00D0695A">
        <w:rPr>
          <w:rFonts w:eastAsiaTheme="minorHAnsi" w:cs="Arial"/>
          <w:color w:val="000000"/>
          <w:szCs w:val="22"/>
        </w:rPr>
        <w:t>Create meaningful employment and professional development opportunities for artists.</w:t>
      </w:r>
    </w:p>
    <w:p w14:paraId="32F28D79" w14:textId="77777777" w:rsidR="000C4264" w:rsidRDefault="000C4264" w:rsidP="000C4264">
      <w:pPr>
        <w:pStyle w:val="Heading3"/>
        <w:ind w:left="0" w:firstLine="567"/>
      </w:pPr>
      <w:r>
        <w:t>Commissioning artwork</w:t>
      </w:r>
    </w:p>
    <w:p w14:paraId="1E2A1D0C" w14:textId="77777777" w:rsidR="000C4264" w:rsidRPr="005C06D9" w:rsidRDefault="000C4264" w:rsidP="000C4264">
      <w:pPr>
        <w:spacing w:after="120"/>
        <w:ind w:left="567"/>
        <w:rPr>
          <w:rFonts w:cs="Arial"/>
          <w:szCs w:val="22"/>
        </w:rPr>
      </w:pPr>
      <w:r w:rsidRPr="005C06D9">
        <w:rPr>
          <w:rFonts w:cs="Arial"/>
          <w:szCs w:val="22"/>
        </w:rPr>
        <w:t>Through the policy, an annual budget allocation (see Financial Impact) will be made to fund new public art commissions, increasing annually over the next five years</w:t>
      </w:r>
      <w:r>
        <w:rPr>
          <w:rFonts w:cs="Arial"/>
          <w:szCs w:val="22"/>
        </w:rPr>
        <w:t xml:space="preserve">, with the hope to create a </w:t>
      </w:r>
      <w:r w:rsidRPr="005C06D9">
        <w:rPr>
          <w:rFonts w:cs="Arial"/>
          <w:szCs w:val="22"/>
        </w:rPr>
        <w:t xml:space="preserve">percentage-based commissioning fund on renewal of this policy. </w:t>
      </w:r>
      <w:r>
        <w:rPr>
          <w:rFonts w:cs="Arial"/>
          <w:color w:val="000000" w:themeColor="text1"/>
          <w:szCs w:val="22"/>
        </w:rPr>
        <w:t>This structure has been proposed in line with the current budgetary environment and to enable the scaling of Council’s commissioning and maintenance processes over time.</w:t>
      </w:r>
    </w:p>
    <w:p w14:paraId="50A91F2A" w14:textId="77777777" w:rsidR="000C4264" w:rsidRPr="005C06D9" w:rsidRDefault="000C4264" w:rsidP="000C4264">
      <w:pPr>
        <w:keepLines/>
        <w:tabs>
          <w:tab w:val="left" w:pos="0"/>
        </w:tabs>
        <w:spacing w:after="120"/>
        <w:ind w:left="567"/>
        <w:rPr>
          <w:rFonts w:cs="Arial"/>
          <w:color w:val="000000" w:themeColor="text1"/>
          <w:szCs w:val="22"/>
          <w:lang w:val="en-US"/>
        </w:rPr>
      </w:pPr>
      <w:r w:rsidRPr="005C06D9">
        <w:rPr>
          <w:rFonts w:cs="Arial"/>
          <w:szCs w:val="22"/>
        </w:rPr>
        <w:t xml:space="preserve">The budget allocation is </w:t>
      </w:r>
      <w:r w:rsidRPr="005C06D9">
        <w:rPr>
          <w:rFonts w:cs="Arial"/>
          <w:color w:val="000000" w:themeColor="text1"/>
          <w:szCs w:val="22"/>
          <w:lang w:val="en-US"/>
        </w:rPr>
        <w:t xml:space="preserve">accruable, allowing unspent funds to be carried forward to support larger or future projects as needed. Managed by the Arts and Culture Unit, public art commissioned through this funding stream may be integrated within infrastructure projects or delivered independently in response to community needs, site opportunities, or cultural priorities. </w:t>
      </w:r>
    </w:p>
    <w:p w14:paraId="031D64E1" w14:textId="77777777" w:rsidR="000C4264" w:rsidRPr="005C06D9" w:rsidRDefault="000C4264" w:rsidP="000C4264">
      <w:pPr>
        <w:spacing w:after="120"/>
        <w:ind w:left="567"/>
        <w:rPr>
          <w:rFonts w:cs="Arial"/>
          <w:color w:val="000000" w:themeColor="text1"/>
          <w:szCs w:val="22"/>
          <w:lang w:val="en-US"/>
        </w:rPr>
      </w:pPr>
      <w:r w:rsidRPr="005C06D9">
        <w:rPr>
          <w:rFonts w:cs="Arial"/>
          <w:color w:val="000000" w:themeColor="text1"/>
          <w:szCs w:val="22"/>
          <w:lang w:val="en-US"/>
        </w:rPr>
        <w:t>Application of funds will be guided by Council’s Public Art Policy and Arts and Culture Strategy 2023</w:t>
      </w:r>
      <w:r w:rsidRPr="005C06D9">
        <w:rPr>
          <w:rStyle w:val="Emphasis"/>
          <w:rFonts w:eastAsiaTheme="majorEastAsia" w:cs="Arial"/>
          <w:szCs w:val="22"/>
        </w:rPr>
        <w:t>–</w:t>
      </w:r>
      <w:r w:rsidRPr="005C06D9">
        <w:rPr>
          <w:rFonts w:cs="Arial"/>
          <w:color w:val="000000" w:themeColor="text1"/>
          <w:szCs w:val="22"/>
          <w:lang w:val="en-US"/>
        </w:rPr>
        <w:t xml:space="preserve">2030 to ensure alignment with broader cultural and community goals. Project selection and </w:t>
      </w:r>
      <w:proofErr w:type="spellStart"/>
      <w:r w:rsidRPr="005C06D9">
        <w:rPr>
          <w:rFonts w:cs="Arial"/>
          <w:color w:val="000000" w:themeColor="text1"/>
          <w:szCs w:val="22"/>
          <w:lang w:val="en-US"/>
        </w:rPr>
        <w:t>prioritisation</w:t>
      </w:r>
      <w:proofErr w:type="spellEnd"/>
      <w:r w:rsidRPr="005C06D9">
        <w:rPr>
          <w:rFonts w:cs="Arial"/>
          <w:color w:val="000000" w:themeColor="text1"/>
          <w:szCs w:val="22"/>
          <w:lang w:val="en-US"/>
        </w:rPr>
        <w:t xml:space="preserve"> will be undertaken by the Arts and Culture Unit in consultation with relevant internal departments and each year. </w:t>
      </w:r>
    </w:p>
    <w:p w14:paraId="19B3BE51" w14:textId="77777777" w:rsidR="000C4264" w:rsidRPr="005C06D9" w:rsidRDefault="000C4264" w:rsidP="000C4264">
      <w:pPr>
        <w:pStyle w:val="Default"/>
        <w:spacing w:after="120"/>
        <w:ind w:left="567"/>
        <w:rPr>
          <w:rFonts w:ascii="Arial" w:hAnsi="Arial" w:cs="Arial"/>
          <w:color w:val="000000" w:themeColor="text1"/>
          <w:sz w:val="22"/>
          <w:szCs w:val="22"/>
        </w:rPr>
      </w:pPr>
      <w:r w:rsidRPr="005C06D9">
        <w:rPr>
          <w:rFonts w:ascii="Arial" w:hAnsi="Arial" w:cs="Arial"/>
          <w:color w:val="000000" w:themeColor="text1"/>
          <w:sz w:val="22"/>
          <w:szCs w:val="22"/>
        </w:rPr>
        <w:t xml:space="preserve">All public art proposals </w:t>
      </w:r>
      <w:r>
        <w:rPr>
          <w:rFonts w:ascii="Arial" w:hAnsi="Arial" w:cs="Arial"/>
          <w:color w:val="000000" w:themeColor="text1"/>
          <w:sz w:val="22"/>
          <w:szCs w:val="22"/>
        </w:rPr>
        <w:t>will be</w:t>
      </w:r>
      <w:r w:rsidRPr="005C06D9">
        <w:rPr>
          <w:rFonts w:ascii="Arial" w:hAnsi="Arial" w:cs="Arial"/>
          <w:color w:val="000000" w:themeColor="text1"/>
          <w:sz w:val="22"/>
          <w:szCs w:val="22"/>
        </w:rPr>
        <w:t xml:space="preserve"> assessed by a Public Art Advisory Panel using pre-determined selection criteria for each commission. Panel members provide community context, specialist knowledge, and advice will be selected for their expertise and lived experience in relation to the commissioned project, ensuring diversity and appropriate representation. </w:t>
      </w:r>
    </w:p>
    <w:p w14:paraId="1F98F435" w14:textId="77777777" w:rsidR="000C4264" w:rsidRDefault="000C4264" w:rsidP="000C4264">
      <w:pPr>
        <w:pStyle w:val="Heading3"/>
        <w:ind w:left="0" w:firstLine="567"/>
      </w:pPr>
      <w:r>
        <w:t>Artwork maintenance and renewal</w:t>
      </w:r>
    </w:p>
    <w:p w14:paraId="49DD6A5F" w14:textId="77777777" w:rsidR="000C4264" w:rsidRPr="005C06D9" w:rsidRDefault="000C4264" w:rsidP="000C4264">
      <w:pPr>
        <w:spacing w:after="120"/>
        <w:ind w:left="567"/>
        <w:rPr>
          <w:rFonts w:cs="Arial"/>
          <w:color w:val="000000" w:themeColor="text1"/>
          <w:szCs w:val="22"/>
        </w:rPr>
      </w:pPr>
      <w:r>
        <w:rPr>
          <w:rFonts w:cs="Arial"/>
          <w:color w:val="000000" w:themeColor="text1"/>
          <w:szCs w:val="22"/>
        </w:rPr>
        <w:t xml:space="preserve">The annual maintenance budget will be increased to </w:t>
      </w:r>
      <w:r w:rsidRPr="005C06D9">
        <w:rPr>
          <w:rFonts w:cs="Arial"/>
          <w:color w:val="000000" w:themeColor="text1"/>
          <w:szCs w:val="22"/>
        </w:rPr>
        <w:t xml:space="preserve">0.8% of the total market value of the public art asset register will be set aside for renewal and conservation activities, with a minimum annual provision of $50,000. This funding supports routine and responsive conservation, condition assessments, valuation, restoration, and the responsible deaccessioning of artworks where appropriate. </w:t>
      </w:r>
    </w:p>
    <w:p w14:paraId="4E46A58A" w14:textId="77777777" w:rsidR="000C4264" w:rsidRPr="005C06D9" w:rsidRDefault="000C4264" w:rsidP="000C4264">
      <w:pPr>
        <w:pStyle w:val="BodyText"/>
        <w:ind w:left="567"/>
        <w:rPr>
          <w:rFonts w:cs="Arial"/>
          <w:szCs w:val="22"/>
        </w:rPr>
      </w:pPr>
      <w:r w:rsidRPr="005C06D9">
        <w:rPr>
          <w:rFonts w:cs="Arial"/>
          <w:iCs/>
          <w:color w:val="000000" w:themeColor="text1"/>
          <w:szCs w:val="22"/>
        </w:rPr>
        <w:t>All existing and new permanent public artworks will be recorded on Council’s Asset Register and managed in accordance with a scheduled conservation and renewal plan. Ongoing care of these assets will be prioritised through an annual Conservation Action Plan, ensuring responsible lifecycle management of the Public Art Collection.</w:t>
      </w:r>
    </w:p>
    <w:p w14:paraId="07496F9C" w14:textId="77777777" w:rsidR="000C4264" w:rsidRDefault="000C4264" w:rsidP="000C4264">
      <w:pPr>
        <w:pStyle w:val="Heading3"/>
        <w:keepLines w:val="0"/>
        <w:widowControl w:val="0"/>
        <w:ind w:left="567"/>
      </w:pPr>
      <w:r w:rsidRPr="00F1347E">
        <w:t>Public Art for developments</w:t>
      </w:r>
    </w:p>
    <w:p w14:paraId="274B6A4C" w14:textId="77777777" w:rsidR="000C4264" w:rsidRPr="008D594E" w:rsidRDefault="000C4264" w:rsidP="000C4264">
      <w:pPr>
        <w:pStyle w:val="BodyText"/>
        <w:ind w:left="567" w:firstLine="3"/>
      </w:pPr>
      <w:bookmarkStart w:id="66" w:name="_Hlk211955566"/>
      <w:r w:rsidRPr="008D594E">
        <w:t>Under the Victorian Planning Provisions (VPP), there are limited statutory mechanisms available to councils to require developers to contribute to public art or to provide funds for public or art installations. Established case law confirms that any permit condition must serve a clear planning purpose, have a direct nexus to the development, and be reasonable and proportionate. As a result, few planning permits include conditions relating to public art.</w:t>
      </w:r>
    </w:p>
    <w:p w14:paraId="1339A90C" w14:textId="77777777" w:rsidR="000C4264" w:rsidRPr="008D594E" w:rsidRDefault="000C4264" w:rsidP="000C4264">
      <w:pPr>
        <w:pStyle w:val="BodyText"/>
        <w:ind w:left="567" w:firstLine="3"/>
      </w:pPr>
      <w:r w:rsidRPr="008D594E">
        <w:t xml:space="preserve">Within the current planning framework, councils may only encourage or negotiate the inclusion of public art through local planning policy or voluntary agreements under the planning permit process, including Section 173 Agreements. These approaches rely on applicant agreement, cannot be mandated and would be unlikely to result in any meaningful contribution to public art. </w:t>
      </w:r>
    </w:p>
    <w:p w14:paraId="2616F71F" w14:textId="77777777" w:rsidR="000C4264" w:rsidRPr="008D594E" w:rsidRDefault="000C4264" w:rsidP="000C4264">
      <w:pPr>
        <w:pStyle w:val="BodyText"/>
        <w:ind w:left="567" w:firstLine="3"/>
      </w:pPr>
      <w:r w:rsidRPr="008D594E">
        <w:t>While Council has recently progressed developer contribution mechanisms for roads, drainage, and community facilities, through Amendment C236mbek, public art is not recognised as an allowable category under the current Development Contributions Plan (DCP), Infrastructure Contributions Plan (ICP), or the Public Open Space Contribution Rate (POSCR) frameworks. Public art is not classified as “development” or “community” infrastructure for the purposes of these contribution systems. Attempts by other councils to include public art in similar mechanisms have been unsuccessful. Both developer contribution experts and Merri-bek officers have raised this issue with the Department of Transport and Planning (DTP) and received consistent advice that public art is not a permissible inclusion under the existing frameworks.</w:t>
      </w:r>
    </w:p>
    <w:p w14:paraId="5A1317DB" w14:textId="77777777" w:rsidR="000C4264" w:rsidRPr="008D594E" w:rsidRDefault="000C4264" w:rsidP="000C4264">
      <w:pPr>
        <w:pStyle w:val="BodyText"/>
        <w:ind w:left="567" w:firstLine="3"/>
      </w:pPr>
      <w:r w:rsidRPr="008D594E">
        <w:t>Additionally, further investigating a statutory mechanism to support public art contributions would require a detailed review, Planning Scheme Amendment, and Ministerial support. This work would require significant resources and is not funded in the current financial year. Given the State Government’s focus on streamlining development contributions and avoiding new local levies, such an amendment is unlikely to receive support from the Minister for Planning at this time. Moreover, previous discussions with DTP and sector experts indicate that resource investment in pursuing this avenue is not warranted at this time.</w:t>
      </w:r>
    </w:p>
    <w:bookmarkEnd w:id="66"/>
    <w:p w14:paraId="29872439" w14:textId="77777777" w:rsidR="000C4264" w:rsidRPr="00121E9D" w:rsidRDefault="000C4264" w:rsidP="000C4264">
      <w:pPr>
        <w:pStyle w:val="BodyText"/>
        <w:ind w:left="0" w:firstLine="567"/>
        <w:rPr>
          <w:b/>
          <w:bCs/>
        </w:rPr>
      </w:pPr>
      <w:r>
        <w:rPr>
          <w:b/>
          <w:bCs/>
        </w:rPr>
        <w:t>Options to increase funding for the arts in Merri-bek: philanthropic funding</w:t>
      </w:r>
      <w:r w:rsidRPr="00F1347E">
        <w:rPr>
          <w:b/>
          <w:bCs/>
        </w:rPr>
        <w:t xml:space="preserve"> </w:t>
      </w:r>
    </w:p>
    <w:p w14:paraId="40855541" w14:textId="77777777" w:rsidR="000C4264" w:rsidRDefault="000C4264" w:rsidP="000C4264">
      <w:pPr>
        <w:pStyle w:val="BodyText"/>
        <w:ind w:left="567" w:firstLine="3"/>
      </w:pPr>
      <w:r>
        <w:t xml:space="preserve">In June 2024, in addition to creation of a Public Art Policy, </w:t>
      </w:r>
      <w:r>
        <w:rPr>
          <w:rFonts w:eastAsiaTheme="minorHAnsi" w:cs="Arial"/>
          <w:color w:val="000000"/>
          <w:szCs w:val="22"/>
        </w:rPr>
        <w:t>Council requested a briefing in regard to</w:t>
      </w:r>
      <w:r w:rsidRPr="00C82E9B">
        <w:rPr>
          <w:rFonts w:eastAsiaTheme="minorHAnsi" w:cs="Arial"/>
          <w:color w:val="000000"/>
          <w:szCs w:val="22"/>
        </w:rPr>
        <w:t xml:space="preserve"> establishing a Council-initiated philanthropic fund </w:t>
      </w:r>
      <w:r>
        <w:rPr>
          <w:rFonts w:eastAsiaTheme="minorHAnsi" w:cs="Arial"/>
          <w:color w:val="000000"/>
          <w:szCs w:val="22"/>
        </w:rPr>
        <w:t>to further increase funding for the arts</w:t>
      </w:r>
      <w:r w:rsidRPr="00C82E9B">
        <w:rPr>
          <w:rFonts w:eastAsiaTheme="minorHAnsi" w:cs="Arial"/>
          <w:color w:val="000000"/>
          <w:szCs w:val="22"/>
        </w:rPr>
        <w:t>.</w:t>
      </w:r>
    </w:p>
    <w:p w14:paraId="56248171" w14:textId="77777777" w:rsidR="000C4264" w:rsidRDefault="000C4264" w:rsidP="000C4264">
      <w:pPr>
        <w:pStyle w:val="BodyText"/>
        <w:ind w:left="567" w:firstLine="3"/>
      </w:pPr>
      <w:r>
        <w:t>Council Officers have undertaken research into Council initiated philanthropic funds and considered the benefits and risks. Creation of a fund would require significant investment from Council (over $1,000,000) and staff resources to seek further donations from the community. Given the increase to arts grants that was made in the 2025/2026 budget process, the outlay in establishing such a fund is not recommended at this time.</w:t>
      </w:r>
    </w:p>
    <w:p w14:paraId="5186BC4B" w14:textId="77777777" w:rsidR="000C4264" w:rsidRPr="00205EA8" w:rsidRDefault="000C4264" w:rsidP="000C4264">
      <w:pPr>
        <w:pStyle w:val="Heading3"/>
        <w:keepLines w:val="0"/>
        <w:widowControl w:val="0"/>
        <w:ind w:left="567"/>
      </w:pPr>
      <w:r>
        <w:t>Community impact</w:t>
      </w:r>
    </w:p>
    <w:p w14:paraId="38F266D5" w14:textId="77777777" w:rsidR="000C4264" w:rsidRPr="003121A1" w:rsidRDefault="000C4264" w:rsidP="000C4264">
      <w:pPr>
        <w:autoSpaceDE w:val="0"/>
        <w:autoSpaceDN w:val="0"/>
        <w:adjustRightInd w:val="0"/>
        <w:spacing w:after="120"/>
        <w:ind w:left="567"/>
        <w:rPr>
          <w:rFonts w:eastAsiaTheme="minorHAnsi" w:cs="Arial"/>
          <w:color w:val="000000"/>
          <w:szCs w:val="22"/>
        </w:rPr>
      </w:pPr>
      <w:r w:rsidRPr="003121A1">
        <w:rPr>
          <w:rFonts w:eastAsiaTheme="minorHAnsi" w:cs="Arial"/>
          <w:color w:val="000000"/>
          <w:szCs w:val="22"/>
        </w:rPr>
        <w:t>Increased public art in Merri-bek will provide significant community benefits, enhancing the city’s public spaces through art that invites reflection, celebration, critique and engagement with contemporary issues.</w:t>
      </w:r>
    </w:p>
    <w:p w14:paraId="465FCE33" w14:textId="77777777" w:rsidR="000C4264" w:rsidRPr="00205EA8" w:rsidRDefault="000C4264" w:rsidP="000C4264">
      <w:pPr>
        <w:pStyle w:val="Heading3"/>
        <w:keepLines w:val="0"/>
        <w:widowControl w:val="0"/>
        <w:ind w:left="567"/>
      </w:pPr>
      <w:r w:rsidRPr="00205EA8">
        <w:t>Human Rights Consideration</w:t>
      </w:r>
    </w:p>
    <w:p w14:paraId="647645AE" w14:textId="77777777" w:rsidR="000C4264" w:rsidRPr="00935A5F" w:rsidRDefault="000C4264" w:rsidP="000C4264">
      <w:pPr>
        <w:pStyle w:val="BodyText"/>
        <w:keepLines w:val="0"/>
        <w:widowControl w:val="0"/>
        <w:ind w:left="567"/>
        <w:rPr>
          <w:i/>
          <w:color w:val="000000" w:themeColor="text1"/>
        </w:rPr>
      </w:pPr>
      <w:r w:rsidRPr="00205EA8">
        <w:t xml:space="preserve">The implications of this report have been assessed in accordance with the requirements of the Charter of Human Rights and </w:t>
      </w:r>
      <w:r w:rsidRPr="0092474E">
        <w:t>Responsibilities and</w:t>
      </w:r>
      <w:r w:rsidRPr="0092474E">
        <w:rPr>
          <w:color w:val="FF0000"/>
        </w:rPr>
        <w:t xml:space="preserve"> </w:t>
      </w:r>
      <w:r w:rsidRPr="0092474E">
        <w:t>the key</w:t>
      </w:r>
      <w:r>
        <w:t xml:space="preserve"> section in the Charter that is relevant to this report is the right to freedom of expression. In addition a Gender Impact Assessment has been undertaken fo</w:t>
      </w:r>
      <w:r w:rsidRPr="00935A5F">
        <w:rPr>
          <w:color w:val="000000" w:themeColor="text1"/>
        </w:rPr>
        <w:t>r the draft policy.</w:t>
      </w:r>
    </w:p>
    <w:p w14:paraId="285C052B" w14:textId="77777777" w:rsidR="000C4264" w:rsidRPr="00205EA8" w:rsidRDefault="000C4264" w:rsidP="000C4264">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D3F1E1B" w14:textId="77777777" w:rsidR="000C4264" w:rsidRPr="003121A1" w:rsidRDefault="000C4264" w:rsidP="000C4264">
      <w:pPr>
        <w:pStyle w:val="Heading2"/>
        <w:spacing w:before="0"/>
        <w:ind w:left="567"/>
        <w:rPr>
          <w:b w:val="0"/>
          <w:bCs w:val="0"/>
          <w:sz w:val="22"/>
          <w:szCs w:val="22"/>
          <w:lang w:val="en-AU"/>
        </w:rPr>
      </w:pPr>
      <w:r w:rsidRPr="003121A1">
        <w:rPr>
          <w:b w:val="0"/>
          <w:bCs w:val="0"/>
          <w:sz w:val="22"/>
          <w:szCs w:val="22"/>
          <w:lang w:val="en-AU"/>
        </w:rPr>
        <w:t xml:space="preserve">Extensive community engagement was completed through the Arts and Culture Strategy process in 2023 to inform the need for increased arts funding and public art in the municipality. Engagement undertaken included an online survey, consultation at festivals, First Peoples consultation, as well as a variety of targeted focus groups. </w:t>
      </w:r>
    </w:p>
    <w:p w14:paraId="2972E9B2" w14:textId="77777777" w:rsidR="000C4264" w:rsidRPr="003121A1" w:rsidRDefault="000C4264" w:rsidP="000C4264">
      <w:pPr>
        <w:pStyle w:val="Heading2"/>
        <w:spacing w:before="0"/>
        <w:ind w:left="567"/>
        <w:rPr>
          <w:b w:val="0"/>
          <w:bCs w:val="0"/>
          <w:sz w:val="22"/>
          <w:szCs w:val="22"/>
          <w:lang w:val="en-AU"/>
        </w:rPr>
      </w:pPr>
      <w:r w:rsidRPr="003121A1">
        <w:rPr>
          <w:b w:val="0"/>
          <w:bCs w:val="0"/>
          <w:sz w:val="22"/>
          <w:szCs w:val="22"/>
          <w:lang w:val="en-AU"/>
        </w:rPr>
        <w:t xml:space="preserve">The Public Art Policy was developed with Jo Herbig from Open Arts Consultancy. Jo brought extensive public art policy development experience to the process, including extensive benchmarking and best practice advice and has worked on Wyndham’s current policy redesign, as well as the creation of Knox’s leading Public Art Policy. </w:t>
      </w:r>
    </w:p>
    <w:p w14:paraId="387C1D1E" w14:textId="77777777" w:rsidR="000C4264" w:rsidRPr="003121A1" w:rsidRDefault="000C4264" w:rsidP="000C4264">
      <w:pPr>
        <w:pStyle w:val="Bullet"/>
        <w:keepNext/>
        <w:widowControl w:val="0"/>
        <w:numPr>
          <w:ilvl w:val="0"/>
          <w:numId w:val="0"/>
        </w:numPr>
        <w:ind w:left="567"/>
        <w:contextualSpacing w:val="0"/>
        <w:rPr>
          <w:rFonts w:cs="Arial"/>
          <w:szCs w:val="22"/>
        </w:rPr>
      </w:pPr>
      <w:r w:rsidRPr="003121A1">
        <w:rPr>
          <w:rFonts w:cs="Arial"/>
          <w:szCs w:val="22"/>
        </w:rPr>
        <w:t>Staff from the following branches have been consulted in the creation of this Policy</w:t>
      </w:r>
      <w:r>
        <w:rPr>
          <w:rFonts w:cs="Arial"/>
          <w:szCs w:val="22"/>
        </w:rPr>
        <w:t xml:space="preserve"> including </w:t>
      </w:r>
      <w:r w:rsidRPr="003121A1">
        <w:rPr>
          <w:rFonts w:cs="Arial"/>
          <w:szCs w:val="22"/>
        </w:rPr>
        <w:t>Capital Works Planning and Delivery, Finance, Community Wellbeing, Property Place and Design, Early Years and Youth, Open Space and Environment, Cultural Development</w:t>
      </w:r>
      <w:r>
        <w:rPr>
          <w:rFonts w:cs="Arial"/>
          <w:szCs w:val="22"/>
        </w:rPr>
        <w:t xml:space="preserve"> and</w:t>
      </w:r>
      <w:r w:rsidRPr="003121A1">
        <w:rPr>
          <w:rFonts w:cs="Arial"/>
          <w:szCs w:val="22"/>
        </w:rPr>
        <w:t xml:space="preserve"> Finance.</w:t>
      </w:r>
    </w:p>
    <w:p w14:paraId="0C75DE5F" w14:textId="77777777" w:rsidR="000C4264" w:rsidRPr="003121A1" w:rsidRDefault="000C4264" w:rsidP="000C4264">
      <w:pPr>
        <w:pStyle w:val="Bullet"/>
        <w:keepNext/>
        <w:widowControl w:val="0"/>
        <w:numPr>
          <w:ilvl w:val="0"/>
          <w:numId w:val="0"/>
        </w:numPr>
        <w:ind w:left="567"/>
        <w:contextualSpacing w:val="0"/>
        <w:rPr>
          <w:rFonts w:cs="Arial"/>
          <w:szCs w:val="22"/>
        </w:rPr>
      </w:pPr>
      <w:r w:rsidRPr="003121A1">
        <w:rPr>
          <w:rFonts w:cs="Arial"/>
          <w:szCs w:val="22"/>
        </w:rPr>
        <w:t>Following the November Council meeting, this draft Public Art Policy will be added to Conversations Merri-bek for a three-week public consultation and shared with the Arts Advisory Committee, networks and social media.</w:t>
      </w:r>
    </w:p>
    <w:p w14:paraId="20E08727" w14:textId="77777777" w:rsidR="000C4264" w:rsidRPr="003121A1" w:rsidRDefault="000C4264" w:rsidP="000C4264">
      <w:pPr>
        <w:pStyle w:val="Bullet"/>
        <w:widowControl w:val="0"/>
        <w:numPr>
          <w:ilvl w:val="0"/>
          <w:numId w:val="0"/>
        </w:numPr>
        <w:ind w:left="567"/>
        <w:contextualSpacing w:val="0"/>
        <w:rPr>
          <w:rFonts w:cs="Arial"/>
          <w:szCs w:val="22"/>
        </w:rPr>
      </w:pPr>
      <w:r w:rsidRPr="003121A1">
        <w:rPr>
          <w:rFonts w:cs="Arial"/>
          <w:szCs w:val="22"/>
        </w:rPr>
        <w:t xml:space="preserve">Wurundjeri </w:t>
      </w:r>
      <w:proofErr w:type="spellStart"/>
      <w:r w:rsidRPr="003121A1">
        <w:rPr>
          <w:rFonts w:cs="Arial"/>
          <w:szCs w:val="22"/>
        </w:rPr>
        <w:t>Woi</w:t>
      </w:r>
      <w:proofErr w:type="spellEnd"/>
      <w:r w:rsidRPr="003121A1">
        <w:rPr>
          <w:rFonts w:cs="Arial"/>
          <w:szCs w:val="22"/>
        </w:rPr>
        <w:t xml:space="preserve"> Wurrung Elders and the First Nations Creative Consultation group will also be consulted. </w:t>
      </w:r>
    </w:p>
    <w:p w14:paraId="60ADB630" w14:textId="77777777" w:rsidR="000C4264" w:rsidRPr="00706430" w:rsidRDefault="000C4264" w:rsidP="000C4264">
      <w:pPr>
        <w:keepNext/>
        <w:keepLines/>
        <w:widowControl w:val="0"/>
        <w:spacing w:before="120" w:after="120"/>
        <w:ind w:left="567"/>
        <w:rPr>
          <w:b/>
          <w:iCs/>
        </w:rPr>
      </w:pPr>
      <w:r w:rsidRPr="00706430">
        <w:rPr>
          <w:b/>
          <w:iCs/>
        </w:rPr>
        <w:t xml:space="preserve">Affected persons rights and </w:t>
      </w:r>
      <w:r>
        <w:rPr>
          <w:b/>
          <w:iCs/>
        </w:rPr>
        <w:t>i</w:t>
      </w:r>
      <w:r w:rsidRPr="00706430">
        <w:rPr>
          <w:b/>
          <w:iCs/>
        </w:rPr>
        <w:t>nterests</w:t>
      </w:r>
    </w:p>
    <w:p w14:paraId="0333332C" w14:textId="77777777" w:rsidR="000C4264" w:rsidRPr="007170CE" w:rsidRDefault="000C4264" w:rsidP="000C4264">
      <w:pPr>
        <w:keepNext/>
        <w:keepLines/>
        <w:widowControl w:val="0"/>
        <w:spacing w:after="120"/>
        <w:ind w:left="567"/>
        <w:rPr>
          <w:szCs w:val="22"/>
        </w:rPr>
      </w:pPr>
      <w:r w:rsidRPr="007170CE">
        <w:rPr>
          <w:szCs w:val="22"/>
        </w:rPr>
        <w:t xml:space="preserve">Before making a decision that affects a person’s rights, </w:t>
      </w:r>
      <w:r w:rsidRPr="007170CE">
        <w:rPr>
          <w:iCs/>
          <w:szCs w:val="22"/>
        </w:rPr>
        <w:t>Council must</w:t>
      </w:r>
      <w:r w:rsidRPr="007170CE">
        <w:rPr>
          <w:szCs w:val="22"/>
        </w:rPr>
        <w:t xml:space="preserve"> identify whose rights may be directly affected and provide an opportunity for that person (or persons) to convey those views regarding the effect on their rights and consider those views. </w:t>
      </w:r>
    </w:p>
    <w:p w14:paraId="5E3EC964" w14:textId="77777777" w:rsidR="000C4264" w:rsidRPr="00CF3DED" w:rsidRDefault="000C4264" w:rsidP="000C4264">
      <w:pPr>
        <w:pStyle w:val="Default"/>
        <w:spacing w:after="120"/>
        <w:ind w:left="567"/>
        <w:rPr>
          <w:rFonts w:ascii="Arial" w:hAnsi="Arial" w:cs="Arial"/>
          <w:sz w:val="22"/>
          <w:szCs w:val="22"/>
        </w:rPr>
      </w:pPr>
      <w:r w:rsidRPr="00CF3DED">
        <w:rPr>
          <w:rFonts w:ascii="Arial" w:hAnsi="Arial" w:cs="Arial"/>
          <w:sz w:val="22"/>
          <w:szCs w:val="22"/>
        </w:rPr>
        <w:t>Affected person</w:t>
      </w:r>
      <w:r>
        <w:rPr>
          <w:rFonts w:ascii="Arial" w:hAnsi="Arial" w:cs="Arial"/>
          <w:sz w:val="22"/>
          <w:szCs w:val="22"/>
        </w:rPr>
        <w:t>s</w:t>
      </w:r>
      <w:r w:rsidRPr="00CF3DED">
        <w:rPr>
          <w:rFonts w:ascii="Arial" w:hAnsi="Arial" w:cs="Arial"/>
          <w:sz w:val="22"/>
          <w:szCs w:val="22"/>
        </w:rPr>
        <w:t xml:space="preserve"> include artists and general community members, who were consulted </w:t>
      </w:r>
      <w:r>
        <w:rPr>
          <w:rFonts w:ascii="Arial" w:hAnsi="Arial" w:cs="Arial"/>
          <w:sz w:val="22"/>
          <w:szCs w:val="22"/>
        </w:rPr>
        <w:t>during the initial development of the Arts and Culture Strategy which outlined the Public Art Policy as a key action. Further consultation will occur during the public exhibition of the draft policy.</w:t>
      </w:r>
    </w:p>
    <w:p w14:paraId="29C0FA31" w14:textId="77777777" w:rsidR="000C4264" w:rsidRPr="008A0313" w:rsidRDefault="000C4264" w:rsidP="000C4264">
      <w:pPr>
        <w:pStyle w:val="Heading3"/>
        <w:keepNext w:val="0"/>
        <w:keepLines w:val="0"/>
        <w:widowControl w:val="0"/>
        <w:ind w:left="567"/>
        <w:rPr>
          <w:sz w:val="24"/>
          <w:szCs w:val="24"/>
        </w:rPr>
      </w:pPr>
      <w:r>
        <w:t>Communications</w:t>
      </w:r>
    </w:p>
    <w:p w14:paraId="6B4AF3C1" w14:textId="77777777" w:rsidR="000C4264" w:rsidRDefault="000C4264" w:rsidP="000C4264">
      <w:pPr>
        <w:pStyle w:val="BodyText"/>
        <w:keepNext/>
        <w:widowControl w:val="0"/>
        <w:ind w:left="567"/>
      </w:pPr>
      <w:r>
        <w:t>Information on how to provide feedback on the draft policy will be shared with the community through the Merri-bek City Council corporate channels, and through the Arts Merri-bek and Counihan Gallery e-news and social media.</w:t>
      </w:r>
    </w:p>
    <w:p w14:paraId="357617AB" w14:textId="77777777" w:rsidR="000C4264" w:rsidRDefault="000C4264" w:rsidP="000C4264">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E76CBF9" w14:textId="77777777" w:rsidR="000C4264" w:rsidRDefault="000C4264" w:rsidP="000C4264">
      <w:pPr>
        <w:pStyle w:val="BodyText"/>
        <w:keepLines w:val="0"/>
        <w:widowControl w:val="0"/>
        <w:ind w:left="567"/>
      </w:pPr>
      <w:r>
        <w:t>Council officers involved in the preparation of this report have no conflict of interest in this matter.</w:t>
      </w:r>
    </w:p>
    <w:p w14:paraId="7E7BC28E" w14:textId="77777777" w:rsidR="000C4264" w:rsidRPr="00205EA8" w:rsidRDefault="000C4264" w:rsidP="000C4264">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CE3BD24" w14:textId="77777777" w:rsidR="000C4264" w:rsidRPr="00121E9D" w:rsidRDefault="000C4264" w:rsidP="000C4264">
      <w:pPr>
        <w:pStyle w:val="BodyText"/>
        <w:keepLines w:val="0"/>
        <w:widowControl w:val="0"/>
        <w:ind w:left="567"/>
        <w:rPr>
          <w:color w:val="000000" w:themeColor="text1"/>
          <w:szCs w:val="22"/>
        </w:rPr>
      </w:pPr>
      <w:r w:rsidRPr="00121E9D">
        <w:rPr>
          <w:color w:val="000000" w:themeColor="text1"/>
          <w:szCs w:val="22"/>
        </w:rPr>
        <w:t xml:space="preserve">The draft Public Art Policy outlines the commissioning and maintenance resources required for its delivery, scaling up from $79,500 in year 1 to $279,500 in year 5. </w:t>
      </w:r>
    </w:p>
    <w:p w14:paraId="77DBFC25" w14:textId="77777777" w:rsidR="000C4264" w:rsidRPr="00121E9D" w:rsidRDefault="000C4264" w:rsidP="000C4264">
      <w:pPr>
        <w:pStyle w:val="BodyText"/>
        <w:keepLines w:val="0"/>
        <w:widowControl w:val="0"/>
        <w:tabs>
          <w:tab w:val="left" w:pos="567"/>
        </w:tabs>
        <w:ind w:left="567"/>
        <w:rPr>
          <w:color w:val="000000" w:themeColor="text1"/>
          <w:szCs w:val="22"/>
        </w:rPr>
      </w:pPr>
      <w:r w:rsidRPr="00121E9D">
        <w:rPr>
          <w:color w:val="000000" w:themeColor="text1"/>
          <w:szCs w:val="22"/>
        </w:rPr>
        <w:t>The funds required ($895,250 over 5 years) to action this resolution are referred to</w:t>
      </w:r>
      <w:r>
        <w:rPr>
          <w:color w:val="000000" w:themeColor="text1"/>
          <w:szCs w:val="22"/>
        </w:rPr>
        <w:t xml:space="preserve"> </w:t>
      </w:r>
      <w:r w:rsidRPr="00121E9D">
        <w:rPr>
          <w:color w:val="000000" w:themeColor="text1"/>
          <w:szCs w:val="22"/>
        </w:rPr>
        <w:t>the 2026/2027 budget process and Capital Works Program for consideration.</w:t>
      </w:r>
    </w:p>
    <w:tbl>
      <w:tblPr>
        <w:tblW w:w="8966" w:type="dxa"/>
        <w:tblInd w:w="562" w:type="dxa"/>
        <w:tblCellMar>
          <w:left w:w="0" w:type="dxa"/>
          <w:right w:w="0" w:type="dxa"/>
        </w:tblCellMar>
        <w:tblLook w:val="0600" w:firstRow="0" w:lastRow="0" w:firstColumn="0" w:lastColumn="0" w:noHBand="1" w:noVBand="1"/>
      </w:tblPr>
      <w:tblGrid>
        <w:gridCol w:w="3402"/>
        <w:gridCol w:w="1020"/>
        <w:gridCol w:w="851"/>
        <w:gridCol w:w="850"/>
        <w:gridCol w:w="993"/>
        <w:gridCol w:w="992"/>
        <w:gridCol w:w="849"/>
        <w:gridCol w:w="9"/>
      </w:tblGrid>
      <w:tr w:rsidR="000C4264" w:rsidRPr="003121A1" w14:paraId="3951B1D0" w14:textId="77777777" w:rsidTr="00A61DE1">
        <w:trPr>
          <w:gridAfter w:val="1"/>
          <w:wAfter w:w="9" w:type="dxa"/>
        </w:trPr>
        <w:tc>
          <w:tcPr>
            <w:tcW w:w="8957" w:type="dxa"/>
            <w:gridSpan w:val="7"/>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4D651133" w14:textId="77777777" w:rsidR="000C4264" w:rsidRPr="003121A1" w:rsidRDefault="000C4264" w:rsidP="00A61DE1">
            <w:pPr>
              <w:spacing w:before="40" w:after="40"/>
              <w:textAlignment w:val="bottom"/>
              <w:rPr>
                <w:rFonts w:cs="Arial"/>
                <w:sz w:val="20"/>
                <w:szCs w:val="20"/>
                <w:lang w:eastAsia="en-AU"/>
              </w:rPr>
            </w:pPr>
            <w:r w:rsidRPr="003121A1">
              <w:rPr>
                <w:rFonts w:cs="Arial"/>
                <w:b/>
                <w:bCs/>
                <w:color w:val="000000"/>
                <w:kern w:val="24"/>
                <w:sz w:val="20"/>
                <w:szCs w:val="20"/>
                <w:lang w:eastAsia="en-AU"/>
              </w:rPr>
              <w:t>Public Art Policy Budget Projection</w:t>
            </w:r>
          </w:p>
        </w:tc>
      </w:tr>
      <w:tr w:rsidR="000C4264" w:rsidRPr="003121A1" w14:paraId="2BA03B79"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E1F3BB4" w14:textId="77777777" w:rsidR="000C4264" w:rsidRPr="003121A1" w:rsidRDefault="000C4264" w:rsidP="00A61DE1">
            <w:pPr>
              <w:spacing w:before="40" w:after="40"/>
              <w:rPr>
                <w:rFonts w:cs="Arial"/>
                <w:sz w:val="20"/>
                <w:szCs w:val="20"/>
                <w:lang w:eastAsia="en-AU"/>
              </w:rPr>
            </w:pP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5F421246" w14:textId="77777777" w:rsidR="000C4264" w:rsidRDefault="000C4264" w:rsidP="00A61DE1">
            <w:pPr>
              <w:spacing w:before="40" w:after="40"/>
              <w:jc w:val="right"/>
              <w:textAlignment w:val="bottom"/>
              <w:rPr>
                <w:rFonts w:cs="Arial"/>
                <w:b/>
                <w:bCs/>
                <w:color w:val="000000"/>
                <w:kern w:val="24"/>
                <w:sz w:val="20"/>
                <w:szCs w:val="20"/>
                <w:lang w:eastAsia="en-AU"/>
              </w:rPr>
            </w:pPr>
            <w:r>
              <w:rPr>
                <w:rFonts w:cs="Arial"/>
                <w:b/>
                <w:bCs/>
                <w:color w:val="000000"/>
                <w:kern w:val="24"/>
                <w:sz w:val="20"/>
                <w:szCs w:val="20"/>
                <w:lang w:eastAsia="en-AU"/>
              </w:rPr>
              <w:t xml:space="preserve">Current </w:t>
            </w:r>
          </w:p>
          <w:p w14:paraId="04C3F5E1"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2025</w:t>
            </w:r>
          </w:p>
          <w:p w14:paraId="6CBC622C"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2026</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20F1CFC" w14:textId="77777777" w:rsidR="000C4264" w:rsidRDefault="000C4264" w:rsidP="00A61DE1">
            <w:pPr>
              <w:spacing w:before="40" w:after="40"/>
              <w:jc w:val="right"/>
              <w:textAlignment w:val="bottom"/>
              <w:rPr>
                <w:rFonts w:cs="Arial"/>
                <w:b/>
                <w:bCs/>
                <w:color w:val="000000"/>
                <w:kern w:val="24"/>
                <w:sz w:val="20"/>
                <w:szCs w:val="20"/>
                <w:lang w:eastAsia="en-AU"/>
              </w:rPr>
            </w:pPr>
            <w:r>
              <w:rPr>
                <w:rFonts w:cs="Arial"/>
                <w:b/>
                <w:bCs/>
                <w:color w:val="000000"/>
                <w:kern w:val="24"/>
                <w:sz w:val="20"/>
                <w:szCs w:val="20"/>
                <w:lang w:eastAsia="en-AU"/>
              </w:rPr>
              <w:t>Year 1</w:t>
            </w:r>
          </w:p>
          <w:p w14:paraId="68D7B1B5"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2026</w:t>
            </w:r>
          </w:p>
          <w:p w14:paraId="35C95581"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2027</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7E20D29" w14:textId="77777777" w:rsidR="000C4264" w:rsidRDefault="000C4264" w:rsidP="00A61DE1">
            <w:pPr>
              <w:spacing w:before="40" w:after="40"/>
              <w:jc w:val="right"/>
              <w:textAlignment w:val="bottom"/>
              <w:rPr>
                <w:rFonts w:cs="Arial"/>
                <w:b/>
                <w:bCs/>
                <w:color w:val="000000"/>
                <w:kern w:val="24"/>
                <w:sz w:val="20"/>
                <w:szCs w:val="20"/>
                <w:lang w:eastAsia="en-AU"/>
              </w:rPr>
            </w:pPr>
            <w:r>
              <w:rPr>
                <w:rFonts w:cs="Arial"/>
                <w:b/>
                <w:bCs/>
                <w:color w:val="000000"/>
                <w:kern w:val="24"/>
                <w:sz w:val="20"/>
                <w:szCs w:val="20"/>
                <w:lang w:eastAsia="en-AU"/>
              </w:rPr>
              <w:t xml:space="preserve">Year 2 </w:t>
            </w:r>
          </w:p>
          <w:p w14:paraId="061F8277"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2027</w:t>
            </w:r>
          </w:p>
          <w:p w14:paraId="01DCB4EC"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2028</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B15833A" w14:textId="77777777" w:rsidR="000C4264" w:rsidRDefault="000C4264" w:rsidP="00A61DE1">
            <w:pPr>
              <w:spacing w:before="40" w:after="40"/>
              <w:jc w:val="right"/>
              <w:textAlignment w:val="bottom"/>
              <w:rPr>
                <w:rFonts w:cs="Arial"/>
                <w:b/>
                <w:bCs/>
                <w:color w:val="000000"/>
                <w:kern w:val="24"/>
                <w:sz w:val="20"/>
                <w:szCs w:val="20"/>
                <w:lang w:eastAsia="en-AU"/>
              </w:rPr>
            </w:pPr>
            <w:r>
              <w:rPr>
                <w:rFonts w:cs="Arial"/>
                <w:b/>
                <w:bCs/>
                <w:color w:val="000000"/>
                <w:kern w:val="24"/>
                <w:sz w:val="20"/>
                <w:szCs w:val="20"/>
                <w:lang w:eastAsia="en-AU"/>
              </w:rPr>
              <w:t xml:space="preserve">Year 3 </w:t>
            </w:r>
          </w:p>
          <w:p w14:paraId="5357F21B"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2028</w:t>
            </w:r>
          </w:p>
          <w:p w14:paraId="6FEFE2D1"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2029</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0DD67DB" w14:textId="77777777" w:rsidR="000C4264" w:rsidRDefault="000C4264" w:rsidP="00A61DE1">
            <w:pPr>
              <w:spacing w:before="40" w:after="40"/>
              <w:jc w:val="right"/>
              <w:textAlignment w:val="bottom"/>
              <w:rPr>
                <w:rFonts w:cs="Arial"/>
                <w:b/>
                <w:bCs/>
                <w:color w:val="000000"/>
                <w:kern w:val="24"/>
                <w:sz w:val="20"/>
                <w:szCs w:val="20"/>
                <w:lang w:eastAsia="en-AU"/>
              </w:rPr>
            </w:pPr>
            <w:r>
              <w:rPr>
                <w:rFonts w:cs="Arial"/>
                <w:b/>
                <w:bCs/>
                <w:color w:val="000000"/>
                <w:kern w:val="24"/>
                <w:sz w:val="20"/>
                <w:szCs w:val="20"/>
                <w:lang w:eastAsia="en-AU"/>
              </w:rPr>
              <w:t xml:space="preserve">Year 4 </w:t>
            </w:r>
          </w:p>
          <w:p w14:paraId="28E6272F"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2029</w:t>
            </w:r>
          </w:p>
          <w:p w14:paraId="2079FBC3"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2030</w:t>
            </w:r>
          </w:p>
        </w:tc>
        <w:tc>
          <w:tcPr>
            <w:tcW w:w="8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2BC1879" w14:textId="77777777" w:rsidR="000C4264" w:rsidRDefault="000C4264" w:rsidP="00A61DE1">
            <w:pPr>
              <w:spacing w:before="40" w:after="40"/>
              <w:jc w:val="right"/>
              <w:textAlignment w:val="bottom"/>
              <w:rPr>
                <w:rFonts w:cs="Arial"/>
                <w:b/>
                <w:bCs/>
                <w:color w:val="000000"/>
                <w:kern w:val="24"/>
                <w:sz w:val="20"/>
                <w:szCs w:val="20"/>
                <w:lang w:eastAsia="en-AU"/>
              </w:rPr>
            </w:pPr>
            <w:r>
              <w:rPr>
                <w:rFonts w:cs="Arial"/>
                <w:b/>
                <w:bCs/>
                <w:color w:val="000000"/>
                <w:kern w:val="24"/>
                <w:sz w:val="20"/>
                <w:szCs w:val="20"/>
                <w:lang w:eastAsia="en-AU"/>
              </w:rPr>
              <w:t xml:space="preserve">Year 5 </w:t>
            </w:r>
          </w:p>
          <w:p w14:paraId="05038904"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2030</w:t>
            </w:r>
          </w:p>
          <w:p w14:paraId="73AC14A0"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2031</w:t>
            </w:r>
          </w:p>
        </w:tc>
      </w:tr>
      <w:tr w:rsidR="000C4264" w:rsidRPr="003121A1" w14:paraId="07B0EA4A"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3D16572A" w14:textId="77777777" w:rsidR="000C4264" w:rsidRPr="003121A1" w:rsidRDefault="000C4264" w:rsidP="00A61DE1">
            <w:pPr>
              <w:spacing w:before="40" w:after="40"/>
              <w:textAlignment w:val="bottom"/>
              <w:rPr>
                <w:rFonts w:cs="Arial"/>
                <w:sz w:val="20"/>
                <w:szCs w:val="20"/>
                <w:lang w:eastAsia="en-AU"/>
              </w:rPr>
            </w:pPr>
            <w:r w:rsidRPr="003121A1">
              <w:rPr>
                <w:rFonts w:cs="Arial"/>
                <w:color w:val="000000"/>
                <w:kern w:val="24"/>
                <w:sz w:val="20"/>
                <w:szCs w:val="20"/>
                <w:lang w:eastAsia="en-AU"/>
              </w:rPr>
              <w:t>New Commissions (Capital)</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D1AC7AB"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0</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76AA3B2"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50,000 </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41169C76"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100,000 </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B7D2892"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150,000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B8A2A61"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200,000 </w:t>
            </w:r>
          </w:p>
        </w:tc>
        <w:tc>
          <w:tcPr>
            <w:tcW w:w="8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E888DB2"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250,000 </w:t>
            </w:r>
          </w:p>
        </w:tc>
      </w:tr>
      <w:tr w:rsidR="000C4264" w:rsidRPr="003121A1" w14:paraId="05F4F4F7"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918DFD7" w14:textId="77777777" w:rsidR="000C4264" w:rsidRPr="003121A1" w:rsidRDefault="000C4264" w:rsidP="00A61DE1">
            <w:pPr>
              <w:spacing w:before="40" w:after="40"/>
              <w:textAlignment w:val="bottom"/>
              <w:rPr>
                <w:rFonts w:cs="Arial"/>
                <w:sz w:val="20"/>
                <w:szCs w:val="20"/>
                <w:lang w:eastAsia="en-AU"/>
              </w:rPr>
            </w:pPr>
            <w:r w:rsidRPr="003121A1">
              <w:rPr>
                <w:rFonts w:cs="Arial"/>
                <w:color w:val="000000"/>
                <w:kern w:val="24"/>
                <w:sz w:val="20"/>
                <w:szCs w:val="20"/>
                <w:lang w:eastAsia="en-AU"/>
              </w:rPr>
              <w:t>Maintenance (Capital)</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3A501578"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20,950 </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D5478AF"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50,000 </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CA68E1E"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50,000 </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3CA6E5BF"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50,000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9C8A9D9"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50,000 </w:t>
            </w:r>
          </w:p>
        </w:tc>
        <w:tc>
          <w:tcPr>
            <w:tcW w:w="8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5228E563"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50,000 </w:t>
            </w:r>
          </w:p>
        </w:tc>
      </w:tr>
      <w:tr w:rsidR="000C4264" w:rsidRPr="003121A1" w14:paraId="0496451E"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1664DB9" w14:textId="77777777" w:rsidR="000C4264" w:rsidRPr="003121A1" w:rsidRDefault="000C4264" w:rsidP="00A61DE1">
            <w:pPr>
              <w:spacing w:before="40" w:after="40"/>
              <w:textAlignment w:val="bottom"/>
              <w:rPr>
                <w:rFonts w:cs="Arial"/>
                <w:sz w:val="20"/>
                <w:szCs w:val="20"/>
                <w:lang w:eastAsia="en-AU"/>
              </w:rPr>
            </w:pPr>
            <w:r w:rsidRPr="003121A1">
              <w:rPr>
                <w:rFonts w:cs="Arial"/>
                <w:b/>
                <w:bCs/>
                <w:color w:val="000000"/>
                <w:kern w:val="24"/>
                <w:sz w:val="20"/>
                <w:szCs w:val="20"/>
                <w:lang w:eastAsia="en-AU"/>
              </w:rPr>
              <w:t xml:space="preserve">Total </w:t>
            </w:r>
            <w:r>
              <w:rPr>
                <w:rFonts w:cs="Arial"/>
                <w:b/>
                <w:bCs/>
                <w:color w:val="000000"/>
                <w:kern w:val="24"/>
                <w:sz w:val="20"/>
                <w:szCs w:val="20"/>
                <w:lang w:eastAsia="en-AU"/>
              </w:rPr>
              <w:t xml:space="preserve">Annual </w:t>
            </w:r>
            <w:r w:rsidRPr="003121A1">
              <w:rPr>
                <w:rFonts w:cs="Arial"/>
                <w:b/>
                <w:bCs/>
                <w:color w:val="000000"/>
                <w:kern w:val="24"/>
                <w:sz w:val="20"/>
                <w:szCs w:val="20"/>
                <w:lang w:eastAsia="en-AU"/>
              </w:rPr>
              <w:t>Budget</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CC06934"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 xml:space="preserve">20,950 </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C90D62B"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 xml:space="preserve"> 100,000 </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4B750736"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 xml:space="preserve"> 150,000 </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3A2896B"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 xml:space="preserve"> 200,000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D7EAFCD"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 xml:space="preserve"> 250,000 </w:t>
            </w:r>
          </w:p>
        </w:tc>
        <w:tc>
          <w:tcPr>
            <w:tcW w:w="8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302B34D3"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b/>
                <w:bCs/>
                <w:color w:val="000000"/>
                <w:kern w:val="24"/>
                <w:sz w:val="20"/>
                <w:szCs w:val="20"/>
                <w:lang w:eastAsia="en-AU"/>
              </w:rPr>
              <w:t xml:space="preserve"> 300,000 </w:t>
            </w:r>
          </w:p>
        </w:tc>
      </w:tr>
      <w:tr w:rsidR="000C4264" w:rsidRPr="003121A1" w14:paraId="673B2EBE"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3E647CC" w14:textId="77777777" w:rsidR="000C4264" w:rsidRPr="003121A1" w:rsidRDefault="000C4264" w:rsidP="00A61DE1">
            <w:pPr>
              <w:spacing w:before="40" w:after="40"/>
              <w:textAlignment w:val="bottom"/>
              <w:rPr>
                <w:rFonts w:cs="Arial"/>
                <w:sz w:val="20"/>
                <w:szCs w:val="20"/>
                <w:lang w:eastAsia="en-AU"/>
              </w:rPr>
            </w:pPr>
            <w:r w:rsidRPr="003121A1">
              <w:rPr>
                <w:rFonts w:cs="Arial"/>
                <w:color w:val="000000"/>
                <w:kern w:val="24"/>
                <w:sz w:val="20"/>
                <w:szCs w:val="20"/>
                <w:lang w:eastAsia="en-AU"/>
              </w:rPr>
              <w:t>New annual budget required above 25/26 (Capital)</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45D23EC"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0</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437BACD"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79,050 </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9060870"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129,050 </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77E92D8"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179,050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3DD4405C"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229,050 </w:t>
            </w:r>
          </w:p>
        </w:tc>
        <w:tc>
          <w:tcPr>
            <w:tcW w:w="858" w:type="dxa"/>
            <w:gridSpan w:val="2"/>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2B5E5BD"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 279,050 </w:t>
            </w:r>
          </w:p>
        </w:tc>
      </w:tr>
      <w:tr w:rsidR="000C4264" w:rsidRPr="003121A1" w14:paraId="10547015"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647D19DF" w14:textId="77777777" w:rsidR="000C4264" w:rsidRPr="003121A1" w:rsidRDefault="000C4264" w:rsidP="00A61DE1">
            <w:pPr>
              <w:spacing w:before="40" w:after="40"/>
              <w:textAlignment w:val="bottom"/>
              <w:rPr>
                <w:rFonts w:cs="Arial"/>
                <w:sz w:val="20"/>
                <w:szCs w:val="20"/>
                <w:lang w:eastAsia="en-AU"/>
              </w:rPr>
            </w:pPr>
            <w:r w:rsidRPr="003121A1">
              <w:rPr>
                <w:rFonts w:cs="Arial"/>
                <w:color w:val="000000"/>
                <w:kern w:val="24"/>
                <w:sz w:val="20"/>
                <w:szCs w:val="20"/>
                <w:lang w:eastAsia="en-AU"/>
              </w:rPr>
              <w:t>Total new commissions budget required over 5 years</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2E565A9A"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750,000 </w:t>
            </w:r>
          </w:p>
        </w:tc>
        <w:tc>
          <w:tcPr>
            <w:tcW w:w="851" w:type="dxa"/>
            <w:tcBorders>
              <w:top w:val="single" w:sz="4" w:space="0" w:color="000000"/>
              <w:left w:val="single" w:sz="4" w:space="0" w:color="000000"/>
              <w:bottom w:val="nil"/>
              <w:right w:val="nil"/>
            </w:tcBorders>
            <w:tcMar>
              <w:top w:w="15" w:type="dxa"/>
              <w:left w:w="15" w:type="dxa"/>
              <w:bottom w:w="72" w:type="dxa"/>
              <w:right w:w="15" w:type="dxa"/>
            </w:tcMar>
            <w:hideMark/>
          </w:tcPr>
          <w:p w14:paraId="41DE9093" w14:textId="77777777" w:rsidR="000C4264" w:rsidRPr="003121A1" w:rsidRDefault="000C4264" w:rsidP="00A61DE1">
            <w:pPr>
              <w:spacing w:before="40" w:after="40"/>
              <w:jc w:val="right"/>
              <w:rPr>
                <w:rFonts w:cs="Arial"/>
                <w:sz w:val="20"/>
                <w:szCs w:val="20"/>
                <w:lang w:eastAsia="en-AU"/>
              </w:rPr>
            </w:pPr>
          </w:p>
        </w:tc>
        <w:tc>
          <w:tcPr>
            <w:tcW w:w="850" w:type="dxa"/>
            <w:tcBorders>
              <w:top w:val="single" w:sz="4" w:space="0" w:color="000000"/>
              <w:left w:val="nil"/>
              <w:bottom w:val="nil"/>
              <w:right w:val="nil"/>
            </w:tcBorders>
            <w:tcMar>
              <w:top w:w="15" w:type="dxa"/>
              <w:left w:w="15" w:type="dxa"/>
              <w:bottom w:w="72" w:type="dxa"/>
              <w:right w:w="15" w:type="dxa"/>
            </w:tcMar>
            <w:hideMark/>
          </w:tcPr>
          <w:p w14:paraId="125D2DF3" w14:textId="77777777" w:rsidR="000C4264" w:rsidRPr="003121A1" w:rsidRDefault="000C4264" w:rsidP="00A61DE1">
            <w:pPr>
              <w:spacing w:before="40" w:after="40"/>
              <w:jc w:val="right"/>
              <w:rPr>
                <w:rFonts w:cs="Arial"/>
                <w:sz w:val="20"/>
                <w:szCs w:val="20"/>
                <w:lang w:eastAsia="en-AU"/>
              </w:rPr>
            </w:pPr>
          </w:p>
        </w:tc>
        <w:tc>
          <w:tcPr>
            <w:tcW w:w="993" w:type="dxa"/>
            <w:tcBorders>
              <w:top w:val="single" w:sz="4" w:space="0" w:color="000000"/>
              <w:left w:val="nil"/>
              <w:bottom w:val="nil"/>
              <w:right w:val="nil"/>
            </w:tcBorders>
            <w:tcMar>
              <w:top w:w="15" w:type="dxa"/>
              <w:left w:w="15" w:type="dxa"/>
              <w:bottom w:w="72" w:type="dxa"/>
              <w:right w:w="15" w:type="dxa"/>
            </w:tcMar>
            <w:hideMark/>
          </w:tcPr>
          <w:p w14:paraId="1BB86EE3" w14:textId="77777777" w:rsidR="000C4264" w:rsidRPr="003121A1" w:rsidRDefault="000C4264" w:rsidP="00A61DE1">
            <w:pPr>
              <w:spacing w:before="40" w:after="40"/>
              <w:jc w:val="right"/>
              <w:rPr>
                <w:rFonts w:cs="Arial"/>
                <w:sz w:val="20"/>
                <w:szCs w:val="20"/>
                <w:lang w:eastAsia="en-AU"/>
              </w:rPr>
            </w:pPr>
          </w:p>
        </w:tc>
        <w:tc>
          <w:tcPr>
            <w:tcW w:w="992" w:type="dxa"/>
            <w:tcBorders>
              <w:top w:val="single" w:sz="4" w:space="0" w:color="000000"/>
              <w:left w:val="nil"/>
              <w:bottom w:val="nil"/>
              <w:right w:val="nil"/>
            </w:tcBorders>
            <w:tcMar>
              <w:top w:w="15" w:type="dxa"/>
              <w:left w:w="15" w:type="dxa"/>
              <w:bottom w:w="72" w:type="dxa"/>
              <w:right w:w="15" w:type="dxa"/>
            </w:tcMar>
            <w:hideMark/>
          </w:tcPr>
          <w:p w14:paraId="0D82C95E" w14:textId="77777777" w:rsidR="000C4264" w:rsidRPr="003121A1" w:rsidRDefault="000C4264" w:rsidP="00A61DE1">
            <w:pPr>
              <w:spacing w:before="40" w:after="40"/>
              <w:jc w:val="right"/>
              <w:rPr>
                <w:rFonts w:cs="Arial"/>
                <w:sz w:val="20"/>
                <w:szCs w:val="20"/>
                <w:lang w:eastAsia="en-AU"/>
              </w:rPr>
            </w:pPr>
          </w:p>
        </w:tc>
        <w:tc>
          <w:tcPr>
            <w:tcW w:w="858" w:type="dxa"/>
            <w:gridSpan w:val="2"/>
            <w:tcBorders>
              <w:top w:val="single" w:sz="4" w:space="0" w:color="000000"/>
              <w:left w:val="nil"/>
              <w:bottom w:val="nil"/>
              <w:right w:val="nil"/>
            </w:tcBorders>
            <w:tcMar>
              <w:top w:w="15" w:type="dxa"/>
              <w:left w:w="15" w:type="dxa"/>
              <w:bottom w:w="72" w:type="dxa"/>
              <w:right w:w="15" w:type="dxa"/>
            </w:tcMar>
            <w:hideMark/>
          </w:tcPr>
          <w:p w14:paraId="6D73D8E3" w14:textId="77777777" w:rsidR="000C4264" w:rsidRPr="003121A1" w:rsidRDefault="000C4264" w:rsidP="00A61DE1">
            <w:pPr>
              <w:spacing w:before="40" w:after="40"/>
              <w:jc w:val="right"/>
              <w:rPr>
                <w:rFonts w:cs="Arial"/>
                <w:sz w:val="20"/>
                <w:szCs w:val="20"/>
                <w:lang w:eastAsia="en-AU"/>
              </w:rPr>
            </w:pPr>
          </w:p>
        </w:tc>
      </w:tr>
      <w:tr w:rsidR="000C4264" w:rsidRPr="003121A1" w14:paraId="56E952EE"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125C9399" w14:textId="77777777" w:rsidR="000C4264" w:rsidRPr="003121A1" w:rsidRDefault="000C4264" w:rsidP="00A61DE1">
            <w:pPr>
              <w:spacing w:before="40" w:after="40"/>
              <w:textAlignment w:val="bottom"/>
              <w:rPr>
                <w:rFonts w:cs="Arial"/>
                <w:sz w:val="20"/>
                <w:szCs w:val="20"/>
                <w:lang w:eastAsia="en-AU"/>
              </w:rPr>
            </w:pPr>
            <w:r w:rsidRPr="003121A1">
              <w:rPr>
                <w:rFonts w:cs="Arial"/>
                <w:color w:val="000000"/>
                <w:kern w:val="24"/>
                <w:sz w:val="20"/>
                <w:szCs w:val="20"/>
                <w:lang w:eastAsia="en-AU"/>
              </w:rPr>
              <w:t>Total new maintenance budget required over 5 years</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04971061"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145,250 </w:t>
            </w:r>
          </w:p>
        </w:tc>
        <w:tc>
          <w:tcPr>
            <w:tcW w:w="851" w:type="dxa"/>
            <w:tcBorders>
              <w:top w:val="nil"/>
              <w:left w:val="single" w:sz="4" w:space="0" w:color="000000"/>
              <w:bottom w:val="nil"/>
              <w:right w:val="nil"/>
            </w:tcBorders>
            <w:tcMar>
              <w:top w:w="15" w:type="dxa"/>
              <w:left w:w="15" w:type="dxa"/>
              <w:bottom w:w="72" w:type="dxa"/>
              <w:right w:w="15" w:type="dxa"/>
            </w:tcMar>
            <w:hideMark/>
          </w:tcPr>
          <w:p w14:paraId="325C0AC4" w14:textId="77777777" w:rsidR="000C4264" w:rsidRPr="003121A1" w:rsidRDefault="000C4264" w:rsidP="00A61DE1">
            <w:pPr>
              <w:spacing w:before="40" w:after="40"/>
              <w:jc w:val="right"/>
              <w:rPr>
                <w:rFonts w:cs="Arial"/>
                <w:sz w:val="20"/>
                <w:szCs w:val="20"/>
                <w:lang w:eastAsia="en-AU"/>
              </w:rPr>
            </w:pPr>
          </w:p>
        </w:tc>
        <w:tc>
          <w:tcPr>
            <w:tcW w:w="850" w:type="dxa"/>
            <w:tcBorders>
              <w:top w:val="nil"/>
              <w:left w:val="nil"/>
              <w:bottom w:val="nil"/>
              <w:right w:val="nil"/>
            </w:tcBorders>
            <w:tcMar>
              <w:top w:w="15" w:type="dxa"/>
              <w:left w:w="15" w:type="dxa"/>
              <w:bottom w:w="72" w:type="dxa"/>
              <w:right w:w="15" w:type="dxa"/>
            </w:tcMar>
            <w:hideMark/>
          </w:tcPr>
          <w:p w14:paraId="1015DD85" w14:textId="77777777" w:rsidR="000C4264" w:rsidRPr="003121A1" w:rsidRDefault="000C4264" w:rsidP="00A61DE1">
            <w:pPr>
              <w:spacing w:before="40" w:after="40"/>
              <w:jc w:val="right"/>
              <w:rPr>
                <w:rFonts w:cs="Arial"/>
                <w:sz w:val="20"/>
                <w:szCs w:val="20"/>
                <w:lang w:eastAsia="en-AU"/>
              </w:rPr>
            </w:pPr>
          </w:p>
        </w:tc>
        <w:tc>
          <w:tcPr>
            <w:tcW w:w="993" w:type="dxa"/>
            <w:tcBorders>
              <w:top w:val="nil"/>
              <w:left w:val="nil"/>
              <w:bottom w:val="nil"/>
              <w:right w:val="nil"/>
            </w:tcBorders>
            <w:tcMar>
              <w:top w:w="15" w:type="dxa"/>
              <w:left w:w="15" w:type="dxa"/>
              <w:bottom w:w="72" w:type="dxa"/>
              <w:right w:w="15" w:type="dxa"/>
            </w:tcMar>
            <w:hideMark/>
          </w:tcPr>
          <w:p w14:paraId="31DFE267" w14:textId="77777777" w:rsidR="000C4264" w:rsidRPr="003121A1" w:rsidRDefault="000C4264" w:rsidP="00A61DE1">
            <w:pPr>
              <w:spacing w:before="40" w:after="40"/>
              <w:jc w:val="right"/>
              <w:rPr>
                <w:rFonts w:cs="Arial"/>
                <w:sz w:val="20"/>
                <w:szCs w:val="20"/>
                <w:lang w:eastAsia="en-AU"/>
              </w:rPr>
            </w:pPr>
          </w:p>
        </w:tc>
        <w:tc>
          <w:tcPr>
            <w:tcW w:w="992" w:type="dxa"/>
            <w:tcBorders>
              <w:top w:val="nil"/>
              <w:left w:val="nil"/>
              <w:bottom w:val="nil"/>
              <w:right w:val="nil"/>
            </w:tcBorders>
            <w:tcMar>
              <w:top w:w="15" w:type="dxa"/>
              <w:left w:w="15" w:type="dxa"/>
              <w:bottom w:w="72" w:type="dxa"/>
              <w:right w:w="15" w:type="dxa"/>
            </w:tcMar>
            <w:hideMark/>
          </w:tcPr>
          <w:p w14:paraId="74FD4DE6" w14:textId="77777777" w:rsidR="000C4264" w:rsidRPr="003121A1" w:rsidRDefault="000C4264" w:rsidP="00A61DE1">
            <w:pPr>
              <w:spacing w:before="40" w:after="40"/>
              <w:jc w:val="right"/>
              <w:rPr>
                <w:rFonts w:cs="Arial"/>
                <w:sz w:val="20"/>
                <w:szCs w:val="20"/>
                <w:lang w:eastAsia="en-AU"/>
              </w:rPr>
            </w:pPr>
          </w:p>
        </w:tc>
        <w:tc>
          <w:tcPr>
            <w:tcW w:w="858" w:type="dxa"/>
            <w:gridSpan w:val="2"/>
            <w:tcBorders>
              <w:top w:val="nil"/>
              <w:left w:val="nil"/>
              <w:bottom w:val="nil"/>
              <w:right w:val="nil"/>
            </w:tcBorders>
            <w:tcMar>
              <w:top w:w="15" w:type="dxa"/>
              <w:left w:w="15" w:type="dxa"/>
              <w:bottom w:w="72" w:type="dxa"/>
              <w:right w:w="15" w:type="dxa"/>
            </w:tcMar>
            <w:hideMark/>
          </w:tcPr>
          <w:p w14:paraId="34A27182" w14:textId="77777777" w:rsidR="000C4264" w:rsidRPr="003121A1" w:rsidRDefault="000C4264" w:rsidP="00A61DE1">
            <w:pPr>
              <w:spacing w:before="40" w:after="40"/>
              <w:jc w:val="right"/>
              <w:rPr>
                <w:rFonts w:cs="Arial"/>
                <w:sz w:val="20"/>
                <w:szCs w:val="20"/>
                <w:lang w:eastAsia="en-AU"/>
              </w:rPr>
            </w:pPr>
          </w:p>
        </w:tc>
      </w:tr>
      <w:tr w:rsidR="000C4264" w:rsidRPr="003121A1" w14:paraId="6F2B75F4" w14:textId="77777777" w:rsidTr="00A61DE1">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501F51F9" w14:textId="77777777" w:rsidR="000C4264" w:rsidRPr="003121A1" w:rsidRDefault="000C4264" w:rsidP="00A61DE1">
            <w:pPr>
              <w:spacing w:before="40" w:after="40"/>
              <w:textAlignment w:val="bottom"/>
              <w:rPr>
                <w:rFonts w:cs="Arial"/>
                <w:sz w:val="20"/>
                <w:szCs w:val="20"/>
                <w:lang w:eastAsia="en-AU"/>
              </w:rPr>
            </w:pPr>
            <w:r w:rsidRPr="003121A1">
              <w:rPr>
                <w:rFonts w:cs="Arial"/>
                <w:color w:val="000000"/>
                <w:kern w:val="24"/>
                <w:sz w:val="20"/>
                <w:szCs w:val="20"/>
                <w:lang w:eastAsia="en-AU"/>
              </w:rPr>
              <w:t>Total new capital budget required over 5 years</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72" w:type="dxa"/>
              <w:right w:w="15" w:type="dxa"/>
            </w:tcMar>
            <w:hideMark/>
          </w:tcPr>
          <w:p w14:paraId="5C988B4E" w14:textId="77777777" w:rsidR="000C4264" w:rsidRPr="003121A1" w:rsidRDefault="000C4264" w:rsidP="00A61DE1">
            <w:pPr>
              <w:spacing w:before="40" w:after="40"/>
              <w:jc w:val="right"/>
              <w:textAlignment w:val="bottom"/>
              <w:rPr>
                <w:rFonts w:cs="Arial"/>
                <w:sz w:val="20"/>
                <w:szCs w:val="20"/>
                <w:lang w:eastAsia="en-AU"/>
              </w:rPr>
            </w:pPr>
            <w:r w:rsidRPr="003121A1">
              <w:rPr>
                <w:rFonts w:cs="Arial"/>
                <w:color w:val="000000"/>
                <w:kern w:val="24"/>
                <w:sz w:val="20"/>
                <w:szCs w:val="20"/>
                <w:lang w:eastAsia="en-AU"/>
              </w:rPr>
              <w:t xml:space="preserve">895,250 </w:t>
            </w:r>
          </w:p>
        </w:tc>
        <w:tc>
          <w:tcPr>
            <w:tcW w:w="851" w:type="dxa"/>
            <w:tcBorders>
              <w:top w:val="nil"/>
              <w:left w:val="single" w:sz="4" w:space="0" w:color="000000"/>
              <w:bottom w:val="nil"/>
              <w:right w:val="nil"/>
            </w:tcBorders>
            <w:tcMar>
              <w:top w:w="15" w:type="dxa"/>
              <w:left w:w="15" w:type="dxa"/>
              <w:bottom w:w="72" w:type="dxa"/>
              <w:right w:w="15" w:type="dxa"/>
            </w:tcMar>
            <w:hideMark/>
          </w:tcPr>
          <w:p w14:paraId="632524F9" w14:textId="77777777" w:rsidR="000C4264" w:rsidRPr="003121A1" w:rsidRDefault="000C4264" w:rsidP="00A61DE1">
            <w:pPr>
              <w:spacing w:before="40" w:after="40"/>
              <w:jc w:val="right"/>
              <w:rPr>
                <w:rFonts w:cs="Arial"/>
                <w:sz w:val="20"/>
                <w:szCs w:val="20"/>
                <w:lang w:eastAsia="en-AU"/>
              </w:rPr>
            </w:pPr>
          </w:p>
        </w:tc>
        <w:tc>
          <w:tcPr>
            <w:tcW w:w="850" w:type="dxa"/>
            <w:tcBorders>
              <w:top w:val="nil"/>
              <w:left w:val="nil"/>
              <w:bottom w:val="nil"/>
              <w:right w:val="nil"/>
            </w:tcBorders>
            <w:tcMar>
              <w:top w:w="15" w:type="dxa"/>
              <w:left w:w="15" w:type="dxa"/>
              <w:bottom w:w="72" w:type="dxa"/>
              <w:right w:w="15" w:type="dxa"/>
            </w:tcMar>
            <w:hideMark/>
          </w:tcPr>
          <w:p w14:paraId="2308450B" w14:textId="77777777" w:rsidR="000C4264" w:rsidRPr="003121A1" w:rsidRDefault="000C4264" w:rsidP="00A61DE1">
            <w:pPr>
              <w:spacing w:before="40" w:after="40"/>
              <w:jc w:val="right"/>
              <w:rPr>
                <w:rFonts w:cs="Arial"/>
                <w:sz w:val="20"/>
                <w:szCs w:val="20"/>
                <w:lang w:eastAsia="en-AU"/>
              </w:rPr>
            </w:pPr>
          </w:p>
        </w:tc>
        <w:tc>
          <w:tcPr>
            <w:tcW w:w="993" w:type="dxa"/>
            <w:tcBorders>
              <w:top w:val="nil"/>
              <w:left w:val="nil"/>
              <w:bottom w:val="nil"/>
              <w:right w:val="nil"/>
            </w:tcBorders>
            <w:tcMar>
              <w:top w:w="15" w:type="dxa"/>
              <w:left w:w="15" w:type="dxa"/>
              <w:bottom w:w="72" w:type="dxa"/>
              <w:right w:w="15" w:type="dxa"/>
            </w:tcMar>
            <w:hideMark/>
          </w:tcPr>
          <w:p w14:paraId="0F4D6FA5" w14:textId="77777777" w:rsidR="000C4264" w:rsidRPr="003121A1" w:rsidRDefault="000C4264" w:rsidP="00A61DE1">
            <w:pPr>
              <w:spacing w:before="40" w:after="40"/>
              <w:jc w:val="right"/>
              <w:rPr>
                <w:rFonts w:cs="Arial"/>
                <w:sz w:val="20"/>
                <w:szCs w:val="20"/>
                <w:lang w:eastAsia="en-AU"/>
              </w:rPr>
            </w:pPr>
          </w:p>
        </w:tc>
        <w:tc>
          <w:tcPr>
            <w:tcW w:w="992" w:type="dxa"/>
            <w:tcBorders>
              <w:top w:val="nil"/>
              <w:left w:val="nil"/>
              <w:bottom w:val="nil"/>
              <w:right w:val="nil"/>
            </w:tcBorders>
            <w:tcMar>
              <w:top w:w="15" w:type="dxa"/>
              <w:left w:w="15" w:type="dxa"/>
              <w:bottom w:w="72" w:type="dxa"/>
              <w:right w:w="15" w:type="dxa"/>
            </w:tcMar>
            <w:hideMark/>
          </w:tcPr>
          <w:p w14:paraId="28C0CCB5" w14:textId="77777777" w:rsidR="000C4264" w:rsidRPr="003121A1" w:rsidRDefault="000C4264" w:rsidP="00A61DE1">
            <w:pPr>
              <w:spacing w:before="40" w:after="40"/>
              <w:jc w:val="right"/>
              <w:rPr>
                <w:rFonts w:cs="Arial"/>
                <w:sz w:val="20"/>
                <w:szCs w:val="20"/>
                <w:lang w:eastAsia="en-AU"/>
              </w:rPr>
            </w:pPr>
          </w:p>
        </w:tc>
        <w:tc>
          <w:tcPr>
            <w:tcW w:w="858" w:type="dxa"/>
            <w:gridSpan w:val="2"/>
            <w:tcBorders>
              <w:top w:val="nil"/>
              <w:left w:val="nil"/>
              <w:bottom w:val="nil"/>
              <w:right w:val="nil"/>
            </w:tcBorders>
            <w:tcMar>
              <w:top w:w="15" w:type="dxa"/>
              <w:left w:w="15" w:type="dxa"/>
              <w:bottom w:w="72" w:type="dxa"/>
              <w:right w:w="15" w:type="dxa"/>
            </w:tcMar>
            <w:hideMark/>
          </w:tcPr>
          <w:p w14:paraId="077A0556" w14:textId="77777777" w:rsidR="000C4264" w:rsidRPr="003121A1" w:rsidRDefault="000C4264" w:rsidP="00A61DE1">
            <w:pPr>
              <w:spacing w:before="40" w:after="40"/>
              <w:jc w:val="right"/>
              <w:rPr>
                <w:rFonts w:cs="Arial"/>
                <w:sz w:val="20"/>
                <w:szCs w:val="20"/>
                <w:lang w:eastAsia="en-AU"/>
              </w:rPr>
            </w:pPr>
          </w:p>
        </w:tc>
      </w:tr>
    </w:tbl>
    <w:p w14:paraId="7158F6F1" w14:textId="77777777" w:rsidR="000C4264" w:rsidRPr="008A0313" w:rsidRDefault="000C4264" w:rsidP="000C4264">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7D066B91" w14:textId="77777777" w:rsidR="000C4264" w:rsidRPr="00F62EE2" w:rsidRDefault="000C4264" w:rsidP="00716762">
      <w:pPr>
        <w:pStyle w:val="Bullet"/>
        <w:widowControl w:val="0"/>
        <w:numPr>
          <w:ilvl w:val="0"/>
          <w:numId w:val="0"/>
        </w:numPr>
        <w:spacing w:after="0"/>
        <w:ind w:left="1134" w:hanging="567"/>
        <w:contextualSpacing w:val="0"/>
        <w:rPr>
          <w:rFonts w:cs="Arial"/>
          <w:szCs w:val="22"/>
        </w:rPr>
      </w:pPr>
      <w:r w:rsidRPr="00F62EE2">
        <w:rPr>
          <w:rFonts w:ascii="Symbol" w:hAnsi="Symbol" w:cs="Arial"/>
          <w:szCs w:val="22"/>
        </w:rPr>
        <w:t></w:t>
      </w:r>
      <w:r w:rsidRPr="00F62EE2">
        <w:rPr>
          <w:rFonts w:ascii="Symbol" w:hAnsi="Symbol" w:cs="Arial"/>
          <w:szCs w:val="22"/>
        </w:rPr>
        <w:tab/>
      </w:r>
      <w:r w:rsidRPr="00F62EE2">
        <w:rPr>
          <w:rFonts w:cs="Arial"/>
          <w:szCs w:val="22"/>
        </w:rPr>
        <w:t>November</w:t>
      </w:r>
      <w:r>
        <w:rPr>
          <w:rFonts w:cs="Arial"/>
          <w:szCs w:val="22"/>
        </w:rPr>
        <w:t xml:space="preserve"> 2025</w:t>
      </w:r>
      <w:r w:rsidRPr="00F62EE2">
        <w:rPr>
          <w:rFonts w:cs="Arial"/>
          <w:szCs w:val="22"/>
        </w:rPr>
        <w:t>: Community consultation on draft</w:t>
      </w:r>
    </w:p>
    <w:p w14:paraId="7A5988CB" w14:textId="77777777" w:rsidR="000C4264" w:rsidRPr="00F62EE2" w:rsidRDefault="000C4264" w:rsidP="00716762">
      <w:pPr>
        <w:pStyle w:val="Bullet"/>
        <w:widowControl w:val="0"/>
        <w:numPr>
          <w:ilvl w:val="0"/>
          <w:numId w:val="0"/>
        </w:numPr>
        <w:spacing w:after="0"/>
        <w:ind w:left="1134" w:hanging="567"/>
        <w:contextualSpacing w:val="0"/>
        <w:rPr>
          <w:rFonts w:cs="Arial"/>
          <w:szCs w:val="22"/>
        </w:rPr>
      </w:pPr>
      <w:r w:rsidRPr="00F62EE2">
        <w:rPr>
          <w:rFonts w:ascii="Symbol" w:hAnsi="Symbol" w:cs="Arial"/>
          <w:szCs w:val="22"/>
        </w:rPr>
        <w:t></w:t>
      </w:r>
      <w:r w:rsidRPr="00F62EE2">
        <w:rPr>
          <w:rFonts w:ascii="Symbol" w:hAnsi="Symbol" w:cs="Arial"/>
          <w:szCs w:val="22"/>
        </w:rPr>
        <w:tab/>
      </w:r>
      <w:r w:rsidRPr="00F62EE2">
        <w:rPr>
          <w:rFonts w:cs="Arial"/>
          <w:szCs w:val="22"/>
        </w:rPr>
        <w:t>December</w:t>
      </w:r>
      <w:r>
        <w:rPr>
          <w:rFonts w:cs="Arial"/>
          <w:szCs w:val="22"/>
        </w:rPr>
        <w:t xml:space="preserve"> 2025</w:t>
      </w:r>
      <w:r w:rsidRPr="00F62EE2">
        <w:rPr>
          <w:rFonts w:cs="Arial"/>
          <w:szCs w:val="22"/>
        </w:rPr>
        <w:t>: Council Meeting – Policy Endorsement</w:t>
      </w:r>
    </w:p>
    <w:p w14:paraId="57E1BBF8" w14:textId="77777777" w:rsidR="000C4264" w:rsidRDefault="000C4264" w:rsidP="00716762">
      <w:pPr>
        <w:pStyle w:val="Bullet"/>
        <w:widowControl w:val="0"/>
        <w:numPr>
          <w:ilvl w:val="0"/>
          <w:numId w:val="0"/>
        </w:numPr>
        <w:spacing w:after="0"/>
        <w:ind w:left="1134" w:hanging="567"/>
        <w:contextualSpacing w:val="0"/>
        <w:rPr>
          <w:rFonts w:cs="Arial"/>
          <w:szCs w:val="22"/>
        </w:rPr>
      </w:pPr>
      <w:r>
        <w:rPr>
          <w:rFonts w:ascii="Symbol" w:hAnsi="Symbol" w:cs="Arial"/>
          <w:szCs w:val="22"/>
        </w:rPr>
        <w:t></w:t>
      </w:r>
      <w:r>
        <w:rPr>
          <w:rFonts w:ascii="Symbol" w:hAnsi="Symbol" w:cs="Arial"/>
          <w:szCs w:val="22"/>
        </w:rPr>
        <w:tab/>
      </w:r>
      <w:r w:rsidRPr="00F62EE2">
        <w:rPr>
          <w:rFonts w:cs="Arial"/>
          <w:szCs w:val="22"/>
        </w:rPr>
        <w:t>December</w:t>
      </w:r>
      <w:r>
        <w:rPr>
          <w:rFonts w:cs="Arial"/>
          <w:szCs w:val="22"/>
        </w:rPr>
        <w:t xml:space="preserve"> 2025 – February 2026</w:t>
      </w:r>
      <w:r w:rsidRPr="00F62EE2">
        <w:rPr>
          <w:rFonts w:cs="Arial"/>
          <w:szCs w:val="22"/>
        </w:rPr>
        <w:t>: Consideration in 26/27 budget development</w:t>
      </w:r>
    </w:p>
    <w:p w14:paraId="09F50C69" w14:textId="77777777" w:rsidR="000C4264" w:rsidRPr="006B6D99" w:rsidRDefault="000C4264" w:rsidP="00716762">
      <w:pPr>
        <w:pStyle w:val="Bullet"/>
        <w:widowControl w:val="0"/>
        <w:numPr>
          <w:ilvl w:val="0"/>
          <w:numId w:val="0"/>
        </w:numPr>
        <w:spacing w:after="0"/>
        <w:ind w:left="1134" w:hanging="567"/>
        <w:contextualSpacing w:val="0"/>
      </w:pPr>
      <w:r w:rsidRPr="006B6D99">
        <w:rPr>
          <w:rFonts w:ascii="Symbol" w:hAnsi="Symbol"/>
        </w:rPr>
        <w:t></w:t>
      </w:r>
      <w:r w:rsidRPr="006B6D99">
        <w:rPr>
          <w:rFonts w:ascii="Symbol" w:hAnsi="Symbol"/>
        </w:rPr>
        <w:tab/>
      </w:r>
      <w:r w:rsidRPr="007170CE">
        <w:rPr>
          <w:rFonts w:cs="Arial"/>
          <w:szCs w:val="22"/>
        </w:rPr>
        <w:t>July 2026: New public art commissions and maintenance/renewal program commences</w:t>
      </w:r>
    </w:p>
    <w:p w14:paraId="18E9E087" w14:textId="77777777" w:rsidR="000C4264" w:rsidRPr="001E77A8" w:rsidRDefault="000C4264" w:rsidP="000C4264">
      <w:pPr>
        <w:pStyle w:val="Heading2"/>
        <w:keepLines w:val="0"/>
        <w:widowControl/>
      </w:pPr>
      <w:r w:rsidRPr="001E77A8">
        <w:t>Attachment/s</w:t>
      </w:r>
    </w:p>
    <w:tbl>
      <w:tblPr>
        <w:tblW w:w="0" w:type="auto"/>
        <w:tblLook w:val="0000" w:firstRow="0" w:lastRow="0" w:firstColumn="0" w:lastColumn="0" w:noHBand="0" w:noVBand="0"/>
      </w:tblPr>
      <w:tblGrid>
        <w:gridCol w:w="339"/>
        <w:gridCol w:w="6807"/>
        <w:gridCol w:w="1415"/>
        <w:gridCol w:w="222"/>
      </w:tblGrid>
      <w:tr w:rsidR="000C4264" w14:paraId="4BDB261A" w14:textId="77777777" w:rsidTr="00A61DE1">
        <w:tc>
          <w:tcPr>
            <w:tcW w:w="0" w:type="auto"/>
          </w:tcPr>
          <w:p w14:paraId="5F57605A" w14:textId="77777777" w:rsidR="000C4264" w:rsidRDefault="000C4264" w:rsidP="00A61DE1">
            <w:pPr>
              <w:rPr>
                <w:szCs w:val="22"/>
                <w:lang w:val="en-GB"/>
              </w:rPr>
            </w:pPr>
            <w:r w:rsidRPr="008E2D0A">
              <w:rPr>
                <w:rFonts w:cs="Arial"/>
                <w:b/>
                <w:szCs w:val="22"/>
                <w:lang w:val="en-GB"/>
              </w:rPr>
              <w:t>1</w:t>
            </w:r>
            <w:bookmarkStart w:id="67" w:name="PDFA_22625_1"/>
            <w:r w:rsidRPr="008E2D0A">
              <w:rPr>
                <w:rFonts w:cs="Arial"/>
                <w:szCs w:val="22"/>
                <w:lang w:val="en-GB"/>
              </w:rPr>
              <w:t xml:space="preserve"> </w:t>
            </w:r>
            <w:bookmarkEnd w:id="67"/>
          </w:p>
        </w:tc>
        <w:tc>
          <w:tcPr>
            <w:tcW w:w="0" w:type="auto"/>
          </w:tcPr>
          <w:p w14:paraId="36183736" w14:textId="77777777" w:rsidR="000C4264" w:rsidRDefault="000C4264" w:rsidP="00A61DE1">
            <w:pPr>
              <w:rPr>
                <w:szCs w:val="22"/>
                <w:lang w:val="en-GB"/>
              </w:rPr>
            </w:pPr>
            <w:r w:rsidRPr="008E2D0A">
              <w:rPr>
                <w:rFonts w:cs="Arial"/>
                <w:szCs w:val="22"/>
                <w:lang w:val="en-GB"/>
              </w:rPr>
              <w:t>Arts and Culture - Public Art Policy Revised Draft - September 2025</w:t>
            </w:r>
          </w:p>
        </w:tc>
        <w:tc>
          <w:tcPr>
            <w:tcW w:w="0" w:type="auto"/>
          </w:tcPr>
          <w:p w14:paraId="5A0AD647" w14:textId="77777777" w:rsidR="000C4264" w:rsidRDefault="000C4264" w:rsidP="00A61DE1">
            <w:pPr>
              <w:rPr>
                <w:szCs w:val="22"/>
                <w:lang w:val="en-GB"/>
              </w:rPr>
            </w:pPr>
            <w:r w:rsidRPr="008E2D0A">
              <w:rPr>
                <w:rFonts w:cs="Arial"/>
                <w:szCs w:val="22"/>
                <w:lang w:val="en-GB"/>
              </w:rPr>
              <w:t>D25/486065</w:t>
            </w:r>
          </w:p>
        </w:tc>
        <w:tc>
          <w:tcPr>
            <w:tcW w:w="0" w:type="auto"/>
          </w:tcPr>
          <w:p w14:paraId="6CCB3C74" w14:textId="77777777" w:rsidR="000C4264" w:rsidRDefault="000C4264" w:rsidP="00A61DE1">
            <w:pPr>
              <w:rPr>
                <w:szCs w:val="22"/>
                <w:lang w:val="en-GB"/>
              </w:rPr>
            </w:pPr>
          </w:p>
        </w:tc>
      </w:tr>
    </w:tbl>
    <w:p w14:paraId="1F8C47DE" w14:textId="79D66734" w:rsidR="000C4264" w:rsidRDefault="000C4264" w:rsidP="00716762">
      <w:pPr>
        <w:rPr>
          <w:rFonts w:cs="Arial"/>
          <w:b/>
          <w:caps/>
          <w:szCs w:val="28"/>
        </w:rPr>
      </w:pPr>
      <w:r>
        <w:rPr>
          <w:szCs w:val="22"/>
          <w:lang w:val="en-GB"/>
        </w:rPr>
        <w:t xml:space="preserve"> </w:t>
      </w:r>
      <w:r>
        <w:rPr>
          <w:rFonts w:cs="Arial"/>
          <w:b/>
          <w:caps/>
          <w:szCs w:val="28"/>
        </w:rPr>
        <w:t xml:space="preserve"> </w:t>
      </w:r>
      <w:bookmarkStart w:id="68" w:name="PageSet_Report_22625"/>
      <w:bookmarkEnd w:id="68"/>
    </w:p>
    <w:p w14:paraId="63ADD6E7" w14:textId="77777777" w:rsidR="000C4264" w:rsidRDefault="000C4264" w:rsidP="000C4264">
      <w:pPr>
        <w:sectPr w:rsidR="000C4264" w:rsidSect="000C4264">
          <w:headerReference w:type="even" r:id="rId194"/>
          <w:headerReference w:type="default" r:id="rId195"/>
          <w:footerReference w:type="even" r:id="rId196"/>
          <w:footerReference w:type="default" r:id="rId197"/>
          <w:headerReference w:type="first" r:id="rId198"/>
          <w:footerReference w:type="first" r:id="rId199"/>
          <w:pgSz w:w="11907" w:h="16839" w:code="9"/>
          <w:pgMar w:top="1077" w:right="1440" w:bottom="1077" w:left="1440" w:header="425" w:footer="425" w:gutter="0"/>
          <w:cols w:space="720"/>
          <w:formProt w:val="0"/>
          <w:docGrid w:linePitch="299"/>
        </w:sectPr>
      </w:pPr>
    </w:p>
    <w:p w14:paraId="3E30276F" w14:textId="77777777" w:rsidR="000C4264" w:rsidRPr="000E25F7" w:rsidRDefault="000C4264" w:rsidP="000C4264">
      <w:pPr>
        <w:pStyle w:val="StyleArial13ptBoldAllcapsLeft0cmHanging25"/>
        <w:tabs>
          <w:tab w:val="left" w:pos="1134"/>
        </w:tabs>
        <w:ind w:left="1134" w:hanging="1134"/>
        <w:rPr>
          <w:lang w:val="en-GB"/>
        </w:rPr>
      </w:pPr>
      <w:bookmarkStart w:id="69" w:name="PDF3_Attachment_22625_1"/>
      <w:bookmarkStart w:id="70" w:name="INF_EndOfAttachment_22625_1"/>
      <w:bookmarkStart w:id="71" w:name="PDF2_ReportName_22614"/>
      <w:bookmarkEnd w:id="69"/>
      <w:bookmarkEnd w:id="70"/>
      <w:bookmarkEnd w:id="71"/>
      <w:r>
        <w:rPr>
          <w:lang w:val="en-GB"/>
        </w:rPr>
        <w:t>7.7</w:t>
      </w:r>
      <w:r w:rsidRPr="000E25F7">
        <w:rPr>
          <w:lang w:val="en-GB"/>
        </w:rPr>
        <w:tab/>
      </w:r>
      <w:r>
        <w:rPr>
          <w:lang w:val="en-GB"/>
        </w:rPr>
        <w:t>Open Council Resolutions Report</w:t>
      </w:r>
    </w:p>
    <w:p w14:paraId="5865A3F1" w14:textId="3E455810" w:rsidR="000C4264" w:rsidRPr="005218AD" w:rsidRDefault="00073933"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0C4264">
        <w:rPr>
          <w:rFonts w:ascii="Arial (W1)" w:hAnsi="Arial (W1)"/>
          <w:b/>
          <w:bCs/>
          <w:sz w:val="26"/>
          <w:szCs w:val="26"/>
          <w:lang w:val="en-GB"/>
        </w:rPr>
        <w:t xml:space="preserve">Director Business Transformation, </w:t>
      </w:r>
      <w:r w:rsidR="000C4264" w:rsidRPr="00B54961">
        <w:rPr>
          <w:rFonts w:cs="Arial"/>
          <w:b/>
          <w:bCs/>
          <w:sz w:val="26"/>
          <w:szCs w:val="26"/>
          <w:lang w:val="en-GB"/>
        </w:rPr>
        <w:t>Anita Curnow</w:t>
      </w:r>
      <w:r w:rsidR="000C4264">
        <w:rPr>
          <w:rFonts w:ascii="Arial (W1)" w:hAnsi="Arial (W1)"/>
          <w:b/>
          <w:bCs/>
          <w:sz w:val="26"/>
          <w:szCs w:val="26"/>
          <w:lang w:val="en-GB"/>
        </w:rPr>
        <w:t xml:space="preserve"> </w:t>
      </w:r>
    </w:p>
    <w:p w14:paraId="4E4F2D7D" w14:textId="0DBC87FF" w:rsidR="000C4264" w:rsidRDefault="000C4264" w:rsidP="000C4264">
      <w:pPr>
        <w:rPr>
          <w:b/>
          <w:bCs/>
          <w:sz w:val="26"/>
          <w:szCs w:val="26"/>
          <w:lang w:val="en-GB"/>
        </w:rPr>
      </w:pPr>
      <w:r>
        <w:rPr>
          <w:b/>
          <w:bCs/>
          <w:sz w:val="26"/>
          <w:szCs w:val="26"/>
          <w:lang w:val="en-GB"/>
        </w:rPr>
        <w:t>Governance and Strategy</w:t>
      </w:r>
    </w:p>
    <w:p w14:paraId="4E91058D" w14:textId="77777777" w:rsidR="000C4264" w:rsidRPr="00AA18E5" w:rsidRDefault="000C4264" w:rsidP="000C4264">
      <w:pPr>
        <w:pBdr>
          <w:bottom w:val="single" w:sz="12" w:space="0" w:color="auto"/>
        </w:pBdr>
        <w:rPr>
          <w:sz w:val="12"/>
          <w:szCs w:val="12"/>
          <w:lang w:val="en-GB"/>
        </w:rPr>
      </w:pPr>
    </w:p>
    <w:p w14:paraId="2C8ED6B4" w14:textId="77777777" w:rsidR="000C4264" w:rsidRPr="00AA18E5" w:rsidRDefault="000C4264" w:rsidP="000C426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ECF811E" w14:textId="77777777" w:rsidR="000C4264" w:rsidRPr="00CD521C" w:rsidRDefault="000C4264" w:rsidP="000C4264">
      <w:pPr>
        <w:pStyle w:val="Heading2"/>
        <w:rPr>
          <w:lang w:val="en-AU"/>
        </w:rPr>
      </w:pPr>
      <w:bookmarkStart w:id="72" w:name="PDF2_Recommendations_22614"/>
      <w:bookmarkEnd w:id="72"/>
      <w:r w:rsidRPr="00CD521C">
        <w:rPr>
          <w:lang w:val="en-AU"/>
        </w:rPr>
        <w:t xml:space="preserve">Officer </w:t>
      </w:r>
      <w:r w:rsidRPr="00EA2CAB">
        <w:t>Recommendation</w:t>
      </w:r>
    </w:p>
    <w:p w14:paraId="799951E8" w14:textId="3F6CEF25" w:rsidR="000C4264" w:rsidRPr="00A03986" w:rsidRDefault="000C4264" w:rsidP="000C4264">
      <w:pPr>
        <w:pStyle w:val="RecommendationText"/>
        <w:numPr>
          <w:ilvl w:val="0"/>
          <w:numId w:val="0"/>
        </w:numPr>
      </w:pPr>
      <w:r w:rsidRPr="00690EB6">
        <w:t xml:space="preserve">That </w:t>
      </w:r>
      <w:r>
        <w:t>Council receives and notes the Open Council Resolutions Report provided as Attachment 1 to this report.</w:t>
      </w:r>
    </w:p>
    <w:p w14:paraId="09E834C9" w14:textId="77777777" w:rsidR="000C4264" w:rsidRPr="00663C0E" w:rsidRDefault="000C4264" w:rsidP="000C426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C3DAE1B" w14:textId="77777777" w:rsidR="000C4264" w:rsidRPr="0096639B" w:rsidRDefault="000C4264" w:rsidP="000C426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54D064B" w14:textId="77777777" w:rsidR="000C4264" w:rsidRDefault="000C4264" w:rsidP="000C4264">
      <w:pPr>
        <w:pStyle w:val="BodyText"/>
        <w:keepLines w:val="0"/>
        <w:widowControl w:val="0"/>
        <w:ind w:left="0"/>
      </w:pPr>
      <w:r w:rsidRPr="00290754">
        <w:t xml:space="preserve">The </w:t>
      </w:r>
      <w:r>
        <w:t xml:space="preserve">Open Council Resolutions Report provided as </w:t>
      </w:r>
      <w:r w:rsidRPr="00CD2A62">
        <w:rPr>
          <w:b/>
          <w:bCs/>
        </w:rPr>
        <w:t>Attachment 1</w:t>
      </w:r>
      <w:r>
        <w:t>,</w:t>
      </w:r>
      <w:r w:rsidRPr="00290754">
        <w:t xml:space="preserve"> </w:t>
      </w:r>
      <w:r>
        <w:t>has been prepared</w:t>
      </w:r>
      <w:r w:rsidRPr="00290754">
        <w:t xml:space="preserve"> </w:t>
      </w:r>
      <w:r>
        <w:t>to update Councillors and the community on the progress of Council resolutions that remain open and are yet to be finalised.</w:t>
      </w:r>
    </w:p>
    <w:p w14:paraId="06F745D7" w14:textId="77777777" w:rsidR="000C4264" w:rsidRPr="0074706A" w:rsidRDefault="000C4264" w:rsidP="000C4264">
      <w:pPr>
        <w:spacing w:after="120"/>
      </w:pPr>
      <w:r w:rsidRPr="0074706A">
        <w:t xml:space="preserve">There are currently </w:t>
      </w:r>
      <w:r>
        <w:t xml:space="preserve">33 </w:t>
      </w:r>
      <w:r w:rsidRPr="0074706A">
        <w:t xml:space="preserve">open Council resolutions, with </w:t>
      </w:r>
      <w:r>
        <w:t>1</w:t>
      </w:r>
      <w:r w:rsidRPr="0074706A">
        <w:t xml:space="preserve"> of these relating to </w:t>
      </w:r>
      <w:r>
        <w:t xml:space="preserve">a </w:t>
      </w:r>
      <w:r w:rsidRPr="0074706A">
        <w:t xml:space="preserve">Petition, </w:t>
      </w:r>
      <w:r>
        <w:t xml:space="preserve">15 </w:t>
      </w:r>
      <w:r w:rsidRPr="0074706A">
        <w:t>relating to Council officer reports and 1</w:t>
      </w:r>
      <w:r>
        <w:t>7</w:t>
      </w:r>
      <w:r w:rsidRPr="0074706A">
        <w:t xml:space="preserve"> relating to Notices of Motion.</w:t>
      </w:r>
    </w:p>
    <w:p w14:paraId="573EED5F" w14:textId="77777777" w:rsidR="000C4264" w:rsidRPr="00A0158A" w:rsidRDefault="000C4264" w:rsidP="000C4264">
      <w:pPr>
        <w:widowControl w:val="0"/>
        <w:spacing w:after="120"/>
      </w:pPr>
      <w:r w:rsidRPr="0074706A">
        <w:t>The Open Council Resolutions Report is presented to Council on an ongoing basis, promoting transparency of how Council resolutions are being implemented.</w:t>
      </w:r>
      <w:r>
        <w:t xml:space="preserve"> </w:t>
      </w:r>
    </w:p>
    <w:p w14:paraId="24252C0E" w14:textId="77777777" w:rsidR="000C4264" w:rsidRPr="00397CB3" w:rsidRDefault="000C4264" w:rsidP="000C4264">
      <w:pPr>
        <w:widowControl w:val="0"/>
        <w:rPr>
          <w:sz w:val="8"/>
          <w:szCs w:val="8"/>
        </w:rPr>
      </w:pPr>
    </w:p>
    <w:p w14:paraId="4117E70F" w14:textId="77777777" w:rsidR="000C4264" w:rsidRPr="0096639B" w:rsidRDefault="000C4264" w:rsidP="000C4264">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D07F959" w14:textId="77777777" w:rsidR="000C4264" w:rsidRDefault="000C4264" w:rsidP="000C4264">
      <w:pPr>
        <w:keepNext/>
        <w:spacing w:after="120"/>
      </w:pPr>
      <w:r>
        <w:rPr>
          <w:b/>
          <w:bCs/>
        </w:rPr>
        <w:t>Open Council Resolutions Report</w:t>
      </w:r>
      <w:r>
        <w:t xml:space="preserve"> – 9 July 2025</w:t>
      </w:r>
    </w:p>
    <w:p w14:paraId="45F5AF70" w14:textId="77777777" w:rsidR="000C4264" w:rsidRPr="00EF513A" w:rsidRDefault="000C4264" w:rsidP="000C4264">
      <w:pPr>
        <w:spacing w:after="120"/>
        <w:rPr>
          <w:i/>
          <w:iCs/>
        </w:rPr>
      </w:pPr>
      <w:r w:rsidRPr="00175A87">
        <w:rPr>
          <w:i/>
          <w:iCs/>
          <w:szCs w:val="22"/>
        </w:rPr>
        <w:t>That Council receives and notes the Open Council Resolutions Report provided as Attachment 1</w:t>
      </w:r>
      <w:r>
        <w:rPr>
          <w:i/>
          <w:iCs/>
          <w:szCs w:val="22"/>
        </w:rPr>
        <w:t xml:space="preserve"> to this report.</w:t>
      </w:r>
    </w:p>
    <w:p w14:paraId="7D5828EF" w14:textId="77777777" w:rsidR="000C4264" w:rsidRDefault="000C4264" w:rsidP="000C426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A276371" w14:textId="77777777" w:rsidR="000C4264" w:rsidRDefault="000C4264" w:rsidP="000C4264">
      <w:pPr>
        <w:pStyle w:val="BodyText"/>
        <w:keepLines w:val="0"/>
        <w:widowControl w:val="0"/>
        <w:ind w:left="567"/>
      </w:pPr>
      <w:r>
        <w:t xml:space="preserve">Section 46(2) of the </w:t>
      </w:r>
      <w:r w:rsidRPr="002444A8">
        <w:rPr>
          <w:i/>
          <w:iCs/>
        </w:rPr>
        <w:t>Local Government Act 2020</w:t>
      </w:r>
      <w:r>
        <w:t xml:space="preserve"> states:</w:t>
      </w:r>
    </w:p>
    <w:p w14:paraId="141EC164" w14:textId="77777777" w:rsidR="000C4264" w:rsidRDefault="000C4264" w:rsidP="000C4264">
      <w:pPr>
        <w:pStyle w:val="BodyText"/>
        <w:keepLines w:val="0"/>
        <w:widowControl w:val="0"/>
        <w:ind w:left="1134" w:hanging="567"/>
      </w:pPr>
      <w:r>
        <w:t>(a)</w:t>
      </w:r>
      <w:r>
        <w:tab/>
        <w:t xml:space="preserve">That </w:t>
      </w:r>
      <w:r w:rsidRPr="001F0AE1">
        <w:t xml:space="preserve">Chief Executive Officer </w:t>
      </w:r>
      <w:r>
        <w:t>has responsibility</w:t>
      </w:r>
      <w:r w:rsidRPr="001F0AE1">
        <w:t xml:space="preserve"> for</w:t>
      </w:r>
      <w:r>
        <w:t xml:space="preserve"> </w:t>
      </w:r>
      <w:r w:rsidRPr="001F0AE1">
        <w:t xml:space="preserve">ensuring that the decisions of the </w:t>
      </w:r>
      <w:r>
        <w:t>Council</w:t>
      </w:r>
      <w:r w:rsidRPr="001F0AE1">
        <w:t xml:space="preserve"> are impl</w:t>
      </w:r>
      <w:r>
        <w:t>emented without undue delay.</w:t>
      </w:r>
    </w:p>
    <w:p w14:paraId="7AEDDCE9" w14:textId="77777777" w:rsidR="000C4264" w:rsidRDefault="000C4264" w:rsidP="000C4264">
      <w:pPr>
        <w:pStyle w:val="BodyText"/>
        <w:keepLines w:val="0"/>
        <w:widowControl w:val="0"/>
        <w:ind w:left="1134" w:hanging="567"/>
      </w:pPr>
      <w:r>
        <w:t>(e)</w:t>
      </w:r>
      <w:r>
        <w:tab/>
        <w:t>W</w:t>
      </w:r>
      <w:r w:rsidRPr="003A5815">
        <w:t>hen requested by the Mayor, reporting to the Council in respect of the implementation of a Council decision</w:t>
      </w:r>
      <w:r>
        <w:t>.</w:t>
      </w:r>
    </w:p>
    <w:p w14:paraId="1240D0B5" w14:textId="77777777" w:rsidR="000C4264" w:rsidRPr="00DE16A5" w:rsidRDefault="000C4264" w:rsidP="000C4264">
      <w:pPr>
        <w:pStyle w:val="BodyText"/>
        <w:keepLines w:val="0"/>
        <w:widowControl w:val="0"/>
        <w:ind w:left="567"/>
        <w:rPr>
          <w:szCs w:val="22"/>
        </w:rPr>
      </w:pPr>
      <w:r w:rsidRPr="003D45DF">
        <w:t xml:space="preserve">This report </w:t>
      </w:r>
      <w:r>
        <w:t xml:space="preserve">also </w:t>
      </w:r>
      <w:r w:rsidRPr="003D45DF">
        <w:t xml:space="preserve">supports Council’s continuing commitment to transparent management of </w:t>
      </w:r>
      <w:r>
        <w:t>resources</w:t>
      </w:r>
      <w:r w:rsidRPr="003D45DF">
        <w:t xml:space="preserve"> on behalf of ratepayers, key stakeholders and the broader community.</w:t>
      </w:r>
    </w:p>
    <w:p w14:paraId="5B935F2F" w14:textId="77777777" w:rsidR="000C4264" w:rsidRPr="00205EA8" w:rsidRDefault="000C4264" w:rsidP="000C4264">
      <w:pPr>
        <w:pStyle w:val="Heading2"/>
        <w:keepLines w:val="0"/>
        <w:tabs>
          <w:tab w:val="clear" w:pos="720"/>
          <w:tab w:val="left" w:pos="567"/>
        </w:tabs>
        <w:rPr>
          <w:lang w:val="en-AU"/>
        </w:rPr>
      </w:pPr>
      <w:r w:rsidRPr="00205EA8">
        <w:rPr>
          <w:lang w:val="en-AU"/>
        </w:rPr>
        <w:t>2.</w:t>
      </w:r>
      <w:r w:rsidRPr="00205EA8">
        <w:rPr>
          <w:lang w:val="en-AU"/>
        </w:rPr>
        <w:tab/>
        <w:t>Background</w:t>
      </w:r>
    </w:p>
    <w:p w14:paraId="3FB76717" w14:textId="77777777" w:rsidR="000C4264" w:rsidRPr="00CC1F01" w:rsidRDefault="000C4264" w:rsidP="000C4264">
      <w:pPr>
        <w:pStyle w:val="BodyText"/>
        <w:keepLines w:val="0"/>
        <w:widowControl w:val="0"/>
        <w:ind w:left="567"/>
      </w:pPr>
      <w:r w:rsidRPr="00290754">
        <w:t xml:space="preserve">The purpose of the </w:t>
      </w:r>
      <w:r>
        <w:t xml:space="preserve">Open Council Resolutions Report, provided as </w:t>
      </w:r>
      <w:r w:rsidRPr="00227BA8">
        <w:rPr>
          <w:b/>
          <w:bCs/>
        </w:rPr>
        <w:t>Attachment 1</w:t>
      </w:r>
      <w:r>
        <w:t>,</w:t>
      </w:r>
      <w:r w:rsidRPr="00290754">
        <w:t xml:space="preserve"> is </w:t>
      </w:r>
      <w:r>
        <w:t>to update Councillors and the community on the progress of Council resolutions that remain open and are yet to be finalised.</w:t>
      </w:r>
    </w:p>
    <w:p w14:paraId="79FAAF19" w14:textId="77777777" w:rsidR="000C4264" w:rsidRPr="00205EA8" w:rsidRDefault="000C4264" w:rsidP="000C4264">
      <w:pPr>
        <w:pStyle w:val="Heading2"/>
        <w:keepLines w:val="0"/>
        <w:tabs>
          <w:tab w:val="clear" w:pos="720"/>
          <w:tab w:val="left" w:pos="567"/>
        </w:tabs>
        <w:rPr>
          <w:lang w:val="en-AU"/>
        </w:rPr>
      </w:pPr>
      <w:r w:rsidRPr="00205EA8">
        <w:rPr>
          <w:lang w:val="en-AU"/>
        </w:rPr>
        <w:t>3.</w:t>
      </w:r>
      <w:r w:rsidRPr="00205EA8">
        <w:rPr>
          <w:lang w:val="en-AU"/>
        </w:rPr>
        <w:tab/>
        <w:t>Issues</w:t>
      </w:r>
    </w:p>
    <w:p w14:paraId="211C58CE" w14:textId="77777777" w:rsidR="000C4264" w:rsidRDefault="000C4264" w:rsidP="000C4264">
      <w:pPr>
        <w:pStyle w:val="BodyText"/>
        <w:keepLines w:val="0"/>
        <w:ind w:left="567" w:firstLine="6"/>
      </w:pPr>
      <w:r w:rsidRPr="00943688">
        <w:t xml:space="preserve">The Open Council Resolutions Report (shown at </w:t>
      </w:r>
      <w:r w:rsidRPr="00943688">
        <w:rPr>
          <w:b/>
          <w:bCs/>
        </w:rPr>
        <w:t>Attachment 1</w:t>
      </w:r>
      <w:r w:rsidRPr="00943688">
        <w:t>) outlines the open resolutions and indicates that there is a total of 3</w:t>
      </w:r>
      <w:r>
        <w:t>3</w:t>
      </w:r>
      <w:r w:rsidRPr="00943688">
        <w:t xml:space="preserve"> Open Resolutions, with 1 of these relating to a Petition, 1</w:t>
      </w:r>
      <w:r>
        <w:t>5</w:t>
      </w:r>
      <w:r w:rsidRPr="00943688">
        <w:t xml:space="preserve"> relating to Council officer reports and 1</w:t>
      </w:r>
      <w:r>
        <w:t>7</w:t>
      </w:r>
      <w:r w:rsidRPr="00943688">
        <w:t xml:space="preserve"> relating to Notices of Motion. Each open resolution in </w:t>
      </w:r>
      <w:r w:rsidRPr="00943688">
        <w:rPr>
          <w:b/>
          <w:bCs/>
        </w:rPr>
        <w:t>Attachment 1</w:t>
      </w:r>
      <w:r w:rsidRPr="00943688">
        <w:t>, includes a target date for completion.</w:t>
      </w:r>
    </w:p>
    <w:p w14:paraId="5787A117" w14:textId="77777777" w:rsidR="000C4264" w:rsidRDefault="000C4264" w:rsidP="00716762">
      <w:pPr>
        <w:pStyle w:val="BodyText"/>
        <w:keepNext/>
        <w:widowControl w:val="0"/>
        <w:ind w:left="567" w:firstLine="3"/>
      </w:pPr>
      <w:r>
        <w:t xml:space="preserve">The table below details the allocation of open items - </w:t>
      </w:r>
      <w:r w:rsidRPr="00DD603B">
        <w:t>Petitions, Council Reports, Notices of Motion, and Urgent Business—across each directorate</w:t>
      </w:r>
      <w:r>
        <w:t>:</w:t>
      </w:r>
    </w:p>
    <w:tbl>
      <w:tblPr>
        <w:tblStyle w:val="TableGrid"/>
        <w:tblW w:w="8450" w:type="dxa"/>
        <w:tblInd w:w="562" w:type="dxa"/>
        <w:tblLook w:val="04A0" w:firstRow="1" w:lastRow="0" w:firstColumn="1" w:lastColumn="0" w:noHBand="0" w:noVBand="1"/>
      </w:tblPr>
      <w:tblGrid>
        <w:gridCol w:w="2694"/>
        <w:gridCol w:w="1275"/>
        <w:gridCol w:w="1560"/>
        <w:gridCol w:w="1559"/>
        <w:gridCol w:w="1362"/>
      </w:tblGrid>
      <w:tr w:rsidR="000C4264" w14:paraId="1CA4B92A" w14:textId="77777777" w:rsidTr="00A61DE1">
        <w:tc>
          <w:tcPr>
            <w:tcW w:w="2694" w:type="dxa"/>
          </w:tcPr>
          <w:p w14:paraId="093BC96C" w14:textId="77777777" w:rsidR="000C4264" w:rsidRPr="00484CEA" w:rsidRDefault="000C4264" w:rsidP="00716762">
            <w:pPr>
              <w:pStyle w:val="BodyText"/>
              <w:keepNext/>
              <w:widowControl w:val="0"/>
              <w:spacing w:before="40" w:after="40"/>
              <w:ind w:left="0"/>
              <w:jc w:val="center"/>
              <w:rPr>
                <w:b/>
                <w:bCs/>
              </w:rPr>
            </w:pPr>
            <w:r w:rsidRPr="00484CEA">
              <w:rPr>
                <w:b/>
                <w:bCs/>
              </w:rPr>
              <w:t>Directorate</w:t>
            </w:r>
          </w:p>
        </w:tc>
        <w:tc>
          <w:tcPr>
            <w:tcW w:w="1275" w:type="dxa"/>
          </w:tcPr>
          <w:p w14:paraId="55AAF472" w14:textId="77777777" w:rsidR="000C4264" w:rsidRPr="00484CEA" w:rsidRDefault="000C4264" w:rsidP="00716762">
            <w:pPr>
              <w:pStyle w:val="BodyText"/>
              <w:keepNext/>
              <w:widowControl w:val="0"/>
              <w:spacing w:before="40" w:after="40"/>
              <w:ind w:left="0"/>
              <w:jc w:val="center"/>
              <w:rPr>
                <w:b/>
                <w:bCs/>
              </w:rPr>
            </w:pPr>
            <w:r>
              <w:rPr>
                <w:b/>
                <w:bCs/>
              </w:rPr>
              <w:t>Petitions</w:t>
            </w:r>
          </w:p>
        </w:tc>
        <w:tc>
          <w:tcPr>
            <w:tcW w:w="1560" w:type="dxa"/>
          </w:tcPr>
          <w:p w14:paraId="1A70ACCE" w14:textId="77777777" w:rsidR="000C4264" w:rsidRPr="00484CEA" w:rsidRDefault="000C4264" w:rsidP="00716762">
            <w:pPr>
              <w:pStyle w:val="BodyText"/>
              <w:keepNext/>
              <w:widowControl w:val="0"/>
              <w:spacing w:before="40" w:after="40"/>
              <w:ind w:left="0"/>
              <w:jc w:val="center"/>
              <w:rPr>
                <w:b/>
                <w:bCs/>
              </w:rPr>
            </w:pPr>
            <w:r>
              <w:rPr>
                <w:b/>
                <w:bCs/>
              </w:rPr>
              <w:t xml:space="preserve">Council </w:t>
            </w:r>
            <w:r w:rsidRPr="00484CEA">
              <w:rPr>
                <w:b/>
                <w:bCs/>
              </w:rPr>
              <w:t>Report</w:t>
            </w:r>
            <w:r>
              <w:rPr>
                <w:b/>
                <w:bCs/>
              </w:rPr>
              <w:t>s</w:t>
            </w:r>
          </w:p>
        </w:tc>
        <w:tc>
          <w:tcPr>
            <w:tcW w:w="1559" w:type="dxa"/>
          </w:tcPr>
          <w:p w14:paraId="6FA22A2F" w14:textId="77777777" w:rsidR="000C4264" w:rsidRPr="00484CEA" w:rsidRDefault="000C4264" w:rsidP="00716762">
            <w:pPr>
              <w:pStyle w:val="BodyText"/>
              <w:keepNext/>
              <w:widowControl w:val="0"/>
              <w:spacing w:before="40" w:after="40"/>
              <w:ind w:left="0"/>
              <w:jc w:val="center"/>
              <w:rPr>
                <w:b/>
                <w:bCs/>
              </w:rPr>
            </w:pPr>
            <w:r>
              <w:rPr>
                <w:b/>
                <w:bCs/>
              </w:rPr>
              <w:t>Notices of Motion</w:t>
            </w:r>
          </w:p>
        </w:tc>
        <w:tc>
          <w:tcPr>
            <w:tcW w:w="1362" w:type="dxa"/>
          </w:tcPr>
          <w:p w14:paraId="3B3934A0" w14:textId="77777777" w:rsidR="000C4264" w:rsidRPr="00484CEA" w:rsidRDefault="000C4264" w:rsidP="00716762">
            <w:pPr>
              <w:pStyle w:val="BodyText"/>
              <w:keepNext/>
              <w:widowControl w:val="0"/>
              <w:spacing w:before="40" w:after="40"/>
              <w:ind w:left="0"/>
              <w:jc w:val="center"/>
              <w:rPr>
                <w:b/>
                <w:bCs/>
              </w:rPr>
            </w:pPr>
            <w:r>
              <w:rPr>
                <w:b/>
                <w:bCs/>
              </w:rPr>
              <w:t>Urgent Business</w:t>
            </w:r>
          </w:p>
        </w:tc>
      </w:tr>
      <w:tr w:rsidR="000C4264" w14:paraId="694D020A" w14:textId="77777777" w:rsidTr="00A61DE1">
        <w:tc>
          <w:tcPr>
            <w:tcW w:w="2694" w:type="dxa"/>
          </w:tcPr>
          <w:p w14:paraId="76604E55" w14:textId="77777777" w:rsidR="000C4264" w:rsidRPr="00B86B57" w:rsidRDefault="000C4264" w:rsidP="00A61DE1">
            <w:pPr>
              <w:pStyle w:val="BodyText"/>
              <w:keepLines w:val="0"/>
              <w:spacing w:before="40" w:after="40"/>
              <w:ind w:left="0"/>
            </w:pPr>
            <w:r>
              <w:t>Chief Executive Office</w:t>
            </w:r>
          </w:p>
        </w:tc>
        <w:tc>
          <w:tcPr>
            <w:tcW w:w="1275" w:type="dxa"/>
          </w:tcPr>
          <w:p w14:paraId="67A9F70E" w14:textId="77777777" w:rsidR="000C4264" w:rsidRPr="00466C1C" w:rsidRDefault="000C4264" w:rsidP="00A61DE1">
            <w:pPr>
              <w:pStyle w:val="BodyText"/>
              <w:keepLines w:val="0"/>
              <w:spacing w:before="40" w:after="40"/>
              <w:ind w:left="0"/>
              <w:jc w:val="center"/>
            </w:pPr>
            <w:r w:rsidRPr="00466C1C">
              <w:t>-</w:t>
            </w:r>
          </w:p>
        </w:tc>
        <w:tc>
          <w:tcPr>
            <w:tcW w:w="1560" w:type="dxa"/>
          </w:tcPr>
          <w:p w14:paraId="7E77CEBD" w14:textId="77777777" w:rsidR="000C4264" w:rsidRPr="00466C1C" w:rsidRDefault="000C4264" w:rsidP="00A61DE1">
            <w:pPr>
              <w:pStyle w:val="BodyText"/>
              <w:keepLines w:val="0"/>
              <w:spacing w:before="40" w:after="40"/>
              <w:ind w:left="0"/>
              <w:jc w:val="center"/>
            </w:pPr>
            <w:r>
              <w:t>-</w:t>
            </w:r>
          </w:p>
        </w:tc>
        <w:tc>
          <w:tcPr>
            <w:tcW w:w="1559" w:type="dxa"/>
          </w:tcPr>
          <w:p w14:paraId="55433620" w14:textId="77777777" w:rsidR="000C4264" w:rsidRPr="00466C1C" w:rsidRDefault="000C4264" w:rsidP="00A61DE1">
            <w:pPr>
              <w:pStyle w:val="BodyText"/>
              <w:keepLines w:val="0"/>
              <w:spacing w:before="40" w:after="40"/>
              <w:ind w:left="0"/>
              <w:jc w:val="center"/>
            </w:pPr>
            <w:r>
              <w:t>2</w:t>
            </w:r>
          </w:p>
        </w:tc>
        <w:tc>
          <w:tcPr>
            <w:tcW w:w="1362" w:type="dxa"/>
          </w:tcPr>
          <w:p w14:paraId="0E804112" w14:textId="77777777" w:rsidR="000C4264" w:rsidRPr="00466C1C" w:rsidRDefault="000C4264" w:rsidP="00A61DE1">
            <w:pPr>
              <w:pStyle w:val="BodyText"/>
              <w:keepLines w:val="0"/>
              <w:spacing w:before="40" w:after="40"/>
              <w:ind w:left="0"/>
              <w:jc w:val="center"/>
            </w:pPr>
            <w:r w:rsidRPr="00466C1C">
              <w:t>-</w:t>
            </w:r>
          </w:p>
        </w:tc>
      </w:tr>
      <w:tr w:rsidR="000C4264" w14:paraId="07D1D1A2" w14:textId="77777777" w:rsidTr="00A61DE1">
        <w:trPr>
          <w:trHeight w:val="266"/>
        </w:trPr>
        <w:tc>
          <w:tcPr>
            <w:tcW w:w="2694" w:type="dxa"/>
          </w:tcPr>
          <w:p w14:paraId="4A5423CE" w14:textId="77777777" w:rsidR="000C4264" w:rsidRDefault="000C4264" w:rsidP="00A61DE1">
            <w:pPr>
              <w:pStyle w:val="BodyText"/>
              <w:keepLines w:val="0"/>
              <w:spacing w:before="40" w:after="40"/>
              <w:ind w:left="0"/>
            </w:pPr>
            <w:r w:rsidRPr="00484CEA">
              <w:t>Business Transformation</w:t>
            </w:r>
          </w:p>
        </w:tc>
        <w:tc>
          <w:tcPr>
            <w:tcW w:w="1275" w:type="dxa"/>
          </w:tcPr>
          <w:p w14:paraId="18EE7E70" w14:textId="77777777" w:rsidR="000C4264" w:rsidRPr="00466C1C" w:rsidRDefault="000C4264" w:rsidP="00A61DE1">
            <w:pPr>
              <w:pStyle w:val="BodyText"/>
              <w:keepLines w:val="0"/>
              <w:spacing w:before="40" w:after="40"/>
              <w:ind w:left="0"/>
              <w:jc w:val="center"/>
            </w:pPr>
            <w:r w:rsidRPr="00466C1C">
              <w:t>-</w:t>
            </w:r>
          </w:p>
        </w:tc>
        <w:tc>
          <w:tcPr>
            <w:tcW w:w="1560" w:type="dxa"/>
          </w:tcPr>
          <w:p w14:paraId="1075580C" w14:textId="77777777" w:rsidR="000C4264" w:rsidRPr="00466C1C" w:rsidRDefault="000C4264" w:rsidP="00A61DE1">
            <w:pPr>
              <w:pStyle w:val="BodyText"/>
              <w:keepLines w:val="0"/>
              <w:spacing w:before="40" w:after="40"/>
              <w:ind w:left="0"/>
              <w:jc w:val="center"/>
            </w:pPr>
            <w:r>
              <w:t>-</w:t>
            </w:r>
          </w:p>
        </w:tc>
        <w:tc>
          <w:tcPr>
            <w:tcW w:w="1559" w:type="dxa"/>
          </w:tcPr>
          <w:p w14:paraId="00BF712C" w14:textId="77777777" w:rsidR="000C4264" w:rsidRPr="00466C1C" w:rsidRDefault="000C4264" w:rsidP="00A61DE1">
            <w:pPr>
              <w:pStyle w:val="BodyText"/>
              <w:keepLines w:val="0"/>
              <w:spacing w:before="40" w:after="40"/>
              <w:ind w:left="0"/>
              <w:jc w:val="center"/>
            </w:pPr>
          </w:p>
        </w:tc>
        <w:tc>
          <w:tcPr>
            <w:tcW w:w="1362" w:type="dxa"/>
          </w:tcPr>
          <w:p w14:paraId="4B6549EC" w14:textId="77777777" w:rsidR="000C4264" w:rsidRPr="00466C1C" w:rsidRDefault="000C4264" w:rsidP="00A61DE1">
            <w:pPr>
              <w:pStyle w:val="BodyText"/>
              <w:keepLines w:val="0"/>
              <w:spacing w:before="40" w:after="40"/>
              <w:ind w:left="0"/>
              <w:jc w:val="center"/>
            </w:pPr>
            <w:r w:rsidRPr="00466C1C">
              <w:t>-</w:t>
            </w:r>
          </w:p>
        </w:tc>
      </w:tr>
      <w:tr w:rsidR="000C4264" w14:paraId="30569E79" w14:textId="77777777" w:rsidTr="00A61DE1">
        <w:trPr>
          <w:trHeight w:val="356"/>
        </w:trPr>
        <w:tc>
          <w:tcPr>
            <w:tcW w:w="2694" w:type="dxa"/>
          </w:tcPr>
          <w:p w14:paraId="1763EC33" w14:textId="77777777" w:rsidR="000C4264" w:rsidRDefault="000C4264" w:rsidP="00A61DE1">
            <w:pPr>
              <w:pStyle w:val="BodyText"/>
              <w:keepLines w:val="0"/>
              <w:spacing w:before="40" w:after="40"/>
              <w:ind w:left="0"/>
            </w:pPr>
            <w:r w:rsidRPr="00484CEA">
              <w:t>City Infrastructure</w:t>
            </w:r>
          </w:p>
        </w:tc>
        <w:tc>
          <w:tcPr>
            <w:tcW w:w="1275" w:type="dxa"/>
          </w:tcPr>
          <w:p w14:paraId="6F692AC7" w14:textId="77777777" w:rsidR="000C4264" w:rsidRPr="00466C1C" w:rsidRDefault="000C4264" w:rsidP="00A61DE1">
            <w:pPr>
              <w:pStyle w:val="BodyText"/>
              <w:keepLines w:val="0"/>
              <w:spacing w:before="40" w:after="40"/>
              <w:ind w:left="0"/>
              <w:jc w:val="center"/>
            </w:pPr>
            <w:r>
              <w:t>-</w:t>
            </w:r>
          </w:p>
        </w:tc>
        <w:tc>
          <w:tcPr>
            <w:tcW w:w="1560" w:type="dxa"/>
          </w:tcPr>
          <w:p w14:paraId="309B14B9" w14:textId="77777777" w:rsidR="000C4264" w:rsidRPr="00466C1C" w:rsidRDefault="000C4264" w:rsidP="00A61DE1">
            <w:pPr>
              <w:pStyle w:val="BodyText"/>
              <w:keepLines w:val="0"/>
              <w:spacing w:before="40" w:after="40"/>
              <w:ind w:left="0"/>
              <w:jc w:val="center"/>
            </w:pPr>
            <w:r>
              <w:t>2</w:t>
            </w:r>
          </w:p>
        </w:tc>
        <w:tc>
          <w:tcPr>
            <w:tcW w:w="1559" w:type="dxa"/>
          </w:tcPr>
          <w:p w14:paraId="4876BD92" w14:textId="77777777" w:rsidR="000C4264" w:rsidRPr="00466C1C" w:rsidRDefault="000C4264" w:rsidP="00A61DE1">
            <w:pPr>
              <w:pStyle w:val="BodyText"/>
              <w:keepLines w:val="0"/>
              <w:spacing w:before="40" w:after="40"/>
              <w:ind w:left="0"/>
              <w:jc w:val="center"/>
            </w:pPr>
            <w:r>
              <w:t>3</w:t>
            </w:r>
          </w:p>
        </w:tc>
        <w:tc>
          <w:tcPr>
            <w:tcW w:w="1362" w:type="dxa"/>
          </w:tcPr>
          <w:p w14:paraId="0E536501" w14:textId="77777777" w:rsidR="000C4264" w:rsidRPr="00466C1C" w:rsidRDefault="000C4264" w:rsidP="00A61DE1">
            <w:pPr>
              <w:pStyle w:val="BodyText"/>
              <w:keepLines w:val="0"/>
              <w:spacing w:before="40" w:after="40"/>
              <w:ind w:left="0"/>
              <w:jc w:val="center"/>
            </w:pPr>
            <w:r w:rsidRPr="00466C1C">
              <w:t>-</w:t>
            </w:r>
          </w:p>
        </w:tc>
      </w:tr>
      <w:tr w:rsidR="000C4264" w14:paraId="2204EFB6" w14:textId="77777777" w:rsidTr="00A61DE1">
        <w:trPr>
          <w:trHeight w:val="302"/>
        </w:trPr>
        <w:tc>
          <w:tcPr>
            <w:tcW w:w="2694" w:type="dxa"/>
          </w:tcPr>
          <w:p w14:paraId="060A49E6" w14:textId="77777777" w:rsidR="000C4264" w:rsidRDefault="000C4264" w:rsidP="00A61DE1">
            <w:pPr>
              <w:pStyle w:val="BodyText"/>
              <w:keepLines w:val="0"/>
              <w:spacing w:before="40" w:after="40"/>
              <w:ind w:left="0"/>
            </w:pPr>
            <w:r w:rsidRPr="00484CEA">
              <w:t>Community</w:t>
            </w:r>
          </w:p>
        </w:tc>
        <w:tc>
          <w:tcPr>
            <w:tcW w:w="1275" w:type="dxa"/>
          </w:tcPr>
          <w:p w14:paraId="53C1AA09" w14:textId="77777777" w:rsidR="000C4264" w:rsidRPr="00466C1C" w:rsidRDefault="000C4264" w:rsidP="00A61DE1">
            <w:pPr>
              <w:pStyle w:val="BodyText"/>
              <w:keepLines w:val="0"/>
              <w:spacing w:before="40" w:after="40"/>
              <w:ind w:left="0"/>
              <w:jc w:val="center"/>
            </w:pPr>
            <w:r w:rsidRPr="00466C1C">
              <w:t>-</w:t>
            </w:r>
          </w:p>
        </w:tc>
        <w:tc>
          <w:tcPr>
            <w:tcW w:w="1560" w:type="dxa"/>
          </w:tcPr>
          <w:p w14:paraId="47A4FEED" w14:textId="77777777" w:rsidR="000C4264" w:rsidRPr="00466C1C" w:rsidRDefault="000C4264" w:rsidP="00A61DE1">
            <w:pPr>
              <w:pStyle w:val="BodyText"/>
              <w:keepLines w:val="0"/>
              <w:spacing w:before="40" w:after="40"/>
              <w:ind w:left="0"/>
              <w:jc w:val="center"/>
            </w:pPr>
            <w:r>
              <w:t>2</w:t>
            </w:r>
          </w:p>
        </w:tc>
        <w:tc>
          <w:tcPr>
            <w:tcW w:w="1559" w:type="dxa"/>
          </w:tcPr>
          <w:p w14:paraId="1FD493E8" w14:textId="77777777" w:rsidR="000C4264" w:rsidRPr="00466C1C" w:rsidRDefault="000C4264" w:rsidP="00A61DE1">
            <w:pPr>
              <w:pStyle w:val="BodyText"/>
              <w:keepLines w:val="0"/>
              <w:spacing w:before="40" w:after="40"/>
              <w:ind w:left="0"/>
              <w:jc w:val="center"/>
            </w:pPr>
            <w:r>
              <w:t>5</w:t>
            </w:r>
          </w:p>
        </w:tc>
        <w:tc>
          <w:tcPr>
            <w:tcW w:w="1362" w:type="dxa"/>
          </w:tcPr>
          <w:p w14:paraId="393ADB89" w14:textId="77777777" w:rsidR="000C4264" w:rsidRPr="00466C1C" w:rsidRDefault="000C4264" w:rsidP="00A61DE1">
            <w:pPr>
              <w:pStyle w:val="BodyText"/>
              <w:keepLines w:val="0"/>
              <w:spacing w:before="40" w:after="40"/>
              <w:ind w:left="0"/>
              <w:jc w:val="center"/>
            </w:pPr>
            <w:r w:rsidRPr="00466C1C">
              <w:t>-</w:t>
            </w:r>
          </w:p>
        </w:tc>
      </w:tr>
      <w:tr w:rsidR="000C4264" w14:paraId="0DE045A1" w14:textId="77777777" w:rsidTr="00A61DE1">
        <w:trPr>
          <w:trHeight w:val="316"/>
        </w:trPr>
        <w:tc>
          <w:tcPr>
            <w:tcW w:w="2694" w:type="dxa"/>
          </w:tcPr>
          <w:p w14:paraId="326CE3E6" w14:textId="77777777" w:rsidR="000C4264" w:rsidRDefault="000C4264" w:rsidP="00A61DE1">
            <w:pPr>
              <w:pStyle w:val="BodyText"/>
              <w:keepLines w:val="0"/>
              <w:spacing w:before="40" w:after="40"/>
              <w:ind w:left="0"/>
            </w:pPr>
            <w:r w:rsidRPr="00484CEA">
              <w:t>Place and Environment</w:t>
            </w:r>
          </w:p>
        </w:tc>
        <w:tc>
          <w:tcPr>
            <w:tcW w:w="1275" w:type="dxa"/>
          </w:tcPr>
          <w:p w14:paraId="166FACAC" w14:textId="77777777" w:rsidR="000C4264" w:rsidRPr="00466C1C" w:rsidRDefault="000C4264" w:rsidP="00A61DE1">
            <w:pPr>
              <w:pStyle w:val="BodyText"/>
              <w:keepLines w:val="0"/>
              <w:spacing w:before="40" w:after="40"/>
              <w:ind w:left="0"/>
              <w:jc w:val="center"/>
            </w:pPr>
            <w:r w:rsidRPr="00466C1C">
              <w:t>1</w:t>
            </w:r>
          </w:p>
        </w:tc>
        <w:tc>
          <w:tcPr>
            <w:tcW w:w="1560" w:type="dxa"/>
          </w:tcPr>
          <w:p w14:paraId="55400C36" w14:textId="77777777" w:rsidR="000C4264" w:rsidRPr="00466C1C" w:rsidRDefault="000C4264" w:rsidP="00A61DE1">
            <w:pPr>
              <w:pStyle w:val="BodyText"/>
              <w:keepLines w:val="0"/>
              <w:spacing w:before="40" w:after="40"/>
              <w:ind w:left="0"/>
              <w:jc w:val="center"/>
            </w:pPr>
            <w:r>
              <w:t>11</w:t>
            </w:r>
          </w:p>
        </w:tc>
        <w:tc>
          <w:tcPr>
            <w:tcW w:w="1559" w:type="dxa"/>
          </w:tcPr>
          <w:p w14:paraId="152169A2" w14:textId="77777777" w:rsidR="000C4264" w:rsidRPr="00466C1C" w:rsidRDefault="000C4264" w:rsidP="00A61DE1">
            <w:pPr>
              <w:pStyle w:val="BodyText"/>
              <w:keepLines w:val="0"/>
              <w:spacing w:before="40" w:after="40"/>
              <w:ind w:left="0"/>
              <w:jc w:val="center"/>
            </w:pPr>
            <w:r>
              <w:t>7</w:t>
            </w:r>
          </w:p>
        </w:tc>
        <w:tc>
          <w:tcPr>
            <w:tcW w:w="1362" w:type="dxa"/>
          </w:tcPr>
          <w:p w14:paraId="3DDE228D" w14:textId="77777777" w:rsidR="000C4264" w:rsidRPr="00466C1C" w:rsidRDefault="000C4264" w:rsidP="00A61DE1">
            <w:pPr>
              <w:pStyle w:val="BodyText"/>
              <w:keepLines w:val="0"/>
              <w:spacing w:before="40" w:after="40"/>
              <w:ind w:left="0"/>
              <w:jc w:val="center"/>
            </w:pPr>
            <w:r w:rsidRPr="00466C1C">
              <w:t>-</w:t>
            </w:r>
          </w:p>
        </w:tc>
      </w:tr>
    </w:tbl>
    <w:p w14:paraId="6FDBF31F" w14:textId="77777777" w:rsidR="000C4264" w:rsidRDefault="000C4264" w:rsidP="000C4264">
      <w:pPr>
        <w:pStyle w:val="BodyText"/>
        <w:keepLines w:val="0"/>
        <w:spacing w:before="120"/>
        <w:ind w:left="567" w:firstLine="6"/>
      </w:pPr>
      <w:r w:rsidRPr="00227BA8">
        <w:rPr>
          <w:b/>
          <w:bCs/>
        </w:rPr>
        <w:t>Attachment 1</w:t>
      </w:r>
      <w:r>
        <w:t xml:space="preserve"> excludes resolutions relating to C</w:t>
      </w:r>
      <w:r w:rsidRPr="00906A04">
        <w:t>onfidential</w:t>
      </w:r>
      <w:r>
        <w:t xml:space="preserve"> Items and items relating to </w:t>
      </w:r>
      <w:r w:rsidRPr="00906A04">
        <w:t>Planning and Related Matters</w:t>
      </w:r>
      <w:r>
        <w:t>.</w:t>
      </w:r>
    </w:p>
    <w:p w14:paraId="640AF0F5" w14:textId="77777777" w:rsidR="000C4264" w:rsidRDefault="000C4264" w:rsidP="000C4264">
      <w:pPr>
        <w:pStyle w:val="BodyText"/>
        <w:keepLines w:val="0"/>
        <w:ind w:left="567" w:firstLine="3"/>
      </w:pPr>
      <w:r>
        <w:t>An Open Council Resolutions report is presented to Council on an ongoing basis, to promote the transparency of how Council resolutions are implemented.</w:t>
      </w:r>
    </w:p>
    <w:p w14:paraId="12CADB39" w14:textId="77777777" w:rsidR="000C4264" w:rsidRPr="003D45DF" w:rsidRDefault="000C4264" w:rsidP="000C4264">
      <w:pPr>
        <w:pStyle w:val="Heading3"/>
        <w:keepNext w:val="0"/>
        <w:keepLines w:val="0"/>
        <w:widowControl w:val="0"/>
        <w:ind w:left="0" w:firstLine="567"/>
      </w:pPr>
      <w:r w:rsidRPr="003D45DF">
        <w:t>Community impact</w:t>
      </w:r>
    </w:p>
    <w:p w14:paraId="0B48C29F" w14:textId="77777777" w:rsidR="000C4264" w:rsidRPr="003D45DF" w:rsidRDefault="000C4264" w:rsidP="000C4264">
      <w:pPr>
        <w:pStyle w:val="BodyText"/>
        <w:keepLines w:val="0"/>
        <w:widowControl w:val="0"/>
        <w:ind w:left="567"/>
      </w:pPr>
      <w:r w:rsidRPr="003D45DF">
        <w:t xml:space="preserve">Community impact is addressed through the Council Plan </w:t>
      </w:r>
      <w:r w:rsidRPr="00952DBD">
        <w:t>2025-2029 under strategic objective 4</w:t>
      </w:r>
      <w:r w:rsidRPr="003D45DF">
        <w:t xml:space="preserve">: </w:t>
      </w:r>
      <w:r w:rsidRPr="00C55EC3">
        <w:t>Act with transparency and accountability in all financial and governance practices, setting the standard for integrity and building trust within the community.</w:t>
      </w:r>
    </w:p>
    <w:p w14:paraId="015F07FC" w14:textId="77777777" w:rsidR="000C4264" w:rsidRPr="003D45DF" w:rsidRDefault="000C4264" w:rsidP="000C4264">
      <w:pPr>
        <w:pStyle w:val="Heading3"/>
        <w:keepNext w:val="0"/>
        <w:keepLines w:val="0"/>
        <w:widowControl w:val="0"/>
        <w:ind w:left="567"/>
      </w:pPr>
      <w:r w:rsidRPr="003D45DF">
        <w:t>Climate emergency and environmental sustainability implications</w:t>
      </w:r>
    </w:p>
    <w:p w14:paraId="35C20732" w14:textId="77777777" w:rsidR="000C4264" w:rsidRPr="0008756A" w:rsidRDefault="000C4264" w:rsidP="000C4264">
      <w:pPr>
        <w:pStyle w:val="BodyText"/>
        <w:keepLines w:val="0"/>
        <w:widowControl w:val="0"/>
        <w:ind w:left="567"/>
      </w:pPr>
      <w:r>
        <w:t>There are no c</w:t>
      </w:r>
      <w:r w:rsidRPr="003D45DF">
        <w:t>limate emergency and environmental sustainability implications</w:t>
      </w:r>
      <w:r w:rsidRPr="00512A88">
        <w:t xml:space="preserve"> </w:t>
      </w:r>
      <w:r>
        <w:t>associated with the preparation of this report.</w:t>
      </w:r>
    </w:p>
    <w:p w14:paraId="6F9AC8ED" w14:textId="77777777" w:rsidR="000C4264" w:rsidRPr="003D45DF" w:rsidRDefault="000C4264" w:rsidP="000C4264">
      <w:pPr>
        <w:pStyle w:val="Heading3"/>
        <w:keepNext w:val="0"/>
        <w:keepLines w:val="0"/>
        <w:widowControl w:val="0"/>
        <w:ind w:left="567"/>
      </w:pPr>
      <w:r w:rsidRPr="003D45DF">
        <w:t>Economic sustainability implications</w:t>
      </w:r>
    </w:p>
    <w:p w14:paraId="201B2782" w14:textId="77777777" w:rsidR="000C4264" w:rsidRPr="003D45DF" w:rsidRDefault="000C4264" w:rsidP="000C4264">
      <w:pPr>
        <w:pStyle w:val="BodyText"/>
        <w:keepLines w:val="0"/>
        <w:widowControl w:val="0"/>
        <w:ind w:left="567"/>
      </w:pPr>
      <w:r>
        <w:t>There are no e</w:t>
      </w:r>
      <w:r w:rsidRPr="003D45DF">
        <w:t xml:space="preserve">conomic sustainability implications </w:t>
      </w:r>
      <w:r>
        <w:t>associated with the preparation of this report</w:t>
      </w:r>
      <w:r w:rsidRPr="003D45DF">
        <w:t>.</w:t>
      </w:r>
    </w:p>
    <w:p w14:paraId="4CC75FFF" w14:textId="77777777" w:rsidR="000C4264" w:rsidRDefault="000C4264" w:rsidP="000C4264">
      <w:pPr>
        <w:pStyle w:val="Heading3"/>
        <w:keepNext w:val="0"/>
        <w:keepLines w:val="0"/>
        <w:widowControl w:val="0"/>
        <w:ind w:left="0" w:firstLine="567"/>
      </w:pPr>
      <w:r w:rsidRPr="003D45DF">
        <w:t>Legal and risk considerations</w:t>
      </w:r>
    </w:p>
    <w:p w14:paraId="17BA9534" w14:textId="77777777" w:rsidR="000C4264" w:rsidRPr="00512A88" w:rsidRDefault="000C4264" w:rsidP="000C4264">
      <w:pPr>
        <w:pStyle w:val="BodyText"/>
        <w:keepLines w:val="0"/>
        <w:ind w:left="567" w:firstLine="3"/>
      </w:pPr>
      <w:r>
        <w:t>There are no legal and risk</w:t>
      </w:r>
      <w:r w:rsidRPr="003D45DF">
        <w:t xml:space="preserve"> implications </w:t>
      </w:r>
      <w:r>
        <w:t>associated with the preparation of this report</w:t>
      </w:r>
      <w:r w:rsidRPr="003D45DF">
        <w:t>.</w:t>
      </w:r>
    </w:p>
    <w:p w14:paraId="6BFA9E04" w14:textId="77777777" w:rsidR="000C4264" w:rsidRPr="003D45DF" w:rsidRDefault="000C4264" w:rsidP="000C4264">
      <w:pPr>
        <w:pStyle w:val="Heading3"/>
        <w:keepNext w:val="0"/>
        <w:keepLines w:val="0"/>
        <w:widowControl w:val="0"/>
        <w:ind w:left="567"/>
      </w:pPr>
      <w:r w:rsidRPr="003D45DF">
        <w:t>Human Rights Consideration</w:t>
      </w:r>
    </w:p>
    <w:p w14:paraId="088CED27" w14:textId="77777777" w:rsidR="000C4264" w:rsidRPr="00205EA8" w:rsidRDefault="000C4264" w:rsidP="000C4264">
      <w:pPr>
        <w:pStyle w:val="BodyText"/>
        <w:keepLines w:val="0"/>
        <w:widowControl w:val="0"/>
        <w:ind w:left="567"/>
      </w:pPr>
      <w:r w:rsidRPr="003D45DF">
        <w:t>The implications of this report have been assessed in accordance with the requirements of the Charter of Human Rights and Responsibilities.</w:t>
      </w:r>
    </w:p>
    <w:p w14:paraId="2172A1A6" w14:textId="77777777" w:rsidR="000C4264" w:rsidRPr="00205EA8" w:rsidRDefault="000C4264" w:rsidP="000C4264">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5B024C9" w14:textId="77777777" w:rsidR="000C4264" w:rsidRDefault="000C4264" w:rsidP="000C4264">
      <w:pPr>
        <w:pStyle w:val="BodyText"/>
        <w:keepLines w:val="0"/>
        <w:ind w:left="567" w:firstLine="3"/>
        <w:rPr>
          <w:b/>
          <w:iCs/>
        </w:rPr>
      </w:pPr>
      <w:r w:rsidRPr="00DD603B">
        <w:rPr>
          <w:color w:val="000000"/>
          <w:lang w:eastAsia="zh-CN"/>
        </w:rPr>
        <w:t>Community consultation and engagement are not required for this report, as it solely provides an update on the implementation status of previously adopted Council decisions.</w:t>
      </w:r>
    </w:p>
    <w:p w14:paraId="118017CD" w14:textId="77777777" w:rsidR="000C4264" w:rsidRPr="003D45DF" w:rsidRDefault="000C4264" w:rsidP="000C4264">
      <w:pPr>
        <w:keepLines/>
        <w:widowControl w:val="0"/>
        <w:spacing w:after="120"/>
        <w:ind w:left="567"/>
        <w:rPr>
          <w:b/>
          <w:iCs/>
        </w:rPr>
      </w:pPr>
      <w:r w:rsidRPr="003D45DF">
        <w:rPr>
          <w:b/>
          <w:iCs/>
        </w:rPr>
        <w:t>Affected persons rights and interests</w:t>
      </w:r>
    </w:p>
    <w:p w14:paraId="7A1DD2B5" w14:textId="77777777" w:rsidR="000C4264" w:rsidRPr="003D45DF" w:rsidRDefault="000C4264" w:rsidP="000C4264">
      <w:pPr>
        <w:keepLines/>
        <w:widowControl w:val="0"/>
        <w:spacing w:after="120"/>
        <w:ind w:left="567"/>
        <w:rPr>
          <w:color w:val="000000"/>
          <w:lang w:eastAsia="zh-CN"/>
        </w:rPr>
      </w:pPr>
      <w:r w:rsidRPr="003D45DF">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652975A5" w14:textId="77777777" w:rsidR="000C4264" w:rsidRDefault="000C4264" w:rsidP="00716762">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2931994" w14:textId="77777777" w:rsidR="000C4264" w:rsidRDefault="000C4264" w:rsidP="00716762">
      <w:pPr>
        <w:pStyle w:val="BodyText"/>
        <w:keepLines w:val="0"/>
        <w:widowControl w:val="0"/>
        <w:ind w:left="567"/>
      </w:pPr>
      <w:r>
        <w:t>Council officers involved in the preparation of this report have no conflict of interest in this matter.</w:t>
      </w:r>
    </w:p>
    <w:p w14:paraId="6049060D" w14:textId="77777777" w:rsidR="000C4264" w:rsidRPr="00205EA8" w:rsidRDefault="000C4264" w:rsidP="00716762">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6C79FEE8" w14:textId="77777777" w:rsidR="000C4264" w:rsidRDefault="000C4264" w:rsidP="00716762">
      <w:pPr>
        <w:pStyle w:val="BodyText"/>
        <w:keepNext/>
        <w:widowControl w:val="0"/>
        <w:ind w:left="567"/>
      </w:pPr>
      <w:r>
        <w:t>Any financial implications associated with the preparation of this report have been met within existing resource and budget allocations.</w:t>
      </w:r>
    </w:p>
    <w:p w14:paraId="1F35077D" w14:textId="77777777" w:rsidR="000C4264" w:rsidRPr="008A0313" w:rsidRDefault="000C4264" w:rsidP="000C4264">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506D0DF7" w14:textId="77777777" w:rsidR="000C4264" w:rsidRPr="006B6D99" w:rsidRDefault="000C4264" w:rsidP="000C4264">
      <w:pPr>
        <w:pStyle w:val="BodyText"/>
        <w:keepNext/>
        <w:widowControl w:val="0"/>
        <w:ind w:left="567"/>
      </w:pPr>
      <w:r w:rsidRPr="00391353">
        <w:t xml:space="preserve">Reporting on Open Council Resolutions will continue on an ongoing basis, with the next update scheduled </w:t>
      </w:r>
      <w:r>
        <w:t>for</w:t>
      </w:r>
      <w:r w:rsidRPr="00391353">
        <w:t xml:space="preserve"> present</w:t>
      </w:r>
      <w:r>
        <w:t xml:space="preserve">ation </w:t>
      </w:r>
      <w:r w:rsidRPr="00391353">
        <w:t xml:space="preserve">to Council in </w:t>
      </w:r>
      <w:r>
        <w:t>early</w:t>
      </w:r>
      <w:r w:rsidRPr="00391353">
        <w:t xml:space="preserve"> 2026</w:t>
      </w:r>
      <w:r>
        <w:t xml:space="preserve">. </w:t>
      </w:r>
    </w:p>
    <w:p w14:paraId="02BDA87B" w14:textId="77777777" w:rsidR="000C4264" w:rsidRPr="001E77A8" w:rsidRDefault="000C4264" w:rsidP="000C4264">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0C4264" w14:paraId="6099053D" w14:textId="77777777" w:rsidTr="00A61DE1">
        <w:tc>
          <w:tcPr>
            <w:tcW w:w="0" w:type="auto"/>
          </w:tcPr>
          <w:p w14:paraId="40F531CD" w14:textId="77777777" w:rsidR="000C4264" w:rsidRDefault="000C4264" w:rsidP="00A61DE1">
            <w:pPr>
              <w:rPr>
                <w:szCs w:val="22"/>
                <w:lang w:val="en-GB"/>
              </w:rPr>
            </w:pPr>
            <w:r w:rsidRPr="00106F75">
              <w:rPr>
                <w:rFonts w:cs="Arial"/>
                <w:b/>
                <w:szCs w:val="22"/>
                <w:lang w:val="en-GB"/>
              </w:rPr>
              <w:t>1</w:t>
            </w:r>
            <w:bookmarkStart w:id="73" w:name="PDFA_22614_1"/>
            <w:r w:rsidRPr="00106F75">
              <w:rPr>
                <w:rFonts w:cs="Arial"/>
                <w:szCs w:val="22"/>
                <w:lang w:val="en-GB"/>
              </w:rPr>
              <w:t xml:space="preserve"> </w:t>
            </w:r>
            <w:bookmarkEnd w:id="73"/>
          </w:p>
        </w:tc>
        <w:tc>
          <w:tcPr>
            <w:tcW w:w="0" w:type="auto"/>
          </w:tcPr>
          <w:p w14:paraId="19846B61" w14:textId="77777777" w:rsidR="000C4264" w:rsidRDefault="000C4264" w:rsidP="00A61DE1">
            <w:pPr>
              <w:rPr>
                <w:szCs w:val="22"/>
                <w:lang w:val="en-GB"/>
              </w:rPr>
            </w:pPr>
            <w:r w:rsidRPr="00106F75">
              <w:rPr>
                <w:rFonts w:cs="Arial"/>
                <w:szCs w:val="22"/>
                <w:lang w:val="en-GB"/>
              </w:rPr>
              <w:t>Open Council Resolutions Report for the period ending 30 September 2025</w:t>
            </w:r>
          </w:p>
        </w:tc>
        <w:tc>
          <w:tcPr>
            <w:tcW w:w="0" w:type="auto"/>
          </w:tcPr>
          <w:p w14:paraId="081833EB" w14:textId="77777777" w:rsidR="000C4264" w:rsidRDefault="000C4264" w:rsidP="00A61DE1">
            <w:pPr>
              <w:rPr>
                <w:szCs w:val="22"/>
                <w:lang w:val="en-GB"/>
              </w:rPr>
            </w:pPr>
            <w:r w:rsidRPr="00106F75">
              <w:rPr>
                <w:rFonts w:cs="Arial"/>
                <w:szCs w:val="22"/>
                <w:lang w:val="en-GB"/>
              </w:rPr>
              <w:t>D25/590558</w:t>
            </w:r>
          </w:p>
        </w:tc>
        <w:tc>
          <w:tcPr>
            <w:tcW w:w="0" w:type="auto"/>
          </w:tcPr>
          <w:p w14:paraId="238C8362" w14:textId="77777777" w:rsidR="000C4264" w:rsidRDefault="000C4264" w:rsidP="00A61DE1">
            <w:pPr>
              <w:rPr>
                <w:szCs w:val="22"/>
                <w:lang w:val="en-GB"/>
              </w:rPr>
            </w:pPr>
          </w:p>
        </w:tc>
      </w:tr>
    </w:tbl>
    <w:p w14:paraId="696AEFAA" w14:textId="77777777" w:rsidR="000C4264" w:rsidRDefault="000C4264" w:rsidP="000C4264">
      <w:pPr>
        <w:rPr>
          <w:szCs w:val="22"/>
          <w:lang w:val="en-GB"/>
        </w:rPr>
      </w:pPr>
      <w:r>
        <w:rPr>
          <w:szCs w:val="22"/>
          <w:lang w:val="en-GB"/>
        </w:rPr>
        <w:t xml:space="preserve"> </w:t>
      </w:r>
    </w:p>
    <w:p w14:paraId="46794C49" w14:textId="77777777" w:rsidR="000C4264" w:rsidRDefault="000C4264" w:rsidP="000C4264">
      <w:pPr>
        <w:spacing w:before="120" w:after="120"/>
        <w:rPr>
          <w:rFonts w:cs="Arial"/>
          <w:b/>
          <w:caps/>
          <w:szCs w:val="28"/>
        </w:rPr>
      </w:pPr>
      <w:r>
        <w:rPr>
          <w:rFonts w:cs="Arial"/>
          <w:b/>
          <w:caps/>
          <w:szCs w:val="28"/>
        </w:rPr>
        <w:t xml:space="preserve"> </w:t>
      </w:r>
      <w:bookmarkStart w:id="74" w:name="PageSet_Report_22614"/>
      <w:bookmarkEnd w:id="74"/>
    </w:p>
    <w:p w14:paraId="36706C34" w14:textId="77777777" w:rsidR="000C4264" w:rsidRDefault="000C4264" w:rsidP="000C4264">
      <w:pPr>
        <w:sectPr w:rsidR="000C4264" w:rsidSect="000C4264">
          <w:headerReference w:type="even" r:id="rId200"/>
          <w:headerReference w:type="default" r:id="rId201"/>
          <w:footerReference w:type="even" r:id="rId202"/>
          <w:footerReference w:type="default" r:id="rId203"/>
          <w:headerReference w:type="first" r:id="rId204"/>
          <w:footerReference w:type="first" r:id="rId205"/>
          <w:pgSz w:w="11907" w:h="16839" w:code="9"/>
          <w:pgMar w:top="1077" w:right="1440" w:bottom="1077" w:left="1440" w:header="425" w:footer="425" w:gutter="0"/>
          <w:cols w:space="720"/>
          <w:formProt w:val="0"/>
          <w:docGrid w:linePitch="299"/>
        </w:sectPr>
      </w:pPr>
    </w:p>
    <w:p w14:paraId="7DFED99B" w14:textId="77777777" w:rsidR="000C4264" w:rsidRPr="000E25F7" w:rsidRDefault="000C4264" w:rsidP="000C4264">
      <w:pPr>
        <w:pStyle w:val="StyleArial13ptBoldAllcapsLeft0cmHanging25"/>
        <w:tabs>
          <w:tab w:val="left" w:pos="1134"/>
        </w:tabs>
        <w:ind w:left="1134" w:hanging="1134"/>
        <w:rPr>
          <w:lang w:val="en-GB"/>
        </w:rPr>
      </w:pPr>
      <w:bookmarkStart w:id="75" w:name="PDF3_Attachment_22614_1"/>
      <w:bookmarkStart w:id="76" w:name="PDF3_Section_22614_1_2"/>
      <w:bookmarkStart w:id="77" w:name="INF_EndOfAttachment_22614_1"/>
      <w:bookmarkStart w:id="78" w:name="PDF2_ReportName_22619"/>
      <w:bookmarkEnd w:id="75"/>
      <w:bookmarkEnd w:id="76"/>
      <w:bookmarkEnd w:id="77"/>
      <w:bookmarkEnd w:id="78"/>
      <w:r>
        <w:rPr>
          <w:lang w:val="en-GB"/>
        </w:rPr>
        <w:t>7.8</w:t>
      </w:r>
      <w:r w:rsidRPr="000E25F7">
        <w:rPr>
          <w:lang w:val="en-GB"/>
        </w:rPr>
        <w:tab/>
      </w:r>
      <w:r>
        <w:rPr>
          <w:lang w:val="en-GB"/>
        </w:rPr>
        <w:t>2025-26 First Quarter Financial Report</w:t>
      </w:r>
    </w:p>
    <w:p w14:paraId="34EF02A0" w14:textId="3867C23F" w:rsidR="000C4264" w:rsidRPr="005218AD" w:rsidRDefault="00A428AA"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0C4264">
        <w:rPr>
          <w:rFonts w:ascii="Arial (W1)" w:hAnsi="Arial (W1)"/>
          <w:b/>
          <w:bCs/>
          <w:sz w:val="26"/>
          <w:szCs w:val="26"/>
          <w:lang w:val="en-GB"/>
        </w:rPr>
        <w:t xml:space="preserve">Director Business Transformation, </w:t>
      </w:r>
      <w:r w:rsidR="000C4264" w:rsidRPr="003C4BD7">
        <w:rPr>
          <w:rFonts w:cs="Arial"/>
          <w:b/>
          <w:bCs/>
          <w:sz w:val="26"/>
          <w:szCs w:val="26"/>
          <w:lang w:val="en-GB"/>
        </w:rPr>
        <w:t>Anita Curnow</w:t>
      </w:r>
      <w:r w:rsidR="000C4264">
        <w:rPr>
          <w:rFonts w:ascii="Arial (W1)" w:hAnsi="Arial (W1)"/>
          <w:b/>
          <w:bCs/>
          <w:sz w:val="26"/>
          <w:szCs w:val="26"/>
          <w:lang w:val="en-GB"/>
        </w:rPr>
        <w:t xml:space="preserve"> </w:t>
      </w:r>
    </w:p>
    <w:p w14:paraId="50447C94" w14:textId="77777777" w:rsidR="000C4264" w:rsidRDefault="000C4264" w:rsidP="000C4264">
      <w:pPr>
        <w:rPr>
          <w:b/>
          <w:bCs/>
          <w:sz w:val="26"/>
          <w:szCs w:val="26"/>
          <w:lang w:val="en-GB"/>
        </w:rPr>
      </w:pPr>
      <w:r>
        <w:rPr>
          <w:b/>
          <w:bCs/>
          <w:sz w:val="26"/>
          <w:szCs w:val="26"/>
          <w:lang w:val="en-GB"/>
        </w:rPr>
        <w:t>Financial Services</w:t>
      </w:r>
      <w:r w:rsidRPr="00435476">
        <w:rPr>
          <w:bCs/>
          <w:sz w:val="26"/>
          <w:szCs w:val="26"/>
          <w:lang w:val="en-GB"/>
        </w:rPr>
        <w:t xml:space="preserve"> </w:t>
      </w:r>
      <w:r>
        <w:rPr>
          <w:bCs/>
          <w:sz w:val="26"/>
          <w:szCs w:val="26"/>
          <w:lang w:val="en-GB"/>
        </w:rPr>
        <w:t xml:space="preserve">       </w:t>
      </w:r>
    </w:p>
    <w:p w14:paraId="6E6C2C67" w14:textId="77777777" w:rsidR="000C4264" w:rsidRPr="00AA18E5" w:rsidRDefault="000C4264" w:rsidP="000C4264">
      <w:pPr>
        <w:pBdr>
          <w:bottom w:val="single" w:sz="12" w:space="0" w:color="auto"/>
        </w:pBdr>
        <w:rPr>
          <w:sz w:val="12"/>
          <w:szCs w:val="12"/>
          <w:lang w:val="en-GB"/>
        </w:rPr>
      </w:pPr>
    </w:p>
    <w:p w14:paraId="46F0682C" w14:textId="77777777" w:rsidR="000C4264" w:rsidRPr="00AA18E5" w:rsidRDefault="000C4264" w:rsidP="000C426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FD94A76" w14:textId="77777777" w:rsidR="000C4264" w:rsidRPr="00CD521C" w:rsidRDefault="000C4264" w:rsidP="000C4264">
      <w:pPr>
        <w:pStyle w:val="Heading2"/>
        <w:rPr>
          <w:lang w:val="en-AU"/>
        </w:rPr>
      </w:pPr>
      <w:bookmarkStart w:id="79" w:name="PDF2_Recommendations_22619"/>
      <w:bookmarkEnd w:id="79"/>
      <w:r w:rsidRPr="00CD521C">
        <w:rPr>
          <w:lang w:val="en-AU"/>
        </w:rPr>
        <w:t xml:space="preserve">Officer </w:t>
      </w:r>
      <w:r w:rsidRPr="00EA2CAB">
        <w:t>Recommendation</w:t>
      </w:r>
    </w:p>
    <w:p w14:paraId="1E0A489E" w14:textId="77777777" w:rsidR="000C4264" w:rsidRPr="006B3125" w:rsidRDefault="000C4264" w:rsidP="000C4264">
      <w:pPr>
        <w:pStyle w:val="RecommendationText"/>
        <w:numPr>
          <w:ilvl w:val="0"/>
          <w:numId w:val="0"/>
        </w:numPr>
        <w:jc w:val="both"/>
      </w:pPr>
      <w:r w:rsidRPr="00C776B0">
        <w:t>Tha</w:t>
      </w:r>
      <w:r w:rsidRPr="006B3125">
        <w:t>t Council:</w:t>
      </w:r>
    </w:p>
    <w:p w14:paraId="0B908E46" w14:textId="77777777" w:rsidR="000C4264" w:rsidRPr="006B3125" w:rsidRDefault="000C4264" w:rsidP="000C4264">
      <w:pPr>
        <w:keepLines/>
        <w:widowControl w:val="0"/>
        <w:tabs>
          <w:tab w:val="left" w:pos="567"/>
        </w:tabs>
        <w:spacing w:after="120"/>
        <w:ind w:left="567" w:hanging="567"/>
        <w:rPr>
          <w:lang w:val="en-GB"/>
        </w:rPr>
      </w:pPr>
      <w:r w:rsidRPr="006B3125">
        <w:rPr>
          <w:lang w:val="en-GB"/>
        </w:rPr>
        <w:t>1.</w:t>
      </w:r>
      <w:r w:rsidRPr="006B3125">
        <w:rPr>
          <w:lang w:val="en-GB"/>
        </w:rPr>
        <w:tab/>
      </w:r>
      <w:r w:rsidRPr="006B3125">
        <w:rPr>
          <w:lang w:val="en-US"/>
        </w:rPr>
        <w:t>Notes the 2025-26 First Quarter Financial Report for the period ending 30 September 2025, including operating performance and capital performance at Attachment 1.</w:t>
      </w:r>
    </w:p>
    <w:p w14:paraId="43AEC1BC" w14:textId="77777777" w:rsidR="000C4264" w:rsidRPr="006B3125" w:rsidRDefault="000C4264" w:rsidP="000C4264">
      <w:pPr>
        <w:widowControl w:val="0"/>
        <w:tabs>
          <w:tab w:val="left" w:pos="567"/>
        </w:tabs>
        <w:spacing w:after="120"/>
        <w:ind w:left="567" w:hanging="567"/>
        <w:rPr>
          <w:lang w:val="en-US"/>
        </w:rPr>
      </w:pPr>
      <w:r w:rsidRPr="006B3125">
        <w:rPr>
          <w:lang w:val="en-US"/>
        </w:rPr>
        <w:t>2.</w:t>
      </w:r>
      <w:r w:rsidRPr="006B3125">
        <w:rPr>
          <w:lang w:val="en-US"/>
        </w:rPr>
        <w:tab/>
        <w:t>Notes the status of the capital works program for 2025-26.</w:t>
      </w:r>
    </w:p>
    <w:p w14:paraId="224B2CE1" w14:textId="77777777" w:rsidR="000C4264" w:rsidRPr="006B3125" w:rsidRDefault="000C4264" w:rsidP="000C4264">
      <w:pPr>
        <w:widowControl w:val="0"/>
        <w:tabs>
          <w:tab w:val="left" w:pos="567"/>
        </w:tabs>
        <w:spacing w:after="120"/>
        <w:ind w:left="567" w:hanging="567"/>
        <w:rPr>
          <w:lang w:val="en-US"/>
        </w:rPr>
      </w:pPr>
      <w:r w:rsidRPr="006B3125">
        <w:rPr>
          <w:lang w:val="en-US"/>
        </w:rPr>
        <w:t>3.</w:t>
      </w:r>
      <w:r w:rsidRPr="006B3125">
        <w:rPr>
          <w:lang w:val="en-US"/>
        </w:rPr>
        <w:tab/>
        <w:t>N</w:t>
      </w:r>
      <w:r w:rsidRPr="003D13E6">
        <w:rPr>
          <w:lang w:val="en-US"/>
        </w:rPr>
        <w:t>otes the increase to the full-year forecast for operating income of $9.2 million and the increase to operating expenditure of $6.0 million arising from the 2025-26 First Quarter Financial Review.</w:t>
      </w:r>
    </w:p>
    <w:p w14:paraId="39057693" w14:textId="77777777" w:rsidR="000C4264" w:rsidRPr="005C0AE3" w:rsidRDefault="000C4264" w:rsidP="000C4264">
      <w:pPr>
        <w:widowControl w:val="0"/>
        <w:tabs>
          <w:tab w:val="left" w:pos="567"/>
        </w:tabs>
        <w:spacing w:after="120"/>
        <w:ind w:left="567" w:hanging="567"/>
        <w:rPr>
          <w:lang w:val="en-US"/>
        </w:rPr>
      </w:pPr>
      <w:r w:rsidRPr="005C0AE3">
        <w:rPr>
          <w:lang w:val="en-US"/>
        </w:rPr>
        <w:t>4.</w:t>
      </w:r>
      <w:r w:rsidRPr="005C0AE3">
        <w:rPr>
          <w:lang w:val="en-US"/>
        </w:rPr>
        <w:tab/>
        <w:t xml:space="preserve">Approves a decrease of $2.7 million to the transfer to the Significant Projects Reserve (to $1.8 million) in 2025-26 to fund additional expenditure relating to the Elevate Transformation Program and the bring forward of the Coburg </w:t>
      </w:r>
      <w:r>
        <w:rPr>
          <w:lang w:val="en-US"/>
        </w:rPr>
        <w:t>b</w:t>
      </w:r>
      <w:r w:rsidRPr="005C0AE3">
        <w:rPr>
          <w:lang w:val="en-US"/>
        </w:rPr>
        <w:t xml:space="preserve">asketball </w:t>
      </w:r>
      <w:r>
        <w:rPr>
          <w:lang w:val="en-US"/>
        </w:rPr>
        <w:t>f</w:t>
      </w:r>
      <w:r w:rsidRPr="005C0AE3">
        <w:rPr>
          <w:lang w:val="en-US"/>
        </w:rPr>
        <w:t xml:space="preserve">easibility </w:t>
      </w:r>
      <w:r>
        <w:rPr>
          <w:lang w:val="en-US"/>
        </w:rPr>
        <w:t>s</w:t>
      </w:r>
      <w:r w:rsidRPr="005C0AE3">
        <w:rPr>
          <w:lang w:val="en-US"/>
        </w:rPr>
        <w:t>tudy. This reduction will be offset by a corresponding increase to the reserve in the 202</w:t>
      </w:r>
      <w:r>
        <w:rPr>
          <w:lang w:val="en-US"/>
        </w:rPr>
        <w:t>6</w:t>
      </w:r>
      <w:r w:rsidRPr="005C0AE3">
        <w:rPr>
          <w:lang w:val="en-US"/>
        </w:rPr>
        <w:t>-2030 budget.</w:t>
      </w:r>
    </w:p>
    <w:p w14:paraId="21A2C025" w14:textId="77777777" w:rsidR="000C4264" w:rsidRPr="006C35B7" w:rsidRDefault="000C4264" w:rsidP="000C4264">
      <w:pPr>
        <w:widowControl w:val="0"/>
        <w:tabs>
          <w:tab w:val="left" w:pos="567"/>
        </w:tabs>
        <w:spacing w:after="120"/>
        <w:ind w:left="567" w:hanging="567"/>
        <w:rPr>
          <w:lang w:val="en-US"/>
        </w:rPr>
      </w:pPr>
      <w:r w:rsidRPr="006C35B7">
        <w:rPr>
          <w:lang w:val="en-US"/>
        </w:rPr>
        <w:t>5.</w:t>
      </w:r>
      <w:r w:rsidRPr="006C35B7">
        <w:rPr>
          <w:lang w:val="en-US"/>
        </w:rPr>
        <w:tab/>
        <w:t>Endorses the full-year capital expenditure fo</w:t>
      </w:r>
      <w:r w:rsidRPr="006257D6">
        <w:rPr>
          <w:lang w:val="en-US"/>
        </w:rPr>
        <w:t>recast of $102.9 million, arising from the 2025-26 First Quarter Financial Review.</w:t>
      </w:r>
    </w:p>
    <w:p w14:paraId="7BB1FDA4" w14:textId="77777777" w:rsidR="000C4264" w:rsidRPr="004B54F8" w:rsidRDefault="000C4264" w:rsidP="000C4264">
      <w:pPr>
        <w:widowControl w:val="0"/>
        <w:tabs>
          <w:tab w:val="left" w:pos="567"/>
        </w:tabs>
        <w:spacing w:after="120"/>
        <w:ind w:left="567" w:hanging="567"/>
        <w:rPr>
          <w:lang w:val="en-US"/>
        </w:rPr>
      </w:pPr>
      <w:r w:rsidRPr="004B54F8">
        <w:rPr>
          <w:lang w:val="en-US"/>
        </w:rPr>
        <w:t>6.</w:t>
      </w:r>
      <w:r w:rsidRPr="004B54F8">
        <w:rPr>
          <w:lang w:val="en-US"/>
        </w:rPr>
        <w:tab/>
        <w:t>Carries forward the following capital project funding to the 2026-27 Capital Works Program:</w:t>
      </w:r>
    </w:p>
    <w:p w14:paraId="765C713D" w14:textId="77777777" w:rsidR="000C4264" w:rsidRPr="006257D6" w:rsidRDefault="000C4264" w:rsidP="000C4264">
      <w:pPr>
        <w:pStyle w:val="RecommendationText2"/>
        <w:numPr>
          <w:ilvl w:val="0"/>
          <w:numId w:val="0"/>
        </w:numPr>
        <w:tabs>
          <w:tab w:val="left" w:pos="1134"/>
        </w:tabs>
        <w:ind w:left="1134" w:hanging="567"/>
      </w:pPr>
      <w:r w:rsidRPr="006257D6">
        <w:t>a)</w:t>
      </w:r>
      <w:r w:rsidRPr="006257D6">
        <w:tab/>
      </w:r>
      <w:r w:rsidRPr="004B54F8">
        <w:t>Fully or partially grant funded projects to be carried forward if the funding is s</w:t>
      </w:r>
      <w:r w:rsidRPr="006257D6">
        <w:t>ecured and received this financial year:</w:t>
      </w:r>
    </w:p>
    <w:p w14:paraId="53712A51" w14:textId="77777777" w:rsidR="000C4264" w:rsidRPr="006257D6" w:rsidRDefault="000C4264" w:rsidP="000C4264">
      <w:pPr>
        <w:pStyle w:val="RecommendationText2"/>
        <w:numPr>
          <w:ilvl w:val="0"/>
          <w:numId w:val="0"/>
        </w:numPr>
        <w:spacing w:after="0"/>
        <w:ind w:left="1701" w:hanging="567"/>
        <w:rPr>
          <w:szCs w:val="24"/>
          <w:lang w:val="en-AU"/>
        </w:rPr>
      </w:pPr>
      <w:r w:rsidRPr="006257D6">
        <w:rPr>
          <w:rFonts w:ascii="Symbol" w:hAnsi="Symbol"/>
          <w:szCs w:val="24"/>
          <w:lang w:val="en-AU"/>
        </w:rPr>
        <w:t></w:t>
      </w:r>
      <w:r w:rsidRPr="006257D6">
        <w:rPr>
          <w:rFonts w:ascii="Symbol" w:hAnsi="Symbol"/>
          <w:szCs w:val="24"/>
          <w:lang w:val="en-AU"/>
        </w:rPr>
        <w:tab/>
      </w:r>
      <w:r w:rsidRPr="006257D6">
        <w:rPr>
          <w:szCs w:val="24"/>
          <w:lang w:val="en-AU"/>
        </w:rPr>
        <w:t>AG Gillon Stormwater Harvesting - $1,000,000</w:t>
      </w:r>
    </w:p>
    <w:p w14:paraId="37715AB0" w14:textId="77777777" w:rsidR="000C4264" w:rsidRPr="006257D6" w:rsidRDefault="000C4264" w:rsidP="000C4264">
      <w:pPr>
        <w:pStyle w:val="RecommendationText2"/>
        <w:numPr>
          <w:ilvl w:val="0"/>
          <w:numId w:val="0"/>
        </w:numPr>
        <w:spacing w:after="0"/>
        <w:ind w:left="1701" w:hanging="567"/>
      </w:pPr>
      <w:r w:rsidRPr="006257D6">
        <w:rPr>
          <w:rFonts w:ascii="Symbol" w:hAnsi="Symbol"/>
        </w:rPr>
        <w:t></w:t>
      </w:r>
      <w:r w:rsidRPr="006257D6">
        <w:rPr>
          <w:rFonts w:ascii="Symbol" w:hAnsi="Symbol"/>
        </w:rPr>
        <w:tab/>
      </w:r>
      <w:r w:rsidRPr="00546293">
        <w:rPr>
          <w:szCs w:val="24"/>
          <w:lang w:val="en-AU"/>
        </w:rPr>
        <w:t>Coburg</w:t>
      </w:r>
      <w:r w:rsidRPr="006257D6">
        <w:t xml:space="preserve"> Bluestone Cottage Complex Redevelopment - $611,324.</w:t>
      </w:r>
    </w:p>
    <w:p w14:paraId="12B0F60B" w14:textId="77777777" w:rsidR="000C4264" w:rsidRPr="006257D6" w:rsidRDefault="000C4264" w:rsidP="000C4264">
      <w:pPr>
        <w:pStyle w:val="RecommendationText2"/>
        <w:numPr>
          <w:ilvl w:val="0"/>
          <w:numId w:val="0"/>
        </w:numPr>
        <w:tabs>
          <w:tab w:val="left" w:pos="1134"/>
        </w:tabs>
        <w:ind w:left="1134" w:hanging="567"/>
      </w:pPr>
      <w:r w:rsidRPr="006257D6">
        <w:t>b)</w:t>
      </w:r>
      <w:r w:rsidRPr="006257D6">
        <w:tab/>
        <w:t>Rates funded projects:</w:t>
      </w:r>
    </w:p>
    <w:p w14:paraId="29DBD140" w14:textId="77777777" w:rsidR="000C4264" w:rsidRPr="006257D6" w:rsidRDefault="000C4264" w:rsidP="000C4264">
      <w:pPr>
        <w:pStyle w:val="RecommendationText2"/>
        <w:numPr>
          <w:ilvl w:val="0"/>
          <w:numId w:val="0"/>
        </w:numPr>
        <w:spacing w:after="0"/>
        <w:ind w:left="1701" w:hanging="567"/>
      </w:pPr>
      <w:r w:rsidRPr="006257D6">
        <w:rPr>
          <w:rFonts w:ascii="Symbol" w:hAnsi="Symbol"/>
        </w:rPr>
        <w:t></w:t>
      </w:r>
      <w:r w:rsidRPr="006257D6">
        <w:rPr>
          <w:rFonts w:ascii="Symbol" w:hAnsi="Symbol"/>
        </w:rPr>
        <w:tab/>
      </w:r>
      <w:r w:rsidRPr="006257D6">
        <w:t xml:space="preserve">Bin </w:t>
      </w:r>
      <w:r w:rsidRPr="00546293">
        <w:rPr>
          <w:szCs w:val="24"/>
          <w:lang w:val="en-AU"/>
        </w:rPr>
        <w:t>Purchases</w:t>
      </w:r>
      <w:r w:rsidRPr="006257D6">
        <w:t xml:space="preserve"> (waste charge funded) - $2,258,519</w:t>
      </w:r>
    </w:p>
    <w:p w14:paraId="70F74223" w14:textId="77777777" w:rsidR="000C4264" w:rsidRPr="006257D6" w:rsidRDefault="000C4264" w:rsidP="000C4264">
      <w:pPr>
        <w:pStyle w:val="RecommendationText2"/>
        <w:numPr>
          <w:ilvl w:val="0"/>
          <w:numId w:val="0"/>
        </w:numPr>
        <w:spacing w:after="0"/>
        <w:ind w:left="1701" w:hanging="567"/>
      </w:pPr>
      <w:r w:rsidRPr="006257D6">
        <w:rPr>
          <w:rFonts w:ascii="Symbol" w:hAnsi="Symbol"/>
        </w:rPr>
        <w:t></w:t>
      </w:r>
      <w:r w:rsidRPr="006257D6">
        <w:rPr>
          <w:rFonts w:ascii="Symbol" w:hAnsi="Symbol"/>
        </w:rPr>
        <w:tab/>
      </w:r>
      <w:r w:rsidRPr="006257D6">
        <w:t xml:space="preserve">West Street </w:t>
      </w:r>
      <w:proofErr w:type="spellStart"/>
      <w:r w:rsidRPr="006257D6">
        <w:t>Neighbourhood</w:t>
      </w:r>
      <w:proofErr w:type="spellEnd"/>
      <w:r w:rsidRPr="006257D6">
        <w:t xml:space="preserve"> Streetscape - $1,000,000</w:t>
      </w:r>
    </w:p>
    <w:p w14:paraId="58B13A44" w14:textId="77777777" w:rsidR="000C4264" w:rsidRPr="006257D6" w:rsidRDefault="000C4264" w:rsidP="000C4264">
      <w:pPr>
        <w:pStyle w:val="RecommendationText2"/>
        <w:numPr>
          <w:ilvl w:val="0"/>
          <w:numId w:val="0"/>
        </w:numPr>
        <w:spacing w:after="0"/>
        <w:ind w:left="1701" w:hanging="567"/>
      </w:pPr>
      <w:r w:rsidRPr="006257D6">
        <w:rPr>
          <w:rFonts w:ascii="Symbol" w:hAnsi="Symbol"/>
        </w:rPr>
        <w:t></w:t>
      </w:r>
      <w:r w:rsidRPr="006257D6">
        <w:rPr>
          <w:rFonts w:ascii="Symbol" w:hAnsi="Symbol"/>
        </w:rPr>
        <w:tab/>
      </w:r>
      <w:r w:rsidRPr="00546293">
        <w:rPr>
          <w:szCs w:val="24"/>
          <w:lang w:val="en-AU"/>
        </w:rPr>
        <w:t>DeChene</w:t>
      </w:r>
      <w:r w:rsidRPr="006257D6">
        <w:t xml:space="preserve"> Reserve - Gender Inclusive Facilities - $700,421</w:t>
      </w:r>
    </w:p>
    <w:p w14:paraId="22151ECB" w14:textId="77777777" w:rsidR="000C4264" w:rsidRPr="006257D6" w:rsidRDefault="000C4264" w:rsidP="000C4264">
      <w:pPr>
        <w:pStyle w:val="RecommendationText2"/>
        <w:numPr>
          <w:ilvl w:val="0"/>
          <w:numId w:val="0"/>
        </w:numPr>
        <w:spacing w:after="0"/>
        <w:ind w:left="1701" w:hanging="567"/>
      </w:pPr>
      <w:r w:rsidRPr="006257D6">
        <w:rPr>
          <w:rFonts w:ascii="Symbol" w:hAnsi="Symbol"/>
        </w:rPr>
        <w:t></w:t>
      </w:r>
      <w:r w:rsidRPr="006257D6">
        <w:rPr>
          <w:rFonts w:ascii="Symbol" w:hAnsi="Symbol"/>
        </w:rPr>
        <w:tab/>
      </w:r>
      <w:r w:rsidRPr="00546293">
        <w:rPr>
          <w:szCs w:val="24"/>
          <w:lang w:val="en-AU"/>
        </w:rPr>
        <w:t>Coburg</w:t>
      </w:r>
      <w:r w:rsidRPr="006257D6">
        <w:t xml:space="preserve"> Outdoor Pool - 8 X 15 Toddlers Pool - $175,000</w:t>
      </w:r>
    </w:p>
    <w:p w14:paraId="1F4B0E4A" w14:textId="77777777" w:rsidR="000C4264" w:rsidRPr="006257D6" w:rsidRDefault="000C4264" w:rsidP="000C4264">
      <w:pPr>
        <w:pStyle w:val="RecommendationText2"/>
        <w:numPr>
          <w:ilvl w:val="0"/>
          <w:numId w:val="0"/>
        </w:numPr>
        <w:ind w:left="1701" w:hanging="567"/>
      </w:pPr>
      <w:r w:rsidRPr="006257D6">
        <w:rPr>
          <w:rFonts w:ascii="Symbol" w:hAnsi="Symbol"/>
        </w:rPr>
        <w:t></w:t>
      </w:r>
      <w:r w:rsidRPr="006257D6">
        <w:rPr>
          <w:rFonts w:ascii="Symbol" w:hAnsi="Symbol"/>
        </w:rPr>
        <w:tab/>
      </w:r>
      <w:r w:rsidRPr="00546293">
        <w:rPr>
          <w:szCs w:val="24"/>
          <w:lang w:val="en-AU"/>
        </w:rPr>
        <w:t>Fawkner</w:t>
      </w:r>
      <w:r w:rsidRPr="006257D6">
        <w:t xml:space="preserve"> Library Upgrade Works - $70,000.</w:t>
      </w:r>
    </w:p>
    <w:p w14:paraId="1D6FFDBC" w14:textId="77777777" w:rsidR="000C4264" w:rsidRPr="006257D6" w:rsidRDefault="000C4264" w:rsidP="000C4264">
      <w:pPr>
        <w:pStyle w:val="RecommendationText1"/>
        <w:numPr>
          <w:ilvl w:val="0"/>
          <w:numId w:val="0"/>
        </w:numPr>
        <w:tabs>
          <w:tab w:val="left" w:pos="567"/>
        </w:tabs>
        <w:ind w:left="567" w:hanging="567"/>
      </w:pPr>
      <w:r w:rsidRPr="006257D6">
        <w:t>7.</w:t>
      </w:r>
      <w:r w:rsidRPr="006257D6">
        <w:tab/>
      </w:r>
      <w:r w:rsidRPr="003454C1">
        <w:t>Brings forward the following capital project funding to the 2025-26 Capital Works Progra</w:t>
      </w:r>
      <w:r w:rsidRPr="006257D6">
        <w:t>m:</w:t>
      </w:r>
    </w:p>
    <w:p w14:paraId="6C65C865"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Brunswick Early Years Hub (grant funded) - $261,663</w:t>
      </w:r>
    </w:p>
    <w:p w14:paraId="17C5C640"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Coburg Olympic Pool - Repainting - $135,000</w:t>
      </w:r>
    </w:p>
    <w:p w14:paraId="19534CF6" w14:textId="77777777" w:rsidR="000C4264" w:rsidRPr="006257D6" w:rsidRDefault="000C4264" w:rsidP="000C4264">
      <w:pPr>
        <w:pStyle w:val="ExecutiveSummaryBullet"/>
        <w:keepLines w:val="0"/>
        <w:numPr>
          <w:ilvl w:val="0"/>
          <w:numId w:val="0"/>
        </w:numPr>
        <w:ind w:left="1134" w:hanging="567"/>
        <w:contextualSpacing w:val="0"/>
      </w:pPr>
      <w:r w:rsidRPr="006257D6">
        <w:rPr>
          <w:rFonts w:ascii="Symbol" w:hAnsi="Symbol"/>
        </w:rPr>
        <w:t></w:t>
      </w:r>
      <w:r w:rsidRPr="006257D6">
        <w:rPr>
          <w:rFonts w:ascii="Symbol" w:hAnsi="Symbol"/>
        </w:rPr>
        <w:tab/>
      </w:r>
      <w:r w:rsidRPr="006257D6">
        <w:t>Balfe Park Sportsfield Redevelopment - $50,000.</w:t>
      </w:r>
    </w:p>
    <w:p w14:paraId="2BBC2653" w14:textId="77777777" w:rsidR="000C4264" w:rsidRPr="006257D6" w:rsidRDefault="000C4264" w:rsidP="000C4264">
      <w:pPr>
        <w:pStyle w:val="RecommendationText1"/>
        <w:numPr>
          <w:ilvl w:val="0"/>
          <w:numId w:val="0"/>
        </w:numPr>
        <w:tabs>
          <w:tab w:val="left" w:pos="567"/>
        </w:tabs>
        <w:ind w:left="567" w:hanging="567"/>
      </w:pPr>
      <w:r w:rsidRPr="006257D6">
        <w:t>8.</w:t>
      </w:r>
      <w:r w:rsidRPr="006257D6">
        <w:tab/>
        <w:t>Approves funding for the following new projects in the 2025-26 Capital Works Program:</w:t>
      </w:r>
    </w:p>
    <w:p w14:paraId="6C171764"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Fawkner Netball Club Roof (grant funded) - $4,560,000</w:t>
      </w:r>
    </w:p>
    <w:p w14:paraId="4CE93DFB"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Jukes Rd &amp; William St, Fawkner - Priority Crossing (grant funded) - $437,000</w:t>
      </w:r>
    </w:p>
    <w:p w14:paraId="2AFB9A54"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Blackspot Project - Intersection of Widford St &amp; View St, Glenroy (grant funded) - $263,900 </w:t>
      </w:r>
    </w:p>
    <w:p w14:paraId="115C61AF"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Raised Crossing - Everett St &amp; Moreland Rd (SLRSP) (grant funded) - $184,000</w:t>
      </w:r>
    </w:p>
    <w:p w14:paraId="201C2FE6"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Electric Vehicle Charge</w:t>
      </w:r>
      <w:r>
        <w:t>r</w:t>
      </w:r>
      <w:r w:rsidRPr="006257D6">
        <w:t>s (externally funded) - $170,000 (previously budgeted as operating)</w:t>
      </w:r>
    </w:p>
    <w:p w14:paraId="74663C4E"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Emergency Road Works - Ivy St, Brunswick - $104,010</w:t>
      </w:r>
    </w:p>
    <w:p w14:paraId="11246D8E"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Blackspot Project - Intersection of Albert St &amp; Wilkinson St, Brunswick (grant funded) - $57,330</w:t>
      </w:r>
    </w:p>
    <w:p w14:paraId="3D8BA5BF"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Brunswick Bowls Club - $16,646</w:t>
      </w:r>
    </w:p>
    <w:p w14:paraId="31625CF7"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Albion St/Lillian St Rectification - $15,000</w:t>
      </w:r>
    </w:p>
    <w:p w14:paraId="25953BA3"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Glenroy Community Hub - Electrical Works - $10,815</w:t>
      </w:r>
    </w:p>
    <w:p w14:paraId="691D8FC3" w14:textId="77777777" w:rsidR="000C4264" w:rsidRPr="006257D6" w:rsidRDefault="000C4264" w:rsidP="000C4264">
      <w:pPr>
        <w:pStyle w:val="ExecutiveSummaryBullet"/>
        <w:keepLines w:val="0"/>
        <w:numPr>
          <w:ilvl w:val="0"/>
          <w:numId w:val="0"/>
        </w:numPr>
        <w:ind w:left="1134" w:hanging="567"/>
        <w:contextualSpacing w:val="0"/>
      </w:pPr>
      <w:r w:rsidRPr="006257D6">
        <w:rPr>
          <w:rFonts w:ascii="Symbol" w:hAnsi="Symbol"/>
        </w:rPr>
        <w:t></w:t>
      </w:r>
      <w:r w:rsidRPr="006257D6">
        <w:rPr>
          <w:rFonts w:ascii="Symbol" w:hAnsi="Symbol"/>
        </w:rPr>
        <w:tab/>
      </w:r>
      <w:r w:rsidRPr="006257D6">
        <w:t>Coburg Lake Bridge Rectification Works - $10,620.</w:t>
      </w:r>
    </w:p>
    <w:p w14:paraId="2E212AD8" w14:textId="77777777" w:rsidR="000C4264" w:rsidRPr="00D25BA4" w:rsidRDefault="000C4264" w:rsidP="000C4264">
      <w:pPr>
        <w:pStyle w:val="RecommendationText1"/>
        <w:keepLines/>
        <w:numPr>
          <w:ilvl w:val="0"/>
          <w:numId w:val="0"/>
        </w:numPr>
        <w:tabs>
          <w:tab w:val="left" w:pos="567"/>
        </w:tabs>
        <w:ind w:left="567" w:hanging="567"/>
      </w:pPr>
      <w:r w:rsidRPr="00D25BA4">
        <w:t>9.</w:t>
      </w:r>
      <w:r w:rsidRPr="00D25BA4">
        <w:tab/>
        <w:t>Approves additional funding for the following existing projects in the 2025-26 Capital Works Program:</w:t>
      </w:r>
    </w:p>
    <w:p w14:paraId="497575BD"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Mitchell Parade Retaining Walls (grant funded) - $1,068,852</w:t>
      </w:r>
    </w:p>
    <w:p w14:paraId="3A32A243"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Drainage, Moama Crescent and Jhonson Street - Hot Spot No 21 - $381,650</w:t>
      </w:r>
    </w:p>
    <w:p w14:paraId="4387AC92"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Victoria St - Streets for People (grant funded) - $374,000</w:t>
      </w:r>
    </w:p>
    <w:p w14:paraId="46F43AC6"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York Street Park Close to Home (reserve funded) - $265,374</w:t>
      </w:r>
    </w:p>
    <w:p w14:paraId="227FA0B0"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Rehabilitation, Moonee Pde from Jewel to Union - $245,000</w:t>
      </w:r>
    </w:p>
    <w:p w14:paraId="154442DA"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Wombat Crossings - Barrow St &amp; Blair St, Coburg - $200,000</w:t>
      </w:r>
    </w:p>
    <w:p w14:paraId="76C56089"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Brunswick City Baths Repainting &amp; Renewal - $174,345</w:t>
      </w:r>
    </w:p>
    <w:p w14:paraId="0D156295"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Road Reconstruction, Katawa Grove from </w:t>
      </w:r>
      <w:proofErr w:type="spellStart"/>
      <w:r w:rsidRPr="006257D6">
        <w:t>Cooraminta</w:t>
      </w:r>
      <w:proofErr w:type="spellEnd"/>
      <w:r w:rsidRPr="006257D6">
        <w:t xml:space="preserve"> </w:t>
      </w:r>
      <w:r>
        <w:t>to</w:t>
      </w:r>
      <w:r w:rsidRPr="006257D6">
        <w:t xml:space="preserve"> Dead End - $168,000</w:t>
      </w:r>
    </w:p>
    <w:p w14:paraId="08739685"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40 km/h Rollout - Traffic Calming - $100,000</w:t>
      </w:r>
    </w:p>
    <w:p w14:paraId="55621C1F"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South Street - </w:t>
      </w:r>
      <w:proofErr w:type="spellStart"/>
      <w:r w:rsidRPr="006257D6">
        <w:t>Engeny</w:t>
      </w:r>
      <w:proofErr w:type="spellEnd"/>
      <w:r w:rsidRPr="006257D6">
        <w:t xml:space="preserve"> Hot Spot No 12 - $99,404</w:t>
      </w:r>
    </w:p>
    <w:p w14:paraId="2FDDA6C2"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Richards Reserve Natural Turf Renewal - $85,485</w:t>
      </w:r>
    </w:p>
    <w:p w14:paraId="65531D9E"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South St</w:t>
      </w:r>
      <w:r>
        <w:t>reet</w:t>
      </w:r>
      <w:r w:rsidRPr="006257D6">
        <w:t xml:space="preserve"> from Jensen to West, Road Reconstruction - $82,866</w:t>
      </w:r>
    </w:p>
    <w:p w14:paraId="40A418A1"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Fawkner Leisure Centre Redevelopment - $55,195</w:t>
      </w:r>
    </w:p>
    <w:p w14:paraId="7251B758"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South Street from Dickinson to Everitt, Road Reconstruction - $51,421</w:t>
      </w:r>
    </w:p>
    <w:p w14:paraId="43F3A986"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Park Renewal - Soudan St (reserve funded) - $48,599</w:t>
      </w:r>
    </w:p>
    <w:p w14:paraId="75BB4B93"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Building Maintenance - Capital Purchases - $28,138</w:t>
      </w:r>
    </w:p>
    <w:p w14:paraId="2D4F34B3"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Fallon St From Union </w:t>
      </w:r>
      <w:r>
        <w:t>t</w:t>
      </w:r>
      <w:r w:rsidRPr="006257D6">
        <w:t>o Collier Both Carriageways - $16,889</w:t>
      </w:r>
    </w:p>
    <w:p w14:paraId="52A578E3"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Park Renewal - </w:t>
      </w:r>
      <w:proofErr w:type="spellStart"/>
      <w:r w:rsidRPr="006257D6">
        <w:t>Bec</w:t>
      </w:r>
      <w:r>
        <w:t>c</w:t>
      </w:r>
      <w:r w:rsidRPr="006257D6">
        <w:t>les</w:t>
      </w:r>
      <w:proofErr w:type="spellEnd"/>
      <w:r w:rsidRPr="006257D6">
        <w:t xml:space="preserve"> / Oulton Reserve (reserve funded) - $12,974</w:t>
      </w:r>
    </w:p>
    <w:p w14:paraId="311B8FB5"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Tyson Street from Jukes Rd to Denys Street, Road Reconstruction - $12,028</w:t>
      </w:r>
    </w:p>
    <w:p w14:paraId="0964D42C"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Mobile Phone Purchases - $15,408</w:t>
      </w:r>
    </w:p>
    <w:p w14:paraId="7C2C3F0C" w14:textId="77777777" w:rsidR="000C4264" w:rsidRPr="006257D6" w:rsidRDefault="000C4264" w:rsidP="000C4264">
      <w:pPr>
        <w:pStyle w:val="ExecutiveSummaryBullet"/>
        <w:keepLines w:val="0"/>
        <w:numPr>
          <w:ilvl w:val="0"/>
          <w:numId w:val="0"/>
        </w:numPr>
        <w:ind w:left="1134" w:hanging="567"/>
        <w:contextualSpacing w:val="0"/>
      </w:pPr>
      <w:r w:rsidRPr="006257D6">
        <w:rPr>
          <w:rFonts w:ascii="Symbol" w:hAnsi="Symbol"/>
        </w:rPr>
        <w:t></w:t>
      </w:r>
      <w:r w:rsidRPr="006257D6">
        <w:rPr>
          <w:rFonts w:ascii="Symbol" w:hAnsi="Symbol"/>
        </w:rPr>
        <w:tab/>
      </w:r>
      <w:r w:rsidRPr="006257D6">
        <w:t>Shade Sail Installation - Anne Sgro Child Care (grant funded) - $6,302.</w:t>
      </w:r>
    </w:p>
    <w:p w14:paraId="487BAFDC" w14:textId="77777777" w:rsidR="000C4264" w:rsidRPr="00942B17" w:rsidRDefault="000C4264" w:rsidP="000C4264">
      <w:pPr>
        <w:pStyle w:val="RecommendationText1"/>
        <w:keepLines/>
        <w:numPr>
          <w:ilvl w:val="0"/>
          <w:numId w:val="0"/>
        </w:numPr>
        <w:tabs>
          <w:tab w:val="left" w:pos="567"/>
        </w:tabs>
        <w:ind w:left="567" w:hanging="567"/>
      </w:pPr>
      <w:r w:rsidRPr="00942B17">
        <w:t>10.</w:t>
      </w:r>
      <w:r w:rsidRPr="00942B17">
        <w:tab/>
        <w:t xml:space="preserve">Notes savings </w:t>
      </w:r>
      <w:proofErr w:type="spellStart"/>
      <w:r w:rsidRPr="00942B17">
        <w:t>realised</w:t>
      </w:r>
      <w:proofErr w:type="spellEnd"/>
      <w:r w:rsidRPr="00942B17">
        <w:t xml:space="preserve"> from the following existing projects in the 2025-26 Capital Works Program:</w:t>
      </w:r>
    </w:p>
    <w:p w14:paraId="4C16788B"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Road Reconstruction, </w:t>
      </w:r>
      <w:proofErr w:type="spellStart"/>
      <w:r w:rsidRPr="006257D6">
        <w:t>O</w:t>
      </w:r>
      <w:r>
        <w:t>’</w:t>
      </w:r>
      <w:r w:rsidRPr="006257D6">
        <w:t>Hea</w:t>
      </w:r>
      <w:proofErr w:type="spellEnd"/>
      <w:r w:rsidRPr="006257D6">
        <w:t xml:space="preserve"> Street from Lonsdale St to Clifton Grove - $548,786</w:t>
      </w:r>
    </w:p>
    <w:p w14:paraId="151B3C5F" w14:textId="77777777" w:rsidR="000C4264" w:rsidRPr="006257D6" w:rsidRDefault="000C4264" w:rsidP="000C4264">
      <w:pPr>
        <w:pStyle w:val="ExecutiveSummaryBullet"/>
        <w:numPr>
          <w:ilvl w:val="0"/>
          <w:numId w:val="0"/>
        </w:numPr>
        <w:ind w:left="1134" w:hanging="567"/>
      </w:pPr>
      <w:r w:rsidRPr="006257D6">
        <w:rPr>
          <w:rFonts w:ascii="Symbol" w:hAnsi="Symbol"/>
        </w:rPr>
        <w:t></w:t>
      </w:r>
      <w:r w:rsidRPr="006257D6">
        <w:rPr>
          <w:rFonts w:ascii="Symbol" w:hAnsi="Symbol"/>
        </w:rPr>
        <w:tab/>
      </w:r>
      <w:r w:rsidRPr="006257D6">
        <w:t xml:space="preserve">Road Reconstruction, </w:t>
      </w:r>
      <w:proofErr w:type="spellStart"/>
      <w:r w:rsidRPr="006257D6">
        <w:t>O</w:t>
      </w:r>
      <w:r>
        <w:t>’</w:t>
      </w:r>
      <w:r w:rsidRPr="006257D6">
        <w:t>Hea</w:t>
      </w:r>
      <w:proofErr w:type="spellEnd"/>
      <w:r w:rsidRPr="006257D6">
        <w:t xml:space="preserve"> Street from Montefiore St to Lonsdale St - $425,878</w:t>
      </w:r>
    </w:p>
    <w:p w14:paraId="50E7D41D"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Road Reconstruction, </w:t>
      </w:r>
      <w:proofErr w:type="spellStart"/>
      <w:r w:rsidRPr="006257D6">
        <w:t>O</w:t>
      </w:r>
      <w:r>
        <w:t>’</w:t>
      </w:r>
      <w:r w:rsidRPr="006257D6">
        <w:t>Hea</w:t>
      </w:r>
      <w:proofErr w:type="spellEnd"/>
      <w:r w:rsidRPr="006257D6">
        <w:t xml:space="preserve"> Street from Sussex St to Bishop St - $356,397</w:t>
      </w:r>
    </w:p>
    <w:p w14:paraId="68C140F0"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Road Reconstruction, </w:t>
      </w:r>
      <w:proofErr w:type="spellStart"/>
      <w:r w:rsidRPr="006257D6">
        <w:t>O</w:t>
      </w:r>
      <w:r>
        <w:t>’</w:t>
      </w:r>
      <w:r w:rsidRPr="006257D6">
        <w:t>Hea</w:t>
      </w:r>
      <w:proofErr w:type="spellEnd"/>
      <w:r w:rsidRPr="006257D6">
        <w:t xml:space="preserve"> Street from Bishop St to Montefiore St - $350,514</w:t>
      </w:r>
    </w:p>
    <w:p w14:paraId="58E52050"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Road Reconstruction, Dalgety Street from Hope to Whitby - $325,000</w:t>
      </w:r>
    </w:p>
    <w:p w14:paraId="691570D5"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Road Reconstruction, Devon Street from View to Oak - $300,000</w:t>
      </w:r>
    </w:p>
    <w:p w14:paraId="76967810"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 xml:space="preserve">Park Renewal, Cox Reserve, including playground upgrade </w:t>
      </w:r>
      <w:r>
        <w:t xml:space="preserve">(reserve funded) </w:t>
      </w:r>
      <w:r w:rsidRPr="006257D6">
        <w:t>- $227,239</w:t>
      </w:r>
      <w:r>
        <w:t xml:space="preserve"> </w:t>
      </w:r>
    </w:p>
    <w:p w14:paraId="0588F21B"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School Active Travel and Safety Infrastructure - $200,000</w:t>
      </w:r>
    </w:p>
    <w:p w14:paraId="71BCA5AF"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Road Reconstruction, Garden Street from Belfast to Glenlyon (both Carriageways) - $165,237</w:t>
      </w:r>
    </w:p>
    <w:p w14:paraId="6D2D2D66"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Road Safety and Amenity Improvements Program - $143,000</w:t>
      </w:r>
    </w:p>
    <w:p w14:paraId="79338196"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Wombat Crossing - Albion to Melville - $115,000</w:t>
      </w:r>
    </w:p>
    <w:p w14:paraId="47FF481C"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Coburg North Sports Hub Upgrades - $95,755</w:t>
      </w:r>
    </w:p>
    <w:p w14:paraId="277E3450"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Patterson Street from Tinning to Albion, Road Reconstruction - $26,760</w:t>
      </w:r>
    </w:p>
    <w:p w14:paraId="2FA9A83F"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Parker Reserve - Baseball - Change Room &amp; Refurbishment - $25,000</w:t>
      </w:r>
    </w:p>
    <w:p w14:paraId="1AA841CB" w14:textId="77777777" w:rsidR="000C4264" w:rsidRPr="006257D6" w:rsidRDefault="000C4264" w:rsidP="000C4264">
      <w:pPr>
        <w:pStyle w:val="ExecutiveSummaryBullet"/>
        <w:keepLines w:val="0"/>
        <w:numPr>
          <w:ilvl w:val="0"/>
          <w:numId w:val="0"/>
        </w:numPr>
        <w:spacing w:after="0"/>
        <w:ind w:left="1134" w:hanging="567"/>
        <w:contextualSpacing w:val="0"/>
      </w:pPr>
      <w:r w:rsidRPr="006257D6">
        <w:rPr>
          <w:rFonts w:ascii="Symbol" w:hAnsi="Symbol"/>
        </w:rPr>
        <w:t></w:t>
      </w:r>
      <w:r w:rsidRPr="006257D6">
        <w:rPr>
          <w:rFonts w:ascii="Symbol" w:hAnsi="Symbol"/>
        </w:rPr>
        <w:tab/>
      </w:r>
      <w:r w:rsidRPr="006257D6">
        <w:t>Snell Gve-Public Toilet-Snell Gve, Oak Park - $15,859</w:t>
      </w:r>
    </w:p>
    <w:p w14:paraId="43F0D878" w14:textId="77777777" w:rsidR="000C4264" w:rsidRPr="006257D6" w:rsidRDefault="000C4264" w:rsidP="000C4264">
      <w:pPr>
        <w:pStyle w:val="ExecutiveSummaryBullet"/>
        <w:keepLines w:val="0"/>
        <w:numPr>
          <w:ilvl w:val="0"/>
          <w:numId w:val="0"/>
        </w:numPr>
        <w:ind w:left="1134" w:hanging="567"/>
        <w:contextualSpacing w:val="0"/>
      </w:pPr>
      <w:r w:rsidRPr="006257D6">
        <w:rPr>
          <w:rFonts w:ascii="Symbol" w:hAnsi="Symbol"/>
        </w:rPr>
        <w:t></w:t>
      </w:r>
      <w:r w:rsidRPr="006257D6">
        <w:rPr>
          <w:rFonts w:ascii="Symbol" w:hAnsi="Symbol"/>
        </w:rPr>
        <w:tab/>
      </w:r>
      <w:r w:rsidRPr="006257D6">
        <w:t>Fawkner Community Hall - CB Smith Reserve - $7,000.</w:t>
      </w:r>
    </w:p>
    <w:p w14:paraId="09AD57A0" w14:textId="77777777" w:rsidR="000C4264" w:rsidRPr="00663C0E" w:rsidRDefault="000C4264" w:rsidP="000C426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A075B68" w14:textId="77777777" w:rsidR="000C4264" w:rsidRPr="0096639B" w:rsidRDefault="000C4264" w:rsidP="000C4264">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74A8D27" w14:textId="77777777" w:rsidR="000C4264" w:rsidRPr="003A53FA" w:rsidRDefault="000C4264" w:rsidP="000C4264">
      <w:pPr>
        <w:widowControl w:val="0"/>
        <w:spacing w:after="120"/>
        <w:rPr>
          <w:rFonts w:cs="Arial"/>
          <w:lang w:eastAsia="en-AU"/>
        </w:rPr>
      </w:pPr>
      <w:r w:rsidRPr="003A53FA">
        <w:rPr>
          <w:rFonts w:cs="Arial"/>
          <w:lang w:eastAsia="en-AU"/>
        </w:rPr>
        <w:t>The First Quarter Financial Report gives an overview of Council’s performance through delivery of the budget. It compares the actual revenue and expenditure with the budgeted revenue and expenditure year to date (YTD) and assesses the financial performance in the first quarter to determine a forecast outcome for 30 June 2026.</w:t>
      </w:r>
    </w:p>
    <w:p w14:paraId="32161258" w14:textId="77777777" w:rsidR="000C4264" w:rsidRPr="00DE460A" w:rsidRDefault="000C4264" w:rsidP="000C4264">
      <w:pPr>
        <w:widowControl w:val="0"/>
        <w:spacing w:after="120"/>
        <w:rPr>
          <w:lang w:eastAsia="en-AU"/>
        </w:rPr>
      </w:pPr>
      <w:r w:rsidRPr="00DE460A">
        <w:rPr>
          <w:lang w:eastAsia="en-AU"/>
        </w:rPr>
        <w:t xml:space="preserve">A detailed financial review was undertaken across the organisation in October 2025 to form the 2025-26 First Quarter Financial Review (Q1 Forecast). </w:t>
      </w:r>
      <w:r w:rsidRPr="00DE460A">
        <w:t xml:space="preserve">This process provided Council the opportunity to review its YTD performance and reallocate available financial resources to maximise the delivery on its strategic objectives. </w:t>
      </w:r>
      <w:r w:rsidRPr="00DE460A">
        <w:rPr>
          <w:lang w:eastAsia="en-AU"/>
        </w:rPr>
        <w:t>The results of this review are included in this report as the Q1 Forecast.</w:t>
      </w:r>
    </w:p>
    <w:p w14:paraId="13CA9981" w14:textId="77777777" w:rsidR="000C4264" w:rsidRPr="007E593C" w:rsidRDefault="000C4264" w:rsidP="000C4264">
      <w:pPr>
        <w:widowControl w:val="0"/>
        <w:spacing w:after="120"/>
        <w:rPr>
          <w:rFonts w:cs="Arial"/>
          <w:highlight w:val="yellow"/>
          <w:lang w:eastAsia="en-AU"/>
        </w:rPr>
      </w:pPr>
      <w:r w:rsidRPr="000262FF">
        <w:rPr>
          <w:rFonts w:cs="Arial"/>
          <w:lang w:eastAsia="en-AU"/>
        </w:rPr>
        <w:t>For the three months ended 30 September 2025, Council has achieved an operating surplus result of $161.4 million which is $1.6 million (1%) more than the YTD budget of $159.9 million.</w:t>
      </w:r>
      <w:r w:rsidRPr="00DE460A">
        <w:rPr>
          <w:rFonts w:cs="Arial"/>
          <w:lang w:eastAsia="en-AU"/>
        </w:rPr>
        <w:t xml:space="preserve"> It is important to note that the operating surplus does not convert to immediately available cash to Council. Surplus funds are used to fund important community infrastructure projects like the </w:t>
      </w:r>
      <w:r>
        <w:rPr>
          <w:rFonts w:cs="Arial"/>
          <w:lang w:eastAsia="en-AU"/>
        </w:rPr>
        <w:t xml:space="preserve">recently completed </w:t>
      </w:r>
      <w:r w:rsidRPr="00DE460A">
        <w:rPr>
          <w:rFonts w:cs="Arial"/>
          <w:lang w:eastAsia="en-AU"/>
        </w:rPr>
        <w:t xml:space="preserve">Fawkner Leisure Centre redevelopment </w:t>
      </w:r>
      <w:r>
        <w:rPr>
          <w:rFonts w:cs="Arial"/>
          <w:lang w:eastAsia="en-AU"/>
        </w:rPr>
        <w:t>and</w:t>
      </w:r>
      <w:r w:rsidRPr="00DE460A">
        <w:rPr>
          <w:rFonts w:cs="Arial"/>
          <w:lang w:eastAsia="en-AU"/>
        </w:rPr>
        <w:t xml:space="preserve"> </w:t>
      </w:r>
      <w:r>
        <w:rPr>
          <w:rFonts w:cs="Arial"/>
          <w:lang w:eastAsia="en-AU"/>
        </w:rPr>
        <w:t xml:space="preserve">Balam </w:t>
      </w:r>
      <w:proofErr w:type="spellStart"/>
      <w:r>
        <w:rPr>
          <w:rFonts w:cs="Arial"/>
          <w:lang w:eastAsia="en-AU"/>
        </w:rPr>
        <w:t>Balam</w:t>
      </w:r>
      <w:proofErr w:type="spellEnd"/>
      <w:r>
        <w:rPr>
          <w:rFonts w:cs="Arial"/>
          <w:lang w:eastAsia="en-AU"/>
        </w:rPr>
        <w:t xml:space="preserve"> Place.</w:t>
      </w:r>
    </w:p>
    <w:p w14:paraId="5E6FB40A" w14:textId="77777777" w:rsidR="000C4264" w:rsidRPr="00BE699A" w:rsidRDefault="000C4264" w:rsidP="000C4264">
      <w:pPr>
        <w:spacing w:after="120"/>
        <w:rPr>
          <w:rFonts w:cs="Arial"/>
          <w:lang w:eastAsia="en-AU"/>
        </w:rPr>
      </w:pPr>
      <w:r w:rsidRPr="00BE699A">
        <w:rPr>
          <w:rFonts w:cs="Arial"/>
          <w:lang w:eastAsia="en-AU"/>
        </w:rPr>
        <w:t>As described above, significant amounts of surplus are restricted by legislation and must be used for future infrastructure investment.</w:t>
      </w:r>
    </w:p>
    <w:p w14:paraId="7E5ADD17" w14:textId="77777777" w:rsidR="000C4264" w:rsidRPr="006257D6" w:rsidRDefault="000C4264" w:rsidP="000C4264">
      <w:pPr>
        <w:spacing w:after="120"/>
      </w:pPr>
      <w:r w:rsidRPr="006257D6">
        <w:rPr>
          <w:rFonts w:cs="Arial"/>
          <w:lang w:eastAsia="en-AU"/>
        </w:rPr>
        <w:t xml:space="preserve">Council’s forecast adjusted underlying surplus of $17.0 million is $5.0 million less than the adopted budget of $22.0 million. </w:t>
      </w:r>
      <w:r w:rsidRPr="006257D6">
        <w:t>This result is important as it measures Council’s ability to generate a surplus in the ordinary co</w:t>
      </w:r>
      <w:r w:rsidRPr="007A16C9">
        <w:t xml:space="preserve">urse of business – excluding non-recurrent capital grants, non-monetary asset contributions, and other contributions to fund capital expenditure </w:t>
      </w:r>
      <w:r w:rsidRPr="006257D6">
        <w:t>from net results.</w:t>
      </w:r>
    </w:p>
    <w:p w14:paraId="7EE0A60D" w14:textId="77777777" w:rsidR="000C4264" w:rsidRPr="006257D6" w:rsidRDefault="000C4264" w:rsidP="000C4264">
      <w:pPr>
        <w:spacing w:after="120"/>
      </w:pPr>
      <w:r w:rsidRPr="006257D6">
        <w:t xml:space="preserve">Although the Q1 </w:t>
      </w:r>
      <w:r>
        <w:t xml:space="preserve">underlying </w:t>
      </w:r>
      <w:r w:rsidRPr="006257D6">
        <w:t>result remains a surplus, the lower surplus compared to the adopted budget indicates a decline in the operating position. It should also be noted that of the $5.0 million, $2.7 million relates to the Elevate Program and Coburg basketball feasibility study, which will be funded by a reduced transfer to the Significant Projects Reserve in 2025-26</w:t>
      </w:r>
      <w:r>
        <w:t xml:space="preserve">.  </w:t>
      </w:r>
    </w:p>
    <w:p w14:paraId="0B4F33BE" w14:textId="77777777" w:rsidR="000C4264" w:rsidRPr="006257D6" w:rsidRDefault="000C4264" w:rsidP="000C4264">
      <w:pPr>
        <w:spacing w:after="120"/>
      </w:pPr>
      <w:r w:rsidRPr="006257D6">
        <w:t xml:space="preserve">After budgeted transfers to reserves, a </w:t>
      </w:r>
      <w:r>
        <w:t>deficit (</w:t>
      </w:r>
      <w:r w:rsidRPr="006257D6">
        <w:t>negative</w:t>
      </w:r>
      <w:r>
        <w:t>)</w:t>
      </w:r>
      <w:r w:rsidRPr="006257D6">
        <w:t xml:space="preserve"> unrestricted result of $0.7 million has been forecast</w:t>
      </w:r>
      <w:r>
        <w:t>ed</w:t>
      </w:r>
      <w:r w:rsidRPr="006257D6">
        <w:t xml:space="preserve">. This is primarily due to an additional $1.0 million of rates funded capital projects. </w:t>
      </w:r>
    </w:p>
    <w:p w14:paraId="7880AC9A" w14:textId="77777777" w:rsidR="000C4264" w:rsidRPr="00F37E10" w:rsidRDefault="000C4264" w:rsidP="000C4264">
      <w:pPr>
        <w:spacing w:after="120"/>
      </w:pPr>
      <w:r w:rsidRPr="00F37E10">
        <w:t>Council has spent $9.1 million on capital expenditure as at the end of September which is $0.3 million (3%) less than the YTD budget of $9.4 million, with $84.8 (90.3%) of the adopted full year budget remaining.</w:t>
      </w:r>
    </w:p>
    <w:p w14:paraId="7B6A9311" w14:textId="77777777" w:rsidR="000C4264" w:rsidRPr="006257D6" w:rsidRDefault="000C4264" w:rsidP="000C4264">
      <w:pPr>
        <w:keepLines/>
        <w:spacing w:after="120"/>
      </w:pPr>
      <w:r w:rsidRPr="006257D6">
        <w:t>After a detailed review of the capital works program, there is a forecast increase of $9.0 million from the adopted budget of $93.9 to $102.9 million. This is primarily due to 35 projects requiring additional funding of $9.3 million and $8.4 million of additional carry forwards from 2024-25, offset by $5.8 million of carry forwards into 2026-27 and $3.3 million of savings.</w:t>
      </w:r>
    </w:p>
    <w:p w14:paraId="4298EE95" w14:textId="77777777" w:rsidR="000C4264" w:rsidRDefault="000C4264" w:rsidP="000C4264">
      <w:pPr>
        <w:keepNext/>
        <w:widowControl w:val="0"/>
        <w:tabs>
          <w:tab w:val="left" w:pos="720"/>
        </w:tabs>
        <w:spacing w:before="120" w:after="120"/>
        <w:outlineLvl w:val="1"/>
        <w:rPr>
          <w:rFonts w:cs="Arial"/>
          <w:b/>
          <w:bCs/>
          <w:iCs/>
          <w:sz w:val="26"/>
          <w:szCs w:val="28"/>
          <w:lang w:val="en-US"/>
        </w:rPr>
      </w:pPr>
      <w:r w:rsidRPr="008C3702">
        <w:rPr>
          <w:rFonts w:cs="Arial"/>
          <w:b/>
          <w:bCs/>
          <w:iCs/>
          <w:sz w:val="26"/>
          <w:szCs w:val="28"/>
          <w:lang w:val="en-US"/>
        </w:rPr>
        <w:t>Previous Council Decisions</w:t>
      </w:r>
    </w:p>
    <w:p w14:paraId="0005AA44" w14:textId="77777777" w:rsidR="000C4264" w:rsidRDefault="000C4264" w:rsidP="000C4264">
      <w:pPr>
        <w:keepNext/>
        <w:widowControl w:val="0"/>
        <w:spacing w:after="120"/>
        <w:jc w:val="both"/>
        <w:rPr>
          <w:bCs/>
        </w:rPr>
      </w:pPr>
      <w:r w:rsidRPr="00DB3901">
        <w:rPr>
          <w:b/>
          <w:bCs/>
        </w:rPr>
        <w:t>202</w:t>
      </w:r>
      <w:r>
        <w:rPr>
          <w:b/>
          <w:bCs/>
        </w:rPr>
        <w:t>4-25</w:t>
      </w:r>
      <w:r w:rsidRPr="00DB3901">
        <w:rPr>
          <w:b/>
          <w:bCs/>
        </w:rPr>
        <w:t xml:space="preserve"> Financial Statements and Performance Statements</w:t>
      </w:r>
      <w:r w:rsidRPr="00DB3901">
        <w:rPr>
          <w:bCs/>
        </w:rPr>
        <w:t xml:space="preserve"> – </w:t>
      </w:r>
      <w:r w:rsidRPr="00D63622">
        <w:rPr>
          <w:bCs/>
        </w:rPr>
        <w:t>1</w:t>
      </w:r>
      <w:r>
        <w:rPr>
          <w:bCs/>
        </w:rPr>
        <w:t>0</w:t>
      </w:r>
      <w:r w:rsidRPr="00D63622">
        <w:rPr>
          <w:bCs/>
        </w:rPr>
        <w:t xml:space="preserve"> September 202</w:t>
      </w:r>
      <w:r>
        <w:rPr>
          <w:bCs/>
        </w:rPr>
        <w:t>5</w:t>
      </w:r>
    </w:p>
    <w:p w14:paraId="7461A7E6" w14:textId="77777777" w:rsidR="000C4264" w:rsidRPr="00EA42BA" w:rsidRDefault="000C4264" w:rsidP="000C4264">
      <w:pPr>
        <w:keepLines/>
        <w:widowControl w:val="0"/>
        <w:spacing w:after="120"/>
        <w:rPr>
          <w:i/>
          <w:iCs/>
          <w:szCs w:val="22"/>
          <w:lang w:val="en-US"/>
        </w:rPr>
      </w:pPr>
      <w:bookmarkStart w:id="80" w:name="_Hlk211348454"/>
      <w:r w:rsidRPr="00EA42BA">
        <w:rPr>
          <w:i/>
          <w:iCs/>
          <w:szCs w:val="22"/>
          <w:lang w:val="en-US"/>
        </w:rPr>
        <w:t>That Council, in accordance with the recommendations of the Audit and Risk Committee, and having considered Council’s Financial and Performance Statements for 2024-25 Statements at Attachments 1 and 2 to this report:</w:t>
      </w:r>
    </w:p>
    <w:p w14:paraId="61732168" w14:textId="77777777" w:rsidR="000C4264" w:rsidRPr="00EA42BA" w:rsidRDefault="000C4264" w:rsidP="000C4264">
      <w:pPr>
        <w:keepLines/>
        <w:widowControl w:val="0"/>
        <w:tabs>
          <w:tab w:val="left" w:pos="567"/>
        </w:tabs>
        <w:spacing w:after="120"/>
        <w:ind w:left="567" w:hanging="567"/>
        <w:rPr>
          <w:i/>
          <w:iCs/>
          <w:szCs w:val="22"/>
          <w:lang w:val="en-US"/>
        </w:rPr>
      </w:pPr>
      <w:r w:rsidRPr="00EA42BA">
        <w:rPr>
          <w:i/>
          <w:iCs/>
          <w:szCs w:val="22"/>
          <w:lang w:val="en-US"/>
        </w:rPr>
        <w:t>1.</w:t>
      </w:r>
      <w:r w:rsidRPr="00EA42BA">
        <w:rPr>
          <w:i/>
          <w:iCs/>
          <w:szCs w:val="22"/>
          <w:lang w:val="en-US"/>
        </w:rPr>
        <w:tab/>
        <w:t>Approves ‘in principle’ the Financial and Performance Statements 2024-25.</w:t>
      </w:r>
    </w:p>
    <w:p w14:paraId="18D58E57" w14:textId="77777777" w:rsidR="000C4264" w:rsidRPr="00EA42BA" w:rsidRDefault="000C4264" w:rsidP="000C4264">
      <w:pPr>
        <w:keepLines/>
        <w:widowControl w:val="0"/>
        <w:tabs>
          <w:tab w:val="left" w:pos="567"/>
        </w:tabs>
        <w:spacing w:after="120"/>
        <w:ind w:left="567" w:hanging="567"/>
        <w:rPr>
          <w:i/>
          <w:iCs/>
          <w:szCs w:val="22"/>
          <w:lang w:val="en-US"/>
        </w:rPr>
      </w:pPr>
      <w:r w:rsidRPr="00EA42BA">
        <w:rPr>
          <w:i/>
          <w:iCs/>
          <w:szCs w:val="22"/>
          <w:lang w:val="en-US"/>
        </w:rPr>
        <w:t>2.</w:t>
      </w:r>
      <w:r w:rsidRPr="00EA42BA">
        <w:rPr>
          <w:i/>
          <w:iCs/>
          <w:szCs w:val="22"/>
          <w:lang w:val="en-US"/>
        </w:rPr>
        <w:tab/>
      </w:r>
      <w:proofErr w:type="spellStart"/>
      <w:r w:rsidRPr="00EA42BA">
        <w:rPr>
          <w:i/>
          <w:iCs/>
          <w:szCs w:val="22"/>
          <w:lang w:val="en-US"/>
        </w:rPr>
        <w:t>Authorises</w:t>
      </w:r>
      <w:proofErr w:type="spellEnd"/>
      <w:r w:rsidRPr="00EA42BA">
        <w:rPr>
          <w:i/>
          <w:iCs/>
          <w:szCs w:val="22"/>
          <w:lang w:val="en-US"/>
        </w:rPr>
        <w:t xml:space="preserve"> the Mayor, Cr Helen Davidson, Deputy Mayor, Cr Helen Politis, and the Chief Executive Officer, Cathy Henderson, to certify the Financial and Performance Statements for 2024-25 in their final form.</w:t>
      </w:r>
    </w:p>
    <w:p w14:paraId="53C2673C" w14:textId="77777777" w:rsidR="000C4264" w:rsidRPr="00EA42BA" w:rsidRDefault="000C4264" w:rsidP="000C4264">
      <w:pPr>
        <w:keepLines/>
        <w:widowControl w:val="0"/>
        <w:tabs>
          <w:tab w:val="left" w:pos="567"/>
        </w:tabs>
        <w:spacing w:after="120"/>
        <w:ind w:left="567" w:hanging="567"/>
        <w:rPr>
          <w:i/>
          <w:iCs/>
          <w:szCs w:val="22"/>
          <w:lang w:val="en-US"/>
        </w:rPr>
      </w:pPr>
      <w:r w:rsidRPr="00EA42BA">
        <w:rPr>
          <w:i/>
          <w:iCs/>
          <w:szCs w:val="22"/>
          <w:lang w:val="en-US"/>
        </w:rPr>
        <w:t>3.</w:t>
      </w:r>
      <w:r w:rsidRPr="00EA42BA">
        <w:rPr>
          <w:i/>
          <w:iCs/>
          <w:szCs w:val="22"/>
          <w:lang w:val="en-US"/>
        </w:rPr>
        <w:tab/>
        <w:t xml:space="preserve">Carries forward the </w:t>
      </w:r>
      <w:r w:rsidRPr="00EA42BA">
        <w:rPr>
          <w:i/>
          <w:iCs/>
          <w:szCs w:val="22"/>
        </w:rPr>
        <w:t xml:space="preserve">$473,339 </w:t>
      </w:r>
      <w:r w:rsidRPr="00EA42BA">
        <w:rPr>
          <w:i/>
          <w:iCs/>
          <w:szCs w:val="22"/>
          <w:lang w:val="en-US"/>
        </w:rPr>
        <w:t>of tied operating funding that were not spent as of 30 June 2025.</w:t>
      </w:r>
    </w:p>
    <w:p w14:paraId="63FF5B83" w14:textId="77777777" w:rsidR="000C4264" w:rsidRPr="00EA42BA" w:rsidRDefault="000C4264" w:rsidP="000C4264">
      <w:pPr>
        <w:keepLines/>
        <w:widowControl w:val="0"/>
        <w:tabs>
          <w:tab w:val="left" w:pos="567"/>
        </w:tabs>
        <w:spacing w:after="120"/>
        <w:ind w:left="567" w:hanging="567"/>
        <w:rPr>
          <w:i/>
          <w:iCs/>
          <w:szCs w:val="22"/>
          <w:lang w:val="en-US"/>
        </w:rPr>
      </w:pPr>
      <w:r w:rsidRPr="00EA42BA">
        <w:rPr>
          <w:i/>
          <w:iCs/>
          <w:szCs w:val="22"/>
          <w:lang w:val="en-US"/>
        </w:rPr>
        <w:t>4.</w:t>
      </w:r>
      <w:r w:rsidRPr="00EA42BA">
        <w:rPr>
          <w:i/>
          <w:iCs/>
          <w:szCs w:val="22"/>
          <w:lang w:val="en-US"/>
        </w:rPr>
        <w:tab/>
        <w:t>Carries forward the $32,410,329 of capital project funds into the 2025/26 Capital Works Program.</w:t>
      </w:r>
    </w:p>
    <w:p w14:paraId="56668DF3" w14:textId="77777777" w:rsidR="000C4264" w:rsidRPr="008F599A" w:rsidRDefault="000C4264" w:rsidP="000C4264">
      <w:pPr>
        <w:keepLines/>
        <w:widowControl w:val="0"/>
        <w:tabs>
          <w:tab w:val="left" w:pos="567"/>
        </w:tabs>
        <w:spacing w:after="120"/>
        <w:ind w:left="567" w:hanging="567"/>
        <w:rPr>
          <w:i/>
          <w:iCs/>
          <w:szCs w:val="22"/>
          <w:lang w:val="en-US"/>
        </w:rPr>
      </w:pPr>
      <w:r w:rsidRPr="00EA42BA">
        <w:rPr>
          <w:i/>
          <w:iCs/>
          <w:szCs w:val="22"/>
          <w:lang w:val="en-US"/>
        </w:rPr>
        <w:t>5.</w:t>
      </w:r>
      <w:r w:rsidRPr="00EA42BA">
        <w:rPr>
          <w:i/>
          <w:iCs/>
          <w:szCs w:val="22"/>
          <w:lang w:val="en-US"/>
        </w:rPr>
        <w:tab/>
      </w:r>
      <w:proofErr w:type="spellStart"/>
      <w:r w:rsidRPr="00EA42BA">
        <w:rPr>
          <w:i/>
          <w:iCs/>
          <w:szCs w:val="22"/>
          <w:lang w:val="en-US"/>
        </w:rPr>
        <w:t>Authorises</w:t>
      </w:r>
      <w:proofErr w:type="spellEnd"/>
      <w:r w:rsidRPr="00EA42BA">
        <w:rPr>
          <w:i/>
          <w:iCs/>
          <w:szCs w:val="22"/>
          <w:lang w:val="en-US"/>
        </w:rPr>
        <w:t xml:space="preserve"> the Principal Accounting Officer to implement any minor administrative changes to the Financial and Performance Statements for 2024-25 if recommended by the Auditor-General upon final review, for approval by the Chief Executive Officer.</w:t>
      </w:r>
      <w:bookmarkEnd w:id="80"/>
    </w:p>
    <w:p w14:paraId="3760898E" w14:textId="77777777" w:rsidR="000C4264" w:rsidRPr="00D153D4" w:rsidRDefault="000C4264" w:rsidP="000C4264">
      <w:pPr>
        <w:pStyle w:val="Heading2"/>
        <w:tabs>
          <w:tab w:val="clear" w:pos="720"/>
          <w:tab w:val="left" w:pos="567"/>
        </w:tabs>
      </w:pPr>
      <w:r w:rsidRPr="00D153D4">
        <w:t>1.</w:t>
      </w:r>
      <w:r w:rsidRPr="00D153D4">
        <w:tab/>
        <w:t>Policy Context</w:t>
      </w:r>
    </w:p>
    <w:p w14:paraId="0D89E41B" w14:textId="77777777" w:rsidR="000C4264" w:rsidRPr="00DF1DEA" w:rsidRDefault="000C4264" w:rsidP="000C4264">
      <w:pPr>
        <w:pStyle w:val="BodyText"/>
        <w:ind w:left="567"/>
      </w:pPr>
      <w:r w:rsidRPr="00DF1DEA">
        <w:t>The 2025-2029 Budget was adopted by Council on 23 June 2025. The Budget sets out the resources required to deliver the Council Plan, Services and Capital Works Program for the 2025-26 financial year.</w:t>
      </w:r>
    </w:p>
    <w:p w14:paraId="7E009946" w14:textId="77777777" w:rsidR="000C4264" w:rsidRPr="008C3702" w:rsidRDefault="000C4264" w:rsidP="000C4264">
      <w:pPr>
        <w:pStyle w:val="BodyText"/>
        <w:ind w:left="567"/>
      </w:pPr>
      <w:r w:rsidRPr="00E074B5">
        <w:t>This report supports Council’s continuing commitment to open and accountable management of the financial resources of Merri-bek on behalf of its ratepayers.</w:t>
      </w:r>
    </w:p>
    <w:p w14:paraId="78051ED8" w14:textId="77777777" w:rsidR="000C4264" w:rsidRPr="008C3702" w:rsidRDefault="000C4264" w:rsidP="000C4264">
      <w:pPr>
        <w:pStyle w:val="Heading2"/>
        <w:keepLines w:val="0"/>
        <w:tabs>
          <w:tab w:val="clear" w:pos="720"/>
          <w:tab w:val="left" w:pos="567"/>
        </w:tabs>
        <w:rPr>
          <w:lang w:val="en-AU"/>
        </w:rPr>
      </w:pPr>
      <w:r w:rsidRPr="008C3702">
        <w:rPr>
          <w:lang w:val="en-AU"/>
        </w:rPr>
        <w:t>2.</w:t>
      </w:r>
      <w:r w:rsidRPr="008C3702">
        <w:rPr>
          <w:lang w:val="en-AU"/>
        </w:rPr>
        <w:tab/>
        <w:t>Background</w:t>
      </w:r>
    </w:p>
    <w:p w14:paraId="777D2D97" w14:textId="77777777" w:rsidR="000C4264" w:rsidRPr="00A91EDD" w:rsidRDefault="000C4264" w:rsidP="000C4264">
      <w:pPr>
        <w:keepNext/>
        <w:keepLines/>
        <w:spacing w:after="120"/>
        <w:ind w:left="567"/>
      </w:pPr>
      <w:r w:rsidRPr="00A91EDD">
        <w:t xml:space="preserve">Section 97 of the </w:t>
      </w:r>
      <w:r w:rsidRPr="00A91EDD">
        <w:rPr>
          <w:i/>
          <w:iCs/>
        </w:rPr>
        <w:t xml:space="preserve">Local Government Act 2020 </w:t>
      </w:r>
      <w:r w:rsidRPr="00A91EDD">
        <w:t xml:space="preserve">requires that the Chief Executive Officer must ensure that a quarterly budget report is presented to Council at a Council meeting which is open to the public after the end of each quarter of the financial year. </w:t>
      </w:r>
    </w:p>
    <w:p w14:paraId="184AF411" w14:textId="77777777" w:rsidR="000C4264" w:rsidRDefault="000C4264" w:rsidP="000C4264">
      <w:pPr>
        <w:keepLines/>
        <w:spacing w:after="120"/>
        <w:ind w:left="567"/>
      </w:pPr>
      <w:r w:rsidRPr="00A91EDD">
        <w:t>The purpose of this report is to compare the actual and budgeted results to date and provide an explanation of any material variations. This report also includes the Q1 Forecast which assesses the financial trends that have occurred in the first quarter of the 2025-26 financial year to determine a forecast outcome for 30 June 2026.</w:t>
      </w:r>
    </w:p>
    <w:p w14:paraId="0E81ED8C" w14:textId="77777777" w:rsidR="000C4264" w:rsidRDefault="000C4264" w:rsidP="000C4264">
      <w:pPr>
        <w:pStyle w:val="Heading2"/>
        <w:keepLines w:val="0"/>
        <w:tabs>
          <w:tab w:val="clear" w:pos="720"/>
          <w:tab w:val="left" w:pos="567"/>
        </w:tabs>
        <w:ind w:left="567" w:hanging="567"/>
        <w:rPr>
          <w:lang w:val="en-AU"/>
        </w:rPr>
      </w:pPr>
      <w:r>
        <w:rPr>
          <w:lang w:val="en-AU"/>
        </w:rPr>
        <w:t>3.</w:t>
      </w:r>
      <w:r>
        <w:rPr>
          <w:lang w:val="en-AU"/>
        </w:rPr>
        <w:tab/>
      </w:r>
      <w:r w:rsidRPr="00055CC8">
        <w:rPr>
          <w:lang w:val="en-AU"/>
        </w:rPr>
        <w:t>Issues</w:t>
      </w:r>
    </w:p>
    <w:p w14:paraId="2982BE45" w14:textId="77777777" w:rsidR="000C4264" w:rsidRDefault="000C4264" w:rsidP="000C4264">
      <w:pPr>
        <w:pStyle w:val="Heading3"/>
        <w:keepLines w:val="0"/>
        <w:widowControl w:val="0"/>
        <w:spacing w:before="0"/>
        <w:ind w:left="0" w:firstLine="567"/>
      </w:pPr>
      <w:r w:rsidRPr="00055CC8">
        <w:t>Operating Performance Summary</w:t>
      </w:r>
    </w:p>
    <w:tbl>
      <w:tblPr>
        <w:tblW w:w="8931" w:type="dxa"/>
        <w:tblInd w:w="562" w:type="dxa"/>
        <w:tblLook w:val="04A0" w:firstRow="1" w:lastRow="0" w:firstColumn="1" w:lastColumn="0" w:noHBand="0" w:noVBand="1"/>
      </w:tblPr>
      <w:tblGrid>
        <w:gridCol w:w="2268"/>
        <w:gridCol w:w="1084"/>
        <w:gridCol w:w="1127"/>
        <w:gridCol w:w="1050"/>
        <w:gridCol w:w="1134"/>
        <w:gridCol w:w="1134"/>
        <w:gridCol w:w="1134"/>
      </w:tblGrid>
      <w:tr w:rsidR="000C4264" w:rsidRPr="00450BD5" w14:paraId="2606DA43" w14:textId="77777777" w:rsidTr="00E50D43">
        <w:trPr>
          <w:trHeight w:val="319"/>
        </w:trPr>
        <w:tc>
          <w:tcPr>
            <w:tcW w:w="2268" w:type="dxa"/>
            <w:vMerge w:val="restart"/>
            <w:tcBorders>
              <w:top w:val="single" w:sz="4" w:space="0" w:color="auto"/>
              <w:left w:val="single" w:sz="4" w:space="0" w:color="auto"/>
              <w:bottom w:val="nil"/>
              <w:right w:val="nil"/>
            </w:tcBorders>
            <w:shd w:val="clear" w:color="000000" w:fill="0B3042"/>
            <w:noWrap/>
            <w:vAlign w:val="bottom"/>
            <w:hideMark/>
          </w:tcPr>
          <w:p w14:paraId="17CA2F91" w14:textId="77777777" w:rsidR="000C4264" w:rsidRPr="00450BD5" w:rsidRDefault="000C4264" w:rsidP="00E50D43">
            <w:pPr>
              <w:jc w:val="center"/>
              <w:rPr>
                <w:rFonts w:cs="Arial"/>
                <w:color w:val="000000"/>
                <w:sz w:val="20"/>
                <w:szCs w:val="20"/>
                <w:lang w:eastAsia="en-AU"/>
              </w:rPr>
            </w:pPr>
            <w:r w:rsidRPr="00450BD5">
              <w:rPr>
                <w:rFonts w:cs="Arial"/>
                <w:color w:val="000000"/>
                <w:sz w:val="20"/>
                <w:szCs w:val="20"/>
                <w:lang w:eastAsia="en-AU"/>
              </w:rPr>
              <w:t> </w:t>
            </w:r>
          </w:p>
        </w:tc>
        <w:tc>
          <w:tcPr>
            <w:tcW w:w="3261" w:type="dxa"/>
            <w:gridSpan w:val="3"/>
            <w:tcBorders>
              <w:top w:val="single" w:sz="4" w:space="0" w:color="auto"/>
              <w:left w:val="nil"/>
              <w:bottom w:val="nil"/>
              <w:right w:val="nil"/>
            </w:tcBorders>
            <w:shd w:val="clear" w:color="000000" w:fill="0B3042"/>
            <w:vAlign w:val="bottom"/>
            <w:hideMark/>
          </w:tcPr>
          <w:p w14:paraId="428F80A1" w14:textId="77777777" w:rsidR="000C4264" w:rsidRPr="00450BD5" w:rsidRDefault="000C4264" w:rsidP="00E50D43">
            <w:pPr>
              <w:jc w:val="center"/>
              <w:rPr>
                <w:rFonts w:cs="Arial"/>
                <w:b/>
                <w:bCs/>
                <w:color w:val="FFFFFF"/>
                <w:sz w:val="20"/>
                <w:szCs w:val="20"/>
                <w:lang w:eastAsia="en-AU"/>
              </w:rPr>
            </w:pPr>
            <w:r w:rsidRPr="00450BD5">
              <w:rPr>
                <w:rFonts w:cs="Arial"/>
                <w:b/>
                <w:bCs/>
                <w:color w:val="FFFFFF"/>
                <w:sz w:val="20"/>
                <w:szCs w:val="20"/>
                <w:lang w:eastAsia="en-AU"/>
              </w:rPr>
              <w:t>Year to Date</w:t>
            </w:r>
          </w:p>
        </w:tc>
        <w:tc>
          <w:tcPr>
            <w:tcW w:w="3402" w:type="dxa"/>
            <w:gridSpan w:val="3"/>
            <w:tcBorders>
              <w:top w:val="single" w:sz="4" w:space="0" w:color="auto"/>
              <w:left w:val="nil"/>
              <w:bottom w:val="nil"/>
              <w:right w:val="single" w:sz="4" w:space="0" w:color="000000"/>
            </w:tcBorders>
            <w:shd w:val="clear" w:color="000000" w:fill="0B3042"/>
            <w:noWrap/>
            <w:vAlign w:val="bottom"/>
            <w:hideMark/>
          </w:tcPr>
          <w:p w14:paraId="164667BF" w14:textId="77777777" w:rsidR="000C4264" w:rsidRPr="00450BD5" w:rsidRDefault="000C4264" w:rsidP="00E50D43">
            <w:pPr>
              <w:jc w:val="center"/>
              <w:rPr>
                <w:rFonts w:cs="Arial"/>
                <w:b/>
                <w:bCs/>
                <w:color w:val="FFFFFF"/>
                <w:sz w:val="20"/>
                <w:szCs w:val="20"/>
                <w:lang w:eastAsia="en-AU"/>
              </w:rPr>
            </w:pPr>
            <w:r w:rsidRPr="00450BD5">
              <w:rPr>
                <w:rFonts w:cs="Arial"/>
                <w:b/>
                <w:bCs/>
                <w:color w:val="FFFFFF"/>
                <w:sz w:val="20"/>
                <w:szCs w:val="20"/>
                <w:lang w:eastAsia="en-AU"/>
              </w:rPr>
              <w:t>Full Year</w:t>
            </w:r>
          </w:p>
        </w:tc>
      </w:tr>
      <w:tr w:rsidR="000C4264" w:rsidRPr="00450BD5" w14:paraId="5ED7D9CA" w14:textId="77777777" w:rsidTr="00272EF4">
        <w:trPr>
          <w:trHeight w:val="300"/>
        </w:trPr>
        <w:tc>
          <w:tcPr>
            <w:tcW w:w="2268" w:type="dxa"/>
            <w:vMerge/>
            <w:tcBorders>
              <w:top w:val="single" w:sz="4" w:space="0" w:color="auto"/>
              <w:left w:val="single" w:sz="4" w:space="0" w:color="auto"/>
              <w:bottom w:val="nil"/>
              <w:right w:val="nil"/>
            </w:tcBorders>
            <w:vAlign w:val="center"/>
            <w:hideMark/>
          </w:tcPr>
          <w:p w14:paraId="6FF007F1" w14:textId="77777777" w:rsidR="000C4264" w:rsidRPr="00450BD5" w:rsidRDefault="000C4264" w:rsidP="00E50D43">
            <w:pPr>
              <w:rPr>
                <w:rFonts w:cs="Arial"/>
                <w:color w:val="000000"/>
                <w:sz w:val="20"/>
                <w:szCs w:val="20"/>
                <w:lang w:eastAsia="en-AU"/>
              </w:rPr>
            </w:pPr>
          </w:p>
        </w:tc>
        <w:tc>
          <w:tcPr>
            <w:tcW w:w="1084" w:type="dxa"/>
            <w:vMerge w:val="restart"/>
            <w:tcBorders>
              <w:top w:val="nil"/>
              <w:left w:val="nil"/>
              <w:bottom w:val="nil"/>
              <w:right w:val="nil"/>
            </w:tcBorders>
            <w:shd w:val="clear" w:color="000000" w:fill="0B3042"/>
            <w:vAlign w:val="center"/>
            <w:hideMark/>
          </w:tcPr>
          <w:p w14:paraId="666D8CF4"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Actual</w:t>
            </w:r>
          </w:p>
        </w:tc>
        <w:tc>
          <w:tcPr>
            <w:tcW w:w="1127" w:type="dxa"/>
            <w:vMerge w:val="restart"/>
            <w:tcBorders>
              <w:top w:val="nil"/>
              <w:left w:val="nil"/>
              <w:bottom w:val="nil"/>
              <w:right w:val="nil"/>
            </w:tcBorders>
            <w:shd w:val="clear" w:color="000000" w:fill="0B3042"/>
            <w:vAlign w:val="center"/>
            <w:hideMark/>
          </w:tcPr>
          <w:p w14:paraId="13C555C5"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Adopted</w:t>
            </w:r>
            <w:r w:rsidRPr="00450BD5">
              <w:rPr>
                <w:rFonts w:cs="Arial"/>
                <w:b/>
                <w:bCs/>
                <w:color w:val="FFFFFF"/>
                <w:sz w:val="20"/>
                <w:szCs w:val="20"/>
                <w:lang w:eastAsia="en-AU"/>
              </w:rPr>
              <w:br/>
              <w:t>Budget</w:t>
            </w:r>
          </w:p>
        </w:tc>
        <w:tc>
          <w:tcPr>
            <w:tcW w:w="1050" w:type="dxa"/>
            <w:vMerge w:val="restart"/>
            <w:tcBorders>
              <w:top w:val="nil"/>
              <w:left w:val="nil"/>
              <w:bottom w:val="nil"/>
              <w:right w:val="nil"/>
            </w:tcBorders>
            <w:shd w:val="clear" w:color="000000" w:fill="0B3042"/>
            <w:vAlign w:val="center"/>
            <w:hideMark/>
          </w:tcPr>
          <w:p w14:paraId="147813FA"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Variance</w:t>
            </w:r>
            <w:r w:rsidRPr="00450BD5">
              <w:rPr>
                <w:rFonts w:cs="Arial"/>
                <w:b/>
                <w:bCs/>
                <w:color w:val="FFFFFF"/>
                <w:sz w:val="20"/>
                <w:szCs w:val="20"/>
                <w:lang w:eastAsia="en-AU"/>
              </w:rPr>
              <w:br/>
              <w:t>Fav / (</w:t>
            </w:r>
            <w:proofErr w:type="spellStart"/>
            <w:r w:rsidRPr="00450BD5">
              <w:rPr>
                <w:rFonts w:cs="Arial"/>
                <w:b/>
                <w:bCs/>
                <w:color w:val="FFFFFF"/>
                <w:sz w:val="20"/>
                <w:szCs w:val="20"/>
                <w:lang w:eastAsia="en-AU"/>
              </w:rPr>
              <w:t>Unfav</w:t>
            </w:r>
            <w:proofErr w:type="spellEnd"/>
            <w:r w:rsidRPr="00450BD5">
              <w:rPr>
                <w:rFonts w:cs="Arial"/>
                <w:b/>
                <w:bCs/>
                <w:color w:val="FFFFFF"/>
                <w:sz w:val="20"/>
                <w:szCs w:val="20"/>
                <w:lang w:eastAsia="en-AU"/>
              </w:rPr>
              <w:t>)</w:t>
            </w:r>
          </w:p>
        </w:tc>
        <w:tc>
          <w:tcPr>
            <w:tcW w:w="1134" w:type="dxa"/>
            <w:vMerge w:val="restart"/>
            <w:tcBorders>
              <w:top w:val="nil"/>
              <w:left w:val="nil"/>
              <w:bottom w:val="nil"/>
              <w:right w:val="nil"/>
            </w:tcBorders>
            <w:shd w:val="clear" w:color="000000" w:fill="0B3042"/>
            <w:vAlign w:val="center"/>
            <w:hideMark/>
          </w:tcPr>
          <w:p w14:paraId="5DA31424"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Adopted</w:t>
            </w:r>
            <w:r w:rsidRPr="00450BD5">
              <w:rPr>
                <w:rFonts w:cs="Arial"/>
                <w:b/>
                <w:bCs/>
                <w:color w:val="FFFFFF"/>
                <w:sz w:val="20"/>
                <w:szCs w:val="20"/>
                <w:lang w:eastAsia="en-AU"/>
              </w:rPr>
              <w:br/>
              <w:t>Budget</w:t>
            </w:r>
          </w:p>
        </w:tc>
        <w:tc>
          <w:tcPr>
            <w:tcW w:w="1134" w:type="dxa"/>
            <w:vMerge w:val="restart"/>
            <w:tcBorders>
              <w:top w:val="nil"/>
              <w:left w:val="nil"/>
              <w:bottom w:val="nil"/>
              <w:right w:val="nil"/>
            </w:tcBorders>
            <w:shd w:val="clear" w:color="000000" w:fill="0B3042"/>
            <w:vAlign w:val="center"/>
            <w:hideMark/>
          </w:tcPr>
          <w:p w14:paraId="54489D5E"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Q1</w:t>
            </w:r>
            <w:r w:rsidRPr="00450BD5">
              <w:rPr>
                <w:rFonts w:cs="Arial"/>
                <w:b/>
                <w:bCs/>
                <w:color w:val="FFFFFF"/>
                <w:sz w:val="20"/>
                <w:szCs w:val="20"/>
                <w:lang w:eastAsia="en-AU"/>
              </w:rPr>
              <w:br/>
              <w:t>Forecast</w:t>
            </w:r>
          </w:p>
        </w:tc>
        <w:tc>
          <w:tcPr>
            <w:tcW w:w="1134" w:type="dxa"/>
            <w:vMerge w:val="restart"/>
            <w:tcBorders>
              <w:top w:val="nil"/>
              <w:left w:val="nil"/>
              <w:bottom w:val="nil"/>
              <w:right w:val="single" w:sz="4" w:space="0" w:color="auto"/>
            </w:tcBorders>
            <w:shd w:val="clear" w:color="000000" w:fill="0B3042"/>
            <w:vAlign w:val="center"/>
            <w:hideMark/>
          </w:tcPr>
          <w:p w14:paraId="00C9F565"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Variance</w:t>
            </w:r>
            <w:r w:rsidRPr="00450BD5">
              <w:rPr>
                <w:rFonts w:cs="Arial"/>
                <w:b/>
                <w:bCs/>
                <w:color w:val="FFFFFF"/>
                <w:sz w:val="20"/>
                <w:szCs w:val="20"/>
                <w:lang w:eastAsia="en-AU"/>
              </w:rPr>
              <w:br/>
              <w:t>Fav / (</w:t>
            </w:r>
            <w:proofErr w:type="spellStart"/>
            <w:r w:rsidRPr="00450BD5">
              <w:rPr>
                <w:rFonts w:cs="Arial"/>
                <w:b/>
                <w:bCs/>
                <w:color w:val="FFFFFF"/>
                <w:sz w:val="20"/>
                <w:szCs w:val="20"/>
                <w:lang w:eastAsia="en-AU"/>
              </w:rPr>
              <w:t>Unfav</w:t>
            </w:r>
            <w:proofErr w:type="spellEnd"/>
            <w:r w:rsidRPr="00450BD5">
              <w:rPr>
                <w:rFonts w:cs="Arial"/>
                <w:b/>
                <w:bCs/>
                <w:color w:val="FFFFFF"/>
                <w:sz w:val="20"/>
                <w:szCs w:val="20"/>
                <w:lang w:eastAsia="en-AU"/>
              </w:rPr>
              <w:t>)</w:t>
            </w:r>
          </w:p>
        </w:tc>
      </w:tr>
      <w:tr w:rsidR="000C4264" w:rsidRPr="00450BD5" w14:paraId="1862A107" w14:textId="77777777" w:rsidTr="00272EF4">
        <w:trPr>
          <w:trHeight w:val="300"/>
        </w:trPr>
        <w:tc>
          <w:tcPr>
            <w:tcW w:w="2268" w:type="dxa"/>
            <w:vMerge/>
            <w:tcBorders>
              <w:top w:val="single" w:sz="4" w:space="0" w:color="auto"/>
              <w:left w:val="single" w:sz="4" w:space="0" w:color="auto"/>
              <w:bottom w:val="nil"/>
              <w:right w:val="nil"/>
            </w:tcBorders>
            <w:vAlign w:val="center"/>
            <w:hideMark/>
          </w:tcPr>
          <w:p w14:paraId="19CAF9C5" w14:textId="77777777" w:rsidR="000C4264" w:rsidRPr="00450BD5" w:rsidRDefault="000C4264" w:rsidP="00E50D43">
            <w:pPr>
              <w:rPr>
                <w:rFonts w:cs="Arial"/>
                <w:color w:val="000000"/>
                <w:sz w:val="20"/>
                <w:szCs w:val="20"/>
                <w:lang w:eastAsia="en-AU"/>
              </w:rPr>
            </w:pPr>
          </w:p>
        </w:tc>
        <w:tc>
          <w:tcPr>
            <w:tcW w:w="1084" w:type="dxa"/>
            <w:vMerge/>
            <w:tcBorders>
              <w:top w:val="nil"/>
              <w:left w:val="nil"/>
              <w:bottom w:val="nil"/>
              <w:right w:val="nil"/>
            </w:tcBorders>
            <w:vAlign w:val="center"/>
            <w:hideMark/>
          </w:tcPr>
          <w:p w14:paraId="1ADCC246" w14:textId="77777777" w:rsidR="000C4264" w:rsidRPr="00450BD5" w:rsidRDefault="000C4264" w:rsidP="00E50D43">
            <w:pPr>
              <w:rPr>
                <w:rFonts w:cs="Arial"/>
                <w:b/>
                <w:bCs/>
                <w:color w:val="FFFFFF"/>
                <w:sz w:val="20"/>
                <w:szCs w:val="20"/>
                <w:lang w:eastAsia="en-AU"/>
              </w:rPr>
            </w:pPr>
          </w:p>
        </w:tc>
        <w:tc>
          <w:tcPr>
            <w:tcW w:w="1127" w:type="dxa"/>
            <w:vMerge/>
            <w:tcBorders>
              <w:top w:val="nil"/>
              <w:left w:val="nil"/>
              <w:bottom w:val="nil"/>
              <w:right w:val="nil"/>
            </w:tcBorders>
            <w:vAlign w:val="center"/>
            <w:hideMark/>
          </w:tcPr>
          <w:p w14:paraId="2215CAC1" w14:textId="77777777" w:rsidR="000C4264" w:rsidRPr="00450BD5" w:rsidRDefault="000C4264" w:rsidP="00E50D43">
            <w:pPr>
              <w:rPr>
                <w:rFonts w:cs="Arial"/>
                <w:b/>
                <w:bCs/>
                <w:color w:val="FFFFFF"/>
                <w:sz w:val="20"/>
                <w:szCs w:val="20"/>
                <w:lang w:eastAsia="en-AU"/>
              </w:rPr>
            </w:pPr>
          </w:p>
        </w:tc>
        <w:tc>
          <w:tcPr>
            <w:tcW w:w="1050" w:type="dxa"/>
            <w:vMerge/>
            <w:tcBorders>
              <w:top w:val="nil"/>
              <w:left w:val="nil"/>
              <w:bottom w:val="nil"/>
              <w:right w:val="nil"/>
            </w:tcBorders>
            <w:vAlign w:val="center"/>
            <w:hideMark/>
          </w:tcPr>
          <w:p w14:paraId="391000FE" w14:textId="77777777" w:rsidR="000C4264" w:rsidRPr="00450BD5" w:rsidRDefault="000C4264" w:rsidP="00E50D43">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3602D090" w14:textId="77777777" w:rsidR="000C4264" w:rsidRPr="00450BD5" w:rsidRDefault="000C4264" w:rsidP="00E50D43">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2507F84F" w14:textId="77777777" w:rsidR="000C4264" w:rsidRPr="00450BD5" w:rsidRDefault="000C4264" w:rsidP="00E50D43">
            <w:pPr>
              <w:rPr>
                <w:rFonts w:cs="Arial"/>
                <w:b/>
                <w:bCs/>
                <w:color w:val="FFFFFF"/>
                <w:sz w:val="20"/>
                <w:szCs w:val="20"/>
                <w:lang w:eastAsia="en-AU"/>
              </w:rPr>
            </w:pPr>
          </w:p>
        </w:tc>
        <w:tc>
          <w:tcPr>
            <w:tcW w:w="1134" w:type="dxa"/>
            <w:vMerge/>
            <w:tcBorders>
              <w:top w:val="nil"/>
              <w:left w:val="nil"/>
              <w:bottom w:val="nil"/>
              <w:right w:val="single" w:sz="4" w:space="0" w:color="auto"/>
            </w:tcBorders>
            <w:vAlign w:val="center"/>
            <w:hideMark/>
          </w:tcPr>
          <w:p w14:paraId="3DCDB9ED" w14:textId="77777777" w:rsidR="000C4264" w:rsidRPr="00450BD5" w:rsidRDefault="000C4264" w:rsidP="00E50D43">
            <w:pPr>
              <w:rPr>
                <w:rFonts w:cs="Arial"/>
                <w:b/>
                <w:bCs/>
                <w:color w:val="FFFFFF"/>
                <w:sz w:val="20"/>
                <w:szCs w:val="20"/>
                <w:lang w:eastAsia="en-AU"/>
              </w:rPr>
            </w:pPr>
          </w:p>
        </w:tc>
      </w:tr>
      <w:tr w:rsidR="000C4264" w:rsidRPr="00450BD5" w14:paraId="79AC6F5A" w14:textId="77777777" w:rsidTr="00272EF4">
        <w:trPr>
          <w:trHeight w:val="300"/>
        </w:trPr>
        <w:tc>
          <w:tcPr>
            <w:tcW w:w="2268" w:type="dxa"/>
            <w:vMerge/>
            <w:tcBorders>
              <w:top w:val="single" w:sz="4" w:space="0" w:color="auto"/>
              <w:left w:val="single" w:sz="4" w:space="0" w:color="auto"/>
              <w:bottom w:val="nil"/>
              <w:right w:val="nil"/>
            </w:tcBorders>
            <w:vAlign w:val="center"/>
            <w:hideMark/>
          </w:tcPr>
          <w:p w14:paraId="1AC83A8C" w14:textId="77777777" w:rsidR="000C4264" w:rsidRPr="00450BD5" w:rsidRDefault="000C4264" w:rsidP="00E50D43">
            <w:pPr>
              <w:rPr>
                <w:rFonts w:cs="Arial"/>
                <w:color w:val="000000"/>
                <w:sz w:val="20"/>
                <w:szCs w:val="20"/>
                <w:lang w:eastAsia="en-AU"/>
              </w:rPr>
            </w:pPr>
          </w:p>
        </w:tc>
        <w:tc>
          <w:tcPr>
            <w:tcW w:w="1084" w:type="dxa"/>
            <w:tcBorders>
              <w:top w:val="nil"/>
              <w:left w:val="nil"/>
              <w:bottom w:val="nil"/>
              <w:right w:val="nil"/>
            </w:tcBorders>
            <w:shd w:val="clear" w:color="000000" w:fill="0B3042"/>
            <w:vAlign w:val="center"/>
            <w:hideMark/>
          </w:tcPr>
          <w:p w14:paraId="0E7ADEC2"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($’000)</w:t>
            </w:r>
          </w:p>
        </w:tc>
        <w:tc>
          <w:tcPr>
            <w:tcW w:w="1127" w:type="dxa"/>
            <w:tcBorders>
              <w:top w:val="nil"/>
              <w:left w:val="nil"/>
              <w:bottom w:val="nil"/>
              <w:right w:val="nil"/>
            </w:tcBorders>
            <w:shd w:val="clear" w:color="000000" w:fill="0B3042"/>
            <w:vAlign w:val="center"/>
            <w:hideMark/>
          </w:tcPr>
          <w:p w14:paraId="1AC08069"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($’000)</w:t>
            </w:r>
          </w:p>
        </w:tc>
        <w:tc>
          <w:tcPr>
            <w:tcW w:w="1050" w:type="dxa"/>
            <w:tcBorders>
              <w:top w:val="nil"/>
              <w:left w:val="nil"/>
              <w:bottom w:val="nil"/>
              <w:right w:val="nil"/>
            </w:tcBorders>
            <w:shd w:val="clear" w:color="000000" w:fill="0B3042"/>
            <w:vAlign w:val="center"/>
            <w:hideMark/>
          </w:tcPr>
          <w:p w14:paraId="660AFE01"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4EBF5F9A"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1EC37EB9"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($’000)</w:t>
            </w:r>
          </w:p>
        </w:tc>
        <w:tc>
          <w:tcPr>
            <w:tcW w:w="1134" w:type="dxa"/>
            <w:tcBorders>
              <w:top w:val="nil"/>
              <w:left w:val="nil"/>
              <w:bottom w:val="nil"/>
              <w:right w:val="single" w:sz="4" w:space="0" w:color="auto"/>
            </w:tcBorders>
            <w:shd w:val="clear" w:color="000000" w:fill="0B3042"/>
            <w:vAlign w:val="center"/>
            <w:hideMark/>
          </w:tcPr>
          <w:p w14:paraId="4CE148A3" w14:textId="77777777" w:rsidR="000C4264" w:rsidRPr="00450BD5" w:rsidRDefault="000C4264" w:rsidP="00E50D43">
            <w:pPr>
              <w:jc w:val="right"/>
              <w:rPr>
                <w:rFonts w:cs="Arial"/>
                <w:b/>
                <w:bCs/>
                <w:color w:val="FFFFFF"/>
                <w:sz w:val="20"/>
                <w:szCs w:val="20"/>
                <w:lang w:eastAsia="en-AU"/>
              </w:rPr>
            </w:pPr>
            <w:r w:rsidRPr="00450BD5">
              <w:rPr>
                <w:rFonts w:cs="Arial"/>
                <w:b/>
                <w:bCs/>
                <w:color w:val="FFFFFF"/>
                <w:sz w:val="20"/>
                <w:szCs w:val="20"/>
                <w:lang w:eastAsia="en-AU"/>
              </w:rPr>
              <w:t>($’000)</w:t>
            </w:r>
          </w:p>
        </w:tc>
      </w:tr>
      <w:tr w:rsidR="000C4264" w:rsidRPr="00450BD5" w14:paraId="16AB83E2" w14:textId="77777777" w:rsidTr="00EA1435">
        <w:trPr>
          <w:trHeight w:val="300"/>
        </w:trPr>
        <w:tc>
          <w:tcPr>
            <w:tcW w:w="2268" w:type="dxa"/>
            <w:tcBorders>
              <w:top w:val="nil"/>
              <w:left w:val="single" w:sz="4" w:space="0" w:color="auto"/>
              <w:bottom w:val="nil"/>
              <w:right w:val="nil"/>
            </w:tcBorders>
            <w:shd w:val="clear" w:color="000000" w:fill="FFFFFF"/>
            <w:noWrap/>
            <w:vAlign w:val="center"/>
            <w:hideMark/>
          </w:tcPr>
          <w:p w14:paraId="6738BD3D" w14:textId="77777777" w:rsidR="000C4264" w:rsidRPr="00450BD5" w:rsidRDefault="000C4264" w:rsidP="006257D6">
            <w:pPr>
              <w:rPr>
                <w:rFonts w:cs="Arial"/>
                <w:sz w:val="20"/>
                <w:szCs w:val="20"/>
                <w:lang w:eastAsia="en-AU"/>
              </w:rPr>
            </w:pPr>
            <w:r w:rsidRPr="00450BD5">
              <w:rPr>
                <w:rFonts w:cs="Arial"/>
                <w:sz w:val="20"/>
                <w:szCs w:val="20"/>
                <w:lang w:eastAsia="en-AU"/>
              </w:rPr>
              <w:t>Income / revenue</w:t>
            </w:r>
          </w:p>
        </w:tc>
        <w:tc>
          <w:tcPr>
            <w:tcW w:w="1084" w:type="dxa"/>
            <w:tcBorders>
              <w:top w:val="nil"/>
              <w:left w:val="nil"/>
              <w:bottom w:val="nil"/>
              <w:right w:val="nil"/>
            </w:tcBorders>
            <w:shd w:val="clear" w:color="000000" w:fill="FFFFFF"/>
            <w:vAlign w:val="center"/>
          </w:tcPr>
          <w:p w14:paraId="06C0BC95" w14:textId="77777777" w:rsidR="000C4264" w:rsidRPr="00450BD5" w:rsidRDefault="000C4264" w:rsidP="006257D6">
            <w:pPr>
              <w:jc w:val="right"/>
              <w:rPr>
                <w:rFonts w:cs="Arial"/>
                <w:sz w:val="20"/>
                <w:szCs w:val="20"/>
                <w:lang w:eastAsia="en-AU"/>
              </w:rPr>
            </w:pPr>
            <w:r>
              <w:rPr>
                <w:rFonts w:cs="Arial"/>
                <w:sz w:val="20"/>
                <w:szCs w:val="20"/>
                <w:lang w:eastAsia="en-AU"/>
              </w:rPr>
              <w:t>220,191</w:t>
            </w:r>
          </w:p>
        </w:tc>
        <w:tc>
          <w:tcPr>
            <w:tcW w:w="1127" w:type="dxa"/>
            <w:tcBorders>
              <w:top w:val="nil"/>
              <w:left w:val="nil"/>
              <w:bottom w:val="nil"/>
              <w:right w:val="nil"/>
            </w:tcBorders>
            <w:shd w:val="clear" w:color="000000" w:fill="FFFFFF"/>
            <w:vAlign w:val="center"/>
          </w:tcPr>
          <w:p w14:paraId="2B0F576D" w14:textId="77777777" w:rsidR="000C4264" w:rsidRPr="00450BD5" w:rsidRDefault="000C4264" w:rsidP="006257D6">
            <w:pPr>
              <w:jc w:val="right"/>
              <w:rPr>
                <w:rFonts w:cs="Arial"/>
                <w:sz w:val="20"/>
                <w:szCs w:val="20"/>
                <w:lang w:eastAsia="en-AU"/>
              </w:rPr>
            </w:pPr>
            <w:r>
              <w:rPr>
                <w:rFonts w:cs="Arial"/>
                <w:sz w:val="20"/>
                <w:szCs w:val="20"/>
                <w:lang w:eastAsia="en-AU"/>
              </w:rPr>
              <w:t>218,912</w:t>
            </w:r>
          </w:p>
        </w:tc>
        <w:tc>
          <w:tcPr>
            <w:tcW w:w="1050" w:type="dxa"/>
            <w:tcBorders>
              <w:top w:val="nil"/>
              <w:left w:val="nil"/>
              <w:bottom w:val="nil"/>
              <w:right w:val="nil"/>
            </w:tcBorders>
            <w:shd w:val="clear" w:color="000000" w:fill="FFFFFF"/>
            <w:vAlign w:val="center"/>
          </w:tcPr>
          <w:p w14:paraId="0699CC63" w14:textId="77777777" w:rsidR="000C4264" w:rsidRPr="00450BD5" w:rsidRDefault="000C4264" w:rsidP="006257D6">
            <w:pPr>
              <w:jc w:val="right"/>
              <w:rPr>
                <w:rFonts w:cs="Arial"/>
                <w:sz w:val="20"/>
                <w:szCs w:val="20"/>
                <w:lang w:eastAsia="en-AU"/>
              </w:rPr>
            </w:pPr>
            <w:r>
              <w:rPr>
                <w:rFonts w:cs="Arial"/>
                <w:sz w:val="20"/>
                <w:szCs w:val="20"/>
                <w:lang w:eastAsia="en-AU"/>
              </w:rPr>
              <w:t>1,279</w:t>
            </w:r>
          </w:p>
        </w:tc>
        <w:tc>
          <w:tcPr>
            <w:tcW w:w="1134" w:type="dxa"/>
            <w:tcBorders>
              <w:top w:val="nil"/>
              <w:left w:val="nil"/>
              <w:bottom w:val="nil"/>
              <w:right w:val="nil"/>
            </w:tcBorders>
            <w:shd w:val="clear" w:color="000000" w:fill="B8E0F3"/>
            <w:vAlign w:val="center"/>
          </w:tcPr>
          <w:p w14:paraId="5542B8FF" w14:textId="77777777" w:rsidR="000C4264" w:rsidRPr="007175E0" w:rsidRDefault="000C4264" w:rsidP="006257D6">
            <w:pPr>
              <w:jc w:val="right"/>
              <w:rPr>
                <w:rFonts w:cs="Arial"/>
                <w:sz w:val="20"/>
                <w:szCs w:val="20"/>
                <w:lang w:eastAsia="en-AU"/>
              </w:rPr>
            </w:pPr>
            <w:r w:rsidRPr="007175E0">
              <w:rPr>
                <w:rFonts w:cs="Arial"/>
                <w:sz w:val="20"/>
                <w:szCs w:val="20"/>
              </w:rPr>
              <w:t>281,292</w:t>
            </w:r>
          </w:p>
        </w:tc>
        <w:tc>
          <w:tcPr>
            <w:tcW w:w="1134" w:type="dxa"/>
            <w:tcBorders>
              <w:top w:val="nil"/>
              <w:left w:val="nil"/>
              <w:bottom w:val="nil"/>
              <w:right w:val="nil"/>
            </w:tcBorders>
            <w:shd w:val="clear" w:color="000000" w:fill="B8E0F3"/>
            <w:vAlign w:val="center"/>
          </w:tcPr>
          <w:p w14:paraId="7BBFEFF7" w14:textId="77777777" w:rsidR="000C4264" w:rsidRPr="00450BD5" w:rsidRDefault="000C4264" w:rsidP="006257D6">
            <w:pPr>
              <w:jc w:val="right"/>
              <w:rPr>
                <w:rFonts w:cs="Arial"/>
                <w:sz w:val="20"/>
                <w:szCs w:val="20"/>
                <w:lang w:eastAsia="en-AU"/>
              </w:rPr>
            </w:pPr>
            <w:r>
              <w:rPr>
                <w:rFonts w:cs="Arial"/>
                <w:sz w:val="20"/>
                <w:szCs w:val="20"/>
              </w:rPr>
              <w:t>290,487</w:t>
            </w:r>
          </w:p>
        </w:tc>
        <w:tc>
          <w:tcPr>
            <w:tcW w:w="1134" w:type="dxa"/>
            <w:tcBorders>
              <w:top w:val="nil"/>
              <w:left w:val="nil"/>
              <w:bottom w:val="nil"/>
              <w:right w:val="single" w:sz="4" w:space="0" w:color="auto"/>
            </w:tcBorders>
            <w:shd w:val="clear" w:color="000000" w:fill="B8E0F3"/>
            <w:vAlign w:val="center"/>
          </w:tcPr>
          <w:p w14:paraId="0D65D510" w14:textId="77777777" w:rsidR="000C4264" w:rsidRPr="00450BD5" w:rsidRDefault="000C4264" w:rsidP="006257D6">
            <w:pPr>
              <w:jc w:val="right"/>
              <w:rPr>
                <w:rFonts w:cs="Arial"/>
                <w:sz w:val="20"/>
                <w:szCs w:val="20"/>
                <w:lang w:eastAsia="en-AU"/>
              </w:rPr>
            </w:pPr>
            <w:r>
              <w:rPr>
                <w:rFonts w:cs="Arial"/>
                <w:sz w:val="20"/>
                <w:szCs w:val="20"/>
              </w:rPr>
              <w:t>9,195</w:t>
            </w:r>
          </w:p>
        </w:tc>
      </w:tr>
      <w:tr w:rsidR="000C4264" w:rsidRPr="00450BD5" w14:paraId="073E0317" w14:textId="77777777" w:rsidTr="00EA1435">
        <w:trPr>
          <w:trHeight w:val="300"/>
        </w:trPr>
        <w:tc>
          <w:tcPr>
            <w:tcW w:w="2268" w:type="dxa"/>
            <w:tcBorders>
              <w:top w:val="nil"/>
              <w:left w:val="single" w:sz="4" w:space="0" w:color="auto"/>
              <w:bottom w:val="nil"/>
              <w:right w:val="nil"/>
            </w:tcBorders>
            <w:shd w:val="clear" w:color="000000" w:fill="FFFFFF"/>
            <w:noWrap/>
            <w:vAlign w:val="center"/>
            <w:hideMark/>
          </w:tcPr>
          <w:p w14:paraId="4CEF2A00" w14:textId="77777777" w:rsidR="000C4264" w:rsidRPr="00450BD5" w:rsidRDefault="000C4264" w:rsidP="006257D6">
            <w:pPr>
              <w:rPr>
                <w:rFonts w:cs="Arial"/>
                <w:sz w:val="20"/>
                <w:szCs w:val="20"/>
                <w:lang w:eastAsia="en-AU"/>
              </w:rPr>
            </w:pPr>
            <w:r w:rsidRPr="00450BD5">
              <w:rPr>
                <w:rFonts w:cs="Arial"/>
                <w:sz w:val="20"/>
                <w:szCs w:val="20"/>
                <w:lang w:eastAsia="en-AU"/>
              </w:rPr>
              <w:t>Expenditure</w:t>
            </w:r>
          </w:p>
        </w:tc>
        <w:tc>
          <w:tcPr>
            <w:tcW w:w="1084" w:type="dxa"/>
            <w:tcBorders>
              <w:top w:val="nil"/>
              <w:left w:val="nil"/>
              <w:bottom w:val="nil"/>
              <w:right w:val="nil"/>
            </w:tcBorders>
            <w:shd w:val="clear" w:color="000000" w:fill="FFFFFF"/>
            <w:vAlign w:val="center"/>
          </w:tcPr>
          <w:p w14:paraId="0E2B24FC" w14:textId="77777777" w:rsidR="000C4264" w:rsidRPr="00450BD5" w:rsidRDefault="000C4264" w:rsidP="006257D6">
            <w:pPr>
              <w:jc w:val="right"/>
              <w:rPr>
                <w:rFonts w:cs="Arial"/>
                <w:sz w:val="20"/>
                <w:szCs w:val="20"/>
                <w:lang w:eastAsia="en-AU"/>
              </w:rPr>
            </w:pPr>
            <w:r>
              <w:rPr>
                <w:rFonts w:cs="Arial"/>
                <w:sz w:val="20"/>
                <w:szCs w:val="20"/>
                <w:lang w:eastAsia="en-AU"/>
              </w:rPr>
              <w:t>58,743</w:t>
            </w:r>
          </w:p>
        </w:tc>
        <w:tc>
          <w:tcPr>
            <w:tcW w:w="1127" w:type="dxa"/>
            <w:tcBorders>
              <w:top w:val="nil"/>
              <w:left w:val="nil"/>
              <w:bottom w:val="nil"/>
              <w:right w:val="nil"/>
            </w:tcBorders>
            <w:shd w:val="clear" w:color="000000" w:fill="FFFFFF"/>
            <w:vAlign w:val="center"/>
          </w:tcPr>
          <w:p w14:paraId="28368900" w14:textId="77777777" w:rsidR="000C4264" w:rsidRPr="00450BD5" w:rsidRDefault="000C4264" w:rsidP="006257D6">
            <w:pPr>
              <w:jc w:val="right"/>
              <w:rPr>
                <w:rFonts w:cs="Arial"/>
                <w:sz w:val="20"/>
                <w:szCs w:val="20"/>
                <w:lang w:eastAsia="en-AU"/>
              </w:rPr>
            </w:pPr>
            <w:r>
              <w:rPr>
                <w:rFonts w:cs="Arial"/>
                <w:sz w:val="20"/>
                <w:szCs w:val="20"/>
                <w:lang w:eastAsia="en-AU"/>
              </w:rPr>
              <w:t>59,027</w:t>
            </w:r>
          </w:p>
        </w:tc>
        <w:tc>
          <w:tcPr>
            <w:tcW w:w="1050" w:type="dxa"/>
            <w:tcBorders>
              <w:top w:val="nil"/>
              <w:left w:val="nil"/>
              <w:bottom w:val="nil"/>
              <w:right w:val="nil"/>
            </w:tcBorders>
            <w:shd w:val="clear" w:color="000000" w:fill="FFFFFF"/>
            <w:vAlign w:val="center"/>
          </w:tcPr>
          <w:p w14:paraId="4F329A58" w14:textId="77777777" w:rsidR="000C4264" w:rsidRPr="00450BD5" w:rsidRDefault="000C4264" w:rsidP="006257D6">
            <w:pPr>
              <w:jc w:val="right"/>
              <w:rPr>
                <w:rFonts w:cs="Arial"/>
                <w:sz w:val="20"/>
                <w:szCs w:val="20"/>
                <w:lang w:eastAsia="en-AU"/>
              </w:rPr>
            </w:pPr>
            <w:r>
              <w:rPr>
                <w:rFonts w:cs="Arial"/>
                <w:sz w:val="20"/>
                <w:szCs w:val="20"/>
                <w:lang w:eastAsia="en-AU"/>
              </w:rPr>
              <w:t>284</w:t>
            </w:r>
          </w:p>
        </w:tc>
        <w:tc>
          <w:tcPr>
            <w:tcW w:w="1134" w:type="dxa"/>
            <w:tcBorders>
              <w:top w:val="nil"/>
              <w:left w:val="nil"/>
              <w:bottom w:val="nil"/>
              <w:right w:val="nil"/>
            </w:tcBorders>
            <w:shd w:val="clear" w:color="000000" w:fill="B8E0F3"/>
            <w:vAlign w:val="center"/>
          </w:tcPr>
          <w:p w14:paraId="6357F789" w14:textId="77777777" w:rsidR="000C4264" w:rsidRPr="007175E0" w:rsidRDefault="000C4264" w:rsidP="006257D6">
            <w:pPr>
              <w:jc w:val="right"/>
              <w:rPr>
                <w:rFonts w:cs="Arial"/>
                <w:sz w:val="20"/>
                <w:szCs w:val="20"/>
                <w:lang w:eastAsia="en-AU"/>
              </w:rPr>
            </w:pPr>
            <w:r w:rsidRPr="007175E0">
              <w:rPr>
                <w:rFonts w:cs="Arial"/>
                <w:sz w:val="20"/>
                <w:szCs w:val="20"/>
              </w:rPr>
              <w:t>237,964</w:t>
            </w:r>
          </w:p>
        </w:tc>
        <w:tc>
          <w:tcPr>
            <w:tcW w:w="1134" w:type="dxa"/>
            <w:tcBorders>
              <w:top w:val="nil"/>
              <w:left w:val="nil"/>
              <w:bottom w:val="nil"/>
              <w:right w:val="nil"/>
            </w:tcBorders>
            <w:shd w:val="clear" w:color="000000" w:fill="B8E0F3"/>
            <w:vAlign w:val="center"/>
          </w:tcPr>
          <w:p w14:paraId="40C02D3E" w14:textId="77777777" w:rsidR="000C4264" w:rsidRPr="00450BD5" w:rsidRDefault="000C4264" w:rsidP="006257D6">
            <w:pPr>
              <w:jc w:val="right"/>
              <w:rPr>
                <w:rFonts w:cs="Arial"/>
                <w:sz w:val="20"/>
                <w:szCs w:val="20"/>
                <w:lang w:eastAsia="en-AU"/>
              </w:rPr>
            </w:pPr>
            <w:r>
              <w:rPr>
                <w:rFonts w:cs="Arial"/>
                <w:sz w:val="20"/>
                <w:szCs w:val="20"/>
              </w:rPr>
              <w:t>243,947</w:t>
            </w:r>
          </w:p>
        </w:tc>
        <w:tc>
          <w:tcPr>
            <w:tcW w:w="1134" w:type="dxa"/>
            <w:tcBorders>
              <w:top w:val="nil"/>
              <w:left w:val="nil"/>
              <w:bottom w:val="nil"/>
              <w:right w:val="single" w:sz="4" w:space="0" w:color="auto"/>
            </w:tcBorders>
            <w:shd w:val="clear" w:color="000000" w:fill="B8E0F3"/>
            <w:vAlign w:val="center"/>
          </w:tcPr>
          <w:p w14:paraId="279481A3" w14:textId="77777777" w:rsidR="000C4264" w:rsidRPr="00450BD5" w:rsidRDefault="000C4264" w:rsidP="006257D6">
            <w:pPr>
              <w:jc w:val="right"/>
              <w:rPr>
                <w:rFonts w:cs="Arial"/>
                <w:sz w:val="20"/>
                <w:szCs w:val="20"/>
                <w:lang w:eastAsia="en-AU"/>
              </w:rPr>
            </w:pPr>
            <w:r>
              <w:rPr>
                <w:rFonts w:cs="Arial"/>
                <w:sz w:val="20"/>
                <w:szCs w:val="20"/>
              </w:rPr>
              <w:t>(5,983)</w:t>
            </w:r>
          </w:p>
        </w:tc>
      </w:tr>
      <w:tr w:rsidR="000C4264" w:rsidRPr="00450BD5" w14:paraId="7C6AF6FA" w14:textId="77777777" w:rsidTr="00EA1435">
        <w:trPr>
          <w:trHeight w:val="300"/>
        </w:trPr>
        <w:tc>
          <w:tcPr>
            <w:tcW w:w="2268" w:type="dxa"/>
            <w:tcBorders>
              <w:top w:val="nil"/>
              <w:left w:val="single" w:sz="4" w:space="0" w:color="auto"/>
              <w:bottom w:val="single" w:sz="4" w:space="0" w:color="auto"/>
              <w:right w:val="nil"/>
            </w:tcBorders>
            <w:shd w:val="clear" w:color="000000" w:fill="FFFFFF"/>
            <w:noWrap/>
            <w:vAlign w:val="center"/>
            <w:hideMark/>
          </w:tcPr>
          <w:p w14:paraId="710937A9" w14:textId="77777777" w:rsidR="000C4264" w:rsidRPr="00450BD5" w:rsidRDefault="000C4264" w:rsidP="006257D6">
            <w:pPr>
              <w:rPr>
                <w:rFonts w:cs="Arial"/>
                <w:b/>
                <w:bCs/>
                <w:sz w:val="20"/>
                <w:szCs w:val="20"/>
                <w:lang w:eastAsia="en-AU"/>
              </w:rPr>
            </w:pPr>
            <w:r w:rsidRPr="00450BD5">
              <w:rPr>
                <w:rFonts w:cs="Arial"/>
                <w:b/>
                <w:bCs/>
                <w:sz w:val="20"/>
                <w:szCs w:val="20"/>
                <w:lang w:eastAsia="en-AU"/>
              </w:rPr>
              <w:t>Surplus / (deficit)</w:t>
            </w:r>
          </w:p>
        </w:tc>
        <w:tc>
          <w:tcPr>
            <w:tcW w:w="1084" w:type="dxa"/>
            <w:tcBorders>
              <w:top w:val="nil"/>
              <w:left w:val="nil"/>
              <w:bottom w:val="single" w:sz="4" w:space="0" w:color="auto"/>
              <w:right w:val="nil"/>
            </w:tcBorders>
            <w:shd w:val="clear" w:color="000000" w:fill="FFFFFF"/>
            <w:vAlign w:val="center"/>
          </w:tcPr>
          <w:p w14:paraId="09A931FA" w14:textId="77777777" w:rsidR="000C4264" w:rsidRPr="00450BD5" w:rsidRDefault="000C4264" w:rsidP="006257D6">
            <w:pPr>
              <w:jc w:val="right"/>
              <w:rPr>
                <w:rFonts w:cs="Arial"/>
                <w:b/>
                <w:bCs/>
                <w:sz w:val="20"/>
                <w:szCs w:val="20"/>
                <w:lang w:eastAsia="en-AU"/>
              </w:rPr>
            </w:pPr>
            <w:r>
              <w:rPr>
                <w:rFonts w:cs="Arial"/>
                <w:b/>
                <w:bCs/>
                <w:sz w:val="20"/>
                <w:szCs w:val="20"/>
                <w:lang w:eastAsia="en-AU"/>
              </w:rPr>
              <w:t>161,448</w:t>
            </w:r>
          </w:p>
        </w:tc>
        <w:tc>
          <w:tcPr>
            <w:tcW w:w="1127" w:type="dxa"/>
            <w:tcBorders>
              <w:top w:val="nil"/>
              <w:left w:val="nil"/>
              <w:bottom w:val="single" w:sz="4" w:space="0" w:color="auto"/>
              <w:right w:val="nil"/>
            </w:tcBorders>
            <w:shd w:val="clear" w:color="000000" w:fill="FFFFFF"/>
            <w:vAlign w:val="center"/>
          </w:tcPr>
          <w:p w14:paraId="3AEF06BB" w14:textId="77777777" w:rsidR="000C4264" w:rsidRPr="00450BD5" w:rsidRDefault="000C4264" w:rsidP="006257D6">
            <w:pPr>
              <w:jc w:val="right"/>
              <w:rPr>
                <w:rFonts w:cs="Arial"/>
                <w:b/>
                <w:bCs/>
                <w:sz w:val="20"/>
                <w:szCs w:val="20"/>
                <w:lang w:eastAsia="en-AU"/>
              </w:rPr>
            </w:pPr>
            <w:r>
              <w:rPr>
                <w:rFonts w:cs="Arial"/>
                <w:b/>
                <w:bCs/>
                <w:sz w:val="20"/>
                <w:szCs w:val="20"/>
                <w:lang w:eastAsia="en-AU"/>
              </w:rPr>
              <w:t>159,885</w:t>
            </w:r>
          </w:p>
        </w:tc>
        <w:tc>
          <w:tcPr>
            <w:tcW w:w="1050" w:type="dxa"/>
            <w:tcBorders>
              <w:top w:val="nil"/>
              <w:left w:val="nil"/>
              <w:bottom w:val="single" w:sz="4" w:space="0" w:color="auto"/>
              <w:right w:val="nil"/>
            </w:tcBorders>
            <w:shd w:val="clear" w:color="000000" w:fill="FFFFFF"/>
            <w:vAlign w:val="center"/>
          </w:tcPr>
          <w:p w14:paraId="7EE215A3" w14:textId="77777777" w:rsidR="000C4264" w:rsidRPr="00450BD5" w:rsidRDefault="000C4264" w:rsidP="006257D6">
            <w:pPr>
              <w:jc w:val="right"/>
              <w:rPr>
                <w:rFonts w:cs="Arial"/>
                <w:b/>
                <w:bCs/>
                <w:sz w:val="20"/>
                <w:szCs w:val="20"/>
                <w:lang w:eastAsia="en-AU"/>
              </w:rPr>
            </w:pPr>
            <w:r>
              <w:rPr>
                <w:rFonts w:cs="Arial"/>
                <w:b/>
                <w:bCs/>
                <w:sz w:val="20"/>
                <w:szCs w:val="20"/>
                <w:lang w:eastAsia="en-AU"/>
              </w:rPr>
              <w:t>1,563</w:t>
            </w:r>
          </w:p>
        </w:tc>
        <w:tc>
          <w:tcPr>
            <w:tcW w:w="1134" w:type="dxa"/>
            <w:tcBorders>
              <w:top w:val="nil"/>
              <w:left w:val="nil"/>
              <w:bottom w:val="single" w:sz="4" w:space="0" w:color="auto"/>
              <w:right w:val="nil"/>
            </w:tcBorders>
            <w:shd w:val="clear" w:color="000000" w:fill="B8E0F3"/>
            <w:vAlign w:val="center"/>
          </w:tcPr>
          <w:p w14:paraId="42650906" w14:textId="77777777" w:rsidR="000C4264" w:rsidRPr="007175E0" w:rsidRDefault="000C4264" w:rsidP="006257D6">
            <w:pPr>
              <w:jc w:val="right"/>
              <w:rPr>
                <w:rFonts w:cs="Arial"/>
                <w:b/>
                <w:bCs/>
                <w:sz w:val="20"/>
                <w:szCs w:val="20"/>
                <w:lang w:eastAsia="en-AU"/>
              </w:rPr>
            </w:pPr>
            <w:r w:rsidRPr="007175E0">
              <w:rPr>
                <w:rFonts w:cs="Arial"/>
                <w:b/>
                <w:bCs/>
                <w:sz w:val="20"/>
                <w:szCs w:val="20"/>
              </w:rPr>
              <w:t>43,328</w:t>
            </w:r>
          </w:p>
        </w:tc>
        <w:tc>
          <w:tcPr>
            <w:tcW w:w="1134" w:type="dxa"/>
            <w:tcBorders>
              <w:top w:val="nil"/>
              <w:left w:val="nil"/>
              <w:bottom w:val="single" w:sz="4" w:space="0" w:color="auto"/>
              <w:right w:val="nil"/>
            </w:tcBorders>
            <w:shd w:val="clear" w:color="000000" w:fill="B8E0F3"/>
            <w:vAlign w:val="center"/>
          </w:tcPr>
          <w:p w14:paraId="3917F9EE" w14:textId="77777777" w:rsidR="000C4264" w:rsidRPr="00450BD5" w:rsidRDefault="000C4264" w:rsidP="006257D6">
            <w:pPr>
              <w:jc w:val="right"/>
              <w:rPr>
                <w:rFonts w:cs="Arial"/>
                <w:b/>
                <w:bCs/>
                <w:sz w:val="20"/>
                <w:szCs w:val="20"/>
                <w:lang w:eastAsia="en-AU"/>
              </w:rPr>
            </w:pPr>
            <w:r>
              <w:rPr>
                <w:rFonts w:cs="Arial"/>
                <w:b/>
                <w:bCs/>
                <w:sz w:val="20"/>
                <w:szCs w:val="20"/>
              </w:rPr>
              <w:t>46,540</w:t>
            </w:r>
          </w:p>
        </w:tc>
        <w:tc>
          <w:tcPr>
            <w:tcW w:w="1134" w:type="dxa"/>
            <w:tcBorders>
              <w:top w:val="nil"/>
              <w:left w:val="nil"/>
              <w:bottom w:val="single" w:sz="4" w:space="0" w:color="auto"/>
              <w:right w:val="single" w:sz="4" w:space="0" w:color="auto"/>
            </w:tcBorders>
            <w:shd w:val="clear" w:color="000000" w:fill="B8E0F3"/>
            <w:vAlign w:val="center"/>
          </w:tcPr>
          <w:p w14:paraId="67DBF5A0" w14:textId="77777777" w:rsidR="000C4264" w:rsidRPr="00450BD5" w:rsidRDefault="000C4264" w:rsidP="006257D6">
            <w:pPr>
              <w:jc w:val="right"/>
              <w:rPr>
                <w:rFonts w:cs="Arial"/>
                <w:b/>
                <w:bCs/>
                <w:sz w:val="20"/>
                <w:szCs w:val="20"/>
                <w:lang w:eastAsia="en-AU"/>
              </w:rPr>
            </w:pPr>
            <w:r>
              <w:rPr>
                <w:rFonts w:cs="Arial"/>
                <w:b/>
                <w:bCs/>
                <w:sz w:val="20"/>
                <w:szCs w:val="20"/>
              </w:rPr>
              <w:t>3,212</w:t>
            </w:r>
          </w:p>
        </w:tc>
      </w:tr>
      <w:tr w:rsidR="000C4264" w:rsidRPr="00450BD5" w14:paraId="7889A3FA" w14:textId="77777777" w:rsidTr="00EA1435">
        <w:trPr>
          <w:trHeight w:val="300"/>
        </w:trPr>
        <w:tc>
          <w:tcPr>
            <w:tcW w:w="2268" w:type="dxa"/>
            <w:tcBorders>
              <w:top w:val="nil"/>
              <w:left w:val="single" w:sz="4" w:space="0" w:color="auto"/>
              <w:bottom w:val="single" w:sz="4" w:space="0" w:color="auto"/>
              <w:right w:val="nil"/>
            </w:tcBorders>
            <w:shd w:val="clear" w:color="000000" w:fill="FFFFFF"/>
            <w:noWrap/>
            <w:vAlign w:val="center"/>
            <w:hideMark/>
          </w:tcPr>
          <w:p w14:paraId="2E91DEB1" w14:textId="77777777" w:rsidR="000C4264" w:rsidRPr="00450BD5" w:rsidRDefault="000C4264" w:rsidP="006257D6">
            <w:pPr>
              <w:rPr>
                <w:rFonts w:cs="Arial"/>
                <w:b/>
                <w:bCs/>
                <w:sz w:val="20"/>
                <w:szCs w:val="20"/>
                <w:lang w:eastAsia="en-AU"/>
              </w:rPr>
            </w:pPr>
            <w:r w:rsidRPr="00450BD5">
              <w:rPr>
                <w:rFonts w:cs="Arial"/>
                <w:b/>
                <w:bCs/>
                <w:sz w:val="20"/>
                <w:szCs w:val="20"/>
                <w:lang w:eastAsia="en-AU"/>
              </w:rPr>
              <w:t>Adjusted underlying surplus</w:t>
            </w:r>
          </w:p>
        </w:tc>
        <w:tc>
          <w:tcPr>
            <w:tcW w:w="1084" w:type="dxa"/>
            <w:tcBorders>
              <w:top w:val="nil"/>
              <w:left w:val="nil"/>
              <w:bottom w:val="single" w:sz="4" w:space="0" w:color="auto"/>
              <w:right w:val="nil"/>
            </w:tcBorders>
            <w:shd w:val="clear" w:color="000000" w:fill="FFFFFF"/>
            <w:vAlign w:val="center"/>
          </w:tcPr>
          <w:p w14:paraId="2D18E82C" w14:textId="77777777" w:rsidR="000C4264" w:rsidRPr="00450BD5" w:rsidRDefault="000C4264" w:rsidP="006257D6">
            <w:pPr>
              <w:jc w:val="right"/>
              <w:rPr>
                <w:rFonts w:cs="Arial"/>
                <w:b/>
                <w:bCs/>
                <w:sz w:val="20"/>
                <w:szCs w:val="20"/>
                <w:lang w:eastAsia="en-AU"/>
              </w:rPr>
            </w:pPr>
            <w:r>
              <w:rPr>
                <w:rFonts w:cs="Arial"/>
                <w:b/>
                <w:bCs/>
                <w:sz w:val="20"/>
                <w:szCs w:val="20"/>
                <w:lang w:eastAsia="en-AU"/>
              </w:rPr>
              <w:t>157,650</w:t>
            </w:r>
          </w:p>
        </w:tc>
        <w:tc>
          <w:tcPr>
            <w:tcW w:w="1127" w:type="dxa"/>
            <w:tcBorders>
              <w:top w:val="nil"/>
              <w:left w:val="nil"/>
              <w:bottom w:val="single" w:sz="4" w:space="0" w:color="auto"/>
              <w:right w:val="nil"/>
            </w:tcBorders>
            <w:shd w:val="clear" w:color="000000" w:fill="FFFFFF"/>
            <w:vAlign w:val="center"/>
          </w:tcPr>
          <w:p w14:paraId="2F8F987B" w14:textId="77777777" w:rsidR="000C4264" w:rsidRPr="00450BD5" w:rsidRDefault="000C4264" w:rsidP="006257D6">
            <w:pPr>
              <w:jc w:val="right"/>
              <w:rPr>
                <w:rFonts w:cs="Arial"/>
                <w:b/>
                <w:bCs/>
                <w:sz w:val="20"/>
                <w:szCs w:val="20"/>
                <w:lang w:eastAsia="en-AU"/>
              </w:rPr>
            </w:pPr>
            <w:r>
              <w:rPr>
                <w:rFonts w:cs="Arial"/>
                <w:b/>
                <w:bCs/>
                <w:sz w:val="20"/>
                <w:szCs w:val="20"/>
                <w:lang w:eastAsia="en-AU"/>
              </w:rPr>
              <w:t>157,672</w:t>
            </w:r>
          </w:p>
        </w:tc>
        <w:tc>
          <w:tcPr>
            <w:tcW w:w="1050" w:type="dxa"/>
            <w:tcBorders>
              <w:top w:val="nil"/>
              <w:left w:val="nil"/>
              <w:bottom w:val="single" w:sz="4" w:space="0" w:color="auto"/>
              <w:right w:val="nil"/>
            </w:tcBorders>
            <w:shd w:val="clear" w:color="000000" w:fill="FFFFFF"/>
            <w:vAlign w:val="center"/>
          </w:tcPr>
          <w:p w14:paraId="32D97EE0" w14:textId="77777777" w:rsidR="000C4264" w:rsidRPr="00450BD5" w:rsidRDefault="000C4264" w:rsidP="006257D6">
            <w:pPr>
              <w:jc w:val="right"/>
              <w:rPr>
                <w:rFonts w:cs="Arial"/>
                <w:b/>
                <w:bCs/>
                <w:sz w:val="20"/>
                <w:szCs w:val="20"/>
                <w:lang w:eastAsia="en-AU"/>
              </w:rPr>
            </w:pPr>
            <w:r>
              <w:rPr>
                <w:rFonts w:cs="Arial"/>
                <w:b/>
                <w:bCs/>
                <w:sz w:val="20"/>
                <w:szCs w:val="20"/>
                <w:lang w:eastAsia="en-AU"/>
              </w:rPr>
              <w:t>(22)</w:t>
            </w:r>
          </w:p>
        </w:tc>
        <w:tc>
          <w:tcPr>
            <w:tcW w:w="1134" w:type="dxa"/>
            <w:tcBorders>
              <w:top w:val="nil"/>
              <w:left w:val="nil"/>
              <w:bottom w:val="single" w:sz="4" w:space="0" w:color="auto"/>
              <w:right w:val="nil"/>
            </w:tcBorders>
            <w:shd w:val="clear" w:color="000000" w:fill="B8E0F3"/>
            <w:vAlign w:val="center"/>
          </w:tcPr>
          <w:p w14:paraId="5CE52932" w14:textId="77777777" w:rsidR="000C4264" w:rsidRPr="007175E0" w:rsidRDefault="000C4264" w:rsidP="006257D6">
            <w:pPr>
              <w:jc w:val="right"/>
              <w:rPr>
                <w:rFonts w:cs="Arial"/>
                <w:b/>
                <w:bCs/>
                <w:sz w:val="20"/>
                <w:szCs w:val="20"/>
                <w:lang w:eastAsia="en-AU"/>
              </w:rPr>
            </w:pPr>
            <w:r w:rsidRPr="007175E0">
              <w:rPr>
                <w:rFonts w:cs="Arial"/>
                <w:b/>
                <w:bCs/>
                <w:sz w:val="20"/>
                <w:szCs w:val="20"/>
              </w:rPr>
              <w:t>22,040</w:t>
            </w:r>
          </w:p>
        </w:tc>
        <w:tc>
          <w:tcPr>
            <w:tcW w:w="1134" w:type="dxa"/>
            <w:tcBorders>
              <w:top w:val="nil"/>
              <w:left w:val="nil"/>
              <w:bottom w:val="single" w:sz="4" w:space="0" w:color="auto"/>
              <w:right w:val="nil"/>
            </w:tcBorders>
            <w:shd w:val="clear" w:color="000000" w:fill="B8E0F3"/>
            <w:vAlign w:val="center"/>
          </w:tcPr>
          <w:p w14:paraId="5E6A4A7D" w14:textId="77777777" w:rsidR="000C4264" w:rsidRPr="00450BD5" w:rsidRDefault="000C4264" w:rsidP="006257D6">
            <w:pPr>
              <w:jc w:val="right"/>
              <w:rPr>
                <w:rFonts w:cs="Arial"/>
                <w:b/>
                <w:bCs/>
                <w:sz w:val="20"/>
                <w:szCs w:val="20"/>
                <w:lang w:eastAsia="en-AU"/>
              </w:rPr>
            </w:pPr>
            <w:r>
              <w:rPr>
                <w:rFonts w:cs="Arial"/>
                <w:b/>
                <w:bCs/>
                <w:sz w:val="20"/>
                <w:szCs w:val="20"/>
              </w:rPr>
              <w:t>17,014</w:t>
            </w:r>
          </w:p>
        </w:tc>
        <w:tc>
          <w:tcPr>
            <w:tcW w:w="1134" w:type="dxa"/>
            <w:tcBorders>
              <w:top w:val="nil"/>
              <w:left w:val="nil"/>
              <w:bottom w:val="single" w:sz="4" w:space="0" w:color="auto"/>
              <w:right w:val="single" w:sz="4" w:space="0" w:color="auto"/>
            </w:tcBorders>
            <w:shd w:val="clear" w:color="000000" w:fill="B8E0F3"/>
            <w:vAlign w:val="center"/>
          </w:tcPr>
          <w:p w14:paraId="2EB889C2" w14:textId="77777777" w:rsidR="000C4264" w:rsidRPr="00450BD5" w:rsidRDefault="000C4264" w:rsidP="006257D6">
            <w:pPr>
              <w:jc w:val="right"/>
              <w:rPr>
                <w:rFonts w:cs="Arial"/>
                <w:b/>
                <w:bCs/>
                <w:sz w:val="20"/>
                <w:szCs w:val="20"/>
                <w:lang w:eastAsia="en-AU"/>
              </w:rPr>
            </w:pPr>
            <w:r>
              <w:rPr>
                <w:rFonts w:cs="Arial"/>
                <w:b/>
                <w:bCs/>
                <w:sz w:val="20"/>
                <w:szCs w:val="20"/>
              </w:rPr>
              <w:t>(5,025)</w:t>
            </w:r>
          </w:p>
        </w:tc>
      </w:tr>
      <w:tr w:rsidR="000C4264" w:rsidRPr="00450BD5" w14:paraId="6DD0D85A" w14:textId="77777777" w:rsidTr="00EA1435">
        <w:trPr>
          <w:trHeight w:val="300"/>
        </w:trPr>
        <w:tc>
          <w:tcPr>
            <w:tcW w:w="2268" w:type="dxa"/>
            <w:tcBorders>
              <w:top w:val="nil"/>
              <w:left w:val="single" w:sz="4" w:space="0" w:color="auto"/>
              <w:bottom w:val="single" w:sz="4" w:space="0" w:color="auto"/>
              <w:right w:val="nil"/>
            </w:tcBorders>
            <w:shd w:val="clear" w:color="000000" w:fill="FFFFFF"/>
            <w:noWrap/>
            <w:vAlign w:val="center"/>
            <w:hideMark/>
          </w:tcPr>
          <w:p w14:paraId="5364991E" w14:textId="77777777" w:rsidR="000C4264" w:rsidRPr="00450BD5" w:rsidRDefault="000C4264" w:rsidP="006257D6">
            <w:pPr>
              <w:rPr>
                <w:rFonts w:cs="Arial"/>
                <w:b/>
                <w:bCs/>
                <w:sz w:val="20"/>
                <w:szCs w:val="20"/>
                <w:lang w:eastAsia="en-AU"/>
              </w:rPr>
            </w:pPr>
            <w:r w:rsidRPr="00450BD5">
              <w:rPr>
                <w:rFonts w:cs="Arial"/>
                <w:b/>
                <w:bCs/>
                <w:sz w:val="20"/>
                <w:szCs w:val="20"/>
                <w:lang w:eastAsia="en-AU"/>
              </w:rPr>
              <w:t>Unrestricted result</w:t>
            </w:r>
          </w:p>
        </w:tc>
        <w:tc>
          <w:tcPr>
            <w:tcW w:w="1084" w:type="dxa"/>
            <w:tcBorders>
              <w:top w:val="nil"/>
              <w:left w:val="nil"/>
              <w:bottom w:val="single" w:sz="4" w:space="0" w:color="auto"/>
              <w:right w:val="nil"/>
            </w:tcBorders>
            <w:shd w:val="clear" w:color="000000" w:fill="FFFFFF"/>
            <w:vAlign w:val="center"/>
          </w:tcPr>
          <w:p w14:paraId="5552F1EF" w14:textId="77777777" w:rsidR="000C4264" w:rsidRPr="00450BD5" w:rsidRDefault="000C4264" w:rsidP="006257D6">
            <w:pPr>
              <w:jc w:val="right"/>
              <w:rPr>
                <w:rFonts w:cs="Arial"/>
                <w:b/>
                <w:bCs/>
                <w:sz w:val="20"/>
                <w:szCs w:val="20"/>
                <w:lang w:eastAsia="en-AU"/>
              </w:rPr>
            </w:pPr>
            <w:r>
              <w:rPr>
                <w:rFonts w:cs="Arial"/>
                <w:b/>
                <w:bCs/>
                <w:sz w:val="20"/>
                <w:szCs w:val="20"/>
                <w:lang w:eastAsia="en-AU"/>
              </w:rPr>
              <w:t>152,323</w:t>
            </w:r>
          </w:p>
        </w:tc>
        <w:tc>
          <w:tcPr>
            <w:tcW w:w="1127" w:type="dxa"/>
            <w:tcBorders>
              <w:top w:val="nil"/>
              <w:left w:val="nil"/>
              <w:bottom w:val="single" w:sz="4" w:space="0" w:color="auto"/>
              <w:right w:val="nil"/>
            </w:tcBorders>
            <w:shd w:val="clear" w:color="000000" w:fill="FFFFFF"/>
            <w:vAlign w:val="center"/>
          </w:tcPr>
          <w:p w14:paraId="6A183616" w14:textId="77777777" w:rsidR="000C4264" w:rsidRPr="00450BD5" w:rsidRDefault="000C4264" w:rsidP="006257D6">
            <w:pPr>
              <w:jc w:val="right"/>
              <w:rPr>
                <w:rFonts w:cs="Arial"/>
                <w:b/>
                <w:bCs/>
                <w:sz w:val="20"/>
                <w:szCs w:val="20"/>
                <w:lang w:eastAsia="en-AU"/>
              </w:rPr>
            </w:pPr>
            <w:r>
              <w:rPr>
                <w:rFonts w:cs="Arial"/>
                <w:b/>
                <w:bCs/>
                <w:sz w:val="20"/>
                <w:szCs w:val="20"/>
                <w:lang w:eastAsia="en-AU"/>
              </w:rPr>
              <w:t>150,404</w:t>
            </w:r>
          </w:p>
        </w:tc>
        <w:tc>
          <w:tcPr>
            <w:tcW w:w="1050" w:type="dxa"/>
            <w:tcBorders>
              <w:top w:val="nil"/>
              <w:left w:val="nil"/>
              <w:bottom w:val="single" w:sz="4" w:space="0" w:color="auto"/>
              <w:right w:val="nil"/>
            </w:tcBorders>
            <w:shd w:val="clear" w:color="000000" w:fill="FFFFFF"/>
            <w:vAlign w:val="center"/>
          </w:tcPr>
          <w:p w14:paraId="3DDFE925" w14:textId="77777777" w:rsidR="000C4264" w:rsidRPr="00450BD5" w:rsidRDefault="000C4264" w:rsidP="006257D6">
            <w:pPr>
              <w:jc w:val="right"/>
              <w:rPr>
                <w:rFonts w:cs="Arial"/>
                <w:b/>
                <w:bCs/>
                <w:sz w:val="20"/>
                <w:szCs w:val="20"/>
                <w:lang w:eastAsia="en-AU"/>
              </w:rPr>
            </w:pPr>
            <w:r>
              <w:rPr>
                <w:rFonts w:cs="Arial"/>
                <w:b/>
                <w:bCs/>
                <w:sz w:val="20"/>
                <w:szCs w:val="20"/>
                <w:lang w:eastAsia="en-AU"/>
              </w:rPr>
              <w:t>1,919</w:t>
            </w:r>
          </w:p>
        </w:tc>
        <w:tc>
          <w:tcPr>
            <w:tcW w:w="1134" w:type="dxa"/>
            <w:tcBorders>
              <w:top w:val="nil"/>
              <w:left w:val="nil"/>
              <w:bottom w:val="single" w:sz="4" w:space="0" w:color="auto"/>
              <w:right w:val="nil"/>
            </w:tcBorders>
            <w:shd w:val="clear" w:color="000000" w:fill="B8E0F3"/>
            <w:vAlign w:val="center"/>
          </w:tcPr>
          <w:p w14:paraId="520013A5" w14:textId="77777777" w:rsidR="000C4264" w:rsidRPr="007175E0" w:rsidRDefault="000C4264" w:rsidP="006257D6">
            <w:pPr>
              <w:jc w:val="right"/>
              <w:rPr>
                <w:rFonts w:cs="Arial"/>
                <w:b/>
                <w:bCs/>
                <w:sz w:val="20"/>
                <w:szCs w:val="20"/>
                <w:lang w:eastAsia="en-AU"/>
              </w:rPr>
            </w:pPr>
            <w:r w:rsidRPr="007175E0">
              <w:rPr>
                <w:rFonts w:cs="Arial"/>
                <w:b/>
                <w:bCs/>
                <w:sz w:val="20"/>
                <w:szCs w:val="20"/>
              </w:rPr>
              <w:t>504</w:t>
            </w:r>
          </w:p>
        </w:tc>
        <w:tc>
          <w:tcPr>
            <w:tcW w:w="1134" w:type="dxa"/>
            <w:tcBorders>
              <w:top w:val="nil"/>
              <w:left w:val="nil"/>
              <w:bottom w:val="single" w:sz="4" w:space="0" w:color="auto"/>
              <w:right w:val="nil"/>
            </w:tcBorders>
            <w:shd w:val="clear" w:color="000000" w:fill="B8E0F3"/>
            <w:vAlign w:val="center"/>
          </w:tcPr>
          <w:p w14:paraId="67FE8DA9" w14:textId="77777777" w:rsidR="000C4264" w:rsidRPr="00450BD5" w:rsidRDefault="000C4264" w:rsidP="006257D6">
            <w:pPr>
              <w:jc w:val="right"/>
              <w:rPr>
                <w:rFonts w:cs="Arial"/>
                <w:b/>
                <w:bCs/>
                <w:sz w:val="20"/>
                <w:szCs w:val="20"/>
                <w:lang w:eastAsia="en-AU"/>
              </w:rPr>
            </w:pPr>
            <w:r>
              <w:rPr>
                <w:rFonts w:cs="Arial"/>
                <w:b/>
                <w:bCs/>
                <w:sz w:val="20"/>
                <w:szCs w:val="20"/>
              </w:rPr>
              <w:t>(741)</w:t>
            </w:r>
          </w:p>
        </w:tc>
        <w:tc>
          <w:tcPr>
            <w:tcW w:w="1134" w:type="dxa"/>
            <w:tcBorders>
              <w:top w:val="nil"/>
              <w:left w:val="nil"/>
              <w:bottom w:val="single" w:sz="4" w:space="0" w:color="auto"/>
              <w:right w:val="single" w:sz="4" w:space="0" w:color="auto"/>
            </w:tcBorders>
            <w:shd w:val="clear" w:color="000000" w:fill="B8E0F3"/>
            <w:vAlign w:val="center"/>
          </w:tcPr>
          <w:p w14:paraId="2B8D7BBD" w14:textId="77777777" w:rsidR="000C4264" w:rsidRPr="00450BD5" w:rsidRDefault="000C4264" w:rsidP="006257D6">
            <w:pPr>
              <w:jc w:val="right"/>
              <w:rPr>
                <w:rFonts w:cs="Arial"/>
                <w:b/>
                <w:bCs/>
                <w:sz w:val="20"/>
                <w:szCs w:val="20"/>
              </w:rPr>
            </w:pPr>
            <w:r>
              <w:rPr>
                <w:rFonts w:cs="Arial"/>
                <w:b/>
                <w:bCs/>
                <w:sz w:val="20"/>
                <w:szCs w:val="20"/>
              </w:rPr>
              <w:t>(1,245)</w:t>
            </w:r>
          </w:p>
        </w:tc>
      </w:tr>
    </w:tbl>
    <w:p w14:paraId="0008D49C" w14:textId="77777777" w:rsidR="000C4264" w:rsidRPr="00014BF6" w:rsidRDefault="000C4264" w:rsidP="000C4264">
      <w:pPr>
        <w:pStyle w:val="BodyText"/>
        <w:keepLines w:val="0"/>
        <w:spacing w:before="120"/>
        <w:ind w:left="0" w:firstLine="567"/>
        <w:rPr>
          <w:b/>
          <w:bCs/>
          <w:i/>
          <w:iCs/>
        </w:rPr>
      </w:pPr>
      <w:r w:rsidRPr="00014BF6">
        <w:rPr>
          <w:b/>
          <w:bCs/>
          <w:i/>
          <w:iCs/>
        </w:rPr>
        <w:t>Year to Date Result</w:t>
      </w:r>
      <w:r>
        <w:rPr>
          <w:b/>
          <w:bCs/>
          <w:i/>
          <w:iCs/>
        </w:rPr>
        <w:t xml:space="preserve"> (against adopted budget)</w:t>
      </w:r>
    </w:p>
    <w:p w14:paraId="6DD104F7" w14:textId="77777777" w:rsidR="000C4264" w:rsidRPr="000262FF" w:rsidRDefault="000C4264" w:rsidP="000C4264">
      <w:pPr>
        <w:pStyle w:val="BodyText"/>
        <w:keepLines w:val="0"/>
        <w:ind w:left="567"/>
        <w:rPr>
          <w:rFonts w:cs="Arial"/>
          <w:lang w:eastAsia="en-AU"/>
        </w:rPr>
      </w:pPr>
      <w:bookmarkStart w:id="81" w:name="_Hlk115444651"/>
      <w:r w:rsidRPr="000262FF">
        <w:rPr>
          <w:rFonts w:cs="Arial"/>
          <w:lang w:eastAsia="en-AU"/>
        </w:rPr>
        <w:t>For the three months ended 30 September 202</w:t>
      </w:r>
      <w:r>
        <w:rPr>
          <w:rFonts w:cs="Arial"/>
          <w:lang w:eastAsia="en-AU"/>
        </w:rPr>
        <w:t>5</w:t>
      </w:r>
      <w:r w:rsidRPr="000262FF">
        <w:rPr>
          <w:rFonts w:cs="Arial"/>
          <w:lang w:eastAsia="en-AU"/>
        </w:rPr>
        <w:t xml:space="preserve">, Council had an operating surplus of $161.4 million was $1.6 million (1%) more than the year to date (YTD) budget of $159.9 million. </w:t>
      </w:r>
    </w:p>
    <w:p w14:paraId="06B85C97" w14:textId="77777777" w:rsidR="000C4264" w:rsidRPr="000262FF" w:rsidRDefault="000C4264" w:rsidP="000C4264">
      <w:pPr>
        <w:pStyle w:val="BodyText"/>
        <w:keepLines w:val="0"/>
        <w:ind w:left="567"/>
        <w:rPr>
          <w:rFonts w:cs="Arial"/>
          <w:lang w:eastAsia="en-AU"/>
        </w:rPr>
      </w:pPr>
      <w:r w:rsidRPr="000262FF">
        <w:rPr>
          <w:rFonts w:cs="Arial"/>
          <w:lang w:eastAsia="en-AU"/>
        </w:rPr>
        <w:t>Revenue of $220.2 million was $1.3 million (1%) more than the YTD budget of $218.9 million and expenditure of $58.7 million was $0.3 million (0%) favourable compared to the YTD budget of $59.0 million.</w:t>
      </w:r>
    </w:p>
    <w:p w14:paraId="69C4BA7C" w14:textId="77777777" w:rsidR="000C4264" w:rsidRPr="000262FF" w:rsidRDefault="000C4264" w:rsidP="000C4264">
      <w:pPr>
        <w:pStyle w:val="BodyText"/>
        <w:keepNext/>
        <w:keepLines w:val="0"/>
        <w:ind w:left="567"/>
        <w:rPr>
          <w:rFonts w:cs="Arial"/>
          <w:lang w:eastAsia="en-AU"/>
        </w:rPr>
      </w:pPr>
      <w:r w:rsidRPr="000262FF">
        <w:rPr>
          <w:rFonts w:cs="Arial"/>
          <w:lang w:eastAsia="en-AU"/>
        </w:rPr>
        <w:t>The main drivers for the YTD favourable variance compared to the adopted budget are:</w:t>
      </w:r>
    </w:p>
    <w:p w14:paraId="3B3318A4" w14:textId="77777777" w:rsidR="000C4264" w:rsidRPr="00F04FA9" w:rsidRDefault="000C4264" w:rsidP="000C4264">
      <w:pPr>
        <w:pStyle w:val="BodyText"/>
        <w:keepNext/>
        <w:ind w:left="0" w:firstLine="567"/>
        <w:jc w:val="both"/>
        <w:rPr>
          <w:u w:val="single"/>
        </w:rPr>
      </w:pPr>
      <w:r w:rsidRPr="00F04FA9">
        <w:rPr>
          <w:u w:val="single"/>
        </w:rPr>
        <w:t>Revenue</w:t>
      </w:r>
    </w:p>
    <w:p w14:paraId="32450D24" w14:textId="77777777" w:rsidR="000C4264" w:rsidRPr="00F04FA9" w:rsidRDefault="000C4264" w:rsidP="000C4264">
      <w:pPr>
        <w:pStyle w:val="BodyText"/>
        <w:keepLines w:val="0"/>
        <w:widowControl w:val="0"/>
        <w:ind w:left="1134" w:hanging="567"/>
      </w:pPr>
      <w:r w:rsidRPr="00F04FA9">
        <w:rPr>
          <w:rFonts w:ascii="Symbol" w:hAnsi="Symbol"/>
        </w:rPr>
        <w:t></w:t>
      </w:r>
      <w:r w:rsidRPr="00F04FA9">
        <w:rPr>
          <w:rFonts w:ascii="Symbol" w:hAnsi="Symbol"/>
        </w:rPr>
        <w:tab/>
      </w:r>
      <w:r w:rsidRPr="00F04FA9">
        <w:t xml:space="preserve">Grants </w:t>
      </w:r>
      <w:r>
        <w:t>–</w:t>
      </w:r>
      <w:r w:rsidRPr="00F04FA9">
        <w:t xml:space="preserve"> </w:t>
      </w:r>
      <w:r>
        <w:t>Capital</w:t>
      </w:r>
      <w:r w:rsidRPr="00F04FA9">
        <w:t xml:space="preserve"> ended $1.</w:t>
      </w:r>
      <w:r>
        <w:t>2</w:t>
      </w:r>
      <w:r w:rsidRPr="00F04FA9">
        <w:t xml:space="preserve"> million favourable</w:t>
      </w:r>
      <w:r>
        <w:t xml:space="preserve"> </w:t>
      </w:r>
      <w:r w:rsidRPr="00F04FA9">
        <w:t>due to</w:t>
      </w:r>
      <w:r>
        <w:t xml:space="preserve"> Roads projects which had $0.5 million grants receipted earlier than budgeted.</w:t>
      </w:r>
    </w:p>
    <w:p w14:paraId="1E15F572" w14:textId="77777777" w:rsidR="000C4264" w:rsidRPr="00F37E10" w:rsidRDefault="000C4264" w:rsidP="000C4264">
      <w:pPr>
        <w:pStyle w:val="BodyText"/>
        <w:keepNext/>
        <w:widowControl w:val="0"/>
        <w:ind w:left="0" w:firstLine="567"/>
        <w:jc w:val="both"/>
        <w:rPr>
          <w:u w:val="single"/>
        </w:rPr>
      </w:pPr>
      <w:r w:rsidRPr="00F37E10">
        <w:rPr>
          <w:u w:val="single"/>
        </w:rPr>
        <w:t>Expenditure</w:t>
      </w:r>
    </w:p>
    <w:p w14:paraId="4B75E84F" w14:textId="77777777" w:rsidR="000C4264" w:rsidRDefault="000C4264" w:rsidP="000C4264">
      <w:pPr>
        <w:pStyle w:val="BodyText"/>
        <w:keepNext/>
        <w:widowControl w:val="0"/>
        <w:ind w:left="1134" w:hanging="567"/>
      </w:pPr>
      <w:r>
        <w:rPr>
          <w:rFonts w:ascii="Symbol" w:hAnsi="Symbol"/>
        </w:rPr>
        <w:t></w:t>
      </w:r>
      <w:r>
        <w:rPr>
          <w:rFonts w:ascii="Symbol" w:hAnsi="Symbol"/>
        </w:rPr>
        <w:tab/>
      </w:r>
      <w:r>
        <w:t>Contracts, Materials and Services ended $1.6 million favourable due to $0.5 million insurance policy savings (permanent), as well as other timing delays across IT (timing).</w:t>
      </w:r>
    </w:p>
    <w:p w14:paraId="055E0CFF" w14:textId="77777777" w:rsidR="000C4264" w:rsidRPr="00F37E10" w:rsidRDefault="000C4264" w:rsidP="000C4264">
      <w:pPr>
        <w:pStyle w:val="BodyText"/>
        <w:keepNext/>
        <w:widowControl w:val="0"/>
        <w:ind w:left="1134" w:hanging="567"/>
      </w:pPr>
      <w:r w:rsidRPr="00F37E10">
        <w:rPr>
          <w:rFonts w:ascii="Symbol" w:hAnsi="Symbol"/>
        </w:rPr>
        <w:t></w:t>
      </w:r>
      <w:r w:rsidRPr="00F37E10">
        <w:rPr>
          <w:rFonts w:ascii="Symbol" w:hAnsi="Symbol"/>
        </w:rPr>
        <w:tab/>
      </w:r>
      <w:r>
        <w:t>Employee Benefits ended $0.8 million unfavourable due to higher than anticipated leave provision growth ($0.4 million) and Workcover premiums ($0.3 million)</w:t>
      </w:r>
    </w:p>
    <w:bookmarkEnd w:id="81"/>
    <w:p w14:paraId="04255481" w14:textId="77777777" w:rsidR="000C4264" w:rsidRPr="00831EF3" w:rsidRDefault="000C4264" w:rsidP="000C4264">
      <w:pPr>
        <w:pStyle w:val="BodyText"/>
        <w:keepLines w:val="0"/>
        <w:widowControl w:val="0"/>
        <w:ind w:left="0" w:firstLine="567"/>
        <w:rPr>
          <w:b/>
          <w:bCs/>
          <w:i/>
          <w:iCs/>
        </w:rPr>
      </w:pPr>
      <w:r w:rsidRPr="00831EF3">
        <w:rPr>
          <w:b/>
          <w:bCs/>
          <w:i/>
          <w:iCs/>
        </w:rPr>
        <w:t>Forecast Year End Result</w:t>
      </w:r>
      <w:r>
        <w:rPr>
          <w:b/>
          <w:bCs/>
          <w:i/>
          <w:iCs/>
        </w:rPr>
        <w:t xml:space="preserve"> (forecast movement)</w:t>
      </w:r>
    </w:p>
    <w:p w14:paraId="27277F61" w14:textId="77777777" w:rsidR="000C4264" w:rsidRPr="006257D6" w:rsidRDefault="000C4264" w:rsidP="000C4264">
      <w:pPr>
        <w:pStyle w:val="BodyText"/>
        <w:keepLines w:val="0"/>
        <w:widowControl w:val="0"/>
        <w:ind w:left="567"/>
      </w:pPr>
      <w:bookmarkStart w:id="82" w:name="_Hlk115446329"/>
      <w:r w:rsidRPr="006257D6">
        <w:t>Council adopted the 2025-26 budget projecting a surplus of $43.3 million in June 2025.</w:t>
      </w:r>
    </w:p>
    <w:p w14:paraId="314E6DA7" w14:textId="77777777" w:rsidR="000C4264" w:rsidRPr="006257D6" w:rsidRDefault="000C4264" w:rsidP="000C4264">
      <w:pPr>
        <w:pStyle w:val="BodyText"/>
        <w:keepLines w:val="0"/>
        <w:widowControl w:val="0"/>
        <w:ind w:left="567"/>
      </w:pPr>
      <w:r w:rsidRPr="006257D6">
        <w:t xml:space="preserve">Following a detailed review across the organisation in October 2025, Council has completed a revised forecast with full year projections now showing a surplus of $46.5 million, a favourable movement of $3.2 million. </w:t>
      </w:r>
    </w:p>
    <w:p w14:paraId="28D16919" w14:textId="77777777" w:rsidR="000C4264" w:rsidRPr="006257D6" w:rsidRDefault="000C4264" w:rsidP="000C4264">
      <w:pPr>
        <w:widowControl w:val="0"/>
        <w:spacing w:after="120"/>
        <w:ind w:left="567"/>
        <w:rPr>
          <w:iCs/>
          <w:u w:val="single"/>
        </w:rPr>
      </w:pPr>
      <w:r w:rsidRPr="006257D6">
        <w:rPr>
          <w:iCs/>
          <w:u w:val="single"/>
        </w:rPr>
        <w:t>Revenue</w:t>
      </w:r>
    </w:p>
    <w:p w14:paraId="04B9BE3A" w14:textId="77777777" w:rsidR="000C4264" w:rsidRPr="006257D6" w:rsidRDefault="000C4264" w:rsidP="000C4264">
      <w:pPr>
        <w:widowControl w:val="0"/>
        <w:spacing w:after="120"/>
        <w:ind w:left="567"/>
      </w:pPr>
      <w:r w:rsidRPr="006257D6">
        <w:t xml:space="preserve">The forecast for revenue is an increase of $9.2 million, comprising of: </w:t>
      </w:r>
    </w:p>
    <w:p w14:paraId="64C357E3" w14:textId="77777777" w:rsidR="000C4264" w:rsidRPr="006257D6" w:rsidRDefault="000C4264" w:rsidP="000C4264">
      <w:pPr>
        <w:pStyle w:val="BodyText"/>
        <w:keepLines w:val="0"/>
        <w:widowControl w:val="0"/>
        <w:ind w:left="1134" w:hanging="567"/>
      </w:pPr>
      <w:r w:rsidRPr="006257D6">
        <w:rPr>
          <w:rFonts w:ascii="Symbol" w:hAnsi="Symbol"/>
        </w:rPr>
        <w:t></w:t>
      </w:r>
      <w:r w:rsidRPr="006257D6">
        <w:rPr>
          <w:rFonts w:ascii="Symbol" w:hAnsi="Symbol"/>
        </w:rPr>
        <w:tab/>
      </w:r>
      <w:r w:rsidRPr="006257D6">
        <w:t>Contributions Monetary is forecast to increase by $1.5 million due to the reallocation of the revenue budget for the Kendall/Harding Footbridge project. This is offset by a decrease in Capital Grants.</w:t>
      </w:r>
    </w:p>
    <w:p w14:paraId="350F8EBC" w14:textId="77777777" w:rsidR="000C4264" w:rsidRPr="006257D6" w:rsidRDefault="000C4264" w:rsidP="000C4264">
      <w:pPr>
        <w:pStyle w:val="BodyText"/>
        <w:keepLines w:val="0"/>
        <w:widowControl w:val="0"/>
        <w:ind w:left="1134" w:hanging="567"/>
      </w:pPr>
      <w:r w:rsidRPr="006257D6">
        <w:rPr>
          <w:rFonts w:ascii="Symbol" w:hAnsi="Symbol"/>
        </w:rPr>
        <w:t></w:t>
      </w:r>
      <w:r w:rsidRPr="006257D6">
        <w:rPr>
          <w:rFonts w:ascii="Symbol" w:hAnsi="Symbol"/>
        </w:rPr>
        <w:tab/>
      </w:r>
      <w:r w:rsidRPr="006257D6">
        <w:t>Capital Grants are forecast to increase by $6.7 million primarily due to additional capital carry forwards from 2024-25 which are grant funded ($2.2 million) and additional grant funded projects of $7.1 million, offset by $1.5 million reclassified as Contributions Monetary for the Kendall/Harding Footbridge project and $1.2 million of grant funded projects carried forward into 2026-27.</w:t>
      </w:r>
    </w:p>
    <w:p w14:paraId="30E39206" w14:textId="77777777" w:rsidR="000C4264" w:rsidRPr="006257D6" w:rsidRDefault="000C4264" w:rsidP="000C4264">
      <w:pPr>
        <w:widowControl w:val="0"/>
        <w:spacing w:after="120"/>
        <w:ind w:left="567"/>
        <w:rPr>
          <w:iCs/>
          <w:u w:val="single"/>
        </w:rPr>
      </w:pPr>
      <w:r w:rsidRPr="006257D6">
        <w:rPr>
          <w:iCs/>
          <w:u w:val="single"/>
        </w:rPr>
        <w:t>Expenditure</w:t>
      </w:r>
    </w:p>
    <w:p w14:paraId="2565ADD9" w14:textId="77777777" w:rsidR="000C4264" w:rsidRPr="006257D6" w:rsidRDefault="000C4264" w:rsidP="000C4264">
      <w:pPr>
        <w:widowControl w:val="0"/>
        <w:spacing w:after="120"/>
        <w:ind w:left="567"/>
      </w:pPr>
      <w:r w:rsidRPr="006257D6">
        <w:t xml:space="preserve">The forecast for expenditure is an increase of $6.0 million, comprising of: </w:t>
      </w:r>
    </w:p>
    <w:p w14:paraId="48CB241D" w14:textId="77777777" w:rsidR="000C4264" w:rsidRPr="006257D6" w:rsidRDefault="000C4264" w:rsidP="000C4264">
      <w:pPr>
        <w:pStyle w:val="BodyText"/>
        <w:keepLines w:val="0"/>
        <w:widowControl w:val="0"/>
        <w:ind w:left="1134" w:hanging="567"/>
      </w:pPr>
      <w:r w:rsidRPr="006257D6">
        <w:rPr>
          <w:rFonts w:ascii="Symbol" w:hAnsi="Symbol"/>
        </w:rPr>
        <w:t></w:t>
      </w:r>
      <w:r w:rsidRPr="006257D6">
        <w:rPr>
          <w:rFonts w:ascii="Symbol" w:hAnsi="Symbol"/>
        </w:rPr>
        <w:tab/>
      </w:r>
      <w:r w:rsidRPr="006257D6">
        <w:t>Contracts, Materials &amp; Services are forecast to increase by $4.9 million primarily due to increases relating to the Elevate Transformation Program</w:t>
      </w:r>
      <w:r>
        <w:t xml:space="preserve"> being brought forward</w:t>
      </w:r>
      <w:r w:rsidRPr="006257D6">
        <w:t xml:space="preserve"> ($2.5 million), Coburg Central Revitalisation ($0.4 million), and Coburg basketball feasibility study</w:t>
      </w:r>
      <w:r>
        <w:t xml:space="preserve"> funding being brought forward</w:t>
      </w:r>
      <w:r w:rsidRPr="006257D6">
        <w:t xml:space="preserve"> ($0.2 million).</w:t>
      </w:r>
    </w:p>
    <w:p w14:paraId="343554E9" w14:textId="77777777" w:rsidR="000C4264" w:rsidRPr="008679B5" w:rsidRDefault="000C4264" w:rsidP="000C4264">
      <w:pPr>
        <w:pStyle w:val="BodyText"/>
        <w:keepLines w:val="0"/>
        <w:widowControl w:val="0"/>
        <w:ind w:left="567"/>
        <w:rPr>
          <w:highlight w:val="cyan"/>
        </w:rPr>
      </w:pPr>
      <w:r w:rsidRPr="006257D6">
        <w:t>Council’s forecast adjusted underlying surplus of $17.0 million is $5.0 million less than the adopted budget. This result is important as it measures Council’s ability to generate a surplus in the ordinary course of business - excluding non-recurrent cap</w:t>
      </w:r>
      <w:r w:rsidRPr="009319FA">
        <w:t>ital grants, non-monetary asset contributions, and other contributions to fund capital expenditure from net results.</w:t>
      </w:r>
    </w:p>
    <w:p w14:paraId="7D074974" w14:textId="77777777" w:rsidR="000C4264" w:rsidRDefault="000C4264" w:rsidP="000C4264">
      <w:pPr>
        <w:keepLines/>
        <w:widowControl w:val="0"/>
        <w:spacing w:after="120"/>
        <w:ind w:left="567"/>
        <w:rPr>
          <w:lang w:val="en-US"/>
        </w:rPr>
      </w:pPr>
      <w:r w:rsidRPr="00822E84">
        <w:t xml:space="preserve">A surplus or increasing surplus suggests an improvement in the operating position. </w:t>
      </w:r>
      <w:r w:rsidRPr="006257D6">
        <w:t>Although the Q1 result remains a surplus, the lower surplus compared to the adopted budget indicates a decline in the operating position. It should also be noted that of the $5.0 million, $2.7 million relates to the Elevate Transformation Program and Coburg basketball feasibility study, which will be funded by a reduced transfer to the Significant Projects Reserve in 2025-26.</w:t>
      </w:r>
      <w:r>
        <w:t xml:space="preserve"> </w:t>
      </w:r>
      <w:r w:rsidRPr="005C0AE3">
        <w:rPr>
          <w:lang w:val="en-US"/>
        </w:rPr>
        <w:t>This reduction will be offset by a corresponding increase to the reserve in the 2027-2030 budget.</w:t>
      </w:r>
    </w:p>
    <w:p w14:paraId="1B99ED0A" w14:textId="77777777" w:rsidR="000C4264" w:rsidRPr="00C45A6A" w:rsidRDefault="000C4264" w:rsidP="000C4264">
      <w:pPr>
        <w:keepNext/>
        <w:keepLines/>
        <w:widowControl w:val="0"/>
        <w:spacing w:after="40"/>
        <w:ind w:left="567"/>
        <w:rPr>
          <w:b/>
          <w:bCs/>
          <w:sz w:val="20"/>
          <w:szCs w:val="22"/>
          <w:lang w:val="en-US"/>
        </w:rPr>
      </w:pPr>
      <w:r w:rsidRPr="00C45A6A">
        <w:rPr>
          <w:b/>
          <w:bCs/>
          <w:sz w:val="20"/>
          <w:szCs w:val="22"/>
          <w:lang w:val="en-US"/>
        </w:rPr>
        <w:t>Significant Project Reserve</w:t>
      </w:r>
      <w:r>
        <w:rPr>
          <w:b/>
          <w:bCs/>
          <w:sz w:val="20"/>
          <w:szCs w:val="22"/>
          <w:lang w:val="en-US"/>
        </w:rPr>
        <w:t xml:space="preserve"> -</w:t>
      </w:r>
    </w:p>
    <w:tbl>
      <w:tblPr>
        <w:tblStyle w:val="TableGrid"/>
        <w:tblW w:w="0" w:type="auto"/>
        <w:tblInd w:w="567" w:type="dxa"/>
        <w:tblLook w:val="04A0" w:firstRow="1" w:lastRow="0" w:firstColumn="1" w:lastColumn="0" w:noHBand="0" w:noVBand="1"/>
      </w:tblPr>
      <w:tblGrid>
        <w:gridCol w:w="2381"/>
        <w:gridCol w:w="1247"/>
        <w:gridCol w:w="1122"/>
        <w:gridCol w:w="1247"/>
        <w:gridCol w:w="1247"/>
      </w:tblGrid>
      <w:tr w:rsidR="000C4264" w14:paraId="66D548B7" w14:textId="77777777" w:rsidTr="00B365AB">
        <w:trPr>
          <w:trHeight w:val="596"/>
        </w:trPr>
        <w:tc>
          <w:tcPr>
            <w:tcW w:w="2381" w:type="dxa"/>
            <w:shd w:val="clear" w:color="auto" w:fill="0B3042"/>
            <w:vAlign w:val="center"/>
          </w:tcPr>
          <w:p w14:paraId="7B2762E2" w14:textId="77777777" w:rsidR="000C4264" w:rsidRPr="00B365AB" w:rsidRDefault="000C4264" w:rsidP="009E544E">
            <w:pPr>
              <w:keepNext/>
              <w:keepLines/>
              <w:widowControl w:val="0"/>
              <w:rPr>
                <w:b/>
                <w:bCs/>
                <w:sz w:val="20"/>
                <w:szCs w:val="20"/>
                <w:lang w:val="en-US"/>
              </w:rPr>
            </w:pPr>
            <w:r w:rsidRPr="00B365AB">
              <w:rPr>
                <w:b/>
                <w:bCs/>
                <w:sz w:val="20"/>
                <w:szCs w:val="20"/>
                <w:lang w:val="en-US"/>
              </w:rPr>
              <w:t>Balance at 30 June</w:t>
            </w:r>
          </w:p>
        </w:tc>
        <w:tc>
          <w:tcPr>
            <w:tcW w:w="1247" w:type="dxa"/>
            <w:shd w:val="clear" w:color="auto" w:fill="0B3042"/>
            <w:vAlign w:val="center"/>
          </w:tcPr>
          <w:p w14:paraId="31097888" w14:textId="77777777" w:rsidR="000C4264" w:rsidRDefault="000C4264" w:rsidP="009E544E">
            <w:pPr>
              <w:keepNext/>
              <w:keepLines/>
              <w:widowControl w:val="0"/>
              <w:spacing w:after="40"/>
              <w:jc w:val="right"/>
              <w:rPr>
                <w:b/>
                <w:bCs/>
                <w:sz w:val="20"/>
                <w:szCs w:val="20"/>
                <w:lang w:val="en-US"/>
              </w:rPr>
            </w:pPr>
            <w:r w:rsidRPr="00B365AB">
              <w:rPr>
                <w:b/>
                <w:bCs/>
                <w:sz w:val="20"/>
                <w:szCs w:val="20"/>
                <w:lang w:val="en-US"/>
              </w:rPr>
              <w:t>2025-26</w:t>
            </w:r>
          </w:p>
          <w:p w14:paraId="5361B9C5" w14:textId="77777777" w:rsidR="000C4264" w:rsidRPr="00B365AB" w:rsidRDefault="000C4264" w:rsidP="009E544E">
            <w:pPr>
              <w:keepNext/>
              <w:keepLines/>
              <w:widowControl w:val="0"/>
              <w:jc w:val="right"/>
              <w:rPr>
                <w:b/>
                <w:bCs/>
                <w:sz w:val="20"/>
                <w:szCs w:val="20"/>
                <w:lang w:val="en-US"/>
              </w:rPr>
            </w:pPr>
            <w:r>
              <w:rPr>
                <w:b/>
                <w:bCs/>
                <w:sz w:val="20"/>
                <w:szCs w:val="20"/>
                <w:lang w:val="en-US"/>
              </w:rPr>
              <w:t>($’000)</w:t>
            </w:r>
          </w:p>
        </w:tc>
        <w:tc>
          <w:tcPr>
            <w:tcW w:w="1122" w:type="dxa"/>
            <w:shd w:val="clear" w:color="auto" w:fill="0B3042"/>
            <w:vAlign w:val="center"/>
          </w:tcPr>
          <w:p w14:paraId="67209587" w14:textId="77777777" w:rsidR="000C4264" w:rsidRDefault="000C4264" w:rsidP="009E544E">
            <w:pPr>
              <w:keepNext/>
              <w:keepLines/>
              <w:widowControl w:val="0"/>
              <w:spacing w:after="40"/>
              <w:jc w:val="right"/>
              <w:rPr>
                <w:b/>
                <w:bCs/>
                <w:sz w:val="20"/>
                <w:szCs w:val="20"/>
                <w:lang w:val="en-US"/>
              </w:rPr>
            </w:pPr>
            <w:r w:rsidRPr="00B365AB">
              <w:rPr>
                <w:b/>
                <w:bCs/>
                <w:sz w:val="20"/>
                <w:szCs w:val="20"/>
                <w:lang w:val="en-US"/>
              </w:rPr>
              <w:t>2026-27</w:t>
            </w:r>
          </w:p>
          <w:p w14:paraId="68154983" w14:textId="77777777" w:rsidR="000C4264" w:rsidRPr="00B365AB" w:rsidRDefault="000C4264" w:rsidP="009E544E">
            <w:pPr>
              <w:keepNext/>
              <w:keepLines/>
              <w:widowControl w:val="0"/>
              <w:jc w:val="right"/>
              <w:rPr>
                <w:b/>
                <w:bCs/>
                <w:sz w:val="20"/>
                <w:szCs w:val="20"/>
                <w:lang w:val="en-US"/>
              </w:rPr>
            </w:pPr>
            <w:r>
              <w:rPr>
                <w:b/>
                <w:bCs/>
                <w:sz w:val="20"/>
                <w:szCs w:val="20"/>
                <w:lang w:val="en-US"/>
              </w:rPr>
              <w:t>($’000)</w:t>
            </w:r>
          </w:p>
        </w:tc>
        <w:tc>
          <w:tcPr>
            <w:tcW w:w="1247" w:type="dxa"/>
            <w:shd w:val="clear" w:color="auto" w:fill="0B3042"/>
            <w:vAlign w:val="center"/>
          </w:tcPr>
          <w:p w14:paraId="13B20EE5" w14:textId="77777777" w:rsidR="000C4264" w:rsidRDefault="000C4264" w:rsidP="009E544E">
            <w:pPr>
              <w:keepNext/>
              <w:keepLines/>
              <w:widowControl w:val="0"/>
              <w:spacing w:after="40"/>
              <w:jc w:val="right"/>
              <w:rPr>
                <w:b/>
                <w:bCs/>
                <w:sz w:val="20"/>
                <w:szCs w:val="20"/>
                <w:lang w:val="en-US"/>
              </w:rPr>
            </w:pPr>
            <w:r w:rsidRPr="00B365AB">
              <w:rPr>
                <w:b/>
                <w:bCs/>
                <w:sz w:val="20"/>
                <w:szCs w:val="20"/>
                <w:lang w:val="en-US"/>
              </w:rPr>
              <w:t>2027-28</w:t>
            </w:r>
          </w:p>
          <w:p w14:paraId="30F214AD" w14:textId="77777777" w:rsidR="000C4264" w:rsidRPr="00B365AB" w:rsidRDefault="000C4264" w:rsidP="009E544E">
            <w:pPr>
              <w:keepNext/>
              <w:keepLines/>
              <w:widowControl w:val="0"/>
              <w:spacing w:after="40"/>
              <w:jc w:val="right"/>
              <w:rPr>
                <w:b/>
                <w:bCs/>
                <w:sz w:val="20"/>
                <w:szCs w:val="20"/>
                <w:lang w:val="en-US"/>
              </w:rPr>
            </w:pPr>
            <w:r>
              <w:rPr>
                <w:b/>
                <w:bCs/>
                <w:sz w:val="20"/>
                <w:szCs w:val="20"/>
                <w:lang w:val="en-US"/>
              </w:rPr>
              <w:t>($’000)</w:t>
            </w:r>
          </w:p>
        </w:tc>
        <w:tc>
          <w:tcPr>
            <w:tcW w:w="1247" w:type="dxa"/>
            <w:shd w:val="clear" w:color="auto" w:fill="0B3042"/>
            <w:vAlign w:val="center"/>
          </w:tcPr>
          <w:p w14:paraId="520FEE23" w14:textId="77777777" w:rsidR="000C4264" w:rsidRDefault="000C4264" w:rsidP="009E544E">
            <w:pPr>
              <w:keepNext/>
              <w:keepLines/>
              <w:widowControl w:val="0"/>
              <w:spacing w:after="40"/>
              <w:jc w:val="right"/>
              <w:rPr>
                <w:b/>
                <w:bCs/>
                <w:sz w:val="20"/>
                <w:szCs w:val="20"/>
                <w:lang w:val="en-US"/>
              </w:rPr>
            </w:pPr>
            <w:r w:rsidRPr="00B365AB">
              <w:rPr>
                <w:b/>
                <w:bCs/>
                <w:sz w:val="20"/>
                <w:szCs w:val="20"/>
                <w:lang w:val="en-US"/>
              </w:rPr>
              <w:t>2028-29</w:t>
            </w:r>
          </w:p>
          <w:p w14:paraId="482FA4E2" w14:textId="77777777" w:rsidR="000C4264" w:rsidRPr="00B365AB" w:rsidRDefault="000C4264" w:rsidP="009E544E">
            <w:pPr>
              <w:keepNext/>
              <w:keepLines/>
              <w:widowControl w:val="0"/>
              <w:jc w:val="right"/>
              <w:rPr>
                <w:b/>
                <w:bCs/>
                <w:sz w:val="20"/>
                <w:szCs w:val="20"/>
                <w:lang w:val="en-US"/>
              </w:rPr>
            </w:pPr>
            <w:r>
              <w:rPr>
                <w:b/>
                <w:bCs/>
                <w:sz w:val="20"/>
                <w:szCs w:val="20"/>
                <w:lang w:val="en-US"/>
              </w:rPr>
              <w:t>($’000)</w:t>
            </w:r>
          </w:p>
        </w:tc>
      </w:tr>
      <w:tr w:rsidR="000C4264" w14:paraId="5813FC23" w14:textId="77777777" w:rsidTr="00B365AB">
        <w:trPr>
          <w:trHeight w:val="340"/>
        </w:trPr>
        <w:tc>
          <w:tcPr>
            <w:tcW w:w="2381" w:type="dxa"/>
            <w:vAlign w:val="center"/>
          </w:tcPr>
          <w:p w14:paraId="1F5393C9" w14:textId="77777777" w:rsidR="000C4264" w:rsidRPr="00B365AB" w:rsidRDefault="000C4264" w:rsidP="00B365AB">
            <w:pPr>
              <w:keepLines/>
              <w:widowControl w:val="0"/>
              <w:rPr>
                <w:sz w:val="20"/>
                <w:szCs w:val="20"/>
                <w:lang w:val="en-US"/>
              </w:rPr>
            </w:pPr>
            <w:r>
              <w:rPr>
                <w:sz w:val="20"/>
                <w:szCs w:val="20"/>
                <w:lang w:val="en-US"/>
              </w:rPr>
              <w:t>Adopted Budget</w:t>
            </w:r>
          </w:p>
        </w:tc>
        <w:tc>
          <w:tcPr>
            <w:tcW w:w="1247" w:type="dxa"/>
            <w:vAlign w:val="center"/>
          </w:tcPr>
          <w:p w14:paraId="645950CC" w14:textId="77777777" w:rsidR="000C4264" w:rsidRPr="00B365AB" w:rsidRDefault="000C4264" w:rsidP="00B365AB">
            <w:pPr>
              <w:keepLines/>
              <w:widowControl w:val="0"/>
              <w:jc w:val="right"/>
              <w:rPr>
                <w:rFonts w:cs="Arial"/>
                <w:sz w:val="20"/>
                <w:szCs w:val="20"/>
                <w:lang w:val="en-US"/>
              </w:rPr>
            </w:pPr>
            <w:r w:rsidRPr="00B365AB">
              <w:rPr>
                <w:rFonts w:cs="Arial"/>
                <w:sz w:val="20"/>
                <w:szCs w:val="20"/>
              </w:rPr>
              <w:t>4,354</w:t>
            </w:r>
          </w:p>
        </w:tc>
        <w:tc>
          <w:tcPr>
            <w:tcW w:w="1122" w:type="dxa"/>
            <w:vAlign w:val="center"/>
          </w:tcPr>
          <w:p w14:paraId="517D8696" w14:textId="77777777" w:rsidR="000C4264" w:rsidRPr="00B365AB" w:rsidRDefault="000C4264" w:rsidP="00B365AB">
            <w:pPr>
              <w:keepLines/>
              <w:widowControl w:val="0"/>
              <w:jc w:val="right"/>
              <w:rPr>
                <w:rFonts w:cs="Arial"/>
                <w:sz w:val="20"/>
                <w:szCs w:val="20"/>
                <w:lang w:val="en-US"/>
              </w:rPr>
            </w:pPr>
            <w:r w:rsidRPr="00B365AB">
              <w:rPr>
                <w:rFonts w:cs="Arial"/>
                <w:sz w:val="20"/>
                <w:szCs w:val="20"/>
              </w:rPr>
              <w:t>17,910</w:t>
            </w:r>
          </w:p>
        </w:tc>
        <w:tc>
          <w:tcPr>
            <w:tcW w:w="1247" w:type="dxa"/>
            <w:vAlign w:val="center"/>
          </w:tcPr>
          <w:p w14:paraId="57A11895" w14:textId="77777777" w:rsidR="000C4264" w:rsidRPr="00B365AB" w:rsidRDefault="000C4264" w:rsidP="00B365AB">
            <w:pPr>
              <w:keepLines/>
              <w:widowControl w:val="0"/>
              <w:jc w:val="right"/>
              <w:rPr>
                <w:rFonts w:cs="Arial"/>
                <w:sz w:val="20"/>
                <w:szCs w:val="20"/>
                <w:lang w:val="en-US"/>
              </w:rPr>
            </w:pPr>
            <w:r w:rsidRPr="00B365AB">
              <w:rPr>
                <w:rFonts w:cs="Arial"/>
                <w:sz w:val="20"/>
                <w:szCs w:val="20"/>
              </w:rPr>
              <w:t>23,829</w:t>
            </w:r>
          </w:p>
        </w:tc>
        <w:tc>
          <w:tcPr>
            <w:tcW w:w="1247" w:type="dxa"/>
            <w:vAlign w:val="center"/>
          </w:tcPr>
          <w:p w14:paraId="5A390224" w14:textId="77777777" w:rsidR="000C4264" w:rsidRPr="00B365AB" w:rsidRDefault="000C4264" w:rsidP="00B365AB">
            <w:pPr>
              <w:keepLines/>
              <w:widowControl w:val="0"/>
              <w:jc w:val="right"/>
              <w:rPr>
                <w:rFonts w:cs="Arial"/>
                <w:sz w:val="20"/>
                <w:szCs w:val="20"/>
                <w:lang w:val="en-US"/>
              </w:rPr>
            </w:pPr>
            <w:r w:rsidRPr="00B365AB">
              <w:rPr>
                <w:rFonts w:cs="Arial"/>
                <w:sz w:val="20"/>
                <w:szCs w:val="20"/>
              </w:rPr>
              <w:t>27,416</w:t>
            </w:r>
          </w:p>
        </w:tc>
      </w:tr>
      <w:tr w:rsidR="000C4264" w14:paraId="42988DD6" w14:textId="77777777" w:rsidTr="00B365AB">
        <w:trPr>
          <w:trHeight w:val="340"/>
        </w:trPr>
        <w:tc>
          <w:tcPr>
            <w:tcW w:w="2381" w:type="dxa"/>
            <w:vAlign w:val="center"/>
          </w:tcPr>
          <w:p w14:paraId="11BCBB7C" w14:textId="77777777" w:rsidR="000C4264" w:rsidRDefault="000C4264" w:rsidP="00B365AB">
            <w:pPr>
              <w:keepLines/>
              <w:widowControl w:val="0"/>
              <w:rPr>
                <w:sz w:val="20"/>
                <w:szCs w:val="20"/>
                <w:lang w:val="en-US"/>
              </w:rPr>
            </w:pPr>
            <w:r>
              <w:rPr>
                <w:sz w:val="20"/>
                <w:szCs w:val="20"/>
                <w:lang w:val="en-US"/>
              </w:rPr>
              <w:t>Q1 Forecast</w:t>
            </w:r>
          </w:p>
        </w:tc>
        <w:tc>
          <w:tcPr>
            <w:tcW w:w="1247" w:type="dxa"/>
            <w:vAlign w:val="center"/>
          </w:tcPr>
          <w:p w14:paraId="107145B0" w14:textId="77777777" w:rsidR="000C4264" w:rsidRPr="00B365AB" w:rsidRDefault="000C4264" w:rsidP="00B365AB">
            <w:pPr>
              <w:keepLines/>
              <w:widowControl w:val="0"/>
              <w:jc w:val="right"/>
              <w:rPr>
                <w:rFonts w:cs="Arial"/>
                <w:sz w:val="20"/>
                <w:szCs w:val="20"/>
                <w:lang w:val="en-US"/>
              </w:rPr>
            </w:pPr>
            <w:r>
              <w:rPr>
                <w:rFonts w:cs="Arial"/>
                <w:sz w:val="20"/>
                <w:szCs w:val="20"/>
                <w:lang w:val="en-US"/>
              </w:rPr>
              <w:t>1,687</w:t>
            </w:r>
          </w:p>
        </w:tc>
        <w:tc>
          <w:tcPr>
            <w:tcW w:w="1122" w:type="dxa"/>
            <w:vAlign w:val="center"/>
          </w:tcPr>
          <w:p w14:paraId="648B28E8" w14:textId="77777777" w:rsidR="000C4264" w:rsidRPr="00B365AB" w:rsidRDefault="000C4264" w:rsidP="00B365AB">
            <w:pPr>
              <w:keepLines/>
              <w:widowControl w:val="0"/>
              <w:jc w:val="right"/>
              <w:rPr>
                <w:rFonts w:cs="Arial"/>
                <w:sz w:val="20"/>
                <w:szCs w:val="20"/>
                <w:lang w:val="en-US"/>
              </w:rPr>
            </w:pPr>
            <w:r>
              <w:rPr>
                <w:rFonts w:cs="Arial"/>
                <w:sz w:val="20"/>
                <w:szCs w:val="20"/>
                <w:lang w:val="en-US"/>
              </w:rPr>
              <w:t>17,910</w:t>
            </w:r>
          </w:p>
        </w:tc>
        <w:tc>
          <w:tcPr>
            <w:tcW w:w="1247" w:type="dxa"/>
            <w:vAlign w:val="center"/>
          </w:tcPr>
          <w:p w14:paraId="49AD406B" w14:textId="77777777" w:rsidR="000C4264" w:rsidRPr="00B365AB" w:rsidRDefault="000C4264" w:rsidP="00B365AB">
            <w:pPr>
              <w:keepLines/>
              <w:widowControl w:val="0"/>
              <w:jc w:val="right"/>
              <w:rPr>
                <w:rFonts w:cs="Arial"/>
                <w:sz w:val="20"/>
                <w:szCs w:val="20"/>
                <w:lang w:val="en-US"/>
              </w:rPr>
            </w:pPr>
            <w:r>
              <w:rPr>
                <w:rFonts w:cs="Arial"/>
                <w:sz w:val="20"/>
                <w:szCs w:val="20"/>
                <w:lang w:val="en-US"/>
              </w:rPr>
              <w:t>23,829</w:t>
            </w:r>
          </w:p>
        </w:tc>
        <w:tc>
          <w:tcPr>
            <w:tcW w:w="1247" w:type="dxa"/>
            <w:vAlign w:val="center"/>
          </w:tcPr>
          <w:p w14:paraId="168D378B" w14:textId="77777777" w:rsidR="000C4264" w:rsidRPr="00B365AB" w:rsidRDefault="000C4264" w:rsidP="00B365AB">
            <w:pPr>
              <w:keepLines/>
              <w:widowControl w:val="0"/>
              <w:jc w:val="right"/>
              <w:rPr>
                <w:rFonts w:cs="Arial"/>
                <w:sz w:val="20"/>
                <w:szCs w:val="20"/>
                <w:lang w:val="en-US"/>
              </w:rPr>
            </w:pPr>
            <w:r>
              <w:rPr>
                <w:rFonts w:cs="Arial"/>
                <w:sz w:val="20"/>
                <w:szCs w:val="20"/>
                <w:lang w:val="en-US"/>
              </w:rPr>
              <w:t>27,416</w:t>
            </w:r>
          </w:p>
        </w:tc>
      </w:tr>
    </w:tbl>
    <w:p w14:paraId="71862960" w14:textId="77777777" w:rsidR="000C4264" w:rsidRPr="006257D6" w:rsidRDefault="000C4264" w:rsidP="000C4264">
      <w:pPr>
        <w:keepLines/>
        <w:widowControl w:val="0"/>
        <w:spacing w:before="120" w:after="120"/>
        <w:ind w:left="567"/>
      </w:pPr>
      <w:r w:rsidRPr="006257D6">
        <w:t>After budgeted transfers to reserves, a negative unrestricted result of $0.7 million has been forecast from the surplus. This is primarily due to an additional $1.0 million of rates funded capital projects.</w:t>
      </w:r>
    </w:p>
    <w:bookmarkEnd w:id="82"/>
    <w:p w14:paraId="42EE3186" w14:textId="77777777" w:rsidR="000C4264" w:rsidRPr="00055CC8" w:rsidRDefault="000C4264" w:rsidP="000C4264">
      <w:pPr>
        <w:pStyle w:val="Heading3"/>
        <w:spacing w:before="0"/>
        <w:ind w:left="0" w:firstLine="567"/>
        <w:jc w:val="both"/>
      </w:pPr>
      <w:r w:rsidRPr="00055CC8">
        <w:t>Capital Performance Summary</w:t>
      </w:r>
    </w:p>
    <w:tbl>
      <w:tblPr>
        <w:tblW w:w="8930" w:type="dxa"/>
        <w:tblInd w:w="562" w:type="dxa"/>
        <w:tblLook w:val="04A0" w:firstRow="1" w:lastRow="0" w:firstColumn="1" w:lastColumn="0" w:noHBand="0" w:noVBand="1"/>
      </w:tblPr>
      <w:tblGrid>
        <w:gridCol w:w="2127"/>
        <w:gridCol w:w="998"/>
        <w:gridCol w:w="1104"/>
        <w:gridCol w:w="1050"/>
        <w:gridCol w:w="1350"/>
        <w:gridCol w:w="1251"/>
        <w:gridCol w:w="1050"/>
      </w:tblGrid>
      <w:tr w:rsidR="000C4264" w:rsidRPr="00450BD5" w14:paraId="4BD8995D" w14:textId="77777777" w:rsidTr="00631C56">
        <w:trPr>
          <w:trHeight w:val="319"/>
        </w:trPr>
        <w:tc>
          <w:tcPr>
            <w:tcW w:w="2127" w:type="dxa"/>
            <w:vMerge w:val="restart"/>
            <w:tcBorders>
              <w:top w:val="single" w:sz="4" w:space="0" w:color="auto"/>
              <w:left w:val="single" w:sz="4" w:space="0" w:color="auto"/>
              <w:bottom w:val="nil"/>
              <w:right w:val="nil"/>
            </w:tcBorders>
            <w:shd w:val="clear" w:color="000000" w:fill="0B3042"/>
            <w:noWrap/>
            <w:vAlign w:val="bottom"/>
            <w:hideMark/>
          </w:tcPr>
          <w:p w14:paraId="46EEC004" w14:textId="77777777" w:rsidR="000C4264" w:rsidRPr="00450BD5" w:rsidRDefault="000C4264" w:rsidP="00AA6BCB">
            <w:pPr>
              <w:keepNext/>
              <w:keepLines/>
              <w:jc w:val="center"/>
              <w:rPr>
                <w:rFonts w:cs="Arial"/>
                <w:color w:val="000000"/>
                <w:sz w:val="20"/>
                <w:szCs w:val="20"/>
                <w:lang w:eastAsia="en-AU"/>
              </w:rPr>
            </w:pPr>
            <w:r w:rsidRPr="00450BD5">
              <w:rPr>
                <w:rFonts w:cs="Arial"/>
                <w:color w:val="000000"/>
                <w:sz w:val="20"/>
                <w:szCs w:val="20"/>
                <w:lang w:eastAsia="en-AU"/>
              </w:rPr>
              <w:t> </w:t>
            </w:r>
          </w:p>
        </w:tc>
        <w:tc>
          <w:tcPr>
            <w:tcW w:w="3152" w:type="dxa"/>
            <w:gridSpan w:val="3"/>
            <w:tcBorders>
              <w:top w:val="single" w:sz="4" w:space="0" w:color="auto"/>
              <w:left w:val="nil"/>
              <w:bottom w:val="nil"/>
              <w:right w:val="nil"/>
            </w:tcBorders>
            <w:shd w:val="clear" w:color="000000" w:fill="0B3042"/>
            <w:vAlign w:val="center"/>
            <w:hideMark/>
          </w:tcPr>
          <w:p w14:paraId="5049273A" w14:textId="77777777" w:rsidR="000C4264" w:rsidRPr="00450BD5" w:rsidRDefault="000C4264" w:rsidP="00AA6BCB">
            <w:pPr>
              <w:keepNext/>
              <w:keepLines/>
              <w:jc w:val="center"/>
              <w:rPr>
                <w:rFonts w:cs="Arial"/>
                <w:b/>
                <w:bCs/>
                <w:color w:val="FFFFFF"/>
                <w:sz w:val="20"/>
                <w:szCs w:val="20"/>
                <w:lang w:eastAsia="en-AU"/>
              </w:rPr>
            </w:pPr>
            <w:r w:rsidRPr="00450BD5">
              <w:rPr>
                <w:rFonts w:cs="Arial"/>
                <w:b/>
                <w:bCs/>
                <w:color w:val="FFFFFF"/>
                <w:sz w:val="20"/>
                <w:szCs w:val="20"/>
                <w:lang w:eastAsia="en-AU"/>
              </w:rPr>
              <w:t>Year to Date</w:t>
            </w:r>
          </w:p>
        </w:tc>
        <w:tc>
          <w:tcPr>
            <w:tcW w:w="3651" w:type="dxa"/>
            <w:gridSpan w:val="3"/>
            <w:tcBorders>
              <w:top w:val="single" w:sz="4" w:space="0" w:color="auto"/>
              <w:left w:val="nil"/>
              <w:bottom w:val="nil"/>
              <w:right w:val="single" w:sz="4" w:space="0" w:color="000000"/>
            </w:tcBorders>
            <w:shd w:val="clear" w:color="000000" w:fill="0B3042"/>
            <w:noWrap/>
            <w:vAlign w:val="center"/>
            <w:hideMark/>
          </w:tcPr>
          <w:p w14:paraId="2172CABE" w14:textId="77777777" w:rsidR="000C4264" w:rsidRPr="00450BD5" w:rsidRDefault="000C4264" w:rsidP="00AA6BCB">
            <w:pPr>
              <w:keepNext/>
              <w:keepLines/>
              <w:jc w:val="center"/>
              <w:rPr>
                <w:rFonts w:cs="Arial"/>
                <w:b/>
                <w:bCs/>
                <w:color w:val="FFFFFF"/>
                <w:sz w:val="20"/>
                <w:szCs w:val="20"/>
                <w:lang w:eastAsia="en-AU"/>
              </w:rPr>
            </w:pPr>
            <w:r w:rsidRPr="00450BD5">
              <w:rPr>
                <w:rFonts w:cs="Arial"/>
                <w:b/>
                <w:bCs/>
                <w:color w:val="FFFFFF"/>
                <w:sz w:val="20"/>
                <w:szCs w:val="20"/>
                <w:lang w:eastAsia="en-AU"/>
              </w:rPr>
              <w:t>Full Year</w:t>
            </w:r>
          </w:p>
        </w:tc>
      </w:tr>
      <w:tr w:rsidR="000C4264" w:rsidRPr="00450BD5" w14:paraId="1EDFD560" w14:textId="77777777" w:rsidTr="00017012">
        <w:trPr>
          <w:trHeight w:val="493"/>
        </w:trPr>
        <w:tc>
          <w:tcPr>
            <w:tcW w:w="2127" w:type="dxa"/>
            <w:vMerge/>
            <w:tcBorders>
              <w:top w:val="single" w:sz="4" w:space="0" w:color="auto"/>
              <w:left w:val="single" w:sz="4" w:space="0" w:color="auto"/>
              <w:bottom w:val="nil"/>
              <w:right w:val="nil"/>
            </w:tcBorders>
            <w:vAlign w:val="center"/>
            <w:hideMark/>
          </w:tcPr>
          <w:p w14:paraId="4F80636B" w14:textId="77777777" w:rsidR="000C4264" w:rsidRPr="00450BD5" w:rsidRDefault="000C4264" w:rsidP="00AA6BCB">
            <w:pPr>
              <w:keepNext/>
              <w:keepLines/>
              <w:rPr>
                <w:rFonts w:cs="Arial"/>
                <w:color w:val="000000"/>
                <w:sz w:val="20"/>
                <w:szCs w:val="20"/>
                <w:lang w:eastAsia="en-AU"/>
              </w:rPr>
            </w:pPr>
          </w:p>
        </w:tc>
        <w:tc>
          <w:tcPr>
            <w:tcW w:w="998" w:type="dxa"/>
            <w:vMerge w:val="restart"/>
            <w:tcBorders>
              <w:top w:val="nil"/>
              <w:left w:val="nil"/>
              <w:bottom w:val="nil"/>
              <w:right w:val="nil"/>
            </w:tcBorders>
            <w:shd w:val="clear" w:color="000000" w:fill="0B3042"/>
            <w:vAlign w:val="center"/>
            <w:hideMark/>
          </w:tcPr>
          <w:p w14:paraId="0B72E986"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Actual</w:t>
            </w:r>
          </w:p>
        </w:tc>
        <w:tc>
          <w:tcPr>
            <w:tcW w:w="1104" w:type="dxa"/>
            <w:vMerge w:val="restart"/>
            <w:tcBorders>
              <w:top w:val="nil"/>
              <w:left w:val="nil"/>
              <w:bottom w:val="nil"/>
              <w:right w:val="nil"/>
            </w:tcBorders>
            <w:shd w:val="clear" w:color="000000" w:fill="0B3042"/>
            <w:vAlign w:val="center"/>
            <w:hideMark/>
          </w:tcPr>
          <w:p w14:paraId="52757180"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Adopted</w:t>
            </w:r>
            <w:r w:rsidRPr="00450BD5">
              <w:rPr>
                <w:rFonts w:cs="Arial"/>
                <w:b/>
                <w:bCs/>
                <w:color w:val="FFFFFF"/>
                <w:sz w:val="20"/>
                <w:szCs w:val="20"/>
                <w:lang w:eastAsia="en-AU"/>
              </w:rPr>
              <w:br/>
              <w:t>Budget</w:t>
            </w:r>
          </w:p>
        </w:tc>
        <w:tc>
          <w:tcPr>
            <w:tcW w:w="1050" w:type="dxa"/>
            <w:vMerge w:val="restart"/>
            <w:tcBorders>
              <w:top w:val="nil"/>
              <w:left w:val="nil"/>
              <w:bottom w:val="nil"/>
              <w:right w:val="nil"/>
            </w:tcBorders>
            <w:shd w:val="clear" w:color="000000" w:fill="0B3042"/>
            <w:vAlign w:val="center"/>
            <w:hideMark/>
          </w:tcPr>
          <w:p w14:paraId="7E9021B3"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Variance</w:t>
            </w:r>
            <w:r w:rsidRPr="00450BD5">
              <w:rPr>
                <w:rFonts w:cs="Arial"/>
                <w:b/>
                <w:bCs/>
                <w:color w:val="FFFFFF"/>
                <w:sz w:val="20"/>
                <w:szCs w:val="20"/>
                <w:lang w:eastAsia="en-AU"/>
              </w:rPr>
              <w:br/>
              <w:t>Fav / (</w:t>
            </w:r>
            <w:proofErr w:type="spellStart"/>
            <w:r w:rsidRPr="00450BD5">
              <w:rPr>
                <w:rFonts w:cs="Arial"/>
                <w:b/>
                <w:bCs/>
                <w:color w:val="FFFFFF"/>
                <w:sz w:val="20"/>
                <w:szCs w:val="20"/>
                <w:lang w:eastAsia="en-AU"/>
              </w:rPr>
              <w:t>Unfav</w:t>
            </w:r>
            <w:proofErr w:type="spellEnd"/>
            <w:r w:rsidRPr="00450BD5">
              <w:rPr>
                <w:rFonts w:cs="Arial"/>
                <w:b/>
                <w:bCs/>
                <w:color w:val="FFFFFF"/>
                <w:sz w:val="20"/>
                <w:szCs w:val="20"/>
                <w:lang w:eastAsia="en-AU"/>
              </w:rPr>
              <w:t>)</w:t>
            </w:r>
          </w:p>
        </w:tc>
        <w:tc>
          <w:tcPr>
            <w:tcW w:w="1350" w:type="dxa"/>
            <w:vMerge w:val="restart"/>
            <w:tcBorders>
              <w:top w:val="nil"/>
              <w:left w:val="nil"/>
              <w:bottom w:val="nil"/>
              <w:right w:val="nil"/>
            </w:tcBorders>
            <w:shd w:val="clear" w:color="000000" w:fill="0B3042"/>
            <w:vAlign w:val="center"/>
            <w:hideMark/>
          </w:tcPr>
          <w:p w14:paraId="7A69C6EF"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Adopted Budget</w:t>
            </w:r>
          </w:p>
        </w:tc>
        <w:tc>
          <w:tcPr>
            <w:tcW w:w="1251" w:type="dxa"/>
            <w:vMerge w:val="restart"/>
            <w:tcBorders>
              <w:top w:val="nil"/>
              <w:left w:val="nil"/>
              <w:bottom w:val="nil"/>
              <w:right w:val="nil"/>
            </w:tcBorders>
            <w:shd w:val="clear" w:color="000000" w:fill="0B3042"/>
            <w:vAlign w:val="center"/>
            <w:hideMark/>
          </w:tcPr>
          <w:p w14:paraId="4701C937"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Q1 Forecast</w:t>
            </w:r>
          </w:p>
        </w:tc>
        <w:tc>
          <w:tcPr>
            <w:tcW w:w="1050" w:type="dxa"/>
            <w:vMerge w:val="restart"/>
            <w:tcBorders>
              <w:top w:val="nil"/>
              <w:left w:val="nil"/>
              <w:bottom w:val="nil"/>
              <w:right w:val="single" w:sz="4" w:space="0" w:color="auto"/>
            </w:tcBorders>
            <w:shd w:val="clear" w:color="000000" w:fill="0B3042"/>
            <w:vAlign w:val="center"/>
            <w:hideMark/>
          </w:tcPr>
          <w:p w14:paraId="2A912FB4"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Variance</w:t>
            </w:r>
            <w:r w:rsidRPr="00450BD5">
              <w:rPr>
                <w:rFonts w:cs="Arial"/>
                <w:b/>
                <w:bCs/>
                <w:color w:val="FFFFFF"/>
                <w:sz w:val="20"/>
                <w:szCs w:val="20"/>
                <w:lang w:eastAsia="en-AU"/>
              </w:rPr>
              <w:br/>
              <w:t>Fav / (</w:t>
            </w:r>
            <w:proofErr w:type="spellStart"/>
            <w:r w:rsidRPr="00450BD5">
              <w:rPr>
                <w:rFonts w:cs="Arial"/>
                <w:b/>
                <w:bCs/>
                <w:color w:val="FFFFFF"/>
                <w:sz w:val="20"/>
                <w:szCs w:val="20"/>
                <w:lang w:eastAsia="en-AU"/>
              </w:rPr>
              <w:t>Unfav</w:t>
            </w:r>
            <w:proofErr w:type="spellEnd"/>
            <w:r w:rsidRPr="00450BD5">
              <w:rPr>
                <w:rFonts w:cs="Arial"/>
                <w:b/>
                <w:bCs/>
                <w:color w:val="FFFFFF"/>
                <w:sz w:val="20"/>
                <w:szCs w:val="20"/>
                <w:lang w:eastAsia="en-AU"/>
              </w:rPr>
              <w:t>)</w:t>
            </w:r>
          </w:p>
        </w:tc>
      </w:tr>
      <w:tr w:rsidR="000C4264" w:rsidRPr="00450BD5" w14:paraId="0F91FF6D" w14:textId="77777777" w:rsidTr="00017012">
        <w:trPr>
          <w:trHeight w:val="491"/>
        </w:trPr>
        <w:tc>
          <w:tcPr>
            <w:tcW w:w="2127" w:type="dxa"/>
            <w:vMerge/>
            <w:tcBorders>
              <w:top w:val="single" w:sz="4" w:space="0" w:color="auto"/>
              <w:left w:val="single" w:sz="4" w:space="0" w:color="auto"/>
              <w:bottom w:val="nil"/>
              <w:right w:val="nil"/>
            </w:tcBorders>
            <w:vAlign w:val="center"/>
            <w:hideMark/>
          </w:tcPr>
          <w:p w14:paraId="0C097435" w14:textId="77777777" w:rsidR="000C4264" w:rsidRPr="00450BD5" w:rsidRDefault="000C4264" w:rsidP="00AA6BCB">
            <w:pPr>
              <w:keepNext/>
              <w:keepLines/>
              <w:rPr>
                <w:rFonts w:cs="Arial"/>
                <w:color w:val="000000"/>
                <w:sz w:val="20"/>
                <w:szCs w:val="20"/>
                <w:lang w:eastAsia="en-AU"/>
              </w:rPr>
            </w:pPr>
          </w:p>
        </w:tc>
        <w:tc>
          <w:tcPr>
            <w:tcW w:w="998" w:type="dxa"/>
            <w:vMerge/>
            <w:tcBorders>
              <w:top w:val="nil"/>
              <w:left w:val="nil"/>
              <w:bottom w:val="nil"/>
              <w:right w:val="nil"/>
            </w:tcBorders>
            <w:vAlign w:val="center"/>
            <w:hideMark/>
          </w:tcPr>
          <w:p w14:paraId="61BBCECC" w14:textId="77777777" w:rsidR="000C4264" w:rsidRPr="00450BD5" w:rsidRDefault="000C4264" w:rsidP="00AA6BCB">
            <w:pPr>
              <w:keepNext/>
              <w:keepLines/>
              <w:rPr>
                <w:rFonts w:cs="Arial"/>
                <w:b/>
                <w:bCs/>
                <w:color w:val="FFFFFF"/>
                <w:sz w:val="20"/>
                <w:szCs w:val="20"/>
                <w:lang w:eastAsia="en-AU"/>
              </w:rPr>
            </w:pPr>
          </w:p>
        </w:tc>
        <w:tc>
          <w:tcPr>
            <w:tcW w:w="1104" w:type="dxa"/>
            <w:vMerge/>
            <w:tcBorders>
              <w:top w:val="nil"/>
              <w:left w:val="nil"/>
              <w:bottom w:val="nil"/>
              <w:right w:val="nil"/>
            </w:tcBorders>
            <w:vAlign w:val="center"/>
            <w:hideMark/>
          </w:tcPr>
          <w:p w14:paraId="7CF95520" w14:textId="77777777" w:rsidR="000C4264" w:rsidRPr="00450BD5" w:rsidRDefault="000C4264" w:rsidP="00AA6BCB">
            <w:pPr>
              <w:keepNext/>
              <w:keepLines/>
              <w:rPr>
                <w:rFonts w:cs="Arial"/>
                <w:b/>
                <w:bCs/>
                <w:color w:val="FFFFFF"/>
                <w:sz w:val="20"/>
                <w:szCs w:val="20"/>
                <w:lang w:eastAsia="en-AU"/>
              </w:rPr>
            </w:pPr>
          </w:p>
        </w:tc>
        <w:tc>
          <w:tcPr>
            <w:tcW w:w="1050" w:type="dxa"/>
            <w:vMerge/>
            <w:tcBorders>
              <w:top w:val="nil"/>
              <w:left w:val="nil"/>
              <w:bottom w:val="nil"/>
              <w:right w:val="nil"/>
            </w:tcBorders>
            <w:vAlign w:val="center"/>
            <w:hideMark/>
          </w:tcPr>
          <w:p w14:paraId="0443B7D9" w14:textId="77777777" w:rsidR="000C4264" w:rsidRPr="00450BD5" w:rsidRDefault="000C4264" w:rsidP="00AA6BCB">
            <w:pPr>
              <w:keepNext/>
              <w:keepLines/>
              <w:rPr>
                <w:rFonts w:cs="Arial"/>
                <w:b/>
                <w:bCs/>
                <w:color w:val="FFFFFF"/>
                <w:sz w:val="20"/>
                <w:szCs w:val="20"/>
                <w:lang w:eastAsia="en-AU"/>
              </w:rPr>
            </w:pPr>
          </w:p>
        </w:tc>
        <w:tc>
          <w:tcPr>
            <w:tcW w:w="1350" w:type="dxa"/>
            <w:vMerge/>
            <w:tcBorders>
              <w:top w:val="nil"/>
              <w:left w:val="nil"/>
              <w:bottom w:val="nil"/>
              <w:right w:val="nil"/>
            </w:tcBorders>
            <w:vAlign w:val="center"/>
            <w:hideMark/>
          </w:tcPr>
          <w:p w14:paraId="34F09FD4" w14:textId="77777777" w:rsidR="000C4264" w:rsidRPr="00450BD5" w:rsidRDefault="000C4264" w:rsidP="00AA6BCB">
            <w:pPr>
              <w:keepNext/>
              <w:keepLines/>
              <w:rPr>
                <w:rFonts w:cs="Arial"/>
                <w:b/>
                <w:bCs/>
                <w:color w:val="FFFFFF"/>
                <w:sz w:val="20"/>
                <w:szCs w:val="20"/>
                <w:lang w:eastAsia="en-AU"/>
              </w:rPr>
            </w:pPr>
          </w:p>
        </w:tc>
        <w:tc>
          <w:tcPr>
            <w:tcW w:w="1251" w:type="dxa"/>
            <w:vMerge/>
            <w:tcBorders>
              <w:top w:val="nil"/>
              <w:left w:val="nil"/>
              <w:bottom w:val="nil"/>
              <w:right w:val="nil"/>
            </w:tcBorders>
            <w:vAlign w:val="center"/>
            <w:hideMark/>
          </w:tcPr>
          <w:p w14:paraId="0E305100" w14:textId="77777777" w:rsidR="000C4264" w:rsidRPr="00450BD5" w:rsidRDefault="000C4264" w:rsidP="00AA6BCB">
            <w:pPr>
              <w:keepNext/>
              <w:keepLines/>
              <w:rPr>
                <w:rFonts w:cs="Arial"/>
                <w:b/>
                <w:bCs/>
                <w:color w:val="FFFFFF"/>
                <w:sz w:val="20"/>
                <w:szCs w:val="20"/>
                <w:lang w:eastAsia="en-AU"/>
              </w:rPr>
            </w:pPr>
          </w:p>
        </w:tc>
        <w:tc>
          <w:tcPr>
            <w:tcW w:w="1050" w:type="dxa"/>
            <w:vMerge/>
            <w:tcBorders>
              <w:top w:val="nil"/>
              <w:left w:val="nil"/>
              <w:bottom w:val="nil"/>
              <w:right w:val="single" w:sz="4" w:space="0" w:color="auto"/>
            </w:tcBorders>
            <w:vAlign w:val="center"/>
            <w:hideMark/>
          </w:tcPr>
          <w:p w14:paraId="6EA01D54" w14:textId="77777777" w:rsidR="000C4264" w:rsidRPr="00450BD5" w:rsidRDefault="000C4264" w:rsidP="00AA6BCB">
            <w:pPr>
              <w:keepNext/>
              <w:keepLines/>
              <w:rPr>
                <w:rFonts w:cs="Arial"/>
                <w:b/>
                <w:bCs/>
                <w:color w:val="FFFFFF"/>
                <w:sz w:val="20"/>
                <w:szCs w:val="20"/>
                <w:lang w:eastAsia="en-AU"/>
              </w:rPr>
            </w:pPr>
          </w:p>
        </w:tc>
      </w:tr>
      <w:tr w:rsidR="000C4264" w:rsidRPr="00450BD5" w14:paraId="5F119A17" w14:textId="77777777" w:rsidTr="00017012">
        <w:trPr>
          <w:trHeight w:val="300"/>
        </w:trPr>
        <w:tc>
          <w:tcPr>
            <w:tcW w:w="2127" w:type="dxa"/>
            <w:vMerge/>
            <w:tcBorders>
              <w:top w:val="single" w:sz="4" w:space="0" w:color="auto"/>
              <w:left w:val="single" w:sz="4" w:space="0" w:color="auto"/>
              <w:bottom w:val="nil"/>
              <w:right w:val="nil"/>
            </w:tcBorders>
            <w:vAlign w:val="center"/>
            <w:hideMark/>
          </w:tcPr>
          <w:p w14:paraId="6F00BF41" w14:textId="77777777" w:rsidR="000C4264" w:rsidRPr="00450BD5" w:rsidRDefault="000C4264" w:rsidP="00AA6BCB">
            <w:pPr>
              <w:keepNext/>
              <w:keepLines/>
              <w:rPr>
                <w:rFonts w:cs="Arial"/>
                <w:color w:val="000000"/>
                <w:sz w:val="20"/>
                <w:szCs w:val="20"/>
                <w:lang w:eastAsia="en-AU"/>
              </w:rPr>
            </w:pPr>
          </w:p>
        </w:tc>
        <w:tc>
          <w:tcPr>
            <w:tcW w:w="998" w:type="dxa"/>
            <w:tcBorders>
              <w:top w:val="nil"/>
              <w:left w:val="nil"/>
              <w:bottom w:val="nil"/>
              <w:right w:val="nil"/>
            </w:tcBorders>
            <w:shd w:val="clear" w:color="000000" w:fill="0B3042"/>
            <w:vAlign w:val="center"/>
            <w:hideMark/>
          </w:tcPr>
          <w:p w14:paraId="0AB60578"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($’000)</w:t>
            </w:r>
          </w:p>
        </w:tc>
        <w:tc>
          <w:tcPr>
            <w:tcW w:w="1104" w:type="dxa"/>
            <w:tcBorders>
              <w:top w:val="nil"/>
              <w:left w:val="nil"/>
              <w:bottom w:val="nil"/>
              <w:right w:val="nil"/>
            </w:tcBorders>
            <w:shd w:val="clear" w:color="000000" w:fill="0B3042"/>
            <w:vAlign w:val="center"/>
            <w:hideMark/>
          </w:tcPr>
          <w:p w14:paraId="03FC92F5"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($’000)</w:t>
            </w:r>
          </w:p>
        </w:tc>
        <w:tc>
          <w:tcPr>
            <w:tcW w:w="1050" w:type="dxa"/>
            <w:tcBorders>
              <w:top w:val="nil"/>
              <w:left w:val="nil"/>
              <w:bottom w:val="nil"/>
              <w:right w:val="nil"/>
            </w:tcBorders>
            <w:shd w:val="clear" w:color="000000" w:fill="0B3042"/>
            <w:vAlign w:val="center"/>
            <w:hideMark/>
          </w:tcPr>
          <w:p w14:paraId="0B9E63A0"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($’000)</w:t>
            </w:r>
          </w:p>
        </w:tc>
        <w:tc>
          <w:tcPr>
            <w:tcW w:w="1350" w:type="dxa"/>
            <w:tcBorders>
              <w:top w:val="nil"/>
              <w:left w:val="nil"/>
              <w:bottom w:val="nil"/>
              <w:right w:val="nil"/>
            </w:tcBorders>
            <w:shd w:val="clear" w:color="auto" w:fill="0B3042"/>
            <w:vAlign w:val="center"/>
            <w:hideMark/>
          </w:tcPr>
          <w:p w14:paraId="5660A174"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($’000)</w:t>
            </w:r>
          </w:p>
        </w:tc>
        <w:tc>
          <w:tcPr>
            <w:tcW w:w="1251" w:type="dxa"/>
            <w:tcBorders>
              <w:top w:val="nil"/>
              <w:left w:val="nil"/>
              <w:bottom w:val="nil"/>
              <w:right w:val="nil"/>
            </w:tcBorders>
            <w:shd w:val="clear" w:color="000000" w:fill="0B3042"/>
            <w:vAlign w:val="center"/>
            <w:hideMark/>
          </w:tcPr>
          <w:p w14:paraId="541EBF0C"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($’000)</w:t>
            </w:r>
          </w:p>
        </w:tc>
        <w:tc>
          <w:tcPr>
            <w:tcW w:w="1050" w:type="dxa"/>
            <w:tcBorders>
              <w:top w:val="nil"/>
              <w:left w:val="nil"/>
              <w:bottom w:val="nil"/>
              <w:right w:val="single" w:sz="4" w:space="0" w:color="auto"/>
            </w:tcBorders>
            <w:shd w:val="clear" w:color="000000" w:fill="0B3042"/>
            <w:vAlign w:val="center"/>
            <w:hideMark/>
          </w:tcPr>
          <w:p w14:paraId="3A941C61" w14:textId="77777777" w:rsidR="000C4264" w:rsidRPr="00450BD5" w:rsidRDefault="000C4264" w:rsidP="00AA6BCB">
            <w:pPr>
              <w:keepNext/>
              <w:keepLines/>
              <w:jc w:val="right"/>
              <w:rPr>
                <w:rFonts w:cs="Arial"/>
                <w:b/>
                <w:bCs/>
                <w:color w:val="FFFFFF"/>
                <w:sz w:val="20"/>
                <w:szCs w:val="20"/>
                <w:lang w:eastAsia="en-AU"/>
              </w:rPr>
            </w:pPr>
            <w:r w:rsidRPr="00450BD5">
              <w:rPr>
                <w:rFonts w:cs="Arial"/>
                <w:b/>
                <w:bCs/>
                <w:color w:val="FFFFFF"/>
                <w:sz w:val="20"/>
                <w:szCs w:val="20"/>
                <w:lang w:eastAsia="en-AU"/>
              </w:rPr>
              <w:t>($’000)</w:t>
            </w:r>
          </w:p>
        </w:tc>
      </w:tr>
      <w:tr w:rsidR="000C4264" w:rsidRPr="00450BD5" w14:paraId="301A9449" w14:textId="77777777" w:rsidTr="00017012">
        <w:trPr>
          <w:trHeight w:val="300"/>
        </w:trPr>
        <w:tc>
          <w:tcPr>
            <w:tcW w:w="2127" w:type="dxa"/>
            <w:tcBorders>
              <w:top w:val="nil"/>
              <w:left w:val="single" w:sz="4" w:space="0" w:color="auto"/>
              <w:bottom w:val="nil"/>
              <w:right w:val="nil"/>
            </w:tcBorders>
            <w:shd w:val="clear" w:color="000000" w:fill="FFFFFF"/>
            <w:noWrap/>
            <w:vAlign w:val="center"/>
            <w:hideMark/>
          </w:tcPr>
          <w:p w14:paraId="415150ED" w14:textId="77777777" w:rsidR="000C4264" w:rsidRPr="00450BD5" w:rsidRDefault="000C4264" w:rsidP="00017012">
            <w:pPr>
              <w:keepNext/>
              <w:keepLines/>
              <w:rPr>
                <w:rFonts w:cs="Arial"/>
                <w:sz w:val="20"/>
                <w:szCs w:val="20"/>
                <w:lang w:eastAsia="en-AU"/>
              </w:rPr>
            </w:pPr>
            <w:r w:rsidRPr="00450BD5">
              <w:rPr>
                <w:rFonts w:cs="Arial"/>
                <w:sz w:val="20"/>
                <w:szCs w:val="20"/>
                <w:lang w:eastAsia="en-AU"/>
              </w:rPr>
              <w:t>Property</w:t>
            </w:r>
          </w:p>
        </w:tc>
        <w:tc>
          <w:tcPr>
            <w:tcW w:w="998" w:type="dxa"/>
            <w:tcBorders>
              <w:top w:val="nil"/>
              <w:left w:val="nil"/>
              <w:bottom w:val="nil"/>
              <w:right w:val="nil"/>
            </w:tcBorders>
            <w:shd w:val="clear" w:color="000000" w:fill="FFFFFF"/>
            <w:vAlign w:val="center"/>
          </w:tcPr>
          <w:p w14:paraId="679A7581" w14:textId="77777777" w:rsidR="000C4264" w:rsidRPr="00631C56" w:rsidRDefault="000C4264" w:rsidP="00017012">
            <w:pPr>
              <w:keepNext/>
              <w:keepLines/>
              <w:jc w:val="right"/>
              <w:rPr>
                <w:rFonts w:cs="Arial"/>
                <w:sz w:val="20"/>
                <w:szCs w:val="20"/>
                <w:lang w:eastAsia="en-AU"/>
              </w:rPr>
            </w:pPr>
            <w:r w:rsidRPr="00631C56">
              <w:rPr>
                <w:rFonts w:cs="Arial"/>
                <w:sz w:val="20"/>
                <w:szCs w:val="20"/>
                <w:lang w:eastAsia="en-AU"/>
              </w:rPr>
              <w:t>1,601</w:t>
            </w:r>
          </w:p>
        </w:tc>
        <w:tc>
          <w:tcPr>
            <w:tcW w:w="1104" w:type="dxa"/>
            <w:tcBorders>
              <w:top w:val="nil"/>
              <w:left w:val="nil"/>
              <w:bottom w:val="nil"/>
              <w:right w:val="nil"/>
            </w:tcBorders>
            <w:shd w:val="clear" w:color="000000" w:fill="FFFFFF"/>
            <w:vAlign w:val="center"/>
          </w:tcPr>
          <w:p w14:paraId="2B9AB4CD" w14:textId="77777777" w:rsidR="000C4264" w:rsidRPr="00631C56" w:rsidRDefault="000C4264" w:rsidP="00017012">
            <w:pPr>
              <w:keepNext/>
              <w:keepLines/>
              <w:jc w:val="right"/>
              <w:rPr>
                <w:rFonts w:cs="Arial"/>
                <w:sz w:val="20"/>
                <w:szCs w:val="20"/>
                <w:lang w:eastAsia="en-AU"/>
              </w:rPr>
            </w:pPr>
            <w:r w:rsidRPr="00631C56">
              <w:rPr>
                <w:rFonts w:cs="Arial"/>
                <w:sz w:val="20"/>
                <w:szCs w:val="20"/>
                <w:lang w:eastAsia="en-AU"/>
              </w:rPr>
              <w:t>1,217</w:t>
            </w:r>
          </w:p>
        </w:tc>
        <w:tc>
          <w:tcPr>
            <w:tcW w:w="1050" w:type="dxa"/>
            <w:tcBorders>
              <w:top w:val="nil"/>
              <w:left w:val="nil"/>
              <w:bottom w:val="nil"/>
              <w:right w:val="nil"/>
            </w:tcBorders>
            <w:shd w:val="clear" w:color="000000" w:fill="FFFFFF"/>
            <w:vAlign w:val="center"/>
          </w:tcPr>
          <w:p w14:paraId="6916D544" w14:textId="77777777" w:rsidR="000C4264" w:rsidRPr="00631C56" w:rsidRDefault="000C4264" w:rsidP="00017012">
            <w:pPr>
              <w:keepNext/>
              <w:keepLines/>
              <w:jc w:val="right"/>
              <w:rPr>
                <w:rFonts w:cs="Arial"/>
                <w:sz w:val="20"/>
                <w:szCs w:val="20"/>
                <w:lang w:eastAsia="en-AU"/>
              </w:rPr>
            </w:pPr>
            <w:r w:rsidRPr="00631C56">
              <w:rPr>
                <w:rFonts w:cs="Arial"/>
                <w:sz w:val="20"/>
                <w:szCs w:val="20"/>
                <w:lang w:eastAsia="en-AU"/>
              </w:rPr>
              <w:t>(384)</w:t>
            </w:r>
          </w:p>
        </w:tc>
        <w:tc>
          <w:tcPr>
            <w:tcW w:w="1350" w:type="dxa"/>
            <w:tcBorders>
              <w:top w:val="nil"/>
              <w:left w:val="nil"/>
              <w:bottom w:val="nil"/>
              <w:right w:val="nil"/>
            </w:tcBorders>
            <w:shd w:val="clear" w:color="000000" w:fill="B8E0F3"/>
            <w:vAlign w:val="center"/>
          </w:tcPr>
          <w:p w14:paraId="2C0085C5" w14:textId="77777777" w:rsidR="000C4264" w:rsidRPr="007175E0" w:rsidRDefault="000C4264" w:rsidP="00017012">
            <w:pPr>
              <w:keepNext/>
              <w:keepLines/>
              <w:jc w:val="right"/>
              <w:rPr>
                <w:rFonts w:cs="Arial"/>
                <w:sz w:val="20"/>
                <w:szCs w:val="20"/>
                <w:highlight w:val="yellow"/>
                <w:lang w:eastAsia="en-AU"/>
              </w:rPr>
            </w:pPr>
            <w:r w:rsidRPr="007175E0">
              <w:rPr>
                <w:rFonts w:cs="Arial"/>
                <w:sz w:val="20"/>
                <w:szCs w:val="20"/>
              </w:rPr>
              <w:t>16,445</w:t>
            </w:r>
          </w:p>
        </w:tc>
        <w:tc>
          <w:tcPr>
            <w:tcW w:w="1251" w:type="dxa"/>
            <w:tcBorders>
              <w:top w:val="nil"/>
              <w:left w:val="nil"/>
              <w:bottom w:val="nil"/>
              <w:right w:val="nil"/>
            </w:tcBorders>
            <w:shd w:val="clear" w:color="000000" w:fill="B8E0F3"/>
            <w:vAlign w:val="center"/>
          </w:tcPr>
          <w:p w14:paraId="2B1897E8" w14:textId="77777777" w:rsidR="000C4264" w:rsidRPr="00631C56" w:rsidRDefault="000C4264" w:rsidP="00017012">
            <w:pPr>
              <w:keepNext/>
              <w:keepLines/>
              <w:jc w:val="right"/>
              <w:rPr>
                <w:rFonts w:cs="Arial"/>
                <w:sz w:val="20"/>
                <w:szCs w:val="20"/>
                <w:lang w:eastAsia="en-AU"/>
              </w:rPr>
            </w:pPr>
            <w:r>
              <w:rPr>
                <w:rFonts w:cs="Arial"/>
                <w:sz w:val="20"/>
                <w:szCs w:val="20"/>
              </w:rPr>
              <w:t>18,891</w:t>
            </w:r>
          </w:p>
        </w:tc>
        <w:tc>
          <w:tcPr>
            <w:tcW w:w="1050" w:type="dxa"/>
            <w:tcBorders>
              <w:top w:val="nil"/>
              <w:left w:val="nil"/>
              <w:bottom w:val="nil"/>
              <w:right w:val="single" w:sz="4" w:space="0" w:color="auto"/>
            </w:tcBorders>
            <w:shd w:val="clear" w:color="000000" w:fill="B8E0F3"/>
            <w:vAlign w:val="center"/>
          </w:tcPr>
          <w:p w14:paraId="698861BE" w14:textId="77777777" w:rsidR="000C4264" w:rsidRPr="00631C56" w:rsidRDefault="000C4264" w:rsidP="00017012">
            <w:pPr>
              <w:keepNext/>
              <w:keepLines/>
              <w:jc w:val="right"/>
              <w:rPr>
                <w:rFonts w:cs="Arial"/>
                <w:sz w:val="20"/>
                <w:szCs w:val="20"/>
                <w:lang w:eastAsia="en-AU"/>
              </w:rPr>
            </w:pPr>
            <w:r>
              <w:rPr>
                <w:rFonts w:cs="Arial"/>
                <w:sz w:val="20"/>
                <w:szCs w:val="20"/>
              </w:rPr>
              <w:t>(2,446)</w:t>
            </w:r>
          </w:p>
        </w:tc>
      </w:tr>
      <w:tr w:rsidR="000C4264" w:rsidRPr="00450BD5" w14:paraId="7C5FAC7B" w14:textId="77777777" w:rsidTr="00017012">
        <w:trPr>
          <w:trHeight w:val="300"/>
        </w:trPr>
        <w:tc>
          <w:tcPr>
            <w:tcW w:w="2127" w:type="dxa"/>
            <w:tcBorders>
              <w:top w:val="nil"/>
              <w:left w:val="single" w:sz="4" w:space="0" w:color="auto"/>
              <w:bottom w:val="nil"/>
              <w:right w:val="nil"/>
            </w:tcBorders>
            <w:shd w:val="clear" w:color="000000" w:fill="FFFFFF"/>
            <w:noWrap/>
            <w:vAlign w:val="center"/>
            <w:hideMark/>
          </w:tcPr>
          <w:p w14:paraId="06B77B55" w14:textId="77777777" w:rsidR="000C4264" w:rsidRPr="00450BD5" w:rsidRDefault="000C4264" w:rsidP="00017012">
            <w:pPr>
              <w:rPr>
                <w:rFonts w:cs="Arial"/>
                <w:sz w:val="20"/>
                <w:szCs w:val="20"/>
                <w:lang w:eastAsia="en-AU"/>
              </w:rPr>
            </w:pPr>
            <w:r w:rsidRPr="00450BD5">
              <w:rPr>
                <w:rFonts w:cs="Arial"/>
                <w:sz w:val="20"/>
                <w:szCs w:val="20"/>
                <w:lang w:eastAsia="en-AU"/>
              </w:rPr>
              <w:t>Plant and equipment</w:t>
            </w:r>
          </w:p>
        </w:tc>
        <w:tc>
          <w:tcPr>
            <w:tcW w:w="998" w:type="dxa"/>
            <w:tcBorders>
              <w:top w:val="nil"/>
              <w:left w:val="nil"/>
              <w:bottom w:val="nil"/>
              <w:right w:val="nil"/>
            </w:tcBorders>
            <w:shd w:val="clear" w:color="000000" w:fill="FFFFFF"/>
            <w:vAlign w:val="center"/>
          </w:tcPr>
          <w:p w14:paraId="480311F1" w14:textId="77777777" w:rsidR="000C4264" w:rsidRPr="00631C56" w:rsidRDefault="000C4264" w:rsidP="00017012">
            <w:pPr>
              <w:jc w:val="right"/>
              <w:rPr>
                <w:rFonts w:cs="Arial"/>
                <w:sz w:val="20"/>
                <w:szCs w:val="20"/>
                <w:lang w:eastAsia="en-AU"/>
              </w:rPr>
            </w:pPr>
            <w:r w:rsidRPr="00631C56">
              <w:rPr>
                <w:rFonts w:cs="Arial"/>
                <w:sz w:val="20"/>
                <w:szCs w:val="20"/>
                <w:lang w:eastAsia="en-AU"/>
              </w:rPr>
              <w:t>1,003</w:t>
            </w:r>
          </w:p>
        </w:tc>
        <w:tc>
          <w:tcPr>
            <w:tcW w:w="1104" w:type="dxa"/>
            <w:tcBorders>
              <w:top w:val="nil"/>
              <w:left w:val="nil"/>
              <w:bottom w:val="nil"/>
              <w:right w:val="nil"/>
            </w:tcBorders>
            <w:shd w:val="clear" w:color="000000" w:fill="FFFFFF"/>
            <w:vAlign w:val="center"/>
          </w:tcPr>
          <w:p w14:paraId="38D42EE1" w14:textId="77777777" w:rsidR="000C4264" w:rsidRPr="00631C56" w:rsidRDefault="000C4264" w:rsidP="00017012">
            <w:pPr>
              <w:jc w:val="right"/>
              <w:rPr>
                <w:rFonts w:cs="Arial"/>
                <w:sz w:val="20"/>
                <w:szCs w:val="20"/>
                <w:lang w:eastAsia="en-AU"/>
              </w:rPr>
            </w:pPr>
            <w:r w:rsidRPr="00631C56">
              <w:rPr>
                <w:rFonts w:cs="Arial"/>
                <w:sz w:val="20"/>
                <w:szCs w:val="20"/>
                <w:lang w:eastAsia="en-AU"/>
              </w:rPr>
              <w:t>561</w:t>
            </w:r>
          </w:p>
        </w:tc>
        <w:tc>
          <w:tcPr>
            <w:tcW w:w="1050" w:type="dxa"/>
            <w:tcBorders>
              <w:top w:val="nil"/>
              <w:left w:val="nil"/>
              <w:bottom w:val="nil"/>
              <w:right w:val="nil"/>
            </w:tcBorders>
            <w:shd w:val="clear" w:color="000000" w:fill="FFFFFF"/>
            <w:vAlign w:val="center"/>
          </w:tcPr>
          <w:p w14:paraId="3F174FE5" w14:textId="77777777" w:rsidR="000C4264" w:rsidRPr="00631C56" w:rsidRDefault="000C4264" w:rsidP="00017012">
            <w:pPr>
              <w:jc w:val="right"/>
              <w:rPr>
                <w:rFonts w:cs="Arial"/>
                <w:sz w:val="20"/>
                <w:szCs w:val="20"/>
                <w:lang w:eastAsia="en-AU"/>
              </w:rPr>
            </w:pPr>
            <w:r w:rsidRPr="00631C56">
              <w:rPr>
                <w:rFonts w:cs="Arial"/>
                <w:sz w:val="20"/>
                <w:szCs w:val="20"/>
                <w:lang w:eastAsia="en-AU"/>
              </w:rPr>
              <w:t>(442)</w:t>
            </w:r>
          </w:p>
        </w:tc>
        <w:tc>
          <w:tcPr>
            <w:tcW w:w="1350" w:type="dxa"/>
            <w:tcBorders>
              <w:top w:val="nil"/>
              <w:left w:val="nil"/>
              <w:bottom w:val="nil"/>
              <w:right w:val="nil"/>
            </w:tcBorders>
            <w:shd w:val="clear" w:color="000000" w:fill="B8E0F3"/>
            <w:vAlign w:val="center"/>
          </w:tcPr>
          <w:p w14:paraId="7C60DC14" w14:textId="77777777" w:rsidR="000C4264" w:rsidRPr="007175E0" w:rsidRDefault="000C4264" w:rsidP="00017012">
            <w:pPr>
              <w:jc w:val="right"/>
              <w:rPr>
                <w:rFonts w:cs="Arial"/>
                <w:sz w:val="20"/>
                <w:szCs w:val="20"/>
                <w:highlight w:val="yellow"/>
                <w:lang w:eastAsia="en-AU"/>
              </w:rPr>
            </w:pPr>
            <w:r w:rsidRPr="007175E0">
              <w:rPr>
                <w:rFonts w:cs="Arial"/>
                <w:sz w:val="20"/>
                <w:szCs w:val="20"/>
              </w:rPr>
              <w:t>8,302</w:t>
            </w:r>
          </w:p>
        </w:tc>
        <w:tc>
          <w:tcPr>
            <w:tcW w:w="1251" w:type="dxa"/>
            <w:tcBorders>
              <w:top w:val="nil"/>
              <w:left w:val="nil"/>
              <w:bottom w:val="nil"/>
              <w:right w:val="nil"/>
            </w:tcBorders>
            <w:shd w:val="clear" w:color="000000" w:fill="B8E0F3"/>
            <w:vAlign w:val="center"/>
          </w:tcPr>
          <w:p w14:paraId="2AE7EDF1" w14:textId="77777777" w:rsidR="000C4264" w:rsidRPr="00631C56" w:rsidRDefault="000C4264" w:rsidP="00017012">
            <w:pPr>
              <w:jc w:val="right"/>
              <w:rPr>
                <w:rFonts w:cs="Arial"/>
                <w:sz w:val="20"/>
                <w:szCs w:val="20"/>
                <w:lang w:eastAsia="en-AU"/>
              </w:rPr>
            </w:pPr>
            <w:r>
              <w:rPr>
                <w:rFonts w:cs="Arial"/>
                <w:sz w:val="20"/>
                <w:szCs w:val="20"/>
              </w:rPr>
              <w:t>8,965</w:t>
            </w:r>
          </w:p>
        </w:tc>
        <w:tc>
          <w:tcPr>
            <w:tcW w:w="1050" w:type="dxa"/>
            <w:tcBorders>
              <w:top w:val="nil"/>
              <w:left w:val="nil"/>
              <w:bottom w:val="nil"/>
              <w:right w:val="single" w:sz="4" w:space="0" w:color="auto"/>
            </w:tcBorders>
            <w:shd w:val="clear" w:color="000000" w:fill="B8E0F3"/>
            <w:vAlign w:val="center"/>
          </w:tcPr>
          <w:p w14:paraId="1EA00800" w14:textId="77777777" w:rsidR="000C4264" w:rsidRPr="00631C56" w:rsidRDefault="000C4264" w:rsidP="00017012">
            <w:pPr>
              <w:jc w:val="right"/>
              <w:rPr>
                <w:rFonts w:cs="Arial"/>
                <w:sz w:val="20"/>
                <w:szCs w:val="20"/>
                <w:lang w:eastAsia="en-AU"/>
              </w:rPr>
            </w:pPr>
            <w:r>
              <w:rPr>
                <w:rFonts w:cs="Arial"/>
                <w:sz w:val="20"/>
                <w:szCs w:val="20"/>
              </w:rPr>
              <w:t>(663)</w:t>
            </w:r>
          </w:p>
        </w:tc>
      </w:tr>
      <w:tr w:rsidR="000C4264" w:rsidRPr="00450BD5" w14:paraId="029F5A53" w14:textId="77777777" w:rsidTr="00017012">
        <w:trPr>
          <w:trHeight w:val="300"/>
        </w:trPr>
        <w:tc>
          <w:tcPr>
            <w:tcW w:w="2127" w:type="dxa"/>
            <w:tcBorders>
              <w:top w:val="nil"/>
              <w:left w:val="single" w:sz="4" w:space="0" w:color="auto"/>
              <w:bottom w:val="nil"/>
              <w:right w:val="nil"/>
            </w:tcBorders>
            <w:shd w:val="clear" w:color="000000" w:fill="FFFFFF"/>
            <w:noWrap/>
            <w:vAlign w:val="center"/>
            <w:hideMark/>
          </w:tcPr>
          <w:p w14:paraId="7D68EBA2" w14:textId="77777777" w:rsidR="000C4264" w:rsidRPr="00450BD5" w:rsidRDefault="000C4264" w:rsidP="00017012">
            <w:pPr>
              <w:rPr>
                <w:rFonts w:cs="Arial"/>
                <w:sz w:val="20"/>
                <w:szCs w:val="20"/>
                <w:lang w:eastAsia="en-AU"/>
              </w:rPr>
            </w:pPr>
            <w:r w:rsidRPr="00450BD5">
              <w:rPr>
                <w:rFonts w:cs="Arial"/>
                <w:sz w:val="20"/>
                <w:szCs w:val="20"/>
                <w:lang w:eastAsia="en-AU"/>
              </w:rPr>
              <w:t>Infrastructure</w:t>
            </w:r>
          </w:p>
        </w:tc>
        <w:tc>
          <w:tcPr>
            <w:tcW w:w="998" w:type="dxa"/>
            <w:tcBorders>
              <w:top w:val="nil"/>
              <w:left w:val="nil"/>
              <w:bottom w:val="nil"/>
              <w:right w:val="nil"/>
            </w:tcBorders>
            <w:shd w:val="clear" w:color="000000" w:fill="FFFFFF"/>
            <w:vAlign w:val="center"/>
          </w:tcPr>
          <w:p w14:paraId="3D2496EB" w14:textId="77777777" w:rsidR="000C4264" w:rsidRPr="00631C56" w:rsidRDefault="000C4264" w:rsidP="00017012">
            <w:pPr>
              <w:jc w:val="right"/>
              <w:rPr>
                <w:rFonts w:cs="Arial"/>
                <w:sz w:val="20"/>
                <w:szCs w:val="20"/>
                <w:lang w:eastAsia="en-AU"/>
              </w:rPr>
            </w:pPr>
            <w:r w:rsidRPr="00631C56">
              <w:rPr>
                <w:rFonts w:cs="Arial"/>
                <w:sz w:val="20"/>
                <w:szCs w:val="20"/>
                <w:lang w:eastAsia="en-AU"/>
              </w:rPr>
              <w:t>6,517</w:t>
            </w:r>
          </w:p>
        </w:tc>
        <w:tc>
          <w:tcPr>
            <w:tcW w:w="1104" w:type="dxa"/>
            <w:tcBorders>
              <w:top w:val="nil"/>
              <w:left w:val="nil"/>
              <w:bottom w:val="nil"/>
              <w:right w:val="nil"/>
            </w:tcBorders>
            <w:shd w:val="clear" w:color="000000" w:fill="FFFFFF"/>
            <w:vAlign w:val="center"/>
          </w:tcPr>
          <w:p w14:paraId="3FBE92F5" w14:textId="77777777" w:rsidR="000C4264" w:rsidRPr="00631C56" w:rsidRDefault="000C4264" w:rsidP="00017012">
            <w:pPr>
              <w:jc w:val="right"/>
              <w:rPr>
                <w:rFonts w:cs="Arial"/>
                <w:sz w:val="20"/>
                <w:szCs w:val="20"/>
                <w:lang w:eastAsia="en-AU"/>
              </w:rPr>
            </w:pPr>
            <w:r w:rsidRPr="00631C56">
              <w:rPr>
                <w:rFonts w:cs="Arial"/>
                <w:sz w:val="20"/>
                <w:szCs w:val="20"/>
                <w:lang w:eastAsia="en-AU"/>
              </w:rPr>
              <w:t>7,616</w:t>
            </w:r>
          </w:p>
        </w:tc>
        <w:tc>
          <w:tcPr>
            <w:tcW w:w="1050" w:type="dxa"/>
            <w:tcBorders>
              <w:top w:val="nil"/>
              <w:left w:val="nil"/>
              <w:bottom w:val="nil"/>
              <w:right w:val="nil"/>
            </w:tcBorders>
            <w:shd w:val="clear" w:color="000000" w:fill="FFFFFF"/>
            <w:vAlign w:val="center"/>
          </w:tcPr>
          <w:p w14:paraId="0D1895D3" w14:textId="77777777" w:rsidR="000C4264" w:rsidRPr="00631C56" w:rsidRDefault="000C4264" w:rsidP="00017012">
            <w:pPr>
              <w:jc w:val="right"/>
              <w:rPr>
                <w:rFonts w:cs="Arial"/>
                <w:sz w:val="20"/>
                <w:szCs w:val="20"/>
                <w:lang w:eastAsia="en-AU"/>
              </w:rPr>
            </w:pPr>
            <w:r w:rsidRPr="00631C56">
              <w:rPr>
                <w:rFonts w:cs="Arial"/>
                <w:sz w:val="20"/>
                <w:szCs w:val="20"/>
                <w:lang w:eastAsia="en-AU"/>
              </w:rPr>
              <w:t>1,099</w:t>
            </w:r>
          </w:p>
        </w:tc>
        <w:tc>
          <w:tcPr>
            <w:tcW w:w="1350" w:type="dxa"/>
            <w:tcBorders>
              <w:top w:val="nil"/>
              <w:left w:val="nil"/>
              <w:bottom w:val="nil"/>
              <w:right w:val="nil"/>
            </w:tcBorders>
            <w:shd w:val="clear" w:color="000000" w:fill="B8E0F3"/>
            <w:vAlign w:val="center"/>
          </w:tcPr>
          <w:p w14:paraId="03388ACF" w14:textId="77777777" w:rsidR="000C4264" w:rsidRPr="007175E0" w:rsidRDefault="000C4264" w:rsidP="00017012">
            <w:pPr>
              <w:jc w:val="right"/>
              <w:rPr>
                <w:rFonts w:cs="Arial"/>
                <w:sz w:val="20"/>
                <w:szCs w:val="20"/>
                <w:highlight w:val="yellow"/>
                <w:lang w:eastAsia="en-AU"/>
              </w:rPr>
            </w:pPr>
            <w:r w:rsidRPr="007175E0">
              <w:rPr>
                <w:rFonts w:cs="Arial"/>
                <w:sz w:val="20"/>
                <w:szCs w:val="20"/>
              </w:rPr>
              <w:t>69,140</w:t>
            </w:r>
          </w:p>
        </w:tc>
        <w:tc>
          <w:tcPr>
            <w:tcW w:w="1251" w:type="dxa"/>
            <w:tcBorders>
              <w:top w:val="nil"/>
              <w:left w:val="nil"/>
              <w:bottom w:val="nil"/>
              <w:right w:val="nil"/>
            </w:tcBorders>
            <w:shd w:val="clear" w:color="000000" w:fill="B8E0F3"/>
            <w:vAlign w:val="center"/>
          </w:tcPr>
          <w:p w14:paraId="2B31E1CB" w14:textId="77777777" w:rsidR="000C4264" w:rsidRPr="00631C56" w:rsidRDefault="000C4264" w:rsidP="00017012">
            <w:pPr>
              <w:jc w:val="right"/>
              <w:rPr>
                <w:rFonts w:cs="Arial"/>
                <w:sz w:val="20"/>
                <w:szCs w:val="20"/>
                <w:lang w:eastAsia="en-AU"/>
              </w:rPr>
            </w:pPr>
            <w:r>
              <w:rPr>
                <w:rFonts w:cs="Arial"/>
                <w:sz w:val="20"/>
                <w:szCs w:val="20"/>
              </w:rPr>
              <w:t>75,023</w:t>
            </w:r>
          </w:p>
        </w:tc>
        <w:tc>
          <w:tcPr>
            <w:tcW w:w="1050" w:type="dxa"/>
            <w:tcBorders>
              <w:top w:val="nil"/>
              <w:left w:val="nil"/>
              <w:bottom w:val="nil"/>
              <w:right w:val="single" w:sz="4" w:space="0" w:color="auto"/>
            </w:tcBorders>
            <w:shd w:val="clear" w:color="000000" w:fill="B8E0F3"/>
            <w:vAlign w:val="center"/>
          </w:tcPr>
          <w:p w14:paraId="33B0043D" w14:textId="77777777" w:rsidR="000C4264" w:rsidRPr="00631C56" w:rsidRDefault="000C4264" w:rsidP="00017012">
            <w:pPr>
              <w:jc w:val="right"/>
              <w:rPr>
                <w:rFonts w:cs="Arial"/>
                <w:sz w:val="20"/>
                <w:szCs w:val="20"/>
                <w:lang w:eastAsia="en-AU"/>
              </w:rPr>
            </w:pPr>
            <w:r>
              <w:rPr>
                <w:rFonts w:cs="Arial"/>
                <w:sz w:val="20"/>
                <w:szCs w:val="20"/>
              </w:rPr>
              <w:t>(5,883)</w:t>
            </w:r>
          </w:p>
        </w:tc>
      </w:tr>
      <w:tr w:rsidR="000C4264" w:rsidRPr="00450BD5" w14:paraId="009FF1C3" w14:textId="77777777" w:rsidTr="00017012">
        <w:trPr>
          <w:trHeight w:val="300"/>
        </w:trPr>
        <w:tc>
          <w:tcPr>
            <w:tcW w:w="2127" w:type="dxa"/>
            <w:tcBorders>
              <w:top w:val="single" w:sz="4" w:space="0" w:color="auto"/>
              <w:left w:val="single" w:sz="4" w:space="0" w:color="auto"/>
              <w:bottom w:val="single" w:sz="4" w:space="0" w:color="auto"/>
              <w:right w:val="nil"/>
            </w:tcBorders>
            <w:shd w:val="clear" w:color="000000" w:fill="FFFFFF"/>
            <w:noWrap/>
            <w:vAlign w:val="center"/>
            <w:hideMark/>
          </w:tcPr>
          <w:p w14:paraId="3658E48A" w14:textId="77777777" w:rsidR="000C4264" w:rsidRPr="00450BD5" w:rsidRDefault="000C4264" w:rsidP="00017012">
            <w:pPr>
              <w:rPr>
                <w:rFonts w:cs="Arial"/>
                <w:b/>
                <w:bCs/>
                <w:sz w:val="20"/>
                <w:szCs w:val="20"/>
                <w:lang w:eastAsia="en-AU"/>
              </w:rPr>
            </w:pPr>
            <w:r w:rsidRPr="00450BD5">
              <w:rPr>
                <w:rFonts w:cs="Arial"/>
                <w:b/>
                <w:bCs/>
                <w:sz w:val="20"/>
                <w:szCs w:val="20"/>
                <w:lang w:eastAsia="en-AU"/>
              </w:rPr>
              <w:t>Total capital works</w:t>
            </w:r>
          </w:p>
        </w:tc>
        <w:tc>
          <w:tcPr>
            <w:tcW w:w="998" w:type="dxa"/>
            <w:tcBorders>
              <w:top w:val="single" w:sz="4" w:space="0" w:color="auto"/>
              <w:left w:val="nil"/>
              <w:bottom w:val="single" w:sz="4" w:space="0" w:color="auto"/>
              <w:right w:val="nil"/>
            </w:tcBorders>
            <w:shd w:val="clear" w:color="000000" w:fill="FFFFFF"/>
            <w:vAlign w:val="center"/>
          </w:tcPr>
          <w:p w14:paraId="0B44596E" w14:textId="77777777" w:rsidR="000C4264" w:rsidRPr="00631C56" w:rsidRDefault="000C4264" w:rsidP="00017012">
            <w:pPr>
              <w:jc w:val="right"/>
              <w:rPr>
                <w:rFonts w:cs="Arial"/>
                <w:b/>
                <w:bCs/>
                <w:sz w:val="20"/>
                <w:szCs w:val="20"/>
                <w:lang w:eastAsia="en-AU"/>
              </w:rPr>
            </w:pPr>
            <w:r w:rsidRPr="00631C56">
              <w:rPr>
                <w:rFonts w:cs="Arial"/>
                <w:b/>
                <w:bCs/>
                <w:sz w:val="20"/>
                <w:szCs w:val="20"/>
                <w:lang w:eastAsia="en-AU"/>
              </w:rPr>
              <w:t>9,121</w:t>
            </w:r>
          </w:p>
        </w:tc>
        <w:tc>
          <w:tcPr>
            <w:tcW w:w="1104" w:type="dxa"/>
            <w:tcBorders>
              <w:top w:val="single" w:sz="4" w:space="0" w:color="auto"/>
              <w:left w:val="nil"/>
              <w:bottom w:val="single" w:sz="4" w:space="0" w:color="auto"/>
              <w:right w:val="nil"/>
            </w:tcBorders>
            <w:shd w:val="clear" w:color="000000" w:fill="FFFFFF"/>
            <w:vAlign w:val="center"/>
          </w:tcPr>
          <w:p w14:paraId="58278C87" w14:textId="77777777" w:rsidR="000C4264" w:rsidRPr="00631C56" w:rsidRDefault="000C4264" w:rsidP="00017012">
            <w:pPr>
              <w:jc w:val="right"/>
              <w:rPr>
                <w:rFonts w:cs="Arial"/>
                <w:b/>
                <w:bCs/>
                <w:sz w:val="20"/>
                <w:szCs w:val="20"/>
                <w:lang w:eastAsia="en-AU"/>
              </w:rPr>
            </w:pPr>
            <w:r w:rsidRPr="00631C56">
              <w:rPr>
                <w:rFonts w:cs="Arial"/>
                <w:b/>
                <w:bCs/>
                <w:sz w:val="20"/>
                <w:szCs w:val="20"/>
                <w:lang w:eastAsia="en-AU"/>
              </w:rPr>
              <w:t>9,39</w:t>
            </w:r>
            <w:r>
              <w:rPr>
                <w:rFonts w:cs="Arial"/>
                <w:b/>
                <w:bCs/>
                <w:sz w:val="20"/>
                <w:szCs w:val="20"/>
                <w:lang w:eastAsia="en-AU"/>
              </w:rPr>
              <w:t>5</w:t>
            </w:r>
          </w:p>
        </w:tc>
        <w:tc>
          <w:tcPr>
            <w:tcW w:w="1050" w:type="dxa"/>
            <w:tcBorders>
              <w:top w:val="single" w:sz="4" w:space="0" w:color="auto"/>
              <w:left w:val="nil"/>
              <w:bottom w:val="single" w:sz="4" w:space="0" w:color="auto"/>
              <w:right w:val="nil"/>
            </w:tcBorders>
            <w:shd w:val="clear" w:color="000000" w:fill="FFFFFF"/>
            <w:vAlign w:val="center"/>
          </w:tcPr>
          <w:p w14:paraId="00470065" w14:textId="77777777" w:rsidR="000C4264" w:rsidRPr="00631C56" w:rsidRDefault="000C4264" w:rsidP="00017012">
            <w:pPr>
              <w:jc w:val="right"/>
              <w:rPr>
                <w:rFonts w:cs="Arial"/>
                <w:b/>
                <w:bCs/>
                <w:sz w:val="20"/>
                <w:szCs w:val="20"/>
                <w:lang w:eastAsia="en-AU"/>
              </w:rPr>
            </w:pPr>
            <w:r w:rsidRPr="00631C56">
              <w:rPr>
                <w:rFonts w:cs="Arial"/>
                <w:b/>
                <w:bCs/>
                <w:sz w:val="20"/>
                <w:szCs w:val="20"/>
                <w:lang w:eastAsia="en-AU"/>
              </w:rPr>
              <w:t>27</w:t>
            </w:r>
            <w:r>
              <w:rPr>
                <w:rFonts w:cs="Arial"/>
                <w:b/>
                <w:bCs/>
                <w:sz w:val="20"/>
                <w:szCs w:val="20"/>
                <w:lang w:eastAsia="en-AU"/>
              </w:rPr>
              <w:t>4</w:t>
            </w:r>
          </w:p>
        </w:tc>
        <w:tc>
          <w:tcPr>
            <w:tcW w:w="1350" w:type="dxa"/>
            <w:tcBorders>
              <w:top w:val="single" w:sz="4" w:space="0" w:color="auto"/>
              <w:left w:val="nil"/>
              <w:bottom w:val="single" w:sz="4" w:space="0" w:color="auto"/>
              <w:right w:val="nil"/>
            </w:tcBorders>
            <w:shd w:val="clear" w:color="000000" w:fill="B8E0F3"/>
            <w:vAlign w:val="center"/>
          </w:tcPr>
          <w:p w14:paraId="3EE6E501" w14:textId="77777777" w:rsidR="000C4264" w:rsidRPr="007175E0" w:rsidRDefault="000C4264" w:rsidP="00017012">
            <w:pPr>
              <w:jc w:val="right"/>
              <w:rPr>
                <w:rFonts w:cs="Arial"/>
                <w:b/>
                <w:bCs/>
                <w:sz w:val="20"/>
                <w:szCs w:val="20"/>
                <w:highlight w:val="yellow"/>
                <w:lang w:eastAsia="en-AU"/>
              </w:rPr>
            </w:pPr>
            <w:r w:rsidRPr="007175E0">
              <w:rPr>
                <w:rFonts w:cs="Arial"/>
                <w:b/>
                <w:bCs/>
                <w:sz w:val="20"/>
                <w:szCs w:val="20"/>
              </w:rPr>
              <w:t>93,887</w:t>
            </w:r>
          </w:p>
        </w:tc>
        <w:tc>
          <w:tcPr>
            <w:tcW w:w="1251" w:type="dxa"/>
            <w:tcBorders>
              <w:top w:val="single" w:sz="4" w:space="0" w:color="auto"/>
              <w:left w:val="nil"/>
              <w:bottom w:val="single" w:sz="4" w:space="0" w:color="auto"/>
              <w:right w:val="nil"/>
            </w:tcBorders>
            <w:shd w:val="clear" w:color="000000" w:fill="B8E0F3"/>
            <w:vAlign w:val="center"/>
          </w:tcPr>
          <w:p w14:paraId="3AEC27B0" w14:textId="77777777" w:rsidR="000C4264" w:rsidRPr="00631C56" w:rsidRDefault="000C4264" w:rsidP="00017012">
            <w:pPr>
              <w:jc w:val="right"/>
              <w:rPr>
                <w:rFonts w:cs="Arial"/>
                <w:b/>
                <w:bCs/>
                <w:sz w:val="20"/>
                <w:szCs w:val="20"/>
                <w:lang w:eastAsia="en-AU"/>
              </w:rPr>
            </w:pPr>
            <w:r>
              <w:rPr>
                <w:rFonts w:cs="Arial"/>
                <w:b/>
                <w:bCs/>
                <w:sz w:val="20"/>
                <w:szCs w:val="20"/>
              </w:rPr>
              <w:t>102,878</w:t>
            </w:r>
          </w:p>
        </w:tc>
        <w:tc>
          <w:tcPr>
            <w:tcW w:w="1050" w:type="dxa"/>
            <w:tcBorders>
              <w:top w:val="single" w:sz="4" w:space="0" w:color="auto"/>
              <w:left w:val="nil"/>
              <w:bottom w:val="single" w:sz="4" w:space="0" w:color="auto"/>
              <w:right w:val="single" w:sz="4" w:space="0" w:color="auto"/>
            </w:tcBorders>
            <w:shd w:val="clear" w:color="000000" w:fill="B8E0F3"/>
            <w:vAlign w:val="center"/>
          </w:tcPr>
          <w:p w14:paraId="10BB6860" w14:textId="77777777" w:rsidR="000C4264" w:rsidRPr="00631C56" w:rsidRDefault="000C4264" w:rsidP="00017012">
            <w:pPr>
              <w:jc w:val="right"/>
              <w:rPr>
                <w:rFonts w:cs="Arial"/>
                <w:b/>
                <w:bCs/>
                <w:sz w:val="20"/>
                <w:szCs w:val="20"/>
                <w:lang w:eastAsia="en-AU"/>
              </w:rPr>
            </w:pPr>
            <w:r>
              <w:rPr>
                <w:rFonts w:cs="Arial"/>
                <w:b/>
                <w:bCs/>
                <w:sz w:val="20"/>
                <w:szCs w:val="20"/>
              </w:rPr>
              <w:t>(8,991)</w:t>
            </w:r>
          </w:p>
        </w:tc>
      </w:tr>
    </w:tbl>
    <w:p w14:paraId="130A72E0" w14:textId="77777777" w:rsidR="000C4264" w:rsidRPr="00831EF3" w:rsidRDefault="000C4264" w:rsidP="000C4264">
      <w:pPr>
        <w:pStyle w:val="BodyText"/>
        <w:spacing w:before="120"/>
        <w:ind w:left="0" w:firstLine="567"/>
        <w:rPr>
          <w:b/>
          <w:bCs/>
          <w:i/>
          <w:iCs/>
        </w:rPr>
      </w:pPr>
      <w:r w:rsidRPr="00831EF3">
        <w:rPr>
          <w:b/>
          <w:bCs/>
          <w:i/>
          <w:iCs/>
        </w:rPr>
        <w:t>Year to Date Result</w:t>
      </w:r>
      <w:r>
        <w:rPr>
          <w:b/>
          <w:bCs/>
          <w:i/>
          <w:iCs/>
        </w:rPr>
        <w:t xml:space="preserve"> (against adopted budget)</w:t>
      </w:r>
    </w:p>
    <w:p w14:paraId="12E5B539" w14:textId="77777777" w:rsidR="000C4264" w:rsidRPr="00E50D43" w:rsidRDefault="000C4264" w:rsidP="000C4264">
      <w:pPr>
        <w:pStyle w:val="BodyText"/>
        <w:ind w:left="567"/>
      </w:pPr>
      <w:r w:rsidRPr="00631C56">
        <w:t>For the three months ended 30 September 2025, Council’s capital expenditure of $9.1</w:t>
      </w:r>
      <w:r>
        <w:t> </w:t>
      </w:r>
      <w:r w:rsidRPr="00631C56">
        <w:t>million was $0.3 million (3%) below the YTD budget, with $84.8 million (90.3%) of the full year budget remaining.</w:t>
      </w:r>
      <w:r>
        <w:t xml:space="preserve"> </w:t>
      </w:r>
    </w:p>
    <w:p w14:paraId="11661361" w14:textId="77777777" w:rsidR="000C4264" w:rsidRPr="00D1032E" w:rsidRDefault="000C4264" w:rsidP="000C4264">
      <w:pPr>
        <w:pStyle w:val="BodyText"/>
        <w:ind w:left="0" w:firstLine="567"/>
        <w:rPr>
          <w:b/>
          <w:bCs/>
          <w:i/>
          <w:iCs/>
        </w:rPr>
      </w:pPr>
      <w:r w:rsidRPr="00D1032E">
        <w:rPr>
          <w:b/>
          <w:bCs/>
          <w:i/>
          <w:iCs/>
        </w:rPr>
        <w:t>Forecast Year End Result</w:t>
      </w:r>
      <w:r>
        <w:rPr>
          <w:b/>
          <w:bCs/>
          <w:i/>
          <w:iCs/>
        </w:rPr>
        <w:t xml:space="preserve"> (forecast movement)</w:t>
      </w:r>
    </w:p>
    <w:p w14:paraId="14022CE5" w14:textId="77777777" w:rsidR="000C4264" w:rsidRPr="00C3509F" w:rsidRDefault="000C4264" w:rsidP="000C4264">
      <w:pPr>
        <w:keepLines/>
        <w:spacing w:after="120"/>
        <w:ind w:left="567"/>
      </w:pPr>
      <w:r w:rsidRPr="00C3509F">
        <w:t>The capital works program is forecast to increase by $9.0 million from the adopted budget of $93.9 million to $102.9 million as the result of:</w:t>
      </w:r>
    </w:p>
    <w:p w14:paraId="32811550" w14:textId="77777777" w:rsidR="000C4264" w:rsidRPr="00C3509F" w:rsidRDefault="000C4264" w:rsidP="000C4264">
      <w:pPr>
        <w:pStyle w:val="BodyText"/>
        <w:keepLines w:val="0"/>
        <w:widowControl w:val="0"/>
        <w:ind w:left="1134" w:hanging="567"/>
      </w:pPr>
      <w:r w:rsidRPr="00C3509F">
        <w:rPr>
          <w:rFonts w:ascii="Symbol" w:hAnsi="Symbol"/>
        </w:rPr>
        <w:t></w:t>
      </w:r>
      <w:r w:rsidRPr="00C3509F">
        <w:rPr>
          <w:rFonts w:ascii="Symbol" w:hAnsi="Symbol"/>
        </w:rPr>
        <w:tab/>
      </w:r>
      <w:r w:rsidRPr="00C3509F">
        <w:t>35 projects requiring additional funding of $9.3 million;</w:t>
      </w:r>
    </w:p>
    <w:p w14:paraId="1D1B5E2B" w14:textId="77777777" w:rsidR="000C4264" w:rsidRPr="00C3509F" w:rsidRDefault="000C4264" w:rsidP="000C4264">
      <w:pPr>
        <w:pStyle w:val="BodyText"/>
        <w:keepLines w:val="0"/>
        <w:widowControl w:val="0"/>
        <w:ind w:left="1134" w:hanging="567"/>
      </w:pPr>
      <w:r w:rsidRPr="00C3509F">
        <w:rPr>
          <w:rFonts w:ascii="Symbol" w:hAnsi="Symbol"/>
        </w:rPr>
        <w:t></w:t>
      </w:r>
      <w:r w:rsidRPr="00C3509F">
        <w:rPr>
          <w:rFonts w:ascii="Symbol" w:hAnsi="Symbol"/>
        </w:rPr>
        <w:tab/>
      </w:r>
      <w:r w:rsidRPr="00C3509F">
        <w:t>$8.4 million of additional carry forwards from 2024-25;</w:t>
      </w:r>
    </w:p>
    <w:p w14:paraId="3DF84704" w14:textId="77777777" w:rsidR="000C4264" w:rsidRPr="00C3509F" w:rsidRDefault="000C4264" w:rsidP="000C4264">
      <w:pPr>
        <w:pStyle w:val="BodyText"/>
        <w:keepLines w:val="0"/>
        <w:widowControl w:val="0"/>
        <w:ind w:left="1134" w:hanging="567"/>
      </w:pPr>
      <w:r w:rsidRPr="00C3509F">
        <w:rPr>
          <w:rFonts w:ascii="Symbol" w:hAnsi="Symbol"/>
        </w:rPr>
        <w:t></w:t>
      </w:r>
      <w:r w:rsidRPr="00C3509F">
        <w:rPr>
          <w:rFonts w:ascii="Symbol" w:hAnsi="Symbol"/>
        </w:rPr>
        <w:tab/>
      </w:r>
      <w:r w:rsidRPr="00C3509F">
        <w:t>$5.8 million of carry forwards into 2026-27 identified in the Q1 forecast;</w:t>
      </w:r>
    </w:p>
    <w:p w14:paraId="78C926CD" w14:textId="77777777" w:rsidR="000C4264" w:rsidRPr="00C3509F" w:rsidRDefault="000C4264" w:rsidP="000C4264">
      <w:pPr>
        <w:pStyle w:val="BodyText"/>
        <w:keepLines w:val="0"/>
        <w:widowControl w:val="0"/>
        <w:ind w:left="1134" w:hanging="567"/>
      </w:pPr>
      <w:r w:rsidRPr="00C3509F">
        <w:rPr>
          <w:rFonts w:ascii="Symbol" w:hAnsi="Symbol"/>
        </w:rPr>
        <w:t></w:t>
      </w:r>
      <w:r w:rsidRPr="00C3509F">
        <w:rPr>
          <w:rFonts w:ascii="Symbol" w:hAnsi="Symbol"/>
        </w:rPr>
        <w:tab/>
      </w:r>
      <w:r w:rsidRPr="00C3509F">
        <w:t>$3.3 million of savings; and</w:t>
      </w:r>
    </w:p>
    <w:p w14:paraId="57E26D6C" w14:textId="77777777" w:rsidR="000C4264" w:rsidRPr="00C3509F" w:rsidRDefault="000C4264" w:rsidP="000C4264">
      <w:pPr>
        <w:pStyle w:val="BodyText"/>
        <w:keepLines w:val="0"/>
        <w:widowControl w:val="0"/>
        <w:ind w:left="1134" w:hanging="567"/>
      </w:pPr>
      <w:r w:rsidRPr="00C3509F">
        <w:rPr>
          <w:rFonts w:ascii="Symbol" w:hAnsi="Symbol"/>
        </w:rPr>
        <w:t></w:t>
      </w:r>
      <w:r w:rsidRPr="00C3509F">
        <w:rPr>
          <w:rFonts w:ascii="Symbol" w:hAnsi="Symbol"/>
        </w:rPr>
        <w:tab/>
      </w:r>
      <w:r w:rsidRPr="00C3509F">
        <w:t>$0.4 million brought forward from 2026-27 and 2029-30.</w:t>
      </w:r>
    </w:p>
    <w:p w14:paraId="248CB841" w14:textId="77777777" w:rsidR="000C4264" w:rsidRPr="0076777E" w:rsidRDefault="000C4264" w:rsidP="000C4264">
      <w:pPr>
        <w:keepLines/>
        <w:spacing w:after="120"/>
        <w:ind w:left="567"/>
        <w:rPr>
          <w:bCs/>
          <w:iCs/>
        </w:rPr>
      </w:pPr>
      <w:r w:rsidRPr="00C3509F">
        <w:rPr>
          <w:bCs/>
          <w:iCs/>
        </w:rPr>
        <w:t>There remains $93.8 million (91%) of the capital revised forecast to be spent.</w:t>
      </w:r>
    </w:p>
    <w:p w14:paraId="45855E4B" w14:textId="77777777" w:rsidR="000C4264" w:rsidRPr="00055CC8" w:rsidRDefault="000C4264" w:rsidP="000C4264">
      <w:pPr>
        <w:keepLines/>
        <w:spacing w:after="120"/>
        <w:ind w:left="567"/>
      </w:pPr>
      <w:r w:rsidRPr="0075542C">
        <w:t xml:space="preserve">Further details of the forecast movement are included under </w:t>
      </w:r>
      <w:r w:rsidRPr="0075542C">
        <w:rPr>
          <w:b/>
          <w:bCs/>
        </w:rPr>
        <w:t xml:space="preserve">Attachment </w:t>
      </w:r>
      <w:r>
        <w:rPr>
          <w:b/>
          <w:bCs/>
        </w:rPr>
        <w:t>2</w:t>
      </w:r>
      <w:r w:rsidRPr="0075542C">
        <w:rPr>
          <w:b/>
          <w:bCs/>
        </w:rPr>
        <w:t>.</w:t>
      </w:r>
    </w:p>
    <w:p w14:paraId="287F446E" w14:textId="77777777" w:rsidR="000C4264" w:rsidRPr="00055CC8" w:rsidRDefault="000C4264" w:rsidP="000C4264">
      <w:pPr>
        <w:pStyle w:val="Heading3"/>
        <w:keepNext w:val="0"/>
        <w:keepLines w:val="0"/>
        <w:widowControl w:val="0"/>
        <w:spacing w:before="0"/>
        <w:ind w:left="0" w:firstLine="567"/>
      </w:pPr>
      <w:r w:rsidRPr="00055CC8">
        <w:t>Financial P</w:t>
      </w:r>
      <w:r>
        <w:t>osition</w:t>
      </w:r>
      <w:r w:rsidRPr="00055CC8">
        <w:t xml:space="preserve"> Summary</w:t>
      </w:r>
    </w:p>
    <w:tbl>
      <w:tblPr>
        <w:tblW w:w="8946" w:type="dxa"/>
        <w:tblInd w:w="562" w:type="dxa"/>
        <w:tblLayout w:type="fixed"/>
        <w:tblLook w:val="04A0" w:firstRow="1" w:lastRow="0" w:firstColumn="1" w:lastColumn="0" w:noHBand="0" w:noVBand="1"/>
      </w:tblPr>
      <w:tblGrid>
        <w:gridCol w:w="2130"/>
        <w:gridCol w:w="1262"/>
        <w:gridCol w:w="1121"/>
        <w:gridCol w:w="1052"/>
        <w:gridCol w:w="1108"/>
        <w:gridCol w:w="1136"/>
        <w:gridCol w:w="1137"/>
      </w:tblGrid>
      <w:tr w:rsidR="000C4264" w:rsidRPr="0055347A" w14:paraId="291B79D2" w14:textId="77777777" w:rsidTr="000A477E">
        <w:trPr>
          <w:trHeight w:val="335"/>
        </w:trPr>
        <w:tc>
          <w:tcPr>
            <w:tcW w:w="2130" w:type="dxa"/>
            <w:vMerge w:val="restart"/>
            <w:tcBorders>
              <w:top w:val="single" w:sz="4" w:space="0" w:color="auto"/>
              <w:left w:val="single" w:sz="4" w:space="0" w:color="auto"/>
              <w:bottom w:val="nil"/>
              <w:right w:val="nil"/>
            </w:tcBorders>
            <w:shd w:val="clear" w:color="000000" w:fill="0B3042"/>
            <w:noWrap/>
            <w:vAlign w:val="bottom"/>
            <w:hideMark/>
          </w:tcPr>
          <w:p w14:paraId="3570F9FE" w14:textId="77777777" w:rsidR="000C4264" w:rsidRPr="00055CC8" w:rsidRDefault="000C4264" w:rsidP="00135394">
            <w:pPr>
              <w:jc w:val="center"/>
              <w:rPr>
                <w:rFonts w:cs="Arial"/>
                <w:color w:val="000000"/>
                <w:sz w:val="20"/>
                <w:szCs w:val="20"/>
                <w:lang w:eastAsia="en-AU"/>
              </w:rPr>
            </w:pPr>
            <w:r w:rsidRPr="00055CC8">
              <w:rPr>
                <w:rFonts w:cs="Arial"/>
                <w:color w:val="000000"/>
                <w:sz w:val="20"/>
                <w:szCs w:val="20"/>
                <w:lang w:eastAsia="en-AU"/>
              </w:rPr>
              <w:t>`</w:t>
            </w:r>
          </w:p>
        </w:tc>
        <w:tc>
          <w:tcPr>
            <w:tcW w:w="3435" w:type="dxa"/>
            <w:gridSpan w:val="3"/>
            <w:tcBorders>
              <w:top w:val="single" w:sz="4" w:space="0" w:color="auto"/>
              <w:left w:val="nil"/>
              <w:bottom w:val="nil"/>
              <w:right w:val="nil"/>
            </w:tcBorders>
            <w:shd w:val="clear" w:color="000000" w:fill="0B3042"/>
            <w:vAlign w:val="center"/>
            <w:hideMark/>
          </w:tcPr>
          <w:p w14:paraId="4A334A6F" w14:textId="77777777" w:rsidR="000C4264" w:rsidRPr="00055CC8" w:rsidRDefault="000C4264" w:rsidP="00135394">
            <w:pPr>
              <w:jc w:val="center"/>
              <w:rPr>
                <w:rFonts w:cs="Arial"/>
                <w:b/>
                <w:bCs/>
                <w:color w:val="FFFFFF"/>
                <w:sz w:val="20"/>
                <w:szCs w:val="20"/>
                <w:lang w:eastAsia="en-AU"/>
              </w:rPr>
            </w:pPr>
            <w:r w:rsidRPr="00055CC8">
              <w:rPr>
                <w:rFonts w:cs="Arial"/>
                <w:b/>
                <w:bCs/>
                <w:color w:val="FFFFFF"/>
                <w:sz w:val="20"/>
                <w:szCs w:val="20"/>
                <w:lang w:eastAsia="en-AU"/>
              </w:rPr>
              <w:t>Year to Date</w:t>
            </w:r>
          </w:p>
        </w:tc>
        <w:tc>
          <w:tcPr>
            <w:tcW w:w="3381" w:type="dxa"/>
            <w:gridSpan w:val="3"/>
            <w:tcBorders>
              <w:top w:val="single" w:sz="4" w:space="0" w:color="auto"/>
              <w:left w:val="nil"/>
              <w:bottom w:val="nil"/>
              <w:right w:val="single" w:sz="4" w:space="0" w:color="000000"/>
            </w:tcBorders>
            <w:shd w:val="clear" w:color="000000" w:fill="0B3042"/>
            <w:noWrap/>
            <w:vAlign w:val="center"/>
            <w:hideMark/>
          </w:tcPr>
          <w:p w14:paraId="2CBB50E7" w14:textId="77777777" w:rsidR="000C4264" w:rsidRPr="00055CC8" w:rsidRDefault="000C4264" w:rsidP="00135394">
            <w:pPr>
              <w:jc w:val="center"/>
              <w:rPr>
                <w:rFonts w:cs="Arial"/>
                <w:b/>
                <w:bCs/>
                <w:color w:val="FFFFFF"/>
                <w:sz w:val="20"/>
                <w:szCs w:val="20"/>
                <w:lang w:eastAsia="en-AU"/>
              </w:rPr>
            </w:pPr>
            <w:r w:rsidRPr="00055CC8">
              <w:rPr>
                <w:rFonts w:cs="Arial"/>
                <w:b/>
                <w:bCs/>
                <w:color w:val="FFFFFF"/>
                <w:sz w:val="20"/>
                <w:szCs w:val="20"/>
                <w:lang w:eastAsia="en-AU"/>
              </w:rPr>
              <w:t>Full Year</w:t>
            </w:r>
          </w:p>
        </w:tc>
      </w:tr>
      <w:tr w:rsidR="000C4264" w:rsidRPr="00DA0025" w14:paraId="7FD9DF08" w14:textId="77777777" w:rsidTr="000A477E">
        <w:trPr>
          <w:trHeight w:val="515"/>
        </w:trPr>
        <w:tc>
          <w:tcPr>
            <w:tcW w:w="2130" w:type="dxa"/>
            <w:vMerge/>
            <w:tcBorders>
              <w:top w:val="single" w:sz="4" w:space="0" w:color="auto"/>
              <w:left w:val="single" w:sz="4" w:space="0" w:color="auto"/>
              <w:bottom w:val="nil"/>
              <w:right w:val="nil"/>
            </w:tcBorders>
            <w:vAlign w:val="center"/>
            <w:hideMark/>
          </w:tcPr>
          <w:p w14:paraId="1E1D4735" w14:textId="77777777" w:rsidR="000C4264" w:rsidRPr="00055CC8" w:rsidRDefault="000C4264" w:rsidP="00113B23">
            <w:pPr>
              <w:rPr>
                <w:rFonts w:cs="Arial"/>
                <w:color w:val="000000"/>
                <w:sz w:val="20"/>
                <w:szCs w:val="20"/>
                <w:lang w:eastAsia="en-AU"/>
              </w:rPr>
            </w:pPr>
          </w:p>
        </w:tc>
        <w:tc>
          <w:tcPr>
            <w:tcW w:w="1262" w:type="dxa"/>
            <w:vMerge w:val="restart"/>
            <w:tcBorders>
              <w:top w:val="nil"/>
              <w:left w:val="nil"/>
              <w:bottom w:val="nil"/>
              <w:right w:val="nil"/>
            </w:tcBorders>
            <w:shd w:val="clear" w:color="000000" w:fill="0B3042"/>
            <w:vAlign w:val="center"/>
            <w:hideMark/>
          </w:tcPr>
          <w:p w14:paraId="64416E87" w14:textId="77777777" w:rsidR="000C4264" w:rsidRPr="00055CC8" w:rsidRDefault="000C4264" w:rsidP="00113B23">
            <w:pPr>
              <w:jc w:val="right"/>
              <w:rPr>
                <w:rFonts w:cs="Arial"/>
                <w:b/>
                <w:bCs/>
                <w:color w:val="FFFFFF"/>
                <w:sz w:val="20"/>
                <w:szCs w:val="20"/>
                <w:lang w:eastAsia="en-AU"/>
              </w:rPr>
            </w:pPr>
            <w:r w:rsidRPr="00055CC8">
              <w:rPr>
                <w:rFonts w:cs="Arial"/>
                <w:b/>
                <w:bCs/>
                <w:color w:val="FFFFFF"/>
                <w:sz w:val="20"/>
                <w:szCs w:val="20"/>
                <w:lang w:eastAsia="en-AU"/>
              </w:rPr>
              <w:t>Actual</w:t>
            </w:r>
          </w:p>
        </w:tc>
        <w:tc>
          <w:tcPr>
            <w:tcW w:w="1121" w:type="dxa"/>
            <w:vMerge w:val="restart"/>
            <w:tcBorders>
              <w:top w:val="nil"/>
              <w:left w:val="nil"/>
              <w:bottom w:val="nil"/>
              <w:right w:val="nil"/>
            </w:tcBorders>
            <w:shd w:val="clear" w:color="000000" w:fill="0B3042"/>
            <w:vAlign w:val="center"/>
            <w:hideMark/>
          </w:tcPr>
          <w:p w14:paraId="3D3A2CAD" w14:textId="77777777" w:rsidR="000C4264" w:rsidRPr="00055CC8" w:rsidRDefault="000C4264" w:rsidP="00113B23">
            <w:pPr>
              <w:jc w:val="right"/>
              <w:rPr>
                <w:rFonts w:cs="Arial"/>
                <w:b/>
                <w:bCs/>
                <w:color w:val="FFFFFF"/>
                <w:sz w:val="20"/>
                <w:szCs w:val="20"/>
                <w:lang w:eastAsia="en-AU"/>
              </w:rPr>
            </w:pPr>
            <w:r w:rsidRPr="00055CC8">
              <w:rPr>
                <w:rFonts w:cs="Arial"/>
                <w:b/>
                <w:bCs/>
                <w:color w:val="FFFFFF"/>
                <w:sz w:val="20"/>
                <w:szCs w:val="20"/>
                <w:lang w:eastAsia="en-AU"/>
              </w:rPr>
              <w:t>Adopted</w:t>
            </w:r>
            <w:r w:rsidRPr="00055CC8">
              <w:rPr>
                <w:rFonts w:cs="Arial"/>
                <w:b/>
                <w:bCs/>
                <w:color w:val="FFFFFF"/>
                <w:sz w:val="20"/>
                <w:szCs w:val="20"/>
                <w:lang w:eastAsia="en-AU"/>
              </w:rPr>
              <w:br/>
              <w:t>Budget</w:t>
            </w:r>
          </w:p>
        </w:tc>
        <w:tc>
          <w:tcPr>
            <w:tcW w:w="1051" w:type="dxa"/>
            <w:vMerge w:val="restart"/>
            <w:tcBorders>
              <w:top w:val="nil"/>
              <w:left w:val="nil"/>
              <w:bottom w:val="nil"/>
              <w:right w:val="nil"/>
            </w:tcBorders>
            <w:shd w:val="clear" w:color="000000" w:fill="0B3042"/>
            <w:vAlign w:val="center"/>
            <w:hideMark/>
          </w:tcPr>
          <w:p w14:paraId="7BD0B772" w14:textId="77777777" w:rsidR="000C4264" w:rsidRPr="00055CC8" w:rsidRDefault="000C4264" w:rsidP="00113B23">
            <w:pPr>
              <w:jc w:val="right"/>
              <w:rPr>
                <w:rFonts w:cs="Arial"/>
                <w:b/>
                <w:bCs/>
                <w:color w:val="FFFFFF"/>
                <w:sz w:val="20"/>
                <w:szCs w:val="20"/>
                <w:lang w:eastAsia="en-AU"/>
              </w:rPr>
            </w:pPr>
            <w:r w:rsidRPr="00055CC8">
              <w:rPr>
                <w:rFonts w:cs="Arial"/>
                <w:b/>
                <w:bCs/>
                <w:color w:val="FFFFFF"/>
                <w:sz w:val="20"/>
                <w:szCs w:val="20"/>
                <w:lang w:eastAsia="en-AU"/>
              </w:rPr>
              <w:t>Variance</w:t>
            </w:r>
            <w:r w:rsidRPr="00055CC8">
              <w:rPr>
                <w:rFonts w:cs="Arial"/>
                <w:b/>
                <w:bCs/>
                <w:color w:val="FFFFFF"/>
                <w:sz w:val="20"/>
                <w:szCs w:val="20"/>
                <w:lang w:eastAsia="en-AU"/>
              </w:rPr>
              <w:br/>
              <w:t>Fav / (</w:t>
            </w:r>
            <w:proofErr w:type="spellStart"/>
            <w:r w:rsidRPr="00055CC8">
              <w:rPr>
                <w:rFonts w:cs="Arial"/>
                <w:b/>
                <w:bCs/>
                <w:color w:val="FFFFFF"/>
                <w:sz w:val="20"/>
                <w:szCs w:val="20"/>
                <w:lang w:eastAsia="en-AU"/>
              </w:rPr>
              <w:t>Unfav</w:t>
            </w:r>
            <w:proofErr w:type="spellEnd"/>
            <w:r w:rsidRPr="00055CC8">
              <w:rPr>
                <w:rFonts w:cs="Arial"/>
                <w:b/>
                <w:bCs/>
                <w:color w:val="FFFFFF"/>
                <w:sz w:val="20"/>
                <w:szCs w:val="20"/>
                <w:lang w:eastAsia="en-AU"/>
              </w:rPr>
              <w:t>)</w:t>
            </w:r>
          </w:p>
        </w:tc>
        <w:tc>
          <w:tcPr>
            <w:tcW w:w="1108" w:type="dxa"/>
            <w:vMerge w:val="restart"/>
            <w:tcBorders>
              <w:top w:val="nil"/>
              <w:left w:val="nil"/>
              <w:bottom w:val="nil"/>
              <w:right w:val="nil"/>
            </w:tcBorders>
            <w:shd w:val="clear" w:color="000000" w:fill="0B3042"/>
            <w:vAlign w:val="center"/>
            <w:hideMark/>
          </w:tcPr>
          <w:p w14:paraId="111A7F03" w14:textId="77777777" w:rsidR="000C4264" w:rsidRPr="009D4035" w:rsidRDefault="000C4264" w:rsidP="00113B23">
            <w:pPr>
              <w:jc w:val="right"/>
              <w:rPr>
                <w:rFonts w:cs="Arial"/>
                <w:b/>
                <w:bCs/>
                <w:color w:val="FFFFFF"/>
                <w:sz w:val="20"/>
                <w:szCs w:val="20"/>
                <w:lang w:eastAsia="en-AU"/>
              </w:rPr>
            </w:pPr>
            <w:r>
              <w:rPr>
                <w:rFonts w:cs="Arial"/>
                <w:b/>
                <w:bCs/>
                <w:color w:val="FFFFFF"/>
                <w:sz w:val="20"/>
                <w:szCs w:val="20"/>
                <w:lang w:eastAsia="en-AU"/>
              </w:rPr>
              <w:t>Adopted Budget</w:t>
            </w:r>
          </w:p>
        </w:tc>
        <w:tc>
          <w:tcPr>
            <w:tcW w:w="1136" w:type="dxa"/>
            <w:vMerge w:val="restart"/>
            <w:tcBorders>
              <w:top w:val="nil"/>
              <w:left w:val="nil"/>
              <w:bottom w:val="nil"/>
              <w:right w:val="nil"/>
            </w:tcBorders>
            <w:shd w:val="clear" w:color="000000" w:fill="0B3042"/>
            <w:vAlign w:val="center"/>
            <w:hideMark/>
          </w:tcPr>
          <w:p w14:paraId="40874D76" w14:textId="77777777" w:rsidR="000C4264" w:rsidRPr="009D4035" w:rsidRDefault="000C4264" w:rsidP="00113B23">
            <w:pPr>
              <w:jc w:val="right"/>
              <w:rPr>
                <w:rFonts w:cs="Arial"/>
                <w:b/>
                <w:bCs/>
                <w:color w:val="FFFFFF"/>
                <w:sz w:val="20"/>
                <w:szCs w:val="20"/>
                <w:lang w:eastAsia="en-AU"/>
              </w:rPr>
            </w:pPr>
            <w:r>
              <w:rPr>
                <w:rFonts w:cs="Arial"/>
                <w:b/>
                <w:bCs/>
                <w:color w:val="FFFFFF"/>
                <w:sz w:val="20"/>
                <w:szCs w:val="20"/>
                <w:lang w:eastAsia="en-AU"/>
              </w:rPr>
              <w:t>Q1</w:t>
            </w:r>
            <w:r w:rsidRPr="009D4035">
              <w:rPr>
                <w:rFonts w:cs="Arial"/>
                <w:b/>
                <w:bCs/>
                <w:color w:val="FFFFFF"/>
                <w:sz w:val="20"/>
                <w:szCs w:val="20"/>
                <w:lang w:eastAsia="en-AU"/>
              </w:rPr>
              <w:t xml:space="preserve"> Forecast</w:t>
            </w:r>
          </w:p>
        </w:tc>
        <w:tc>
          <w:tcPr>
            <w:tcW w:w="1136" w:type="dxa"/>
            <w:vMerge w:val="restart"/>
            <w:tcBorders>
              <w:top w:val="nil"/>
              <w:left w:val="nil"/>
              <w:bottom w:val="nil"/>
              <w:right w:val="single" w:sz="4" w:space="0" w:color="auto"/>
            </w:tcBorders>
            <w:shd w:val="clear" w:color="000000" w:fill="0B3042"/>
            <w:vAlign w:val="center"/>
            <w:hideMark/>
          </w:tcPr>
          <w:p w14:paraId="21B38AA0" w14:textId="77777777" w:rsidR="000C4264" w:rsidRPr="00055CC8" w:rsidRDefault="000C4264" w:rsidP="00113B23">
            <w:pPr>
              <w:jc w:val="right"/>
              <w:rPr>
                <w:rFonts w:cs="Arial"/>
                <w:b/>
                <w:bCs/>
                <w:color w:val="FFFFFF"/>
                <w:sz w:val="20"/>
                <w:szCs w:val="20"/>
                <w:lang w:eastAsia="en-AU"/>
              </w:rPr>
            </w:pPr>
            <w:r w:rsidRPr="00055CC8">
              <w:rPr>
                <w:rFonts w:cs="Arial"/>
                <w:b/>
                <w:bCs/>
                <w:color w:val="FFFFFF"/>
                <w:sz w:val="20"/>
                <w:szCs w:val="20"/>
                <w:lang w:eastAsia="en-AU"/>
              </w:rPr>
              <w:t>Variance</w:t>
            </w:r>
            <w:r w:rsidRPr="00055CC8">
              <w:rPr>
                <w:rFonts w:cs="Arial"/>
                <w:b/>
                <w:bCs/>
                <w:color w:val="FFFFFF"/>
                <w:sz w:val="20"/>
                <w:szCs w:val="20"/>
                <w:lang w:eastAsia="en-AU"/>
              </w:rPr>
              <w:br/>
              <w:t>Fav / (</w:t>
            </w:r>
            <w:proofErr w:type="spellStart"/>
            <w:r w:rsidRPr="00055CC8">
              <w:rPr>
                <w:rFonts w:cs="Arial"/>
                <w:b/>
                <w:bCs/>
                <w:color w:val="FFFFFF"/>
                <w:sz w:val="20"/>
                <w:szCs w:val="20"/>
                <w:lang w:eastAsia="en-AU"/>
              </w:rPr>
              <w:t>Unfav</w:t>
            </w:r>
            <w:proofErr w:type="spellEnd"/>
            <w:r w:rsidRPr="00055CC8">
              <w:rPr>
                <w:rFonts w:cs="Arial"/>
                <w:b/>
                <w:bCs/>
                <w:color w:val="FFFFFF"/>
                <w:sz w:val="20"/>
                <w:szCs w:val="20"/>
                <w:lang w:eastAsia="en-AU"/>
              </w:rPr>
              <w:t>)</w:t>
            </w:r>
          </w:p>
        </w:tc>
      </w:tr>
      <w:tr w:rsidR="000C4264" w:rsidRPr="00DA0025" w14:paraId="0DC77ED6" w14:textId="77777777" w:rsidTr="000A477E">
        <w:trPr>
          <w:trHeight w:val="515"/>
        </w:trPr>
        <w:tc>
          <w:tcPr>
            <w:tcW w:w="2130" w:type="dxa"/>
            <w:vMerge/>
            <w:tcBorders>
              <w:top w:val="single" w:sz="4" w:space="0" w:color="auto"/>
              <w:left w:val="single" w:sz="4" w:space="0" w:color="auto"/>
              <w:bottom w:val="nil"/>
              <w:right w:val="nil"/>
            </w:tcBorders>
            <w:vAlign w:val="center"/>
            <w:hideMark/>
          </w:tcPr>
          <w:p w14:paraId="644E3DF9" w14:textId="77777777" w:rsidR="000C4264" w:rsidRPr="00055CC8" w:rsidRDefault="000C4264" w:rsidP="00135394">
            <w:pPr>
              <w:rPr>
                <w:rFonts w:cs="Arial"/>
                <w:color w:val="000000"/>
                <w:sz w:val="20"/>
                <w:szCs w:val="20"/>
                <w:lang w:eastAsia="en-AU"/>
              </w:rPr>
            </w:pPr>
          </w:p>
        </w:tc>
        <w:tc>
          <w:tcPr>
            <w:tcW w:w="1262" w:type="dxa"/>
            <w:vMerge/>
            <w:tcBorders>
              <w:top w:val="nil"/>
              <w:left w:val="nil"/>
              <w:bottom w:val="nil"/>
              <w:right w:val="nil"/>
            </w:tcBorders>
            <w:vAlign w:val="center"/>
            <w:hideMark/>
          </w:tcPr>
          <w:p w14:paraId="28AC7444" w14:textId="77777777" w:rsidR="000C4264" w:rsidRPr="00055CC8" w:rsidRDefault="000C4264" w:rsidP="00135394">
            <w:pPr>
              <w:rPr>
                <w:rFonts w:cs="Arial"/>
                <w:b/>
                <w:bCs/>
                <w:color w:val="FFFFFF"/>
                <w:sz w:val="20"/>
                <w:szCs w:val="20"/>
                <w:lang w:eastAsia="en-AU"/>
              </w:rPr>
            </w:pPr>
          </w:p>
        </w:tc>
        <w:tc>
          <w:tcPr>
            <w:tcW w:w="1121" w:type="dxa"/>
            <w:vMerge/>
            <w:tcBorders>
              <w:top w:val="nil"/>
              <w:left w:val="nil"/>
              <w:bottom w:val="nil"/>
              <w:right w:val="nil"/>
            </w:tcBorders>
            <w:vAlign w:val="center"/>
            <w:hideMark/>
          </w:tcPr>
          <w:p w14:paraId="7AF52360" w14:textId="77777777" w:rsidR="000C4264" w:rsidRPr="00055CC8" w:rsidRDefault="000C4264" w:rsidP="00135394">
            <w:pPr>
              <w:rPr>
                <w:rFonts w:cs="Arial"/>
                <w:b/>
                <w:bCs/>
                <w:color w:val="FFFFFF"/>
                <w:sz w:val="20"/>
                <w:szCs w:val="20"/>
                <w:lang w:eastAsia="en-AU"/>
              </w:rPr>
            </w:pPr>
          </w:p>
        </w:tc>
        <w:tc>
          <w:tcPr>
            <w:tcW w:w="1051" w:type="dxa"/>
            <w:vMerge/>
            <w:tcBorders>
              <w:top w:val="nil"/>
              <w:left w:val="nil"/>
              <w:bottom w:val="nil"/>
              <w:right w:val="nil"/>
            </w:tcBorders>
            <w:vAlign w:val="center"/>
            <w:hideMark/>
          </w:tcPr>
          <w:p w14:paraId="295B0F70" w14:textId="77777777" w:rsidR="000C4264" w:rsidRPr="00055CC8" w:rsidRDefault="000C4264" w:rsidP="00135394">
            <w:pPr>
              <w:rPr>
                <w:rFonts w:cs="Arial"/>
                <w:b/>
                <w:bCs/>
                <w:color w:val="FFFFFF"/>
                <w:sz w:val="20"/>
                <w:szCs w:val="20"/>
                <w:lang w:eastAsia="en-AU"/>
              </w:rPr>
            </w:pPr>
          </w:p>
        </w:tc>
        <w:tc>
          <w:tcPr>
            <w:tcW w:w="1108" w:type="dxa"/>
            <w:vMerge/>
            <w:tcBorders>
              <w:top w:val="nil"/>
              <w:left w:val="nil"/>
              <w:bottom w:val="nil"/>
              <w:right w:val="nil"/>
            </w:tcBorders>
            <w:vAlign w:val="center"/>
            <w:hideMark/>
          </w:tcPr>
          <w:p w14:paraId="256C1561" w14:textId="77777777" w:rsidR="000C4264" w:rsidRPr="00055CC8" w:rsidRDefault="000C4264" w:rsidP="00135394">
            <w:pPr>
              <w:rPr>
                <w:rFonts w:cs="Arial"/>
                <w:b/>
                <w:bCs/>
                <w:color w:val="FFFFFF"/>
                <w:sz w:val="20"/>
                <w:szCs w:val="20"/>
                <w:lang w:eastAsia="en-AU"/>
              </w:rPr>
            </w:pPr>
          </w:p>
        </w:tc>
        <w:tc>
          <w:tcPr>
            <w:tcW w:w="1136" w:type="dxa"/>
            <w:vMerge/>
            <w:tcBorders>
              <w:top w:val="nil"/>
              <w:left w:val="nil"/>
              <w:bottom w:val="nil"/>
              <w:right w:val="nil"/>
            </w:tcBorders>
            <w:vAlign w:val="center"/>
            <w:hideMark/>
          </w:tcPr>
          <w:p w14:paraId="3E7CEDF9" w14:textId="77777777" w:rsidR="000C4264" w:rsidRPr="00055CC8" w:rsidRDefault="000C4264" w:rsidP="00135394">
            <w:pPr>
              <w:rPr>
                <w:rFonts w:cs="Arial"/>
                <w:b/>
                <w:bCs/>
                <w:color w:val="FFFFFF"/>
                <w:sz w:val="20"/>
                <w:szCs w:val="20"/>
                <w:lang w:eastAsia="en-AU"/>
              </w:rPr>
            </w:pPr>
          </w:p>
        </w:tc>
        <w:tc>
          <w:tcPr>
            <w:tcW w:w="1136" w:type="dxa"/>
            <w:vMerge/>
            <w:tcBorders>
              <w:top w:val="nil"/>
              <w:left w:val="nil"/>
              <w:bottom w:val="nil"/>
              <w:right w:val="single" w:sz="4" w:space="0" w:color="auto"/>
            </w:tcBorders>
            <w:vAlign w:val="center"/>
            <w:hideMark/>
          </w:tcPr>
          <w:p w14:paraId="59C24B16" w14:textId="77777777" w:rsidR="000C4264" w:rsidRPr="00055CC8" w:rsidRDefault="000C4264" w:rsidP="00135394">
            <w:pPr>
              <w:rPr>
                <w:rFonts w:cs="Arial"/>
                <w:b/>
                <w:bCs/>
                <w:color w:val="FFFFFF"/>
                <w:sz w:val="20"/>
                <w:szCs w:val="20"/>
                <w:lang w:eastAsia="en-AU"/>
              </w:rPr>
            </w:pPr>
          </w:p>
        </w:tc>
      </w:tr>
      <w:tr w:rsidR="000C4264" w:rsidRPr="00DA0025" w14:paraId="3B1602B5" w14:textId="77777777" w:rsidTr="000A477E">
        <w:trPr>
          <w:trHeight w:val="315"/>
        </w:trPr>
        <w:tc>
          <w:tcPr>
            <w:tcW w:w="2130" w:type="dxa"/>
            <w:vMerge/>
            <w:tcBorders>
              <w:top w:val="single" w:sz="4" w:space="0" w:color="auto"/>
              <w:left w:val="single" w:sz="4" w:space="0" w:color="auto"/>
              <w:bottom w:val="nil"/>
              <w:right w:val="nil"/>
            </w:tcBorders>
            <w:vAlign w:val="center"/>
            <w:hideMark/>
          </w:tcPr>
          <w:p w14:paraId="3959842D" w14:textId="77777777" w:rsidR="000C4264" w:rsidRPr="00055CC8" w:rsidRDefault="000C4264" w:rsidP="00135394">
            <w:pPr>
              <w:rPr>
                <w:rFonts w:cs="Arial"/>
                <w:color w:val="000000"/>
                <w:sz w:val="20"/>
                <w:szCs w:val="20"/>
                <w:lang w:eastAsia="en-AU"/>
              </w:rPr>
            </w:pPr>
          </w:p>
        </w:tc>
        <w:tc>
          <w:tcPr>
            <w:tcW w:w="1262" w:type="dxa"/>
            <w:tcBorders>
              <w:top w:val="nil"/>
              <w:left w:val="nil"/>
              <w:bottom w:val="nil"/>
              <w:right w:val="nil"/>
            </w:tcBorders>
            <w:shd w:val="clear" w:color="000000" w:fill="0B3042"/>
            <w:vAlign w:val="center"/>
            <w:hideMark/>
          </w:tcPr>
          <w:p w14:paraId="3A30812C" w14:textId="77777777" w:rsidR="000C4264" w:rsidRPr="00055CC8" w:rsidRDefault="000C4264" w:rsidP="00135394">
            <w:pPr>
              <w:jc w:val="right"/>
              <w:rPr>
                <w:rFonts w:cs="Arial"/>
                <w:b/>
                <w:bCs/>
                <w:color w:val="FFFFFF"/>
                <w:sz w:val="20"/>
                <w:szCs w:val="20"/>
                <w:lang w:eastAsia="en-AU"/>
              </w:rPr>
            </w:pPr>
            <w:r w:rsidRPr="00055CC8">
              <w:rPr>
                <w:rFonts w:cs="Arial"/>
                <w:b/>
                <w:bCs/>
                <w:color w:val="FFFFFF"/>
                <w:sz w:val="20"/>
                <w:szCs w:val="20"/>
                <w:lang w:eastAsia="en-AU"/>
              </w:rPr>
              <w:t>($’000)</w:t>
            </w:r>
          </w:p>
        </w:tc>
        <w:tc>
          <w:tcPr>
            <w:tcW w:w="1121" w:type="dxa"/>
            <w:tcBorders>
              <w:top w:val="nil"/>
              <w:left w:val="nil"/>
              <w:bottom w:val="nil"/>
              <w:right w:val="nil"/>
            </w:tcBorders>
            <w:shd w:val="clear" w:color="000000" w:fill="0B3042"/>
            <w:vAlign w:val="center"/>
            <w:hideMark/>
          </w:tcPr>
          <w:p w14:paraId="71D8521E" w14:textId="77777777" w:rsidR="000C4264" w:rsidRPr="00055CC8" w:rsidRDefault="000C4264" w:rsidP="00135394">
            <w:pPr>
              <w:jc w:val="right"/>
              <w:rPr>
                <w:rFonts w:cs="Arial"/>
                <w:b/>
                <w:bCs/>
                <w:color w:val="FFFFFF"/>
                <w:sz w:val="20"/>
                <w:szCs w:val="20"/>
                <w:lang w:eastAsia="en-AU"/>
              </w:rPr>
            </w:pPr>
            <w:r w:rsidRPr="00055CC8">
              <w:rPr>
                <w:rFonts w:cs="Arial"/>
                <w:b/>
                <w:bCs/>
                <w:color w:val="FFFFFF"/>
                <w:sz w:val="20"/>
                <w:szCs w:val="20"/>
                <w:lang w:eastAsia="en-AU"/>
              </w:rPr>
              <w:t>($’000)</w:t>
            </w:r>
          </w:p>
        </w:tc>
        <w:tc>
          <w:tcPr>
            <w:tcW w:w="1051" w:type="dxa"/>
            <w:tcBorders>
              <w:top w:val="nil"/>
              <w:left w:val="nil"/>
              <w:bottom w:val="nil"/>
              <w:right w:val="nil"/>
            </w:tcBorders>
            <w:shd w:val="clear" w:color="000000" w:fill="0B3042"/>
            <w:vAlign w:val="center"/>
            <w:hideMark/>
          </w:tcPr>
          <w:p w14:paraId="12D340A3" w14:textId="77777777" w:rsidR="000C4264" w:rsidRPr="00055CC8" w:rsidRDefault="000C4264" w:rsidP="00135394">
            <w:pPr>
              <w:jc w:val="right"/>
              <w:rPr>
                <w:rFonts w:cs="Arial"/>
                <w:b/>
                <w:bCs/>
                <w:color w:val="FFFFFF"/>
                <w:sz w:val="20"/>
                <w:szCs w:val="20"/>
                <w:lang w:eastAsia="en-AU"/>
              </w:rPr>
            </w:pPr>
            <w:r w:rsidRPr="00055CC8">
              <w:rPr>
                <w:rFonts w:cs="Arial"/>
                <w:b/>
                <w:bCs/>
                <w:color w:val="FFFFFF"/>
                <w:sz w:val="20"/>
                <w:szCs w:val="20"/>
                <w:lang w:eastAsia="en-AU"/>
              </w:rPr>
              <w:t>($’000)</w:t>
            </w:r>
          </w:p>
        </w:tc>
        <w:tc>
          <w:tcPr>
            <w:tcW w:w="1108" w:type="dxa"/>
            <w:tcBorders>
              <w:top w:val="nil"/>
              <w:left w:val="nil"/>
              <w:bottom w:val="nil"/>
              <w:right w:val="nil"/>
            </w:tcBorders>
            <w:shd w:val="clear" w:color="000000" w:fill="0B3042"/>
            <w:vAlign w:val="center"/>
            <w:hideMark/>
          </w:tcPr>
          <w:p w14:paraId="4D636AE1" w14:textId="77777777" w:rsidR="000C4264" w:rsidRPr="00055CC8" w:rsidRDefault="000C4264" w:rsidP="00135394">
            <w:pPr>
              <w:jc w:val="right"/>
              <w:rPr>
                <w:rFonts w:cs="Arial"/>
                <w:b/>
                <w:bCs/>
                <w:color w:val="FFFFFF"/>
                <w:sz w:val="20"/>
                <w:szCs w:val="20"/>
                <w:lang w:eastAsia="en-AU"/>
              </w:rPr>
            </w:pPr>
            <w:r w:rsidRPr="00055CC8">
              <w:rPr>
                <w:rFonts w:cs="Arial"/>
                <w:b/>
                <w:bCs/>
                <w:color w:val="FFFFFF"/>
                <w:sz w:val="20"/>
                <w:szCs w:val="20"/>
                <w:lang w:eastAsia="en-AU"/>
              </w:rPr>
              <w:t>($’000)</w:t>
            </w:r>
          </w:p>
        </w:tc>
        <w:tc>
          <w:tcPr>
            <w:tcW w:w="1136" w:type="dxa"/>
            <w:tcBorders>
              <w:top w:val="nil"/>
              <w:left w:val="nil"/>
              <w:bottom w:val="nil"/>
              <w:right w:val="nil"/>
            </w:tcBorders>
            <w:shd w:val="clear" w:color="000000" w:fill="0B3042"/>
            <w:vAlign w:val="center"/>
            <w:hideMark/>
          </w:tcPr>
          <w:p w14:paraId="7A082662" w14:textId="77777777" w:rsidR="000C4264" w:rsidRPr="00055CC8" w:rsidRDefault="000C4264" w:rsidP="00135394">
            <w:pPr>
              <w:jc w:val="right"/>
              <w:rPr>
                <w:rFonts w:cs="Arial"/>
                <w:b/>
                <w:bCs/>
                <w:color w:val="FFFFFF"/>
                <w:sz w:val="20"/>
                <w:szCs w:val="20"/>
                <w:lang w:eastAsia="en-AU"/>
              </w:rPr>
            </w:pPr>
            <w:r w:rsidRPr="00055CC8">
              <w:rPr>
                <w:rFonts w:cs="Arial"/>
                <w:b/>
                <w:bCs/>
                <w:color w:val="FFFFFF"/>
                <w:sz w:val="20"/>
                <w:szCs w:val="20"/>
                <w:lang w:eastAsia="en-AU"/>
              </w:rPr>
              <w:t>($’000)</w:t>
            </w:r>
          </w:p>
        </w:tc>
        <w:tc>
          <w:tcPr>
            <w:tcW w:w="1136" w:type="dxa"/>
            <w:tcBorders>
              <w:top w:val="nil"/>
              <w:left w:val="nil"/>
              <w:bottom w:val="nil"/>
              <w:right w:val="single" w:sz="4" w:space="0" w:color="auto"/>
            </w:tcBorders>
            <w:shd w:val="clear" w:color="000000" w:fill="0B3042"/>
            <w:vAlign w:val="center"/>
            <w:hideMark/>
          </w:tcPr>
          <w:p w14:paraId="25B565FB" w14:textId="77777777" w:rsidR="000C4264" w:rsidRPr="00055CC8" w:rsidRDefault="000C4264" w:rsidP="00135394">
            <w:pPr>
              <w:jc w:val="right"/>
              <w:rPr>
                <w:rFonts w:cs="Arial"/>
                <w:b/>
                <w:bCs/>
                <w:color w:val="FFFFFF"/>
                <w:sz w:val="20"/>
                <w:szCs w:val="20"/>
                <w:lang w:eastAsia="en-AU"/>
              </w:rPr>
            </w:pPr>
            <w:r w:rsidRPr="00055CC8">
              <w:rPr>
                <w:rFonts w:cs="Arial"/>
                <w:b/>
                <w:bCs/>
                <w:color w:val="FFFFFF"/>
                <w:sz w:val="20"/>
                <w:szCs w:val="20"/>
                <w:lang w:eastAsia="en-AU"/>
              </w:rPr>
              <w:t>($’000)</w:t>
            </w:r>
          </w:p>
        </w:tc>
      </w:tr>
      <w:tr w:rsidR="000C4264" w:rsidRPr="00DA0025" w14:paraId="081DF8E2" w14:textId="77777777" w:rsidTr="000A477E">
        <w:trPr>
          <w:trHeight w:val="315"/>
        </w:trPr>
        <w:tc>
          <w:tcPr>
            <w:tcW w:w="2130" w:type="dxa"/>
            <w:tcBorders>
              <w:top w:val="nil"/>
              <w:left w:val="single" w:sz="4" w:space="0" w:color="auto"/>
              <w:bottom w:val="nil"/>
              <w:right w:val="nil"/>
            </w:tcBorders>
            <w:shd w:val="clear" w:color="000000" w:fill="FFFFFF"/>
            <w:noWrap/>
            <w:vAlign w:val="center"/>
            <w:hideMark/>
          </w:tcPr>
          <w:p w14:paraId="5672C041" w14:textId="77777777" w:rsidR="000C4264" w:rsidRPr="00A44F97" w:rsidRDefault="000C4264" w:rsidP="00C3509F">
            <w:pPr>
              <w:rPr>
                <w:rFonts w:cs="Arial"/>
                <w:sz w:val="20"/>
                <w:szCs w:val="20"/>
                <w:lang w:eastAsia="en-AU"/>
              </w:rPr>
            </w:pPr>
            <w:r w:rsidRPr="00A44F97">
              <w:rPr>
                <w:rFonts w:cs="Arial"/>
                <w:sz w:val="20"/>
                <w:szCs w:val="20"/>
                <w:lang w:eastAsia="en-AU"/>
              </w:rPr>
              <w:t>Cash and investments</w:t>
            </w:r>
          </w:p>
        </w:tc>
        <w:tc>
          <w:tcPr>
            <w:tcW w:w="1262" w:type="dxa"/>
            <w:tcBorders>
              <w:top w:val="nil"/>
              <w:left w:val="nil"/>
              <w:bottom w:val="nil"/>
              <w:right w:val="nil"/>
            </w:tcBorders>
            <w:shd w:val="clear" w:color="000000" w:fill="FFFFFF"/>
            <w:vAlign w:val="center"/>
          </w:tcPr>
          <w:p w14:paraId="0B466A0A" w14:textId="77777777" w:rsidR="000C4264" w:rsidRPr="0073709A" w:rsidRDefault="000C4264" w:rsidP="00C3509F">
            <w:pPr>
              <w:jc w:val="right"/>
              <w:rPr>
                <w:rFonts w:cs="Arial"/>
                <w:sz w:val="20"/>
                <w:szCs w:val="20"/>
                <w:lang w:eastAsia="en-AU"/>
              </w:rPr>
            </w:pPr>
            <w:r w:rsidRPr="0073709A">
              <w:rPr>
                <w:rFonts w:cs="Arial"/>
                <w:sz w:val="20"/>
                <w:szCs w:val="20"/>
                <w:lang w:eastAsia="en-AU"/>
              </w:rPr>
              <w:t>99,431</w:t>
            </w:r>
          </w:p>
        </w:tc>
        <w:tc>
          <w:tcPr>
            <w:tcW w:w="1121" w:type="dxa"/>
            <w:tcBorders>
              <w:top w:val="nil"/>
              <w:left w:val="nil"/>
              <w:bottom w:val="nil"/>
              <w:right w:val="nil"/>
            </w:tcBorders>
            <w:shd w:val="clear" w:color="000000" w:fill="FFFFFF"/>
            <w:vAlign w:val="center"/>
          </w:tcPr>
          <w:p w14:paraId="275EAEBE" w14:textId="77777777" w:rsidR="000C4264" w:rsidRPr="0075542C" w:rsidRDefault="000C4264" w:rsidP="00C3509F">
            <w:pPr>
              <w:jc w:val="right"/>
              <w:rPr>
                <w:rFonts w:cs="Arial"/>
                <w:sz w:val="20"/>
                <w:szCs w:val="20"/>
                <w:highlight w:val="yellow"/>
                <w:lang w:eastAsia="en-AU"/>
              </w:rPr>
            </w:pPr>
            <w:r w:rsidRPr="00BD096D">
              <w:rPr>
                <w:rFonts w:cs="Arial"/>
                <w:sz w:val="20"/>
                <w:szCs w:val="20"/>
                <w:lang w:eastAsia="en-AU"/>
              </w:rPr>
              <w:t>96,116</w:t>
            </w:r>
          </w:p>
        </w:tc>
        <w:tc>
          <w:tcPr>
            <w:tcW w:w="1051" w:type="dxa"/>
            <w:tcBorders>
              <w:top w:val="nil"/>
              <w:left w:val="nil"/>
              <w:bottom w:val="nil"/>
              <w:right w:val="nil"/>
            </w:tcBorders>
            <w:vAlign w:val="center"/>
          </w:tcPr>
          <w:p w14:paraId="76626FD5" w14:textId="77777777" w:rsidR="000C4264" w:rsidRPr="0075542C" w:rsidRDefault="000C4264" w:rsidP="00C3509F">
            <w:pPr>
              <w:jc w:val="right"/>
              <w:rPr>
                <w:rFonts w:cs="Arial"/>
                <w:sz w:val="20"/>
                <w:szCs w:val="20"/>
                <w:highlight w:val="yellow"/>
                <w:lang w:eastAsia="en-AU"/>
              </w:rPr>
            </w:pPr>
            <w:r w:rsidRPr="00BD096D">
              <w:rPr>
                <w:rFonts w:cs="Arial"/>
                <w:sz w:val="20"/>
                <w:szCs w:val="20"/>
                <w:lang w:eastAsia="en-AU"/>
              </w:rPr>
              <w:t>3,315</w:t>
            </w:r>
          </w:p>
        </w:tc>
        <w:tc>
          <w:tcPr>
            <w:tcW w:w="1108" w:type="dxa"/>
            <w:tcBorders>
              <w:top w:val="nil"/>
              <w:left w:val="nil"/>
              <w:bottom w:val="nil"/>
              <w:right w:val="nil"/>
            </w:tcBorders>
            <w:shd w:val="clear" w:color="000000" w:fill="B8E0F3"/>
            <w:vAlign w:val="center"/>
          </w:tcPr>
          <w:p w14:paraId="39694327" w14:textId="77777777" w:rsidR="000C4264" w:rsidRPr="00DA768B" w:rsidRDefault="000C4264" w:rsidP="00C3509F">
            <w:pPr>
              <w:jc w:val="right"/>
              <w:rPr>
                <w:rFonts w:cs="Arial"/>
                <w:sz w:val="20"/>
                <w:szCs w:val="20"/>
                <w:highlight w:val="yellow"/>
                <w:lang w:eastAsia="en-AU"/>
              </w:rPr>
            </w:pPr>
            <w:r>
              <w:rPr>
                <w:rFonts w:cs="Arial"/>
                <w:color w:val="000000"/>
                <w:sz w:val="20"/>
                <w:szCs w:val="20"/>
              </w:rPr>
              <w:t>73,196</w:t>
            </w:r>
          </w:p>
        </w:tc>
        <w:tc>
          <w:tcPr>
            <w:tcW w:w="1136" w:type="dxa"/>
            <w:tcBorders>
              <w:top w:val="nil"/>
              <w:left w:val="nil"/>
              <w:bottom w:val="nil"/>
              <w:right w:val="nil"/>
            </w:tcBorders>
            <w:shd w:val="clear" w:color="000000" w:fill="B8E0F3"/>
            <w:vAlign w:val="center"/>
          </w:tcPr>
          <w:p w14:paraId="164203EA" w14:textId="77777777" w:rsidR="000C4264" w:rsidRPr="00DA768B" w:rsidRDefault="000C4264" w:rsidP="00C3509F">
            <w:pPr>
              <w:jc w:val="right"/>
              <w:rPr>
                <w:rFonts w:cs="Arial"/>
                <w:sz w:val="20"/>
                <w:szCs w:val="20"/>
                <w:highlight w:val="yellow"/>
                <w:lang w:eastAsia="en-AU"/>
              </w:rPr>
            </w:pPr>
            <w:r>
              <w:rPr>
                <w:rFonts w:cs="Arial"/>
                <w:sz w:val="20"/>
                <w:szCs w:val="20"/>
              </w:rPr>
              <w:t>67,889</w:t>
            </w:r>
          </w:p>
        </w:tc>
        <w:tc>
          <w:tcPr>
            <w:tcW w:w="1136" w:type="dxa"/>
            <w:tcBorders>
              <w:top w:val="nil"/>
              <w:left w:val="nil"/>
              <w:bottom w:val="nil"/>
              <w:right w:val="single" w:sz="4" w:space="0" w:color="auto"/>
            </w:tcBorders>
            <w:shd w:val="clear" w:color="000000" w:fill="B8E0F3"/>
            <w:vAlign w:val="center"/>
          </w:tcPr>
          <w:p w14:paraId="7D9CEC30" w14:textId="77777777" w:rsidR="000C4264" w:rsidRPr="00B3281F" w:rsidRDefault="000C4264" w:rsidP="00C3509F">
            <w:pPr>
              <w:jc w:val="right"/>
              <w:rPr>
                <w:rFonts w:cs="Arial"/>
                <w:sz w:val="20"/>
                <w:szCs w:val="20"/>
              </w:rPr>
            </w:pPr>
            <w:r>
              <w:rPr>
                <w:rFonts w:cs="Arial"/>
                <w:sz w:val="20"/>
                <w:szCs w:val="20"/>
              </w:rPr>
              <w:t>(5,307)</w:t>
            </w:r>
          </w:p>
        </w:tc>
      </w:tr>
      <w:tr w:rsidR="000C4264" w:rsidRPr="00DA0025" w14:paraId="5847313A" w14:textId="77777777" w:rsidTr="000A477E">
        <w:trPr>
          <w:trHeight w:val="315"/>
        </w:trPr>
        <w:tc>
          <w:tcPr>
            <w:tcW w:w="2130" w:type="dxa"/>
            <w:tcBorders>
              <w:top w:val="nil"/>
              <w:left w:val="single" w:sz="4" w:space="0" w:color="auto"/>
              <w:bottom w:val="nil"/>
              <w:right w:val="nil"/>
            </w:tcBorders>
            <w:shd w:val="clear" w:color="000000" w:fill="FFFFFF"/>
            <w:noWrap/>
            <w:vAlign w:val="center"/>
            <w:hideMark/>
          </w:tcPr>
          <w:p w14:paraId="00E1AAEE" w14:textId="77777777" w:rsidR="000C4264" w:rsidRPr="00A44F97" w:rsidRDefault="000C4264" w:rsidP="00C3509F">
            <w:pPr>
              <w:rPr>
                <w:rFonts w:cs="Arial"/>
                <w:sz w:val="20"/>
                <w:szCs w:val="20"/>
                <w:lang w:eastAsia="en-AU"/>
              </w:rPr>
            </w:pPr>
            <w:r w:rsidRPr="00A44F97">
              <w:rPr>
                <w:rFonts w:cs="Arial"/>
                <w:sz w:val="20"/>
                <w:szCs w:val="20"/>
                <w:lang w:eastAsia="en-AU"/>
              </w:rPr>
              <w:t>Net current assets</w:t>
            </w:r>
          </w:p>
        </w:tc>
        <w:tc>
          <w:tcPr>
            <w:tcW w:w="1262" w:type="dxa"/>
            <w:tcBorders>
              <w:top w:val="nil"/>
              <w:left w:val="nil"/>
              <w:bottom w:val="nil"/>
              <w:right w:val="nil"/>
            </w:tcBorders>
            <w:shd w:val="clear" w:color="000000" w:fill="FFFFFF"/>
            <w:vAlign w:val="center"/>
          </w:tcPr>
          <w:p w14:paraId="6C67221B" w14:textId="77777777" w:rsidR="000C4264" w:rsidRPr="0073709A" w:rsidRDefault="000C4264" w:rsidP="00C3509F">
            <w:pPr>
              <w:jc w:val="right"/>
              <w:rPr>
                <w:rFonts w:cs="Arial"/>
                <w:sz w:val="20"/>
                <w:szCs w:val="20"/>
                <w:lang w:eastAsia="en-AU"/>
              </w:rPr>
            </w:pPr>
            <w:r w:rsidRPr="0073709A">
              <w:rPr>
                <w:rFonts w:cs="Arial"/>
                <w:sz w:val="20"/>
                <w:szCs w:val="20"/>
                <w:lang w:eastAsia="en-AU"/>
              </w:rPr>
              <w:t>257,431</w:t>
            </w:r>
          </w:p>
        </w:tc>
        <w:tc>
          <w:tcPr>
            <w:tcW w:w="1121" w:type="dxa"/>
            <w:tcBorders>
              <w:top w:val="nil"/>
              <w:left w:val="nil"/>
              <w:bottom w:val="nil"/>
              <w:right w:val="nil"/>
            </w:tcBorders>
            <w:shd w:val="clear" w:color="000000" w:fill="FFFFFF"/>
            <w:vAlign w:val="center"/>
          </w:tcPr>
          <w:p w14:paraId="4B94681C" w14:textId="77777777" w:rsidR="000C4264" w:rsidRPr="0075542C" w:rsidRDefault="000C4264" w:rsidP="00C3509F">
            <w:pPr>
              <w:jc w:val="right"/>
              <w:rPr>
                <w:rFonts w:cs="Arial"/>
                <w:sz w:val="20"/>
                <w:szCs w:val="20"/>
                <w:highlight w:val="yellow"/>
                <w:lang w:eastAsia="en-AU"/>
              </w:rPr>
            </w:pPr>
            <w:r w:rsidRPr="00BD096D">
              <w:rPr>
                <w:rFonts w:cs="Arial"/>
                <w:sz w:val="20"/>
                <w:szCs w:val="20"/>
                <w:lang w:eastAsia="en-AU"/>
              </w:rPr>
              <w:t>104,856</w:t>
            </w:r>
          </w:p>
        </w:tc>
        <w:tc>
          <w:tcPr>
            <w:tcW w:w="1051" w:type="dxa"/>
            <w:tcBorders>
              <w:top w:val="nil"/>
              <w:left w:val="nil"/>
              <w:bottom w:val="nil"/>
              <w:right w:val="nil"/>
            </w:tcBorders>
            <w:shd w:val="clear" w:color="000000" w:fill="FFFFFF"/>
            <w:vAlign w:val="center"/>
          </w:tcPr>
          <w:p w14:paraId="176ADAC2" w14:textId="77777777" w:rsidR="000C4264" w:rsidRPr="0075542C" w:rsidRDefault="000C4264" w:rsidP="00C3509F">
            <w:pPr>
              <w:jc w:val="right"/>
              <w:rPr>
                <w:rFonts w:cs="Arial"/>
                <w:sz w:val="20"/>
                <w:szCs w:val="20"/>
                <w:highlight w:val="yellow"/>
                <w:lang w:eastAsia="en-AU"/>
              </w:rPr>
            </w:pPr>
            <w:r w:rsidRPr="00BD096D">
              <w:rPr>
                <w:rFonts w:cs="Arial"/>
                <w:sz w:val="20"/>
                <w:szCs w:val="20"/>
                <w:lang w:eastAsia="en-AU"/>
              </w:rPr>
              <w:t>152,575</w:t>
            </w:r>
          </w:p>
        </w:tc>
        <w:tc>
          <w:tcPr>
            <w:tcW w:w="1108" w:type="dxa"/>
            <w:tcBorders>
              <w:top w:val="nil"/>
              <w:left w:val="nil"/>
              <w:bottom w:val="nil"/>
              <w:right w:val="nil"/>
            </w:tcBorders>
            <w:shd w:val="clear" w:color="000000" w:fill="B8E0F3"/>
            <w:vAlign w:val="center"/>
          </w:tcPr>
          <w:p w14:paraId="7956FD1F" w14:textId="77777777" w:rsidR="000C4264" w:rsidRPr="00DA768B" w:rsidRDefault="000C4264" w:rsidP="00C3509F">
            <w:pPr>
              <w:jc w:val="right"/>
              <w:rPr>
                <w:rFonts w:cs="Arial"/>
                <w:sz w:val="20"/>
                <w:szCs w:val="20"/>
                <w:highlight w:val="yellow"/>
                <w:lang w:eastAsia="en-AU"/>
              </w:rPr>
            </w:pPr>
            <w:r>
              <w:rPr>
                <w:rFonts w:cs="Arial"/>
                <w:color w:val="000000"/>
                <w:sz w:val="20"/>
                <w:szCs w:val="20"/>
              </w:rPr>
              <w:t>62,966</w:t>
            </w:r>
          </w:p>
        </w:tc>
        <w:tc>
          <w:tcPr>
            <w:tcW w:w="1136" w:type="dxa"/>
            <w:tcBorders>
              <w:top w:val="nil"/>
              <w:left w:val="nil"/>
              <w:bottom w:val="nil"/>
              <w:right w:val="nil"/>
            </w:tcBorders>
            <w:shd w:val="clear" w:color="000000" w:fill="B8E0F3"/>
            <w:vAlign w:val="center"/>
          </w:tcPr>
          <w:p w14:paraId="19397464" w14:textId="77777777" w:rsidR="000C4264" w:rsidRPr="005444C8" w:rsidRDefault="000C4264" w:rsidP="00C3509F">
            <w:pPr>
              <w:jc w:val="right"/>
              <w:rPr>
                <w:rFonts w:cs="Arial"/>
                <w:sz w:val="20"/>
                <w:szCs w:val="20"/>
                <w:lang w:eastAsia="en-AU"/>
              </w:rPr>
            </w:pPr>
            <w:r>
              <w:rPr>
                <w:rFonts w:cs="Arial"/>
                <w:sz w:val="20"/>
                <w:szCs w:val="20"/>
              </w:rPr>
              <w:t>57,187</w:t>
            </w:r>
          </w:p>
        </w:tc>
        <w:tc>
          <w:tcPr>
            <w:tcW w:w="1136" w:type="dxa"/>
            <w:tcBorders>
              <w:top w:val="nil"/>
              <w:left w:val="nil"/>
              <w:bottom w:val="nil"/>
              <w:right w:val="single" w:sz="4" w:space="0" w:color="auto"/>
            </w:tcBorders>
            <w:shd w:val="clear" w:color="000000" w:fill="B8E0F3"/>
            <w:vAlign w:val="center"/>
          </w:tcPr>
          <w:p w14:paraId="4C32E9FB" w14:textId="77777777" w:rsidR="000C4264" w:rsidRPr="005444C8" w:rsidRDefault="000C4264" w:rsidP="00C3509F">
            <w:pPr>
              <w:jc w:val="right"/>
              <w:rPr>
                <w:rFonts w:cs="Arial"/>
                <w:sz w:val="20"/>
                <w:szCs w:val="20"/>
                <w:lang w:eastAsia="en-AU"/>
              </w:rPr>
            </w:pPr>
            <w:r>
              <w:rPr>
                <w:rFonts w:cs="Arial"/>
                <w:sz w:val="20"/>
                <w:szCs w:val="20"/>
              </w:rPr>
              <w:t>(5,779)</w:t>
            </w:r>
          </w:p>
        </w:tc>
      </w:tr>
      <w:tr w:rsidR="000C4264" w:rsidRPr="00DA0025" w14:paraId="59307D0F" w14:textId="77777777" w:rsidTr="000A477E">
        <w:trPr>
          <w:trHeight w:val="315"/>
        </w:trPr>
        <w:tc>
          <w:tcPr>
            <w:tcW w:w="2130" w:type="dxa"/>
            <w:tcBorders>
              <w:top w:val="nil"/>
              <w:left w:val="single" w:sz="4" w:space="0" w:color="auto"/>
              <w:bottom w:val="single" w:sz="4" w:space="0" w:color="auto"/>
              <w:right w:val="nil"/>
            </w:tcBorders>
            <w:shd w:val="clear" w:color="000000" w:fill="FFFFFF"/>
            <w:noWrap/>
            <w:vAlign w:val="center"/>
            <w:hideMark/>
          </w:tcPr>
          <w:p w14:paraId="3E385F41" w14:textId="77777777" w:rsidR="000C4264" w:rsidRPr="00A44F97" w:rsidRDefault="000C4264" w:rsidP="00C3509F">
            <w:pPr>
              <w:rPr>
                <w:rFonts w:cs="Arial"/>
                <w:sz w:val="20"/>
                <w:szCs w:val="20"/>
                <w:lang w:eastAsia="en-AU"/>
              </w:rPr>
            </w:pPr>
            <w:r w:rsidRPr="00A44F97">
              <w:rPr>
                <w:rFonts w:cs="Arial"/>
                <w:sz w:val="20"/>
                <w:szCs w:val="20"/>
                <w:lang w:eastAsia="en-AU"/>
              </w:rPr>
              <w:t>Net assets and total equity</w:t>
            </w:r>
          </w:p>
        </w:tc>
        <w:tc>
          <w:tcPr>
            <w:tcW w:w="1262" w:type="dxa"/>
            <w:tcBorders>
              <w:top w:val="nil"/>
              <w:left w:val="nil"/>
              <w:bottom w:val="single" w:sz="4" w:space="0" w:color="auto"/>
              <w:right w:val="nil"/>
            </w:tcBorders>
            <w:shd w:val="clear" w:color="000000" w:fill="FFFFFF"/>
            <w:vAlign w:val="center"/>
          </w:tcPr>
          <w:p w14:paraId="13AB0AA5" w14:textId="77777777" w:rsidR="000C4264" w:rsidRPr="0075542C" w:rsidRDefault="000C4264" w:rsidP="00C3509F">
            <w:pPr>
              <w:jc w:val="right"/>
              <w:rPr>
                <w:rFonts w:cs="Arial"/>
                <w:sz w:val="20"/>
                <w:szCs w:val="20"/>
                <w:highlight w:val="yellow"/>
                <w:lang w:eastAsia="en-AU"/>
              </w:rPr>
            </w:pPr>
            <w:r w:rsidRPr="00FA7220">
              <w:rPr>
                <w:rFonts w:cs="Arial"/>
                <w:sz w:val="20"/>
                <w:szCs w:val="20"/>
                <w:lang w:eastAsia="en-AU"/>
              </w:rPr>
              <w:t>2,922,979</w:t>
            </w:r>
          </w:p>
        </w:tc>
        <w:tc>
          <w:tcPr>
            <w:tcW w:w="1121" w:type="dxa"/>
            <w:tcBorders>
              <w:top w:val="nil"/>
              <w:left w:val="nil"/>
              <w:bottom w:val="single" w:sz="4" w:space="0" w:color="auto"/>
              <w:right w:val="nil"/>
            </w:tcBorders>
            <w:shd w:val="clear" w:color="000000" w:fill="FFFFFF"/>
            <w:vAlign w:val="center"/>
          </w:tcPr>
          <w:p w14:paraId="23C4211A" w14:textId="77777777" w:rsidR="000C4264" w:rsidRPr="0075542C" w:rsidRDefault="000C4264" w:rsidP="00C3509F">
            <w:pPr>
              <w:jc w:val="right"/>
              <w:rPr>
                <w:rFonts w:cs="Arial"/>
                <w:sz w:val="20"/>
                <w:szCs w:val="20"/>
                <w:highlight w:val="yellow"/>
                <w:lang w:eastAsia="en-AU"/>
              </w:rPr>
            </w:pPr>
            <w:r w:rsidRPr="005444C8">
              <w:rPr>
                <w:rFonts w:cs="Arial"/>
                <w:sz w:val="20"/>
                <w:szCs w:val="20"/>
                <w:lang w:eastAsia="en-AU"/>
              </w:rPr>
              <w:t>2,761,430</w:t>
            </w:r>
          </w:p>
        </w:tc>
        <w:tc>
          <w:tcPr>
            <w:tcW w:w="1051" w:type="dxa"/>
            <w:tcBorders>
              <w:top w:val="nil"/>
              <w:left w:val="nil"/>
              <w:bottom w:val="single" w:sz="4" w:space="0" w:color="auto"/>
              <w:right w:val="nil"/>
            </w:tcBorders>
            <w:shd w:val="clear" w:color="000000" w:fill="FFFFFF"/>
            <w:vAlign w:val="center"/>
          </w:tcPr>
          <w:p w14:paraId="3636AF06" w14:textId="77777777" w:rsidR="000C4264" w:rsidRPr="0075542C" w:rsidRDefault="000C4264" w:rsidP="00C3509F">
            <w:pPr>
              <w:jc w:val="right"/>
              <w:rPr>
                <w:rFonts w:cs="Arial"/>
                <w:sz w:val="20"/>
                <w:szCs w:val="20"/>
                <w:highlight w:val="yellow"/>
                <w:lang w:eastAsia="en-AU"/>
              </w:rPr>
            </w:pPr>
            <w:r w:rsidRPr="005444C8">
              <w:rPr>
                <w:rFonts w:cs="Arial"/>
                <w:sz w:val="20"/>
                <w:szCs w:val="20"/>
                <w:lang w:eastAsia="en-AU"/>
              </w:rPr>
              <w:t>161,549</w:t>
            </w:r>
          </w:p>
        </w:tc>
        <w:tc>
          <w:tcPr>
            <w:tcW w:w="1108" w:type="dxa"/>
            <w:tcBorders>
              <w:top w:val="nil"/>
              <w:left w:val="nil"/>
              <w:bottom w:val="single" w:sz="4" w:space="0" w:color="auto"/>
              <w:right w:val="nil"/>
            </w:tcBorders>
            <w:shd w:val="clear" w:color="000000" w:fill="B8E0F3"/>
            <w:vAlign w:val="center"/>
          </w:tcPr>
          <w:p w14:paraId="6AE54514" w14:textId="77777777" w:rsidR="000C4264" w:rsidRPr="00DA768B" w:rsidRDefault="000C4264" w:rsidP="00C3509F">
            <w:pPr>
              <w:jc w:val="right"/>
              <w:rPr>
                <w:rFonts w:cs="Arial"/>
                <w:sz w:val="20"/>
                <w:szCs w:val="20"/>
                <w:highlight w:val="yellow"/>
                <w:lang w:eastAsia="en-AU"/>
              </w:rPr>
            </w:pPr>
            <w:r>
              <w:rPr>
                <w:rFonts w:cs="Arial"/>
                <w:color w:val="000000"/>
                <w:sz w:val="20"/>
                <w:szCs w:val="20"/>
              </w:rPr>
              <w:t>3,068,272</w:t>
            </w:r>
          </w:p>
        </w:tc>
        <w:tc>
          <w:tcPr>
            <w:tcW w:w="1136" w:type="dxa"/>
            <w:tcBorders>
              <w:top w:val="nil"/>
              <w:left w:val="nil"/>
              <w:bottom w:val="single" w:sz="4" w:space="0" w:color="auto"/>
              <w:right w:val="nil"/>
            </w:tcBorders>
            <w:shd w:val="clear" w:color="000000" w:fill="B8E0F3"/>
            <w:vAlign w:val="center"/>
          </w:tcPr>
          <w:p w14:paraId="7898108A" w14:textId="77777777" w:rsidR="000C4264" w:rsidRPr="005444C8" w:rsidRDefault="000C4264" w:rsidP="00C3509F">
            <w:pPr>
              <w:jc w:val="right"/>
              <w:rPr>
                <w:rFonts w:cs="Arial"/>
                <w:sz w:val="20"/>
                <w:szCs w:val="20"/>
                <w:lang w:eastAsia="en-AU"/>
              </w:rPr>
            </w:pPr>
            <w:r>
              <w:rPr>
                <w:rFonts w:cs="Arial"/>
                <w:sz w:val="20"/>
                <w:szCs w:val="20"/>
              </w:rPr>
              <w:t>3,071,484</w:t>
            </w:r>
          </w:p>
        </w:tc>
        <w:tc>
          <w:tcPr>
            <w:tcW w:w="1136" w:type="dxa"/>
            <w:tcBorders>
              <w:top w:val="nil"/>
              <w:left w:val="nil"/>
              <w:bottom w:val="single" w:sz="4" w:space="0" w:color="auto"/>
              <w:right w:val="single" w:sz="4" w:space="0" w:color="auto"/>
            </w:tcBorders>
            <w:shd w:val="clear" w:color="000000" w:fill="B8E0F3"/>
            <w:vAlign w:val="center"/>
          </w:tcPr>
          <w:p w14:paraId="7CBF7D22" w14:textId="77777777" w:rsidR="000C4264" w:rsidRPr="00DA768B" w:rsidRDefault="000C4264" w:rsidP="00C3509F">
            <w:pPr>
              <w:jc w:val="right"/>
              <w:rPr>
                <w:rFonts w:cs="Arial"/>
                <w:sz w:val="20"/>
                <w:szCs w:val="20"/>
                <w:highlight w:val="yellow"/>
                <w:lang w:eastAsia="en-AU"/>
              </w:rPr>
            </w:pPr>
            <w:r>
              <w:rPr>
                <w:rFonts w:cs="Arial"/>
                <w:sz w:val="20"/>
                <w:szCs w:val="20"/>
              </w:rPr>
              <w:t>3,212</w:t>
            </w:r>
          </w:p>
        </w:tc>
      </w:tr>
    </w:tbl>
    <w:p w14:paraId="343A7E18" w14:textId="77777777" w:rsidR="000C4264" w:rsidRPr="00D1032E" w:rsidRDefault="000C4264" w:rsidP="000C4264">
      <w:pPr>
        <w:pStyle w:val="BodyText"/>
        <w:keepNext/>
        <w:keepLines w:val="0"/>
        <w:spacing w:before="120"/>
        <w:ind w:left="0" w:firstLine="567"/>
        <w:rPr>
          <w:b/>
          <w:bCs/>
          <w:i/>
          <w:iCs/>
        </w:rPr>
      </w:pPr>
      <w:r w:rsidRPr="00D1032E">
        <w:rPr>
          <w:b/>
          <w:bCs/>
          <w:i/>
          <w:iCs/>
        </w:rPr>
        <w:t>Year to Date Result</w:t>
      </w:r>
    </w:p>
    <w:p w14:paraId="430429CC" w14:textId="77777777" w:rsidR="000C4264" w:rsidRPr="0075542C" w:rsidRDefault="000C4264" w:rsidP="000C4264">
      <w:pPr>
        <w:pStyle w:val="BodyText"/>
        <w:keepLines w:val="0"/>
        <w:ind w:left="567"/>
      </w:pPr>
      <w:r w:rsidRPr="0073709A">
        <w:t xml:space="preserve">The financial position at 30 September 2025 shows a cash and investment balance of $99.4 million which is </w:t>
      </w:r>
      <w:r w:rsidRPr="00BD096D">
        <w:t>$3.3 million more t</w:t>
      </w:r>
      <w:r w:rsidRPr="0073709A">
        <w:t xml:space="preserve">han the YTD budget. This variance is primarily </w:t>
      </w:r>
      <w:r w:rsidRPr="00FA7220">
        <w:t>due to timing differences in receipt of rates and payments to suppliers.</w:t>
      </w:r>
    </w:p>
    <w:p w14:paraId="11C4511A" w14:textId="77777777" w:rsidR="000C4264" w:rsidRPr="00D1032E" w:rsidRDefault="000C4264" w:rsidP="000C4264">
      <w:pPr>
        <w:pStyle w:val="BodyText"/>
        <w:keepNext/>
        <w:ind w:left="0" w:firstLine="567"/>
        <w:rPr>
          <w:b/>
          <w:bCs/>
          <w:i/>
          <w:iCs/>
        </w:rPr>
      </w:pPr>
      <w:r w:rsidRPr="00D1032E">
        <w:rPr>
          <w:b/>
          <w:bCs/>
          <w:i/>
          <w:iCs/>
        </w:rPr>
        <w:t>Forecast Year End Result</w:t>
      </w:r>
      <w:r>
        <w:rPr>
          <w:b/>
          <w:bCs/>
          <w:i/>
          <w:iCs/>
        </w:rPr>
        <w:t xml:space="preserve"> (forecast movement)</w:t>
      </w:r>
    </w:p>
    <w:p w14:paraId="33680BB1" w14:textId="77777777" w:rsidR="000C4264" w:rsidRPr="00C3509F" w:rsidRDefault="000C4264" w:rsidP="000C4264">
      <w:pPr>
        <w:pStyle w:val="BodyText"/>
        <w:keepNext/>
        <w:widowControl w:val="0"/>
        <w:ind w:left="567"/>
      </w:pPr>
      <w:r w:rsidRPr="00C3509F">
        <w:t>The forecast financial position for 30 June 2026 is a cash and investment position of $67.9 million (a decrease of $5.3 million) and net current assets of $57.2 million (a decrease of $5.8 million). These decreases are primarily due to a forecast increase in expenditure on materials and services (excluding the Elevate Transformation Program</w:t>
      </w:r>
      <w:r>
        <w:t xml:space="preserve"> and Coburg basketball feasibility study</w:t>
      </w:r>
      <w:r w:rsidRPr="00C3509F">
        <w:t>) of $2.2 million, and an increase in the capital works program (excluding grant funded projects) of $2.2 million.</w:t>
      </w:r>
    </w:p>
    <w:p w14:paraId="39955673" w14:textId="77777777" w:rsidR="000C4264" w:rsidRPr="00764F5E" w:rsidRDefault="000C4264" w:rsidP="000C4264">
      <w:pPr>
        <w:pStyle w:val="BodyText"/>
        <w:keepLines w:val="0"/>
        <w:widowControl w:val="0"/>
        <w:spacing w:after="0"/>
        <w:ind w:left="567"/>
        <w:rPr>
          <w:highlight w:val="cyan"/>
        </w:rPr>
      </w:pPr>
      <w:r w:rsidRPr="00C3509F">
        <w:t>Cash and cash equivalents compared to current liabilities are forecast to be 109.9</w:t>
      </w:r>
      <w:r>
        <w:t> </w:t>
      </w:r>
      <w:r w:rsidRPr="00C3509F">
        <w:t>per</w:t>
      </w:r>
      <w:r>
        <w:t> </w:t>
      </w:r>
      <w:r w:rsidRPr="00C3509F">
        <w:t>cent at 30 June 2026. This indicator measures whether a Council can generate sufficient cash to pa</w:t>
      </w:r>
      <w:r w:rsidRPr="00BC202F">
        <w:t>y its commitments on time. Overall cash levels (both restricted and unrestricted) have remained consistent over the past few years, however, the split between unrestricted (less than 90 days) and restricted (greater than 90 days) has shifted to gain the best investment opportunities.</w:t>
      </w:r>
    </w:p>
    <w:p w14:paraId="312248C1" w14:textId="77777777" w:rsidR="000C4264" w:rsidRDefault="000C4264" w:rsidP="000C4264">
      <w:pPr>
        <w:pStyle w:val="BodyText"/>
        <w:keepNext/>
        <w:spacing w:before="200"/>
        <w:ind w:left="0" w:firstLine="567"/>
        <w:rPr>
          <w:b/>
          <w:bCs/>
          <w:i/>
          <w:iCs/>
        </w:rPr>
      </w:pPr>
      <w:r w:rsidRPr="00326F28">
        <w:rPr>
          <w:b/>
          <w:bCs/>
          <w:i/>
          <w:iCs/>
        </w:rPr>
        <w:t>Council Resolutions included in the Q1 forecast</w:t>
      </w:r>
    </w:p>
    <w:tbl>
      <w:tblPr>
        <w:tblW w:w="8467" w:type="dxa"/>
        <w:tblInd w:w="550" w:type="dxa"/>
        <w:tblLook w:val="04A0" w:firstRow="1" w:lastRow="0" w:firstColumn="1" w:lastColumn="0" w:noHBand="0" w:noVBand="1"/>
      </w:tblPr>
      <w:tblGrid>
        <w:gridCol w:w="4643"/>
        <w:gridCol w:w="1417"/>
        <w:gridCol w:w="1158"/>
        <w:gridCol w:w="1249"/>
      </w:tblGrid>
      <w:tr w:rsidR="000C4264" w:rsidRPr="008E13B8" w14:paraId="010380D9" w14:textId="77777777" w:rsidTr="00A423F6">
        <w:trPr>
          <w:trHeight w:val="668"/>
          <w:tblHeader/>
        </w:trPr>
        <w:tc>
          <w:tcPr>
            <w:tcW w:w="4643" w:type="dxa"/>
            <w:tcBorders>
              <w:top w:val="single" w:sz="4" w:space="0" w:color="auto"/>
              <w:left w:val="single" w:sz="4" w:space="0" w:color="auto"/>
              <w:bottom w:val="single" w:sz="4" w:space="0" w:color="auto"/>
              <w:right w:val="single" w:sz="4" w:space="0" w:color="auto"/>
            </w:tcBorders>
            <w:shd w:val="clear" w:color="auto" w:fill="0B3042"/>
            <w:noWrap/>
            <w:vAlign w:val="center"/>
            <w:hideMark/>
          </w:tcPr>
          <w:p w14:paraId="0B4DD8D3" w14:textId="77777777" w:rsidR="000C4264" w:rsidRPr="00326F28" w:rsidRDefault="000C4264" w:rsidP="00177172">
            <w:pPr>
              <w:spacing w:before="40" w:after="40"/>
              <w:rPr>
                <w:rFonts w:cs="Arial"/>
                <w:b/>
                <w:bCs/>
                <w:color w:val="FFFFFF"/>
                <w:sz w:val="20"/>
                <w:szCs w:val="20"/>
                <w:lang w:eastAsia="en-AU"/>
              </w:rPr>
            </w:pPr>
            <w:r w:rsidRPr="00326F28">
              <w:rPr>
                <w:rFonts w:cs="Arial"/>
                <w:b/>
                <w:bCs/>
                <w:color w:val="FFFFFF"/>
                <w:sz w:val="20"/>
                <w:szCs w:val="20"/>
                <w:lang w:eastAsia="en-AU"/>
              </w:rPr>
              <w:t>Council Report</w:t>
            </w:r>
          </w:p>
        </w:tc>
        <w:tc>
          <w:tcPr>
            <w:tcW w:w="1417" w:type="dxa"/>
            <w:tcBorders>
              <w:top w:val="single" w:sz="4" w:space="0" w:color="auto"/>
              <w:left w:val="nil"/>
              <w:bottom w:val="single" w:sz="4" w:space="0" w:color="auto"/>
              <w:right w:val="single" w:sz="4" w:space="0" w:color="auto"/>
            </w:tcBorders>
            <w:shd w:val="clear" w:color="auto" w:fill="0B3042"/>
            <w:noWrap/>
            <w:vAlign w:val="center"/>
            <w:hideMark/>
          </w:tcPr>
          <w:p w14:paraId="4483DFC8" w14:textId="77777777" w:rsidR="000C4264" w:rsidRPr="00326F28" w:rsidRDefault="000C4264" w:rsidP="00177172">
            <w:pPr>
              <w:spacing w:before="40" w:after="40"/>
              <w:rPr>
                <w:rFonts w:cs="Arial"/>
                <w:b/>
                <w:bCs/>
                <w:color w:val="FFFFFF"/>
                <w:sz w:val="20"/>
                <w:szCs w:val="20"/>
                <w:lang w:eastAsia="en-AU"/>
              </w:rPr>
            </w:pPr>
            <w:r w:rsidRPr="00326F28">
              <w:rPr>
                <w:rFonts w:cs="Arial"/>
                <w:b/>
                <w:bCs/>
                <w:color w:val="FFFFFF"/>
                <w:sz w:val="20"/>
                <w:szCs w:val="20"/>
                <w:lang w:eastAsia="en-AU"/>
              </w:rPr>
              <w:t>Council Meeting</w:t>
            </w:r>
          </w:p>
        </w:tc>
        <w:tc>
          <w:tcPr>
            <w:tcW w:w="1158" w:type="dxa"/>
            <w:tcBorders>
              <w:top w:val="single" w:sz="4" w:space="0" w:color="auto"/>
              <w:left w:val="nil"/>
              <w:bottom w:val="single" w:sz="4" w:space="0" w:color="auto"/>
              <w:right w:val="single" w:sz="4" w:space="0" w:color="auto"/>
            </w:tcBorders>
            <w:shd w:val="clear" w:color="auto" w:fill="0B3042"/>
            <w:noWrap/>
            <w:vAlign w:val="center"/>
            <w:hideMark/>
          </w:tcPr>
          <w:p w14:paraId="122CE04A" w14:textId="77777777" w:rsidR="000C4264" w:rsidRPr="00326F28" w:rsidRDefault="000C4264" w:rsidP="00177172">
            <w:pPr>
              <w:spacing w:before="40" w:after="40"/>
              <w:jc w:val="center"/>
              <w:rPr>
                <w:rFonts w:cs="Arial"/>
                <w:b/>
                <w:bCs/>
                <w:color w:val="FFFFFF"/>
                <w:sz w:val="20"/>
                <w:szCs w:val="20"/>
                <w:lang w:eastAsia="en-AU"/>
              </w:rPr>
            </w:pPr>
            <w:r w:rsidRPr="00326F28">
              <w:rPr>
                <w:rFonts w:cs="Arial"/>
                <w:b/>
                <w:bCs/>
                <w:color w:val="FFFFFF"/>
                <w:sz w:val="20"/>
                <w:szCs w:val="20"/>
                <w:lang w:eastAsia="en-AU"/>
              </w:rPr>
              <w:t>Source</w:t>
            </w:r>
          </w:p>
        </w:tc>
        <w:tc>
          <w:tcPr>
            <w:tcW w:w="1249" w:type="dxa"/>
            <w:tcBorders>
              <w:top w:val="single" w:sz="4" w:space="0" w:color="auto"/>
              <w:left w:val="nil"/>
              <w:bottom w:val="single" w:sz="4" w:space="0" w:color="auto"/>
              <w:right w:val="single" w:sz="4" w:space="0" w:color="auto"/>
            </w:tcBorders>
            <w:shd w:val="clear" w:color="auto" w:fill="0B3042"/>
            <w:vAlign w:val="center"/>
            <w:hideMark/>
          </w:tcPr>
          <w:p w14:paraId="5EA5282F" w14:textId="77777777" w:rsidR="000C4264" w:rsidRPr="00326F28" w:rsidRDefault="000C4264" w:rsidP="00177172">
            <w:pPr>
              <w:spacing w:before="40" w:after="40"/>
              <w:jc w:val="center"/>
              <w:rPr>
                <w:rFonts w:cs="Arial"/>
                <w:b/>
                <w:bCs/>
                <w:color w:val="FFFFFF"/>
                <w:sz w:val="20"/>
                <w:szCs w:val="20"/>
                <w:lang w:eastAsia="en-AU"/>
              </w:rPr>
            </w:pPr>
            <w:r w:rsidRPr="00326F28">
              <w:rPr>
                <w:rFonts w:cs="Arial"/>
                <w:b/>
                <w:bCs/>
                <w:color w:val="FFFFFF"/>
                <w:sz w:val="20"/>
                <w:szCs w:val="20"/>
                <w:lang w:eastAsia="en-AU"/>
              </w:rPr>
              <w:t>$</w:t>
            </w:r>
          </w:p>
        </w:tc>
      </w:tr>
      <w:tr w:rsidR="000C4264" w:rsidRPr="00D551C9" w14:paraId="417343CE" w14:textId="77777777" w:rsidTr="00A423F6">
        <w:trPr>
          <w:trHeight w:val="804"/>
        </w:trPr>
        <w:tc>
          <w:tcPr>
            <w:tcW w:w="4643" w:type="dxa"/>
            <w:tcBorders>
              <w:top w:val="nil"/>
              <w:left w:val="single" w:sz="4" w:space="0" w:color="auto"/>
              <w:bottom w:val="single" w:sz="4" w:space="0" w:color="auto"/>
              <w:right w:val="single" w:sz="4" w:space="0" w:color="auto"/>
            </w:tcBorders>
            <w:noWrap/>
            <w:vAlign w:val="center"/>
          </w:tcPr>
          <w:p w14:paraId="7E72BC47" w14:textId="77777777" w:rsidR="000C4264" w:rsidRPr="00326F28" w:rsidRDefault="000C4264" w:rsidP="00177172">
            <w:pPr>
              <w:spacing w:before="40" w:after="40"/>
              <w:rPr>
                <w:rFonts w:cs="Arial"/>
                <w:color w:val="000000"/>
                <w:sz w:val="20"/>
                <w:szCs w:val="20"/>
                <w:highlight w:val="yellow"/>
              </w:rPr>
            </w:pPr>
            <w:r w:rsidRPr="00326F28">
              <w:rPr>
                <w:rFonts w:cs="Arial"/>
                <w:color w:val="000000"/>
                <w:sz w:val="20"/>
                <w:szCs w:val="20"/>
              </w:rPr>
              <w:t xml:space="preserve">7.14 Contract Award: RFT-2025-17 Road Reconstruction, </w:t>
            </w:r>
            <w:proofErr w:type="spellStart"/>
            <w:r w:rsidRPr="00326F28">
              <w:rPr>
                <w:rFonts w:cs="Arial"/>
                <w:color w:val="000000"/>
                <w:sz w:val="20"/>
                <w:szCs w:val="20"/>
              </w:rPr>
              <w:t>O'Hea</w:t>
            </w:r>
            <w:proofErr w:type="spellEnd"/>
            <w:r w:rsidRPr="00326F28">
              <w:rPr>
                <w:rFonts w:cs="Arial"/>
                <w:color w:val="000000"/>
                <w:sz w:val="20"/>
                <w:szCs w:val="20"/>
              </w:rPr>
              <w:t xml:space="preserve"> Street, Sussex Street to Clifton Grove</w:t>
            </w:r>
          </w:p>
        </w:tc>
        <w:tc>
          <w:tcPr>
            <w:tcW w:w="1417" w:type="dxa"/>
            <w:tcBorders>
              <w:top w:val="nil"/>
              <w:left w:val="nil"/>
              <w:bottom w:val="single" w:sz="4" w:space="0" w:color="auto"/>
              <w:right w:val="single" w:sz="4" w:space="0" w:color="auto"/>
            </w:tcBorders>
            <w:noWrap/>
            <w:vAlign w:val="center"/>
          </w:tcPr>
          <w:p w14:paraId="12ADD985" w14:textId="77777777" w:rsidR="000C4264" w:rsidRPr="00326F28" w:rsidRDefault="000C4264" w:rsidP="00177172">
            <w:pPr>
              <w:spacing w:before="40" w:after="40"/>
              <w:rPr>
                <w:rFonts w:cs="Arial"/>
                <w:color w:val="000000"/>
                <w:sz w:val="20"/>
                <w:szCs w:val="20"/>
              </w:rPr>
            </w:pPr>
            <w:r w:rsidRPr="00326F28">
              <w:rPr>
                <w:rFonts w:cs="Arial"/>
                <w:color w:val="000000"/>
                <w:sz w:val="20"/>
                <w:szCs w:val="20"/>
              </w:rPr>
              <w:t>July 2025</w:t>
            </w:r>
          </w:p>
        </w:tc>
        <w:tc>
          <w:tcPr>
            <w:tcW w:w="1158" w:type="dxa"/>
            <w:tcBorders>
              <w:top w:val="nil"/>
              <w:left w:val="nil"/>
              <w:bottom w:val="single" w:sz="4" w:space="0" w:color="auto"/>
              <w:right w:val="single" w:sz="4" w:space="0" w:color="auto"/>
            </w:tcBorders>
            <w:noWrap/>
            <w:vAlign w:val="center"/>
          </w:tcPr>
          <w:p w14:paraId="327E8DB9" w14:textId="77777777" w:rsidR="000C4264" w:rsidRPr="00326F28" w:rsidRDefault="000C4264" w:rsidP="00177172">
            <w:pPr>
              <w:spacing w:before="40" w:after="40"/>
              <w:jc w:val="center"/>
              <w:rPr>
                <w:rFonts w:cs="Arial"/>
                <w:color w:val="000000"/>
                <w:sz w:val="20"/>
                <w:szCs w:val="20"/>
              </w:rPr>
            </w:pPr>
            <w:r w:rsidRPr="00326F28">
              <w:rPr>
                <w:rFonts w:cs="Arial"/>
                <w:color w:val="000000"/>
                <w:sz w:val="20"/>
                <w:szCs w:val="20"/>
              </w:rPr>
              <w:t>Rates</w:t>
            </w:r>
          </w:p>
        </w:tc>
        <w:tc>
          <w:tcPr>
            <w:tcW w:w="1249" w:type="dxa"/>
            <w:tcBorders>
              <w:top w:val="nil"/>
              <w:left w:val="nil"/>
              <w:bottom w:val="single" w:sz="4" w:space="0" w:color="auto"/>
              <w:right w:val="single" w:sz="4" w:space="0" w:color="auto"/>
            </w:tcBorders>
            <w:vAlign w:val="center"/>
          </w:tcPr>
          <w:p w14:paraId="3C0FB3D8" w14:textId="77777777" w:rsidR="000C4264" w:rsidRPr="00326F28" w:rsidRDefault="000C4264" w:rsidP="00177172">
            <w:pPr>
              <w:spacing w:before="40" w:after="40"/>
              <w:jc w:val="right"/>
              <w:rPr>
                <w:rFonts w:cs="Arial"/>
                <w:color w:val="000000"/>
                <w:sz w:val="20"/>
                <w:szCs w:val="20"/>
              </w:rPr>
            </w:pPr>
            <w:r w:rsidRPr="00326F28">
              <w:rPr>
                <w:rFonts w:cs="Arial"/>
                <w:color w:val="000000"/>
                <w:sz w:val="20"/>
                <w:szCs w:val="20"/>
              </w:rPr>
              <w:t>(1,681,575)</w:t>
            </w:r>
          </w:p>
        </w:tc>
      </w:tr>
      <w:tr w:rsidR="000C4264" w:rsidRPr="00D551C9" w14:paraId="147E8D4B" w14:textId="77777777" w:rsidTr="00A423F6">
        <w:trPr>
          <w:trHeight w:val="1148"/>
        </w:trPr>
        <w:tc>
          <w:tcPr>
            <w:tcW w:w="4643" w:type="dxa"/>
            <w:tcBorders>
              <w:top w:val="nil"/>
              <w:left w:val="single" w:sz="4" w:space="0" w:color="auto"/>
              <w:bottom w:val="single" w:sz="4" w:space="0" w:color="auto"/>
              <w:right w:val="single" w:sz="4" w:space="0" w:color="auto"/>
            </w:tcBorders>
            <w:noWrap/>
            <w:vAlign w:val="center"/>
          </w:tcPr>
          <w:p w14:paraId="7DFD039C" w14:textId="77777777" w:rsidR="000C4264" w:rsidRPr="00326F28" w:rsidRDefault="000C4264" w:rsidP="00177172">
            <w:pPr>
              <w:spacing w:before="40" w:after="40"/>
              <w:rPr>
                <w:rFonts w:cs="Arial"/>
                <w:color w:val="000000"/>
                <w:sz w:val="20"/>
                <w:szCs w:val="20"/>
                <w:highlight w:val="yellow"/>
              </w:rPr>
            </w:pPr>
            <w:r w:rsidRPr="00326F28">
              <w:rPr>
                <w:rFonts w:cs="Arial"/>
                <w:color w:val="000000"/>
                <w:sz w:val="20"/>
                <w:szCs w:val="20"/>
              </w:rPr>
              <w:t>7.22 Contract Award: RFT-2025-24 Road Reconstruction Katawa Grove, Brunswick (</w:t>
            </w:r>
            <w:proofErr w:type="spellStart"/>
            <w:r w:rsidRPr="00326F28">
              <w:rPr>
                <w:rFonts w:cs="Arial"/>
                <w:color w:val="000000"/>
                <w:sz w:val="20"/>
                <w:szCs w:val="20"/>
              </w:rPr>
              <w:t>Cooraminta</w:t>
            </w:r>
            <w:proofErr w:type="spellEnd"/>
            <w:r w:rsidRPr="00326F28">
              <w:rPr>
                <w:rFonts w:cs="Arial"/>
                <w:color w:val="000000"/>
                <w:sz w:val="20"/>
                <w:szCs w:val="20"/>
              </w:rPr>
              <w:t xml:space="preserve"> Street to Dead End) and Drainage Along </w:t>
            </w:r>
            <w:proofErr w:type="spellStart"/>
            <w:r w:rsidRPr="00326F28">
              <w:rPr>
                <w:rFonts w:cs="Arial"/>
                <w:color w:val="000000"/>
                <w:sz w:val="20"/>
                <w:szCs w:val="20"/>
              </w:rPr>
              <w:t>Cooraminta</w:t>
            </w:r>
            <w:proofErr w:type="spellEnd"/>
            <w:r w:rsidRPr="00326F28">
              <w:rPr>
                <w:rFonts w:cs="Arial"/>
                <w:color w:val="000000"/>
                <w:sz w:val="20"/>
                <w:szCs w:val="20"/>
              </w:rPr>
              <w:t xml:space="preserve"> Street (Blyth Street to Katawa Grove)</w:t>
            </w:r>
          </w:p>
        </w:tc>
        <w:tc>
          <w:tcPr>
            <w:tcW w:w="1417" w:type="dxa"/>
            <w:tcBorders>
              <w:top w:val="nil"/>
              <w:left w:val="nil"/>
              <w:bottom w:val="single" w:sz="4" w:space="0" w:color="auto"/>
              <w:right w:val="single" w:sz="4" w:space="0" w:color="auto"/>
            </w:tcBorders>
            <w:noWrap/>
            <w:vAlign w:val="center"/>
          </w:tcPr>
          <w:p w14:paraId="6E806657" w14:textId="77777777" w:rsidR="000C4264" w:rsidRPr="00326F28" w:rsidRDefault="000C4264" w:rsidP="00177172">
            <w:pPr>
              <w:spacing w:before="40" w:after="40"/>
              <w:rPr>
                <w:rFonts w:cs="Arial"/>
                <w:color w:val="000000"/>
                <w:sz w:val="20"/>
                <w:szCs w:val="20"/>
              </w:rPr>
            </w:pPr>
            <w:r w:rsidRPr="00326F28">
              <w:rPr>
                <w:rFonts w:cs="Arial"/>
                <w:color w:val="000000"/>
                <w:sz w:val="20"/>
                <w:szCs w:val="20"/>
              </w:rPr>
              <w:t>August 2025</w:t>
            </w:r>
          </w:p>
        </w:tc>
        <w:tc>
          <w:tcPr>
            <w:tcW w:w="1158" w:type="dxa"/>
            <w:tcBorders>
              <w:top w:val="nil"/>
              <w:left w:val="nil"/>
              <w:bottom w:val="single" w:sz="4" w:space="0" w:color="auto"/>
              <w:right w:val="single" w:sz="4" w:space="0" w:color="auto"/>
            </w:tcBorders>
            <w:noWrap/>
            <w:vAlign w:val="center"/>
          </w:tcPr>
          <w:p w14:paraId="4EE2FC62" w14:textId="77777777" w:rsidR="000C4264" w:rsidRPr="00326F28" w:rsidRDefault="000C4264" w:rsidP="00177172">
            <w:pPr>
              <w:spacing w:before="40" w:after="40"/>
              <w:jc w:val="center"/>
              <w:rPr>
                <w:rFonts w:cs="Arial"/>
                <w:color w:val="000000"/>
                <w:sz w:val="20"/>
                <w:szCs w:val="20"/>
              </w:rPr>
            </w:pPr>
            <w:r w:rsidRPr="00326F28">
              <w:rPr>
                <w:rFonts w:cs="Arial"/>
                <w:color w:val="000000"/>
                <w:sz w:val="20"/>
                <w:szCs w:val="20"/>
              </w:rPr>
              <w:t>Rates</w:t>
            </w:r>
          </w:p>
        </w:tc>
        <w:tc>
          <w:tcPr>
            <w:tcW w:w="1249" w:type="dxa"/>
            <w:tcBorders>
              <w:top w:val="nil"/>
              <w:left w:val="nil"/>
              <w:bottom w:val="single" w:sz="4" w:space="0" w:color="auto"/>
              <w:right w:val="single" w:sz="4" w:space="0" w:color="auto"/>
            </w:tcBorders>
            <w:vAlign w:val="center"/>
          </w:tcPr>
          <w:p w14:paraId="74F92147" w14:textId="77777777" w:rsidR="000C4264" w:rsidRPr="00326F28" w:rsidRDefault="000C4264" w:rsidP="00177172">
            <w:pPr>
              <w:spacing w:before="40" w:after="40"/>
              <w:jc w:val="right"/>
              <w:rPr>
                <w:rFonts w:cs="Arial"/>
                <w:color w:val="000000"/>
                <w:sz w:val="20"/>
                <w:szCs w:val="20"/>
              </w:rPr>
            </w:pPr>
            <w:r w:rsidRPr="00326F28">
              <w:rPr>
                <w:rFonts w:cs="Arial"/>
                <w:color w:val="000000"/>
                <w:sz w:val="20"/>
                <w:szCs w:val="20"/>
              </w:rPr>
              <w:t>168,000</w:t>
            </w:r>
          </w:p>
        </w:tc>
      </w:tr>
      <w:tr w:rsidR="000C4264" w:rsidRPr="008E13B8" w14:paraId="6D343340" w14:textId="77777777" w:rsidTr="00A423F6">
        <w:trPr>
          <w:trHeight w:val="286"/>
        </w:trPr>
        <w:tc>
          <w:tcPr>
            <w:tcW w:w="7218" w:type="dxa"/>
            <w:gridSpan w:val="3"/>
            <w:tcBorders>
              <w:top w:val="nil"/>
              <w:left w:val="single" w:sz="4" w:space="0" w:color="auto"/>
              <w:bottom w:val="single" w:sz="4" w:space="0" w:color="auto"/>
              <w:right w:val="single" w:sz="4" w:space="0" w:color="auto"/>
            </w:tcBorders>
            <w:shd w:val="clear" w:color="auto" w:fill="B8E0F3"/>
            <w:noWrap/>
            <w:vAlign w:val="center"/>
          </w:tcPr>
          <w:p w14:paraId="55FF2A52" w14:textId="77777777" w:rsidR="000C4264" w:rsidRPr="00326F28" w:rsidRDefault="000C4264" w:rsidP="00177172">
            <w:pPr>
              <w:spacing w:before="40" w:after="40"/>
              <w:jc w:val="right"/>
              <w:rPr>
                <w:rFonts w:cs="Arial"/>
                <w:b/>
                <w:bCs/>
                <w:sz w:val="20"/>
                <w:szCs w:val="20"/>
                <w:lang w:eastAsia="en-AU"/>
              </w:rPr>
            </w:pPr>
            <w:r w:rsidRPr="00326F28">
              <w:rPr>
                <w:rFonts w:cs="Arial"/>
                <w:b/>
                <w:bCs/>
                <w:sz w:val="20"/>
                <w:szCs w:val="20"/>
                <w:lang w:eastAsia="en-AU"/>
              </w:rPr>
              <w:t>Rates funded resolutions</w:t>
            </w:r>
          </w:p>
        </w:tc>
        <w:tc>
          <w:tcPr>
            <w:tcW w:w="1249" w:type="dxa"/>
            <w:tcBorders>
              <w:top w:val="nil"/>
              <w:left w:val="nil"/>
              <w:bottom w:val="single" w:sz="4" w:space="0" w:color="auto"/>
              <w:right w:val="single" w:sz="4" w:space="0" w:color="auto"/>
            </w:tcBorders>
            <w:shd w:val="clear" w:color="auto" w:fill="B8E0F3"/>
            <w:vAlign w:val="center"/>
          </w:tcPr>
          <w:p w14:paraId="39076ED8" w14:textId="77777777" w:rsidR="000C4264" w:rsidRPr="00326F28" w:rsidRDefault="000C4264" w:rsidP="00177172">
            <w:pPr>
              <w:spacing w:before="40" w:after="40"/>
              <w:jc w:val="right"/>
              <w:rPr>
                <w:rFonts w:cs="Arial"/>
                <w:b/>
                <w:bCs/>
                <w:sz w:val="20"/>
                <w:szCs w:val="20"/>
                <w:lang w:eastAsia="en-AU"/>
              </w:rPr>
            </w:pPr>
            <w:r w:rsidRPr="00326F28">
              <w:rPr>
                <w:rFonts w:cs="Arial"/>
                <w:b/>
                <w:bCs/>
                <w:sz w:val="20"/>
                <w:szCs w:val="20"/>
              </w:rPr>
              <w:t>(1,513,575)</w:t>
            </w:r>
          </w:p>
        </w:tc>
      </w:tr>
      <w:tr w:rsidR="000C4264" w:rsidRPr="008E13B8" w14:paraId="7BBC180A" w14:textId="77777777" w:rsidTr="00A423F6">
        <w:trPr>
          <w:trHeight w:val="574"/>
        </w:trPr>
        <w:tc>
          <w:tcPr>
            <w:tcW w:w="4643" w:type="dxa"/>
            <w:tcBorders>
              <w:top w:val="nil"/>
              <w:left w:val="single" w:sz="4" w:space="0" w:color="auto"/>
              <w:bottom w:val="single" w:sz="4" w:space="0" w:color="auto"/>
              <w:right w:val="single" w:sz="4" w:space="0" w:color="auto"/>
            </w:tcBorders>
            <w:noWrap/>
            <w:vAlign w:val="center"/>
          </w:tcPr>
          <w:p w14:paraId="069F15D7" w14:textId="77777777" w:rsidR="000C4264" w:rsidRPr="00326F28" w:rsidRDefault="000C4264" w:rsidP="00177172">
            <w:pPr>
              <w:spacing w:before="40" w:after="40"/>
              <w:rPr>
                <w:rFonts w:cs="Arial"/>
                <w:color w:val="000000"/>
                <w:sz w:val="20"/>
                <w:szCs w:val="20"/>
                <w:highlight w:val="yellow"/>
              </w:rPr>
            </w:pPr>
            <w:r w:rsidRPr="00326F28">
              <w:rPr>
                <w:rFonts w:cs="Arial"/>
                <w:color w:val="000000"/>
                <w:sz w:val="20"/>
                <w:szCs w:val="20"/>
              </w:rPr>
              <w:t>7.21 Contract Award: RFT-2025-10 Retaining Wall Reconstruction at Mitchell Parade, Pascoe Vale South</w:t>
            </w:r>
          </w:p>
        </w:tc>
        <w:tc>
          <w:tcPr>
            <w:tcW w:w="1417" w:type="dxa"/>
            <w:tcBorders>
              <w:top w:val="nil"/>
              <w:left w:val="nil"/>
              <w:bottom w:val="single" w:sz="4" w:space="0" w:color="auto"/>
              <w:right w:val="single" w:sz="4" w:space="0" w:color="auto"/>
            </w:tcBorders>
            <w:noWrap/>
            <w:vAlign w:val="center"/>
          </w:tcPr>
          <w:p w14:paraId="201588B0" w14:textId="77777777" w:rsidR="000C4264" w:rsidRPr="00326F28" w:rsidRDefault="000C4264" w:rsidP="00177172">
            <w:pPr>
              <w:spacing w:before="40" w:after="40"/>
              <w:rPr>
                <w:rFonts w:cs="Arial"/>
                <w:color w:val="000000"/>
                <w:sz w:val="20"/>
                <w:szCs w:val="20"/>
              </w:rPr>
            </w:pPr>
            <w:r w:rsidRPr="00326F28">
              <w:rPr>
                <w:rFonts w:cs="Arial"/>
                <w:color w:val="000000"/>
                <w:sz w:val="20"/>
                <w:szCs w:val="20"/>
              </w:rPr>
              <w:t>August 2025</w:t>
            </w:r>
          </w:p>
        </w:tc>
        <w:tc>
          <w:tcPr>
            <w:tcW w:w="1158" w:type="dxa"/>
            <w:tcBorders>
              <w:top w:val="nil"/>
              <w:left w:val="nil"/>
              <w:bottom w:val="single" w:sz="4" w:space="0" w:color="auto"/>
              <w:right w:val="single" w:sz="4" w:space="0" w:color="auto"/>
            </w:tcBorders>
            <w:noWrap/>
            <w:vAlign w:val="center"/>
          </w:tcPr>
          <w:p w14:paraId="75298886" w14:textId="77777777" w:rsidR="000C4264" w:rsidRPr="00326F28" w:rsidRDefault="000C4264" w:rsidP="00177172">
            <w:pPr>
              <w:spacing w:before="40" w:after="40"/>
              <w:jc w:val="center"/>
              <w:rPr>
                <w:rFonts w:cs="Arial"/>
                <w:color w:val="000000"/>
                <w:sz w:val="20"/>
                <w:szCs w:val="20"/>
              </w:rPr>
            </w:pPr>
            <w:r w:rsidRPr="00326F28">
              <w:rPr>
                <w:rFonts w:cs="Arial"/>
                <w:color w:val="000000"/>
                <w:sz w:val="20"/>
                <w:szCs w:val="20"/>
              </w:rPr>
              <w:t>Grants</w:t>
            </w:r>
          </w:p>
        </w:tc>
        <w:tc>
          <w:tcPr>
            <w:tcW w:w="1249" w:type="dxa"/>
            <w:tcBorders>
              <w:top w:val="nil"/>
              <w:left w:val="nil"/>
              <w:bottom w:val="single" w:sz="4" w:space="0" w:color="auto"/>
              <w:right w:val="single" w:sz="4" w:space="0" w:color="auto"/>
            </w:tcBorders>
            <w:vAlign w:val="center"/>
          </w:tcPr>
          <w:p w14:paraId="55676C8C" w14:textId="77777777" w:rsidR="000C4264" w:rsidRPr="00326F28" w:rsidRDefault="000C4264" w:rsidP="00177172">
            <w:pPr>
              <w:spacing w:before="40" w:after="40"/>
              <w:jc w:val="right"/>
              <w:rPr>
                <w:rFonts w:cs="Arial"/>
                <w:color w:val="000000"/>
                <w:sz w:val="20"/>
                <w:szCs w:val="20"/>
              </w:rPr>
            </w:pPr>
            <w:r w:rsidRPr="00326F28">
              <w:rPr>
                <w:rFonts w:cs="Arial"/>
                <w:color w:val="000000"/>
                <w:sz w:val="20"/>
                <w:szCs w:val="20"/>
              </w:rPr>
              <w:t xml:space="preserve">    1,068,852 </w:t>
            </w:r>
          </w:p>
        </w:tc>
      </w:tr>
      <w:tr w:rsidR="000C4264" w:rsidRPr="008E13B8" w14:paraId="18A51B0C" w14:textId="77777777" w:rsidTr="00A423F6">
        <w:trPr>
          <w:trHeight w:val="284"/>
        </w:trPr>
        <w:tc>
          <w:tcPr>
            <w:tcW w:w="7218" w:type="dxa"/>
            <w:gridSpan w:val="3"/>
            <w:tcBorders>
              <w:top w:val="nil"/>
              <w:left w:val="single" w:sz="4" w:space="0" w:color="auto"/>
              <w:bottom w:val="single" w:sz="4" w:space="0" w:color="auto"/>
              <w:right w:val="single" w:sz="4" w:space="0" w:color="auto"/>
            </w:tcBorders>
            <w:shd w:val="clear" w:color="auto" w:fill="B8E0F3"/>
            <w:noWrap/>
            <w:vAlign w:val="center"/>
          </w:tcPr>
          <w:p w14:paraId="79F32806" w14:textId="77777777" w:rsidR="000C4264" w:rsidRPr="00326F28" w:rsidRDefault="000C4264" w:rsidP="00177172">
            <w:pPr>
              <w:spacing w:before="40" w:after="40"/>
              <w:jc w:val="right"/>
              <w:rPr>
                <w:rFonts w:cs="Arial"/>
                <w:b/>
                <w:bCs/>
                <w:sz w:val="20"/>
                <w:szCs w:val="20"/>
                <w:lang w:eastAsia="en-AU"/>
              </w:rPr>
            </w:pPr>
            <w:r w:rsidRPr="00326F28">
              <w:rPr>
                <w:rFonts w:cs="Arial"/>
                <w:b/>
                <w:bCs/>
                <w:sz w:val="20"/>
                <w:szCs w:val="20"/>
                <w:lang w:eastAsia="en-AU"/>
              </w:rPr>
              <w:t>Grant funded resolutions</w:t>
            </w:r>
          </w:p>
        </w:tc>
        <w:tc>
          <w:tcPr>
            <w:tcW w:w="1249" w:type="dxa"/>
            <w:tcBorders>
              <w:top w:val="nil"/>
              <w:left w:val="nil"/>
              <w:bottom w:val="single" w:sz="4" w:space="0" w:color="auto"/>
              <w:right w:val="single" w:sz="4" w:space="0" w:color="auto"/>
            </w:tcBorders>
            <w:shd w:val="clear" w:color="auto" w:fill="B8E0F3"/>
            <w:vAlign w:val="center"/>
          </w:tcPr>
          <w:p w14:paraId="005359B5" w14:textId="77777777" w:rsidR="000C4264" w:rsidRPr="00326F28" w:rsidRDefault="000C4264" w:rsidP="00177172">
            <w:pPr>
              <w:spacing w:before="40" w:after="40"/>
              <w:jc w:val="right"/>
              <w:rPr>
                <w:rFonts w:cs="Arial"/>
                <w:b/>
                <w:bCs/>
                <w:sz w:val="20"/>
                <w:szCs w:val="20"/>
                <w:lang w:eastAsia="en-AU"/>
              </w:rPr>
            </w:pPr>
            <w:r w:rsidRPr="00326F28">
              <w:rPr>
                <w:rFonts w:cs="Arial"/>
                <w:b/>
                <w:bCs/>
                <w:sz w:val="20"/>
                <w:szCs w:val="20"/>
              </w:rPr>
              <w:t>1,068,852</w:t>
            </w:r>
          </w:p>
        </w:tc>
      </w:tr>
      <w:tr w:rsidR="000C4264" w:rsidRPr="008E13B8" w14:paraId="5D0352F1" w14:textId="77777777" w:rsidTr="00A423F6">
        <w:trPr>
          <w:trHeight w:val="619"/>
        </w:trPr>
        <w:tc>
          <w:tcPr>
            <w:tcW w:w="4643" w:type="dxa"/>
            <w:tcBorders>
              <w:top w:val="nil"/>
              <w:left w:val="single" w:sz="4" w:space="0" w:color="auto"/>
              <w:bottom w:val="single" w:sz="4" w:space="0" w:color="auto"/>
              <w:right w:val="single" w:sz="4" w:space="0" w:color="auto"/>
            </w:tcBorders>
            <w:noWrap/>
            <w:vAlign w:val="center"/>
          </w:tcPr>
          <w:p w14:paraId="110B47DF" w14:textId="77777777" w:rsidR="000C4264" w:rsidRPr="00326F28" w:rsidRDefault="000C4264" w:rsidP="00177172">
            <w:pPr>
              <w:spacing w:before="40" w:after="40"/>
              <w:rPr>
                <w:rFonts w:cs="Arial"/>
                <w:color w:val="000000"/>
                <w:sz w:val="20"/>
                <w:szCs w:val="20"/>
                <w:highlight w:val="yellow"/>
              </w:rPr>
            </w:pPr>
            <w:r w:rsidRPr="00326F28">
              <w:rPr>
                <w:rFonts w:cs="Arial"/>
                <w:color w:val="000000"/>
                <w:sz w:val="20"/>
                <w:szCs w:val="20"/>
              </w:rPr>
              <w:t>7.13 Contract Award: RFT-2025-15 York Street Landscape Construction</w:t>
            </w:r>
          </w:p>
        </w:tc>
        <w:tc>
          <w:tcPr>
            <w:tcW w:w="1417" w:type="dxa"/>
            <w:tcBorders>
              <w:top w:val="nil"/>
              <w:left w:val="nil"/>
              <w:bottom w:val="single" w:sz="4" w:space="0" w:color="auto"/>
              <w:right w:val="single" w:sz="4" w:space="0" w:color="auto"/>
            </w:tcBorders>
            <w:noWrap/>
            <w:vAlign w:val="center"/>
          </w:tcPr>
          <w:p w14:paraId="78D0F3CE" w14:textId="77777777" w:rsidR="000C4264" w:rsidRPr="00326F28" w:rsidRDefault="000C4264" w:rsidP="00177172">
            <w:pPr>
              <w:spacing w:before="40" w:after="40"/>
              <w:rPr>
                <w:rFonts w:cs="Arial"/>
                <w:color w:val="000000"/>
                <w:sz w:val="20"/>
                <w:szCs w:val="20"/>
              </w:rPr>
            </w:pPr>
            <w:r w:rsidRPr="00326F28">
              <w:rPr>
                <w:rFonts w:cs="Arial"/>
                <w:color w:val="000000"/>
                <w:sz w:val="20"/>
                <w:szCs w:val="20"/>
              </w:rPr>
              <w:t>July 2025</w:t>
            </w:r>
          </w:p>
        </w:tc>
        <w:tc>
          <w:tcPr>
            <w:tcW w:w="1158" w:type="dxa"/>
            <w:tcBorders>
              <w:top w:val="nil"/>
              <w:left w:val="nil"/>
              <w:bottom w:val="single" w:sz="4" w:space="0" w:color="auto"/>
              <w:right w:val="single" w:sz="4" w:space="0" w:color="auto"/>
            </w:tcBorders>
            <w:noWrap/>
            <w:vAlign w:val="center"/>
          </w:tcPr>
          <w:p w14:paraId="03262845" w14:textId="77777777" w:rsidR="000C4264" w:rsidRPr="00326F28" w:rsidRDefault="000C4264" w:rsidP="00177172">
            <w:pPr>
              <w:spacing w:before="40" w:after="40"/>
              <w:jc w:val="center"/>
              <w:rPr>
                <w:rFonts w:cs="Arial"/>
                <w:color w:val="000000"/>
                <w:sz w:val="20"/>
                <w:szCs w:val="20"/>
              </w:rPr>
            </w:pPr>
            <w:r w:rsidRPr="00326F28">
              <w:rPr>
                <w:rFonts w:cs="Arial"/>
                <w:color w:val="000000"/>
                <w:sz w:val="20"/>
                <w:szCs w:val="20"/>
              </w:rPr>
              <w:t>Reserves</w:t>
            </w:r>
          </w:p>
        </w:tc>
        <w:tc>
          <w:tcPr>
            <w:tcW w:w="1249" w:type="dxa"/>
            <w:tcBorders>
              <w:top w:val="nil"/>
              <w:left w:val="nil"/>
              <w:bottom w:val="single" w:sz="4" w:space="0" w:color="auto"/>
              <w:right w:val="single" w:sz="4" w:space="0" w:color="auto"/>
            </w:tcBorders>
            <w:vAlign w:val="center"/>
          </w:tcPr>
          <w:p w14:paraId="69E3A379" w14:textId="77777777" w:rsidR="000C4264" w:rsidRPr="00326F28" w:rsidRDefault="000C4264" w:rsidP="00177172">
            <w:pPr>
              <w:spacing w:before="40" w:after="40"/>
              <w:jc w:val="right"/>
              <w:rPr>
                <w:rFonts w:cs="Arial"/>
                <w:color w:val="000000"/>
                <w:sz w:val="20"/>
                <w:szCs w:val="20"/>
              </w:rPr>
            </w:pPr>
            <w:r w:rsidRPr="00326F28">
              <w:rPr>
                <w:rFonts w:cs="Arial"/>
                <w:color w:val="000000"/>
                <w:sz w:val="20"/>
                <w:szCs w:val="20"/>
              </w:rPr>
              <w:t xml:space="preserve">     </w:t>
            </w:r>
            <w:r>
              <w:rPr>
                <w:rFonts w:cs="Arial"/>
                <w:color w:val="000000"/>
                <w:sz w:val="20"/>
                <w:szCs w:val="20"/>
              </w:rPr>
              <w:t>265,374</w:t>
            </w:r>
            <w:r w:rsidRPr="00326F28">
              <w:rPr>
                <w:rFonts w:cs="Arial"/>
                <w:color w:val="000000"/>
                <w:sz w:val="20"/>
                <w:szCs w:val="20"/>
              </w:rPr>
              <w:t xml:space="preserve"> </w:t>
            </w:r>
          </w:p>
        </w:tc>
      </w:tr>
      <w:tr w:rsidR="000C4264" w:rsidRPr="008E13B8" w14:paraId="5A63FD01" w14:textId="77777777" w:rsidTr="00A423F6">
        <w:trPr>
          <w:trHeight w:val="288"/>
        </w:trPr>
        <w:tc>
          <w:tcPr>
            <w:tcW w:w="7218" w:type="dxa"/>
            <w:gridSpan w:val="3"/>
            <w:tcBorders>
              <w:top w:val="single" w:sz="4" w:space="0" w:color="auto"/>
              <w:left w:val="single" w:sz="4" w:space="0" w:color="auto"/>
              <w:bottom w:val="single" w:sz="4" w:space="0" w:color="auto"/>
              <w:right w:val="single" w:sz="4" w:space="0" w:color="000000"/>
            </w:tcBorders>
            <w:shd w:val="clear" w:color="auto" w:fill="B8E0F3"/>
            <w:noWrap/>
            <w:vAlign w:val="center"/>
            <w:hideMark/>
          </w:tcPr>
          <w:p w14:paraId="6391CD4D" w14:textId="77777777" w:rsidR="000C4264" w:rsidRPr="00326F28" w:rsidRDefault="000C4264" w:rsidP="00177172">
            <w:pPr>
              <w:spacing w:before="40" w:after="40"/>
              <w:jc w:val="right"/>
              <w:rPr>
                <w:rFonts w:cs="Arial"/>
                <w:b/>
                <w:bCs/>
                <w:sz w:val="20"/>
                <w:szCs w:val="20"/>
                <w:lang w:eastAsia="en-AU"/>
              </w:rPr>
            </w:pPr>
            <w:r w:rsidRPr="00326F28">
              <w:rPr>
                <w:rFonts w:cs="Arial"/>
                <w:b/>
                <w:bCs/>
                <w:sz w:val="20"/>
                <w:szCs w:val="20"/>
                <w:lang w:eastAsia="en-AU"/>
              </w:rPr>
              <w:t>Reserves funded resolutions</w:t>
            </w:r>
          </w:p>
        </w:tc>
        <w:tc>
          <w:tcPr>
            <w:tcW w:w="1249" w:type="dxa"/>
            <w:tcBorders>
              <w:top w:val="nil"/>
              <w:left w:val="nil"/>
              <w:bottom w:val="single" w:sz="4" w:space="0" w:color="auto"/>
              <w:right w:val="single" w:sz="4" w:space="0" w:color="auto"/>
            </w:tcBorders>
            <w:shd w:val="clear" w:color="auto" w:fill="B8E0F3"/>
            <w:noWrap/>
            <w:vAlign w:val="center"/>
          </w:tcPr>
          <w:p w14:paraId="6B7DF66F" w14:textId="77777777" w:rsidR="000C4264" w:rsidRPr="00326F28" w:rsidRDefault="000C4264" w:rsidP="00177172">
            <w:pPr>
              <w:spacing w:before="40" w:after="40"/>
              <w:jc w:val="right"/>
              <w:rPr>
                <w:rFonts w:cs="Arial"/>
                <w:b/>
                <w:bCs/>
                <w:sz w:val="20"/>
                <w:szCs w:val="20"/>
                <w:lang w:eastAsia="en-AU"/>
              </w:rPr>
            </w:pPr>
            <w:r>
              <w:rPr>
                <w:rFonts w:cs="Arial"/>
                <w:b/>
                <w:bCs/>
                <w:sz w:val="20"/>
                <w:szCs w:val="20"/>
              </w:rPr>
              <w:t>265,374</w:t>
            </w:r>
          </w:p>
        </w:tc>
      </w:tr>
      <w:tr w:rsidR="000C4264" w:rsidRPr="008E13B8" w14:paraId="62CCFCB4" w14:textId="77777777" w:rsidTr="00A423F6">
        <w:trPr>
          <w:trHeight w:val="288"/>
        </w:trPr>
        <w:tc>
          <w:tcPr>
            <w:tcW w:w="7218" w:type="dxa"/>
            <w:gridSpan w:val="3"/>
            <w:tcBorders>
              <w:top w:val="single" w:sz="4" w:space="0" w:color="auto"/>
              <w:left w:val="single" w:sz="4" w:space="0" w:color="auto"/>
              <w:bottom w:val="single" w:sz="4" w:space="0" w:color="auto"/>
              <w:right w:val="single" w:sz="4" w:space="0" w:color="000000"/>
            </w:tcBorders>
            <w:shd w:val="clear" w:color="auto" w:fill="0B3042"/>
            <w:noWrap/>
            <w:vAlign w:val="center"/>
            <w:hideMark/>
          </w:tcPr>
          <w:p w14:paraId="48EDF2CB" w14:textId="77777777" w:rsidR="000C4264" w:rsidRPr="00326F28" w:rsidRDefault="000C4264" w:rsidP="00177172">
            <w:pPr>
              <w:spacing w:before="40" w:after="40"/>
              <w:jc w:val="right"/>
              <w:rPr>
                <w:rFonts w:cs="Arial"/>
                <w:b/>
                <w:bCs/>
                <w:color w:val="FFFFFF"/>
                <w:sz w:val="20"/>
                <w:szCs w:val="20"/>
                <w:lang w:eastAsia="en-AU"/>
              </w:rPr>
            </w:pPr>
            <w:r w:rsidRPr="00326F28">
              <w:rPr>
                <w:rFonts w:cs="Arial"/>
                <w:b/>
                <w:bCs/>
                <w:color w:val="FFFFFF"/>
                <w:sz w:val="20"/>
                <w:szCs w:val="20"/>
                <w:lang w:eastAsia="en-AU"/>
              </w:rPr>
              <w:t>Total savings</w:t>
            </w:r>
          </w:p>
        </w:tc>
        <w:tc>
          <w:tcPr>
            <w:tcW w:w="1249" w:type="dxa"/>
            <w:tcBorders>
              <w:top w:val="single" w:sz="4" w:space="0" w:color="auto"/>
              <w:left w:val="nil"/>
              <w:bottom w:val="single" w:sz="4" w:space="0" w:color="auto"/>
              <w:right w:val="single" w:sz="4" w:space="0" w:color="auto"/>
            </w:tcBorders>
            <w:shd w:val="clear" w:color="auto" w:fill="0B3042"/>
            <w:noWrap/>
            <w:vAlign w:val="center"/>
          </w:tcPr>
          <w:p w14:paraId="6B883102" w14:textId="77777777" w:rsidR="000C4264" w:rsidRPr="00326F28" w:rsidRDefault="000C4264" w:rsidP="00177172">
            <w:pPr>
              <w:spacing w:before="40" w:after="40"/>
              <w:jc w:val="right"/>
              <w:rPr>
                <w:rFonts w:cs="Arial"/>
                <w:b/>
                <w:bCs/>
                <w:color w:val="FFFFFF"/>
                <w:sz w:val="20"/>
                <w:szCs w:val="20"/>
                <w:lang w:eastAsia="en-AU"/>
              </w:rPr>
            </w:pPr>
            <w:r w:rsidRPr="00326F28">
              <w:rPr>
                <w:rFonts w:cs="Arial"/>
                <w:b/>
                <w:bCs/>
                <w:color w:val="FFFFFF"/>
                <w:sz w:val="20"/>
                <w:szCs w:val="20"/>
              </w:rPr>
              <w:t>(</w:t>
            </w:r>
            <w:r>
              <w:rPr>
                <w:rFonts w:cs="Arial"/>
                <w:b/>
                <w:bCs/>
                <w:color w:val="FFFFFF"/>
                <w:sz w:val="20"/>
                <w:szCs w:val="20"/>
              </w:rPr>
              <w:t>179</w:t>
            </w:r>
            <w:r w:rsidRPr="00326F28">
              <w:rPr>
                <w:rFonts w:cs="Arial"/>
                <w:b/>
                <w:bCs/>
                <w:color w:val="FFFFFF"/>
                <w:sz w:val="20"/>
                <w:szCs w:val="20"/>
              </w:rPr>
              <w:t>,</w:t>
            </w:r>
            <w:r>
              <w:rPr>
                <w:rFonts w:cs="Arial"/>
                <w:b/>
                <w:bCs/>
                <w:color w:val="FFFFFF"/>
                <w:sz w:val="20"/>
                <w:szCs w:val="20"/>
              </w:rPr>
              <w:t>349</w:t>
            </w:r>
            <w:r w:rsidRPr="00326F28">
              <w:rPr>
                <w:rFonts w:cs="Arial"/>
                <w:b/>
                <w:bCs/>
                <w:color w:val="FFFFFF"/>
                <w:sz w:val="20"/>
                <w:szCs w:val="20"/>
              </w:rPr>
              <w:t>)</w:t>
            </w:r>
          </w:p>
        </w:tc>
      </w:tr>
    </w:tbl>
    <w:p w14:paraId="6D0783A4" w14:textId="77777777" w:rsidR="000C4264" w:rsidRPr="00014BF6" w:rsidRDefault="000C4264" w:rsidP="000C4264">
      <w:pPr>
        <w:pStyle w:val="Heading3"/>
        <w:keepLines w:val="0"/>
        <w:widowControl w:val="0"/>
        <w:ind w:left="0" w:firstLine="567"/>
      </w:pPr>
      <w:r w:rsidRPr="00014BF6">
        <w:t>Key Definitions</w:t>
      </w:r>
    </w:p>
    <w:p w14:paraId="54522D41" w14:textId="77777777" w:rsidR="000C4264" w:rsidRPr="00014BF6" w:rsidRDefault="000C4264" w:rsidP="000C4264">
      <w:pPr>
        <w:pStyle w:val="BodyText"/>
        <w:keepLines w:val="0"/>
        <w:ind w:left="567"/>
      </w:pPr>
      <w:bookmarkStart w:id="83" w:name="_Hlk119937447"/>
      <w:r w:rsidRPr="00014BF6">
        <w:rPr>
          <w:b/>
          <w:bCs/>
        </w:rPr>
        <w:t>Surplus</w:t>
      </w:r>
      <w:r w:rsidRPr="00014BF6">
        <w:t xml:space="preserve"> – 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 </w:t>
      </w:r>
      <w:bookmarkEnd w:id="83"/>
    </w:p>
    <w:p w14:paraId="6F9EE80F" w14:textId="77777777" w:rsidR="000C4264" w:rsidRPr="00014BF6" w:rsidRDefault="000C4264" w:rsidP="000C4264">
      <w:pPr>
        <w:pStyle w:val="BodyText"/>
        <w:ind w:left="567"/>
      </w:pPr>
      <w:r w:rsidRPr="00014BF6">
        <w:rPr>
          <w:b/>
          <w:bCs/>
        </w:rPr>
        <w:t>Adjusted underlying surplus</w:t>
      </w:r>
      <w:r w:rsidRPr="00014BF6">
        <w:t xml:space="preserve"> – 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3E39724C" w14:textId="77777777" w:rsidR="000C4264" w:rsidRPr="00014BF6" w:rsidRDefault="000C4264" w:rsidP="000C4264">
      <w:pPr>
        <w:pStyle w:val="BodyText"/>
        <w:ind w:left="567"/>
      </w:pPr>
      <w:r>
        <w:rPr>
          <w:b/>
        </w:rPr>
        <w:t>Unrestricted</w:t>
      </w:r>
      <w:r w:rsidRPr="00014BF6">
        <w:rPr>
          <w:b/>
        </w:rPr>
        <w:t xml:space="preserve"> result </w:t>
      </w:r>
      <w:r w:rsidRPr="00014BF6">
        <w:t>– this is the net funding result after considering the funding requirements to meet loan principal repayments and transfers to and from reserves.</w:t>
      </w:r>
    </w:p>
    <w:p w14:paraId="3CE2A859" w14:textId="77777777" w:rsidR="000C4264" w:rsidRPr="008C3702" w:rsidRDefault="000C4264" w:rsidP="000C4264">
      <w:pPr>
        <w:pStyle w:val="Heading3"/>
        <w:keepLines w:val="0"/>
        <w:widowControl w:val="0"/>
        <w:spacing w:before="0"/>
        <w:ind w:left="0" w:firstLine="567"/>
      </w:pPr>
      <w:r w:rsidRPr="008C3702">
        <w:t>Solvency Assessment</w:t>
      </w:r>
    </w:p>
    <w:p w14:paraId="5E6136E5" w14:textId="77777777" w:rsidR="000C4264" w:rsidRDefault="000C4264" w:rsidP="000C4264">
      <w:pPr>
        <w:pStyle w:val="BodyText"/>
        <w:keepNext/>
        <w:ind w:left="567"/>
      </w:pPr>
      <w:r w:rsidRPr="00326F28">
        <w:t>Council office</w:t>
      </w:r>
      <w:r w:rsidRPr="00C3509F">
        <w:t>rs have reviewed Council’s liquidity (Current Assets divided by Current Liabilities), and the revised forecast is 1.9. The Victorian Auditor General’s Office (VAGO) recommends that this ratio be 1.5 or higher. This is a positive result and shows that Council is solvent.</w:t>
      </w:r>
    </w:p>
    <w:p w14:paraId="5283E3DB" w14:textId="77777777" w:rsidR="000C4264" w:rsidRPr="008C3702" w:rsidRDefault="000C4264" w:rsidP="000C4264">
      <w:pPr>
        <w:pStyle w:val="Heading3"/>
        <w:keepNext w:val="0"/>
        <w:keepLines w:val="0"/>
        <w:widowControl w:val="0"/>
        <w:spacing w:before="0"/>
        <w:ind w:left="0" w:firstLine="567"/>
      </w:pPr>
      <w:r w:rsidRPr="008C3702">
        <w:t>Human Rights Consideration</w:t>
      </w:r>
    </w:p>
    <w:p w14:paraId="28C91B48" w14:textId="77777777" w:rsidR="000C4264" w:rsidRPr="008C3702" w:rsidRDefault="000C4264" w:rsidP="000C4264">
      <w:pPr>
        <w:pStyle w:val="BodyText"/>
        <w:ind w:left="567"/>
      </w:pPr>
      <w:r w:rsidRPr="008C3702">
        <w:t>The implications of this report have been assessed in accordance with the requirements of the Charter of Human Rights and Responsibilities. There are no Human Rights impacts.</w:t>
      </w:r>
    </w:p>
    <w:p w14:paraId="46286103" w14:textId="77777777" w:rsidR="000C4264" w:rsidRPr="008C3702" w:rsidRDefault="000C4264" w:rsidP="000C4264">
      <w:pPr>
        <w:pStyle w:val="Heading2"/>
        <w:tabs>
          <w:tab w:val="clear" w:pos="720"/>
          <w:tab w:val="left" w:pos="567"/>
        </w:tabs>
        <w:rPr>
          <w:lang w:val="en-AU"/>
        </w:rPr>
      </w:pPr>
      <w:r w:rsidRPr="008C3702">
        <w:rPr>
          <w:lang w:val="en-AU"/>
        </w:rPr>
        <w:t>4.</w:t>
      </w:r>
      <w:r w:rsidRPr="008C3702">
        <w:rPr>
          <w:lang w:val="en-AU"/>
        </w:rPr>
        <w:tab/>
        <w:t>Community Consultation and Engagement</w:t>
      </w:r>
    </w:p>
    <w:p w14:paraId="161E915A" w14:textId="77777777" w:rsidR="000C4264" w:rsidRPr="008C3702" w:rsidRDefault="000C4264" w:rsidP="000C4264">
      <w:pPr>
        <w:keepNext/>
        <w:keepLines/>
        <w:spacing w:after="120"/>
        <w:ind w:left="567"/>
      </w:pPr>
      <w:r w:rsidRPr="008C3702">
        <w:t xml:space="preserve">Community consultation and engagement was not required for this report as it reflects the performance against the </w:t>
      </w:r>
      <w:r w:rsidRPr="008C3702">
        <w:rPr>
          <w:lang w:eastAsia="en-AU"/>
        </w:rPr>
        <w:t>budget and delivery of the capital works program.</w:t>
      </w:r>
    </w:p>
    <w:p w14:paraId="2DBAD455" w14:textId="77777777" w:rsidR="000C4264" w:rsidRPr="008C3702" w:rsidRDefault="000C4264" w:rsidP="000C4264">
      <w:pPr>
        <w:keepLines/>
        <w:spacing w:after="120"/>
        <w:ind w:left="567"/>
      </w:pPr>
      <w:r w:rsidRPr="008C3702">
        <w:t xml:space="preserve">Advice was sought from officers across Council to provide performance results for the </w:t>
      </w:r>
      <w:r>
        <w:t>First Quarter</w:t>
      </w:r>
      <w:r w:rsidRPr="008C3702">
        <w:t xml:space="preserve"> Financial Review.</w:t>
      </w:r>
    </w:p>
    <w:p w14:paraId="737081EA" w14:textId="77777777" w:rsidR="000C4264" w:rsidRPr="008C3702" w:rsidRDefault="000C4264" w:rsidP="000C4264">
      <w:pPr>
        <w:widowControl w:val="0"/>
        <w:spacing w:after="120"/>
        <w:ind w:left="567"/>
        <w:rPr>
          <w:b/>
          <w:iCs/>
        </w:rPr>
      </w:pPr>
      <w:r w:rsidRPr="008C3702">
        <w:rPr>
          <w:b/>
          <w:iCs/>
        </w:rPr>
        <w:t>Affected persons rights and interests</w:t>
      </w:r>
    </w:p>
    <w:p w14:paraId="3E34E153" w14:textId="77777777" w:rsidR="000C4264" w:rsidRPr="008C3702" w:rsidRDefault="000C4264" w:rsidP="000C4264">
      <w:pPr>
        <w:pStyle w:val="BodyText"/>
        <w:ind w:left="567"/>
      </w:pPr>
      <w:r w:rsidRPr="008C3702">
        <w:t xml:space="preserve">Before making a decision that affects a person’s rights, </w:t>
      </w:r>
      <w:r w:rsidRPr="008C3702">
        <w:rPr>
          <w:iCs/>
        </w:rPr>
        <w:t>Council must</w:t>
      </w:r>
      <w:r w:rsidRPr="008C3702">
        <w:t xml:space="preserve"> identify whose rights may be directly affected and provide an opportunity for that person (or persons) to convey those views regarding the effect on their rights and consider those views. There are no individual rights or interests affected.</w:t>
      </w:r>
    </w:p>
    <w:p w14:paraId="0DB4F59D" w14:textId="77777777" w:rsidR="000C4264" w:rsidRPr="008C3702" w:rsidRDefault="000C4264" w:rsidP="000C4264">
      <w:pPr>
        <w:pStyle w:val="Heading2"/>
        <w:keepNext w:val="0"/>
        <w:keepLines w:val="0"/>
        <w:tabs>
          <w:tab w:val="clear" w:pos="720"/>
          <w:tab w:val="left" w:pos="567"/>
        </w:tabs>
        <w:rPr>
          <w:lang w:val="en-AU"/>
        </w:rPr>
      </w:pPr>
      <w:r w:rsidRPr="008C3702">
        <w:rPr>
          <w:lang w:val="en-AU"/>
        </w:rPr>
        <w:t>5.</w:t>
      </w:r>
      <w:r w:rsidRPr="008C3702">
        <w:rPr>
          <w:lang w:val="en-AU"/>
        </w:rPr>
        <w:tab/>
        <w:t>Officer Declaration of Conflict of Interest</w:t>
      </w:r>
    </w:p>
    <w:p w14:paraId="723F2DF2" w14:textId="77777777" w:rsidR="000C4264" w:rsidRPr="008C3702" w:rsidRDefault="000C4264" w:rsidP="000C4264">
      <w:pPr>
        <w:pStyle w:val="BodyText"/>
        <w:keepLines w:val="0"/>
        <w:widowControl w:val="0"/>
        <w:ind w:left="567"/>
      </w:pPr>
      <w:r w:rsidRPr="008C3702">
        <w:t>Council officers involved in the preparation of this report have no conflict of interest in this matter.</w:t>
      </w:r>
    </w:p>
    <w:p w14:paraId="7CD299AB" w14:textId="77777777" w:rsidR="000C4264" w:rsidRPr="008C3702" w:rsidRDefault="000C4264" w:rsidP="000C4264">
      <w:pPr>
        <w:pStyle w:val="Heading2"/>
        <w:keepLines w:val="0"/>
        <w:tabs>
          <w:tab w:val="clear" w:pos="720"/>
          <w:tab w:val="left" w:pos="567"/>
        </w:tabs>
        <w:rPr>
          <w:lang w:val="en-AU"/>
        </w:rPr>
      </w:pPr>
      <w:r w:rsidRPr="008C3702">
        <w:rPr>
          <w:lang w:val="en-AU"/>
        </w:rPr>
        <w:t>6.</w:t>
      </w:r>
      <w:r w:rsidRPr="008C3702">
        <w:rPr>
          <w:lang w:val="en-AU"/>
        </w:rPr>
        <w:tab/>
        <w:t>Financial and Resources Implications</w:t>
      </w:r>
    </w:p>
    <w:p w14:paraId="365E1F98" w14:textId="77777777" w:rsidR="000C4264" w:rsidRPr="008C3702" w:rsidRDefault="000C4264" w:rsidP="000C4264">
      <w:pPr>
        <w:keepNext/>
        <w:keepLines/>
        <w:spacing w:after="120"/>
        <w:ind w:left="567"/>
        <w:rPr>
          <w:lang w:eastAsia="en-AU"/>
        </w:rPr>
      </w:pPr>
      <w:r w:rsidRPr="008C3702">
        <w:rPr>
          <w:lang w:eastAsia="en-AU"/>
        </w:rPr>
        <w:t>The overall corporate objective is to deliver the 202</w:t>
      </w:r>
      <w:r>
        <w:rPr>
          <w:lang w:eastAsia="en-AU"/>
        </w:rPr>
        <w:t>5-26</w:t>
      </w:r>
      <w:r w:rsidRPr="008C3702">
        <w:rPr>
          <w:lang w:eastAsia="en-AU"/>
        </w:rPr>
        <w:t xml:space="preserve"> budget with the best possible outcome for Council and the community</w:t>
      </w:r>
      <w:r>
        <w:rPr>
          <w:lang w:eastAsia="en-AU"/>
        </w:rPr>
        <w:t>,</w:t>
      </w:r>
      <w:r w:rsidRPr="008C3702">
        <w:rPr>
          <w:lang w:eastAsia="en-AU"/>
        </w:rPr>
        <w:t xml:space="preserve"> and in line with the approved revised forecast targets. </w:t>
      </w:r>
    </w:p>
    <w:p w14:paraId="53EEE867" w14:textId="77777777" w:rsidR="000C4264" w:rsidRPr="008C3702" w:rsidRDefault="000C4264" w:rsidP="000C4264">
      <w:pPr>
        <w:pStyle w:val="Heading2"/>
        <w:keepNext w:val="0"/>
        <w:keepLines w:val="0"/>
        <w:tabs>
          <w:tab w:val="clear" w:pos="720"/>
          <w:tab w:val="left" w:pos="567"/>
        </w:tabs>
        <w:rPr>
          <w:lang w:val="en-AU"/>
        </w:rPr>
      </w:pPr>
      <w:r w:rsidRPr="008C3702">
        <w:rPr>
          <w:lang w:val="en-AU"/>
        </w:rPr>
        <w:t>7.</w:t>
      </w:r>
      <w:r w:rsidRPr="008C3702">
        <w:rPr>
          <w:lang w:val="en-AU"/>
        </w:rPr>
        <w:tab/>
        <w:t>Implementation</w:t>
      </w:r>
    </w:p>
    <w:p w14:paraId="0F569DA0" w14:textId="77777777" w:rsidR="000C4264" w:rsidRPr="008C3702" w:rsidRDefault="000C4264" w:rsidP="000C4264">
      <w:pPr>
        <w:keepLines/>
        <w:spacing w:after="120"/>
        <w:ind w:left="567"/>
      </w:pPr>
      <w:r w:rsidRPr="00810390">
        <w:t xml:space="preserve">Subject to Council’s decision, the matters outlined in the </w:t>
      </w:r>
      <w:r>
        <w:t>First</w:t>
      </w:r>
      <w:r w:rsidRPr="00810390">
        <w:t xml:space="preserve"> Quarter Financial Report will be implemented.</w:t>
      </w:r>
      <w:r w:rsidRPr="008C3702">
        <w:t xml:space="preserve"> </w:t>
      </w:r>
    </w:p>
    <w:p w14:paraId="08E9AD50" w14:textId="77777777" w:rsidR="000C4264" w:rsidRPr="006B6D99" w:rsidRDefault="000C4264" w:rsidP="000C4264">
      <w:pPr>
        <w:keepLines/>
        <w:spacing w:after="120"/>
        <w:ind w:left="567"/>
      </w:pPr>
      <w:r w:rsidRPr="008C3702">
        <w:t>The financial position of Council will continue to be monitored and managed. The progress of the capital works program will continue to be monitored and managed.</w:t>
      </w:r>
    </w:p>
    <w:p w14:paraId="07AA93A8" w14:textId="77777777" w:rsidR="000C4264" w:rsidRPr="001E77A8" w:rsidRDefault="000C4264" w:rsidP="000C4264">
      <w:pPr>
        <w:pStyle w:val="Heading2"/>
        <w:keepLines w:val="0"/>
        <w:widowControl/>
        <w:spacing w:before="0"/>
      </w:pPr>
      <w:r w:rsidRPr="001E77A8">
        <w:t>Attachment/s</w:t>
      </w:r>
    </w:p>
    <w:tbl>
      <w:tblPr>
        <w:tblW w:w="0" w:type="auto"/>
        <w:tblLook w:val="0000" w:firstRow="0" w:lastRow="0" w:firstColumn="0" w:lastColumn="0" w:noHBand="0" w:noVBand="0"/>
      </w:tblPr>
      <w:tblGrid>
        <w:gridCol w:w="339"/>
        <w:gridCol w:w="5780"/>
        <w:gridCol w:w="1415"/>
        <w:gridCol w:w="222"/>
      </w:tblGrid>
      <w:tr w:rsidR="000C4264" w14:paraId="66F7EA21" w14:textId="77777777" w:rsidTr="00226C70">
        <w:tc>
          <w:tcPr>
            <w:tcW w:w="0" w:type="auto"/>
          </w:tcPr>
          <w:p w14:paraId="35EF5359" w14:textId="77777777" w:rsidR="000C4264" w:rsidRDefault="000C4264" w:rsidP="00226C70">
            <w:pPr>
              <w:spacing w:after="120"/>
              <w:rPr>
                <w:szCs w:val="22"/>
                <w:lang w:val="en-GB"/>
              </w:rPr>
            </w:pPr>
            <w:r w:rsidRPr="00226C70">
              <w:rPr>
                <w:rFonts w:cs="Arial"/>
                <w:b/>
                <w:szCs w:val="22"/>
                <w:lang w:val="en-GB"/>
              </w:rPr>
              <w:t>1</w:t>
            </w:r>
            <w:bookmarkStart w:id="84" w:name="PDFA_22619_1"/>
            <w:r w:rsidRPr="00226C70">
              <w:rPr>
                <w:rFonts w:cs="Arial"/>
                <w:szCs w:val="22"/>
                <w:lang w:val="en-GB"/>
              </w:rPr>
              <w:t xml:space="preserve"> </w:t>
            </w:r>
            <w:bookmarkEnd w:id="84"/>
          </w:p>
        </w:tc>
        <w:tc>
          <w:tcPr>
            <w:tcW w:w="0" w:type="auto"/>
          </w:tcPr>
          <w:p w14:paraId="395D4377" w14:textId="77777777" w:rsidR="000C4264" w:rsidRDefault="000C4264" w:rsidP="00226C70">
            <w:pPr>
              <w:spacing w:after="120"/>
              <w:rPr>
                <w:szCs w:val="22"/>
                <w:lang w:val="en-GB"/>
              </w:rPr>
            </w:pPr>
            <w:r w:rsidRPr="00226C70">
              <w:rPr>
                <w:rFonts w:cs="Arial"/>
                <w:szCs w:val="22"/>
                <w:lang w:val="en-GB"/>
              </w:rPr>
              <w:t>Council Quarterly Financial Report - September 2025</w:t>
            </w:r>
          </w:p>
        </w:tc>
        <w:tc>
          <w:tcPr>
            <w:tcW w:w="0" w:type="auto"/>
          </w:tcPr>
          <w:p w14:paraId="49F206AB" w14:textId="77777777" w:rsidR="000C4264" w:rsidRDefault="000C4264" w:rsidP="00226C70">
            <w:pPr>
              <w:spacing w:after="120"/>
              <w:rPr>
                <w:szCs w:val="22"/>
                <w:lang w:val="en-GB"/>
              </w:rPr>
            </w:pPr>
            <w:r w:rsidRPr="00226C70">
              <w:rPr>
                <w:rFonts w:cs="Arial"/>
                <w:szCs w:val="22"/>
                <w:lang w:val="en-GB"/>
              </w:rPr>
              <w:t>D25/567200</w:t>
            </w:r>
          </w:p>
        </w:tc>
        <w:tc>
          <w:tcPr>
            <w:tcW w:w="0" w:type="auto"/>
          </w:tcPr>
          <w:p w14:paraId="64F6B12D" w14:textId="77777777" w:rsidR="000C4264" w:rsidRDefault="000C4264" w:rsidP="00226C70">
            <w:pPr>
              <w:spacing w:after="120"/>
              <w:rPr>
                <w:szCs w:val="22"/>
                <w:lang w:val="en-GB"/>
              </w:rPr>
            </w:pPr>
          </w:p>
        </w:tc>
      </w:tr>
      <w:tr w:rsidR="000C4264" w14:paraId="5E27A244" w14:textId="77777777" w:rsidTr="00226C70">
        <w:tc>
          <w:tcPr>
            <w:tcW w:w="0" w:type="auto"/>
          </w:tcPr>
          <w:p w14:paraId="4FDDEB93" w14:textId="77777777" w:rsidR="000C4264" w:rsidRPr="00226C70" w:rsidRDefault="000C4264" w:rsidP="00226C70">
            <w:pPr>
              <w:spacing w:after="120"/>
              <w:rPr>
                <w:rFonts w:cs="Arial"/>
                <w:b/>
                <w:szCs w:val="22"/>
                <w:lang w:val="en-GB"/>
              </w:rPr>
            </w:pPr>
            <w:r w:rsidRPr="00226C70">
              <w:rPr>
                <w:rFonts w:cs="Arial"/>
                <w:b/>
                <w:szCs w:val="22"/>
                <w:lang w:val="en-GB"/>
              </w:rPr>
              <w:t>2</w:t>
            </w:r>
            <w:bookmarkStart w:id="85" w:name="PDFA_22619_2"/>
            <w:r w:rsidRPr="00226C70">
              <w:rPr>
                <w:rFonts w:cs="Arial"/>
                <w:szCs w:val="22"/>
                <w:lang w:val="en-GB"/>
              </w:rPr>
              <w:t xml:space="preserve"> </w:t>
            </w:r>
            <w:bookmarkEnd w:id="85"/>
          </w:p>
        </w:tc>
        <w:tc>
          <w:tcPr>
            <w:tcW w:w="0" w:type="auto"/>
          </w:tcPr>
          <w:p w14:paraId="0FA33C59" w14:textId="77777777" w:rsidR="000C4264" w:rsidRPr="00226C70" w:rsidRDefault="000C4264" w:rsidP="00226C70">
            <w:pPr>
              <w:spacing w:after="120"/>
              <w:rPr>
                <w:rFonts w:cs="Arial"/>
                <w:szCs w:val="22"/>
                <w:lang w:val="en-GB"/>
              </w:rPr>
            </w:pPr>
            <w:r w:rsidRPr="00226C70">
              <w:rPr>
                <w:rFonts w:cs="Arial"/>
                <w:szCs w:val="22"/>
                <w:lang w:val="en-GB"/>
              </w:rPr>
              <w:t>2025-26 First Quarter Financial Review - Capital Projects</w:t>
            </w:r>
          </w:p>
        </w:tc>
        <w:tc>
          <w:tcPr>
            <w:tcW w:w="0" w:type="auto"/>
          </w:tcPr>
          <w:p w14:paraId="044EE2ED" w14:textId="77777777" w:rsidR="000C4264" w:rsidRPr="00226C70" w:rsidRDefault="000C4264" w:rsidP="00226C70">
            <w:pPr>
              <w:spacing w:after="120"/>
              <w:rPr>
                <w:rFonts w:cs="Arial"/>
                <w:szCs w:val="22"/>
                <w:lang w:val="en-GB"/>
              </w:rPr>
            </w:pPr>
            <w:r w:rsidRPr="00226C70">
              <w:rPr>
                <w:rFonts w:cs="Arial"/>
                <w:szCs w:val="22"/>
                <w:lang w:val="en-GB"/>
              </w:rPr>
              <w:t>D25/567578</w:t>
            </w:r>
          </w:p>
        </w:tc>
        <w:tc>
          <w:tcPr>
            <w:tcW w:w="0" w:type="auto"/>
          </w:tcPr>
          <w:p w14:paraId="6164413D" w14:textId="77777777" w:rsidR="000C4264" w:rsidRDefault="000C4264" w:rsidP="00226C70">
            <w:pPr>
              <w:spacing w:after="120"/>
              <w:rPr>
                <w:szCs w:val="22"/>
                <w:lang w:val="en-GB"/>
              </w:rPr>
            </w:pPr>
          </w:p>
        </w:tc>
      </w:tr>
    </w:tbl>
    <w:p w14:paraId="3188F421" w14:textId="77777777" w:rsidR="000C4264" w:rsidRDefault="000C4264" w:rsidP="000C4264">
      <w:pPr>
        <w:spacing w:after="120"/>
        <w:rPr>
          <w:szCs w:val="22"/>
          <w:lang w:val="en-GB"/>
        </w:rPr>
      </w:pPr>
      <w:r>
        <w:rPr>
          <w:szCs w:val="22"/>
          <w:lang w:val="en-GB"/>
        </w:rPr>
        <w:t xml:space="preserve"> </w:t>
      </w:r>
    </w:p>
    <w:p w14:paraId="6E0A5F44" w14:textId="77777777" w:rsidR="000C4264" w:rsidRDefault="000C4264" w:rsidP="000C4264">
      <w:pPr>
        <w:spacing w:before="120" w:after="120"/>
        <w:rPr>
          <w:rFonts w:cs="Arial"/>
          <w:b/>
          <w:caps/>
          <w:szCs w:val="28"/>
        </w:rPr>
      </w:pPr>
      <w:r>
        <w:rPr>
          <w:rFonts w:cs="Arial"/>
          <w:b/>
          <w:caps/>
          <w:szCs w:val="28"/>
        </w:rPr>
        <w:t xml:space="preserve"> </w:t>
      </w:r>
      <w:bookmarkStart w:id="86" w:name="PageSet_Report_22619"/>
      <w:bookmarkEnd w:id="86"/>
    </w:p>
    <w:p w14:paraId="1EF5A645" w14:textId="77777777" w:rsidR="000C4264" w:rsidRDefault="000C4264" w:rsidP="000C4264">
      <w:pPr>
        <w:sectPr w:rsidR="000C4264" w:rsidSect="000C4264">
          <w:headerReference w:type="even" r:id="rId206"/>
          <w:headerReference w:type="default" r:id="rId207"/>
          <w:footerReference w:type="even" r:id="rId208"/>
          <w:footerReference w:type="default" r:id="rId209"/>
          <w:headerReference w:type="first" r:id="rId210"/>
          <w:footerReference w:type="first" r:id="rId211"/>
          <w:pgSz w:w="11907" w:h="16839" w:code="9"/>
          <w:pgMar w:top="1077" w:right="1440" w:bottom="1077" w:left="1440" w:header="425" w:footer="425" w:gutter="0"/>
          <w:cols w:space="720"/>
          <w:formProt w:val="0"/>
          <w:docGrid w:linePitch="299"/>
        </w:sectPr>
      </w:pPr>
    </w:p>
    <w:p w14:paraId="5B43B938" w14:textId="77777777" w:rsidR="000C4264" w:rsidRPr="00AA1BE5" w:rsidRDefault="000C4264" w:rsidP="000C4264">
      <w:pPr>
        <w:pStyle w:val="StyleArial13ptBoldAllcapsLeft0cmHanging25"/>
        <w:tabs>
          <w:tab w:val="left" w:pos="1134"/>
        </w:tabs>
        <w:ind w:left="1134" w:hanging="1134"/>
      </w:pPr>
      <w:bookmarkStart w:id="87" w:name="PDF3_Attachment_22619_1"/>
      <w:bookmarkStart w:id="88" w:name="INF_EndOfAttachment_22619_1"/>
      <w:bookmarkStart w:id="89" w:name="PDF3_Attachment_22619_2"/>
      <w:bookmarkStart w:id="90" w:name="INF_EndOfAttachment_22619_2"/>
      <w:bookmarkStart w:id="91" w:name="PDF2_ReportName_22358"/>
      <w:bookmarkEnd w:id="87"/>
      <w:bookmarkEnd w:id="88"/>
      <w:bookmarkEnd w:id="89"/>
      <w:bookmarkEnd w:id="90"/>
      <w:bookmarkEnd w:id="91"/>
      <w:r>
        <w:t>7.9</w:t>
      </w:r>
      <w:r w:rsidRPr="00AA1BE5">
        <w:tab/>
      </w:r>
      <w:bookmarkStart w:id="92" w:name="_Hlk152151307"/>
      <w:r>
        <w:t>Governance Report - November 2025 - Cyclical Report</w:t>
      </w:r>
    </w:p>
    <w:bookmarkEnd w:id="92"/>
    <w:p w14:paraId="50257A60" w14:textId="2029C5BA" w:rsidR="000C4264" w:rsidRPr="00AA1BE5" w:rsidRDefault="00BA30CC" w:rsidP="000C4264">
      <w:pPr>
        <w:tabs>
          <w:tab w:val="left" w:pos="1134"/>
        </w:tabs>
        <w:spacing w:after="120"/>
        <w:ind w:left="1134" w:hanging="1134"/>
        <w:rPr>
          <w:rFonts w:ascii="Arial (W1)" w:hAnsi="Arial (W1)"/>
          <w:sz w:val="26"/>
          <w:szCs w:val="26"/>
        </w:rPr>
      </w:pPr>
      <w:r>
        <w:rPr>
          <w:rFonts w:ascii="Arial (W1)" w:hAnsi="Arial (W1)"/>
          <w:b/>
          <w:bCs/>
          <w:sz w:val="26"/>
          <w:szCs w:val="26"/>
        </w:rPr>
        <w:t xml:space="preserve">Acting </w:t>
      </w:r>
      <w:r w:rsidR="000C4264">
        <w:rPr>
          <w:rFonts w:ascii="Arial (W1)" w:hAnsi="Arial (W1)"/>
          <w:b/>
          <w:bCs/>
          <w:sz w:val="26"/>
          <w:szCs w:val="26"/>
        </w:rPr>
        <w:t>Director Business Transformation,</w:t>
      </w:r>
      <w:r w:rsidR="000C4264" w:rsidRPr="00AA1BE5">
        <w:rPr>
          <w:rFonts w:ascii="Arial (W1)" w:hAnsi="Arial (W1)"/>
          <w:b/>
          <w:bCs/>
          <w:sz w:val="26"/>
          <w:szCs w:val="26"/>
        </w:rPr>
        <w:t xml:space="preserve"> </w:t>
      </w:r>
      <w:r w:rsidR="000C4264" w:rsidRPr="00770025">
        <w:rPr>
          <w:rFonts w:cs="Arial"/>
          <w:b/>
          <w:bCs/>
          <w:sz w:val="26"/>
          <w:szCs w:val="26"/>
        </w:rPr>
        <w:t>Anita Curnow</w:t>
      </w:r>
      <w:r w:rsidR="000C4264">
        <w:rPr>
          <w:rFonts w:ascii="Arial (W1)" w:hAnsi="Arial (W1)"/>
          <w:b/>
          <w:bCs/>
          <w:sz w:val="26"/>
          <w:szCs w:val="26"/>
        </w:rPr>
        <w:t xml:space="preserve"> </w:t>
      </w:r>
    </w:p>
    <w:p w14:paraId="48D49755" w14:textId="77777777" w:rsidR="000C4264" w:rsidRPr="00AA1BE5" w:rsidRDefault="000C4264" w:rsidP="000C4264">
      <w:pPr>
        <w:rPr>
          <w:b/>
          <w:bCs/>
          <w:sz w:val="26"/>
          <w:szCs w:val="26"/>
        </w:rPr>
      </w:pPr>
      <w:r>
        <w:rPr>
          <w:b/>
          <w:bCs/>
          <w:sz w:val="26"/>
          <w:szCs w:val="26"/>
        </w:rPr>
        <w:t>Governance and Strategy</w:t>
      </w:r>
      <w:r w:rsidRPr="00AA1BE5">
        <w:rPr>
          <w:bCs/>
          <w:sz w:val="26"/>
          <w:szCs w:val="26"/>
        </w:rPr>
        <w:t xml:space="preserve"> </w:t>
      </w:r>
      <w:r>
        <w:rPr>
          <w:bCs/>
          <w:sz w:val="26"/>
          <w:szCs w:val="26"/>
        </w:rPr>
        <w:t xml:space="preserve"> </w:t>
      </w:r>
      <w:r w:rsidRPr="00AA1BE5">
        <w:rPr>
          <w:bCs/>
          <w:sz w:val="26"/>
          <w:szCs w:val="26"/>
        </w:rPr>
        <w:t xml:space="preserve">    </w:t>
      </w:r>
    </w:p>
    <w:p w14:paraId="1EBE6548" w14:textId="77777777" w:rsidR="000C4264" w:rsidRPr="00AA1BE5" w:rsidRDefault="000C4264" w:rsidP="000C4264">
      <w:pPr>
        <w:pBdr>
          <w:bottom w:val="single" w:sz="12" w:space="0" w:color="auto"/>
        </w:pBdr>
        <w:rPr>
          <w:sz w:val="12"/>
          <w:szCs w:val="12"/>
        </w:rPr>
      </w:pPr>
    </w:p>
    <w:p w14:paraId="094046FD" w14:textId="77777777" w:rsidR="000C4264" w:rsidRPr="00AA1BE5" w:rsidRDefault="000C4264" w:rsidP="000C4264">
      <w:pPr>
        <w:ind w:left="2160" w:hanging="2160"/>
        <w:rPr>
          <w:rFonts w:ascii="Arial (W1)" w:hAnsi="Arial (W1)" w:cs="Arial"/>
          <w:iCs/>
          <w:sz w:val="4"/>
          <w:szCs w:val="4"/>
        </w:rPr>
      </w:pPr>
      <w:r w:rsidRPr="00AA1BE5">
        <w:rPr>
          <w:rFonts w:ascii="Arial (W1)" w:hAnsi="Arial (W1)" w:cs="Arial"/>
          <w:iCs/>
          <w:sz w:val="4"/>
          <w:szCs w:val="4"/>
        </w:rPr>
        <w:t xml:space="preserve"> </w:t>
      </w:r>
    </w:p>
    <w:p w14:paraId="01F0047F" w14:textId="77777777" w:rsidR="000C4264" w:rsidRPr="002C4BA0" w:rsidRDefault="000C4264" w:rsidP="000C4264">
      <w:pPr>
        <w:pStyle w:val="Heading2"/>
        <w:keepNext w:val="0"/>
        <w:keepLines w:val="0"/>
        <w:rPr>
          <w:szCs w:val="26"/>
          <w:lang w:val="en-AU"/>
        </w:rPr>
      </w:pPr>
      <w:bookmarkStart w:id="93" w:name="PDF2_Recommendations_22358"/>
      <w:bookmarkEnd w:id="93"/>
      <w:r w:rsidRPr="002C4BA0">
        <w:rPr>
          <w:szCs w:val="26"/>
          <w:lang w:val="en-AU"/>
        </w:rPr>
        <w:t>Officer Recommendation</w:t>
      </w:r>
    </w:p>
    <w:p w14:paraId="6FE93288" w14:textId="77777777" w:rsidR="000C4264" w:rsidRPr="00AA1BE5" w:rsidRDefault="000C4264" w:rsidP="000C4264">
      <w:pPr>
        <w:pStyle w:val="RecommendationText"/>
        <w:numPr>
          <w:ilvl w:val="0"/>
          <w:numId w:val="0"/>
        </w:numPr>
        <w:rPr>
          <w:rFonts w:cs="Arial"/>
          <w:lang w:val="en-AU"/>
        </w:rPr>
      </w:pPr>
      <w:bookmarkStart w:id="94" w:name="_Hlk212554874"/>
      <w:r w:rsidRPr="00AA1BE5">
        <w:rPr>
          <w:rFonts w:cs="Arial"/>
          <w:lang w:val="en-AU"/>
        </w:rPr>
        <w:t>That Council:</w:t>
      </w:r>
    </w:p>
    <w:p w14:paraId="604486AA" w14:textId="77777777" w:rsidR="000C4264" w:rsidRPr="00770981" w:rsidRDefault="000C4264" w:rsidP="000C4264">
      <w:pPr>
        <w:pStyle w:val="RecommendationText1"/>
        <w:numPr>
          <w:ilvl w:val="0"/>
          <w:numId w:val="0"/>
        </w:numPr>
        <w:tabs>
          <w:tab w:val="left" w:pos="567"/>
        </w:tabs>
        <w:ind w:left="567" w:hanging="567"/>
        <w:rPr>
          <w:rFonts w:cs="Arial"/>
          <w:lang w:val="en-AU"/>
        </w:rPr>
      </w:pPr>
      <w:r w:rsidRPr="00770981">
        <w:rPr>
          <w:rFonts w:cs="Arial"/>
          <w:bCs/>
          <w:lang w:val="en-AU"/>
        </w:rPr>
        <w:t>1.</w:t>
      </w:r>
      <w:r w:rsidRPr="00770981">
        <w:rPr>
          <w:rFonts w:cs="Arial"/>
          <w:bCs/>
          <w:lang w:val="en-AU"/>
        </w:rPr>
        <w:tab/>
      </w:r>
      <w:r w:rsidRPr="00AA1BE5">
        <w:rPr>
          <w:rFonts w:cs="Arial"/>
          <w:lang w:val="en-AU"/>
        </w:rPr>
        <w:t>Notes the summary of minutes from</w:t>
      </w:r>
      <w:r>
        <w:rPr>
          <w:rFonts w:cs="Arial"/>
          <w:lang w:val="en-AU"/>
        </w:rPr>
        <w:t xml:space="preserve"> the </w:t>
      </w:r>
      <w:r w:rsidRPr="00F6591E">
        <w:rPr>
          <w:rFonts w:cs="Arial"/>
          <w:lang w:val="en-AU"/>
        </w:rPr>
        <w:t>Friends of Aileu Community Committee</w:t>
      </w:r>
      <w:r>
        <w:rPr>
          <w:rFonts w:cs="Arial"/>
          <w:lang w:val="en-AU"/>
        </w:rPr>
        <w:t xml:space="preserve"> held 14 October 2025</w:t>
      </w:r>
      <w:r w:rsidRPr="00AA1BE5">
        <w:rPr>
          <w:rFonts w:cs="Arial"/>
          <w:lang w:val="en-AU"/>
        </w:rPr>
        <w:t xml:space="preserve">, at Attachment </w:t>
      </w:r>
      <w:r w:rsidRPr="001C68F1">
        <w:rPr>
          <w:rFonts w:cs="Arial"/>
          <w:lang w:val="en-AU"/>
        </w:rPr>
        <w:t>1</w:t>
      </w:r>
      <w:r w:rsidRPr="00AA1BE5">
        <w:rPr>
          <w:rFonts w:cs="Arial"/>
          <w:lang w:val="en-AU"/>
        </w:rPr>
        <w:t xml:space="preserve"> to this repor</w:t>
      </w:r>
      <w:r>
        <w:rPr>
          <w:rFonts w:cs="Arial"/>
          <w:lang w:val="en-AU"/>
        </w:rPr>
        <w:t>t.</w:t>
      </w:r>
    </w:p>
    <w:p w14:paraId="3FEF10E2" w14:textId="77777777" w:rsidR="000C4264" w:rsidRDefault="000C4264" w:rsidP="000C4264">
      <w:pPr>
        <w:pStyle w:val="RecommendationText1"/>
        <w:numPr>
          <w:ilvl w:val="0"/>
          <w:numId w:val="0"/>
        </w:numPr>
        <w:tabs>
          <w:tab w:val="left" w:pos="567"/>
        </w:tabs>
        <w:ind w:left="567" w:hanging="567"/>
        <w:rPr>
          <w:rFonts w:cs="Arial"/>
          <w:lang w:val="en-AU"/>
        </w:rPr>
      </w:pPr>
      <w:r>
        <w:rPr>
          <w:rFonts w:cs="Arial"/>
          <w:bCs/>
          <w:lang w:val="en-AU"/>
        </w:rPr>
        <w:t>2.</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p>
    <w:p w14:paraId="516781DF" w14:textId="77777777" w:rsidR="000C4264" w:rsidRDefault="000C4264" w:rsidP="000C4264">
      <w:pPr>
        <w:pStyle w:val="RecommendationText1"/>
        <w:numPr>
          <w:ilvl w:val="0"/>
          <w:numId w:val="0"/>
        </w:numPr>
        <w:tabs>
          <w:tab w:val="left" w:pos="567"/>
        </w:tabs>
        <w:ind w:left="567" w:hanging="567"/>
        <w:rPr>
          <w:rFonts w:cs="Arial"/>
          <w:lang w:val="en-AU"/>
        </w:rPr>
      </w:pPr>
      <w:bookmarkStart w:id="95" w:name="_Hlk31806193"/>
      <w:r>
        <w:rPr>
          <w:rFonts w:cs="Arial"/>
          <w:bCs/>
          <w:lang w:val="en-AU"/>
        </w:rPr>
        <w:t>3.</w:t>
      </w:r>
      <w:r>
        <w:rPr>
          <w:rFonts w:cs="Arial"/>
          <w:bCs/>
          <w:lang w:val="en-AU"/>
        </w:rPr>
        <w:tab/>
      </w:r>
      <w:r w:rsidRPr="00AA1BE5">
        <w:rPr>
          <w:rFonts w:cs="Arial"/>
          <w:lang w:val="en-AU"/>
        </w:rPr>
        <w:t>Notes responses to questions taken on notice during Public Question Time at</w:t>
      </w:r>
      <w:r>
        <w:rPr>
          <w:rFonts w:cs="Arial"/>
          <w:lang w:val="en-AU"/>
        </w:rPr>
        <w:t xml:space="preserve"> the </w:t>
      </w:r>
      <w:r w:rsidRPr="001F3DFF">
        <w:rPr>
          <w:rFonts w:cs="Arial"/>
          <w:lang w:val="en-AU"/>
        </w:rPr>
        <w:t>13 August</w:t>
      </w:r>
      <w:r>
        <w:rPr>
          <w:rFonts w:cs="Arial"/>
          <w:lang w:val="en-AU"/>
        </w:rPr>
        <w:t xml:space="preserve"> an</w:t>
      </w:r>
      <w:r w:rsidRPr="00770981">
        <w:rPr>
          <w:rFonts w:cs="Arial"/>
          <w:lang w:val="en-AU"/>
        </w:rPr>
        <w:t>d 10 September Council meetings, p</w:t>
      </w:r>
      <w:r>
        <w:rPr>
          <w:rFonts w:cs="Arial"/>
          <w:lang w:val="en-AU"/>
        </w:rPr>
        <w:t xml:space="preserve">rovided as </w:t>
      </w:r>
      <w:r w:rsidRPr="00CB3FB8">
        <w:rPr>
          <w:rFonts w:cs="Arial"/>
          <w:lang w:val="en-AU"/>
        </w:rPr>
        <w:t>Attachmen</w:t>
      </w:r>
      <w:r w:rsidRPr="00AC3C8E">
        <w:rPr>
          <w:rFonts w:cs="Arial"/>
          <w:lang w:val="en-AU"/>
        </w:rPr>
        <w:t xml:space="preserve">t </w:t>
      </w:r>
      <w:r>
        <w:rPr>
          <w:rFonts w:cs="Arial"/>
          <w:lang w:val="en-AU"/>
        </w:rPr>
        <w:t>3</w:t>
      </w:r>
      <w:r w:rsidRPr="005C1F28">
        <w:rPr>
          <w:rFonts w:cs="Arial"/>
          <w:lang w:val="en-AU"/>
        </w:rPr>
        <w:t>.</w:t>
      </w:r>
      <w:bookmarkEnd w:id="95"/>
    </w:p>
    <w:p w14:paraId="0AEE24B4" w14:textId="77777777" w:rsidR="000C4264" w:rsidRPr="00A40C81" w:rsidRDefault="000C4264" w:rsidP="000C4264">
      <w:pPr>
        <w:pStyle w:val="RecommendationText1"/>
        <w:numPr>
          <w:ilvl w:val="0"/>
          <w:numId w:val="0"/>
        </w:numPr>
        <w:tabs>
          <w:tab w:val="left" w:pos="567"/>
        </w:tabs>
        <w:ind w:left="567" w:hanging="567"/>
        <w:rPr>
          <w:lang w:val="en-AU"/>
        </w:rPr>
      </w:pPr>
      <w:bookmarkStart w:id="96" w:name="_Hlk84329082"/>
      <w:bookmarkStart w:id="97" w:name="_Hlk113519865"/>
      <w:r w:rsidRPr="00A40C81">
        <w:rPr>
          <w:rFonts w:cs="Arial"/>
          <w:bCs/>
          <w:lang w:val="en-AU"/>
        </w:rPr>
        <w:t>4.</w:t>
      </w:r>
      <w:r w:rsidRPr="00A40C81">
        <w:rPr>
          <w:rFonts w:cs="Arial"/>
          <w:bCs/>
          <w:lang w:val="en-AU"/>
        </w:rPr>
        <w:tab/>
      </w:r>
      <w:r w:rsidRPr="00A40C81">
        <w:rPr>
          <w:lang w:val="en-AU"/>
        </w:rPr>
        <w:t xml:space="preserve">In the exercise of the powers conferred by section 147(4) of the </w:t>
      </w:r>
      <w:r w:rsidRPr="00A40C81">
        <w:rPr>
          <w:i/>
          <w:iCs/>
          <w:lang w:val="en-AU"/>
        </w:rPr>
        <w:t>Planning and Environment Act 1987</w:t>
      </w:r>
      <w:r w:rsidRPr="00A40C81">
        <w:rPr>
          <w:lang w:val="en-AU"/>
        </w:rPr>
        <w:t xml:space="preserve"> and section 313 of the </w:t>
      </w:r>
      <w:r w:rsidRPr="00A40C81">
        <w:rPr>
          <w:i/>
          <w:iCs/>
          <w:lang w:val="en-AU"/>
        </w:rPr>
        <w:t>Local Government Act 2020</w:t>
      </w:r>
      <w:r w:rsidRPr="00A40C81">
        <w:rPr>
          <w:lang w:val="en-AU"/>
        </w:rPr>
        <w:t>:</w:t>
      </w:r>
    </w:p>
    <w:p w14:paraId="6D02B4F3" w14:textId="77777777" w:rsidR="000C4264" w:rsidRPr="00A40C81" w:rsidRDefault="000C4264" w:rsidP="000C4264">
      <w:pPr>
        <w:pStyle w:val="RecommendationText5"/>
        <w:numPr>
          <w:ilvl w:val="0"/>
          <w:numId w:val="0"/>
        </w:numPr>
        <w:ind w:left="1134" w:hanging="567"/>
      </w:pPr>
      <w:r w:rsidRPr="00A40C81">
        <w:t>a)</w:t>
      </w:r>
      <w:r w:rsidRPr="00A40C81">
        <w:tab/>
        <w:t xml:space="preserve">Appoints and authorises Council staff referred to in the Instrument at Attachment </w:t>
      </w:r>
      <w:r w:rsidRPr="007C680B">
        <w:t>4</w:t>
      </w:r>
      <w:r w:rsidRPr="00A40C81">
        <w:t xml:space="preserve"> to this report, as set out in the instrument.</w:t>
      </w:r>
    </w:p>
    <w:p w14:paraId="1BE4CAE3" w14:textId="77777777" w:rsidR="000C4264" w:rsidRPr="00A40C81" w:rsidRDefault="000C4264" w:rsidP="000C4264">
      <w:pPr>
        <w:pStyle w:val="RecommendationText5"/>
        <w:numPr>
          <w:ilvl w:val="0"/>
          <w:numId w:val="0"/>
        </w:numPr>
        <w:ind w:left="1134" w:hanging="567"/>
      </w:pPr>
      <w:r w:rsidRPr="00A40C81">
        <w:t>b)</w:t>
      </w:r>
      <w:r w:rsidRPr="00A40C81">
        <w:tab/>
        <w:t xml:space="preserve">Determines the instrument comes into force immediately, the common seal of Council is affixed to the instrument, remains in force until Council determines to vary or revoke it, and revokes the previous Instrument executed on </w:t>
      </w:r>
      <w:r w:rsidRPr="00CD0AFB">
        <w:t>18 December</w:t>
      </w:r>
      <w:r w:rsidRPr="00A40C81">
        <w:t xml:space="preserve"> 2024.</w:t>
      </w:r>
    </w:p>
    <w:p w14:paraId="33481CA4" w14:textId="77777777" w:rsidR="000C4264" w:rsidRPr="00A40C81" w:rsidRDefault="000C4264" w:rsidP="000C4264">
      <w:pPr>
        <w:pStyle w:val="RecommendationText5"/>
        <w:numPr>
          <w:ilvl w:val="0"/>
          <w:numId w:val="0"/>
        </w:numPr>
        <w:ind w:left="1134" w:hanging="567"/>
        <w:rPr>
          <w:szCs w:val="22"/>
        </w:rPr>
      </w:pPr>
      <w:r w:rsidRPr="00A40C81">
        <w:rPr>
          <w:szCs w:val="22"/>
        </w:rPr>
        <w:t>c)</w:t>
      </w:r>
      <w:r w:rsidRPr="00A40C81">
        <w:rPr>
          <w:szCs w:val="22"/>
        </w:rPr>
        <w:tab/>
        <w:t>Authorises the affixing of Council’s common seal.</w:t>
      </w:r>
    </w:p>
    <w:p w14:paraId="707F7F90" w14:textId="77777777" w:rsidR="000C4264" w:rsidRPr="005A60F2" w:rsidRDefault="000C4264" w:rsidP="000C4264">
      <w:pPr>
        <w:pStyle w:val="RecommendationText1"/>
        <w:numPr>
          <w:ilvl w:val="0"/>
          <w:numId w:val="0"/>
        </w:numPr>
        <w:tabs>
          <w:tab w:val="left" w:pos="567"/>
        </w:tabs>
        <w:ind w:left="567" w:hanging="567"/>
        <w:rPr>
          <w:lang w:val="en-AU"/>
        </w:rPr>
      </w:pPr>
      <w:r w:rsidRPr="005A60F2">
        <w:rPr>
          <w:rFonts w:cs="Arial"/>
          <w:bCs/>
          <w:lang w:val="en-AU"/>
        </w:rPr>
        <w:t>5.</w:t>
      </w:r>
      <w:r w:rsidRPr="005A60F2">
        <w:rPr>
          <w:rFonts w:cs="Arial"/>
          <w:bCs/>
          <w:lang w:val="en-AU"/>
        </w:rPr>
        <w:tab/>
      </w:r>
      <w:r w:rsidRPr="00C2101F">
        <w:rPr>
          <w:lang w:val="en-AU"/>
        </w:rPr>
        <w:t>Appoints the community members listed in Confidential Attachment 5 of this report to the First Peoples Advisory Committee</w:t>
      </w:r>
      <w:r>
        <w:rPr>
          <w:lang w:val="en-AU"/>
        </w:rPr>
        <w:t xml:space="preserve">, </w:t>
      </w:r>
      <w:r w:rsidRPr="00C2101F">
        <w:rPr>
          <w:lang w:val="en-AU"/>
        </w:rPr>
        <w:t>Disability Reference Group</w:t>
      </w:r>
      <w:r>
        <w:rPr>
          <w:lang w:val="en-AU"/>
        </w:rPr>
        <w:t xml:space="preserve"> and </w:t>
      </w:r>
      <w:r w:rsidRPr="005A60F2">
        <w:rPr>
          <w:lang w:val="en-AU"/>
        </w:rPr>
        <w:t>Health, Wellbeing and Social Inclusion Advisory Committee</w:t>
      </w:r>
      <w:r>
        <w:rPr>
          <w:lang w:val="en-AU"/>
        </w:rPr>
        <w:t>.</w:t>
      </w:r>
    </w:p>
    <w:p w14:paraId="664DBC29" w14:textId="77777777" w:rsidR="000C4264" w:rsidRDefault="000C4264" w:rsidP="000C4264">
      <w:pPr>
        <w:pStyle w:val="RecommendationText1"/>
        <w:numPr>
          <w:ilvl w:val="0"/>
          <w:numId w:val="0"/>
        </w:numPr>
        <w:tabs>
          <w:tab w:val="left" w:pos="567"/>
        </w:tabs>
        <w:ind w:left="567" w:hanging="567"/>
      </w:pPr>
      <w:r>
        <w:rPr>
          <w:rFonts w:cs="Arial"/>
          <w:bCs/>
        </w:rPr>
        <w:t>6.</w:t>
      </w:r>
      <w:r>
        <w:rPr>
          <w:rFonts w:cs="Arial"/>
          <w:bCs/>
        </w:rPr>
        <w:tab/>
      </w:r>
      <w:r>
        <w:t xml:space="preserve">Notes that all applicants to the </w:t>
      </w:r>
      <w:r w:rsidRPr="00CC7A6A">
        <w:t>First Peoples Advisory Committee</w:t>
      </w:r>
      <w:r>
        <w:t xml:space="preserve">, Disability Reference Group and the </w:t>
      </w:r>
      <w:r w:rsidRPr="005A60F2">
        <w:rPr>
          <w:lang w:val="en-AU"/>
        </w:rPr>
        <w:t>Health, Wellbeing and Social Inclusion Advisory Committee</w:t>
      </w:r>
      <w:r>
        <w:rPr>
          <w:lang w:val="en-AU"/>
        </w:rPr>
        <w:t xml:space="preserve"> </w:t>
      </w:r>
      <w:r>
        <w:t xml:space="preserve">will be contacted to thank them for their application and advised of the outcome. </w:t>
      </w:r>
    </w:p>
    <w:p w14:paraId="4F384CAE" w14:textId="77777777" w:rsidR="000C4264" w:rsidRPr="000E7703" w:rsidRDefault="000C4264" w:rsidP="000C4264">
      <w:pPr>
        <w:pStyle w:val="RecommendationText1"/>
        <w:numPr>
          <w:ilvl w:val="0"/>
          <w:numId w:val="0"/>
        </w:numPr>
        <w:tabs>
          <w:tab w:val="left" w:pos="567"/>
        </w:tabs>
        <w:ind w:left="567" w:hanging="567"/>
        <w:rPr>
          <w:rFonts w:cs="Arial"/>
        </w:rPr>
      </w:pPr>
      <w:r w:rsidRPr="000E7703">
        <w:rPr>
          <w:rFonts w:cs="Arial"/>
          <w:bCs/>
        </w:rPr>
        <w:t>7.</w:t>
      </w:r>
      <w:r w:rsidRPr="000E7703">
        <w:rPr>
          <w:rFonts w:cs="Arial"/>
          <w:bCs/>
        </w:rPr>
        <w:tab/>
      </w:r>
      <w:r w:rsidRPr="000E7703">
        <w:rPr>
          <w:rFonts w:cs="Arial"/>
        </w:rPr>
        <w:t xml:space="preserve">Authorises the </w:t>
      </w:r>
      <w:r>
        <w:rPr>
          <w:rFonts w:cs="Arial"/>
        </w:rPr>
        <w:t xml:space="preserve">Chief Executive Officer </w:t>
      </w:r>
      <w:r w:rsidRPr="000E7703">
        <w:rPr>
          <w:rFonts w:cs="Arial"/>
        </w:rPr>
        <w:t xml:space="preserve">to amend the 2025 Road Management Plan (as adopted 8 October 2025), to include </w:t>
      </w:r>
      <w:r>
        <w:rPr>
          <w:rFonts w:cs="Arial"/>
        </w:rPr>
        <w:t>a corrected table as shown in Attachment 6 of this report.</w:t>
      </w:r>
      <w:bookmarkEnd w:id="96"/>
    </w:p>
    <w:bookmarkEnd w:id="94"/>
    <w:bookmarkEnd w:id="97"/>
    <w:p w14:paraId="3DE29C9B" w14:textId="77777777" w:rsidR="000C4264" w:rsidRPr="00AA1BE5" w:rsidRDefault="000C4264" w:rsidP="000C4264">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399EC7A4" w14:textId="77777777" w:rsidR="000C4264" w:rsidRPr="00AA1BE5" w:rsidRDefault="000C4264" w:rsidP="000C4264">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1B5DB68C" w14:textId="77777777" w:rsidR="000C4264" w:rsidRPr="00AA1BE5" w:rsidRDefault="000C4264" w:rsidP="000C4264">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7530D5C6" w14:textId="77777777" w:rsidR="000C4264" w:rsidRPr="00AA1BE5" w:rsidRDefault="000C4264" w:rsidP="000C4264">
      <w:pPr>
        <w:pStyle w:val="ExecutiveSummaryText"/>
        <w:keepLines w:val="0"/>
        <w:rPr>
          <w:iCs/>
        </w:rPr>
      </w:pPr>
      <w:bookmarkStart w:id="98" w:name="_Hlk114050226"/>
      <w:r w:rsidRPr="00AA1BE5">
        <w:rPr>
          <w:iCs/>
        </w:rPr>
        <w:t>This Governance report includes:</w:t>
      </w:r>
    </w:p>
    <w:bookmarkEnd w:id="98"/>
    <w:p w14:paraId="6D86009E" w14:textId="77777777" w:rsidR="000C4264" w:rsidRDefault="000C4264" w:rsidP="000C4264">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A summary of the minutes of</w:t>
      </w:r>
      <w:r>
        <w:rPr>
          <w:iCs/>
        </w:rPr>
        <w:t xml:space="preserve"> the Advisory Committees</w:t>
      </w:r>
      <w:r w:rsidRPr="00AA1BE5">
        <w:rPr>
          <w:iCs/>
        </w:rPr>
        <w:t>.</w:t>
      </w:r>
    </w:p>
    <w:p w14:paraId="48D2989F" w14:textId="77777777" w:rsidR="000C4264" w:rsidRDefault="000C4264" w:rsidP="000C4264">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5235E2E7" w14:textId="77777777" w:rsidR="000C4264" w:rsidRPr="00163262" w:rsidRDefault="000C4264" w:rsidP="000C4264">
      <w:pPr>
        <w:pStyle w:val="Bullet"/>
        <w:numPr>
          <w:ilvl w:val="0"/>
          <w:numId w:val="0"/>
        </w:numPr>
        <w:ind w:left="567" w:hanging="567"/>
        <w:contextualSpacing w:val="0"/>
        <w:rPr>
          <w:szCs w:val="22"/>
        </w:rPr>
      </w:pPr>
      <w:r w:rsidRPr="00163262">
        <w:rPr>
          <w:rFonts w:ascii="Symbol" w:hAnsi="Symbol"/>
          <w:szCs w:val="22"/>
        </w:rPr>
        <w:t></w:t>
      </w:r>
      <w:r w:rsidRPr="00163262">
        <w:rPr>
          <w:rFonts w:ascii="Symbol" w:hAnsi="Symbol"/>
          <w:szCs w:val="22"/>
        </w:rPr>
        <w:tab/>
      </w:r>
      <w:r w:rsidRPr="001F3DFF">
        <w:rPr>
          <w:iCs/>
        </w:rPr>
        <w:t>Responses</w:t>
      </w:r>
      <w:r w:rsidRPr="001F3DFF">
        <w:t xml:space="preserve"> to Public Question Time ite</w:t>
      </w:r>
      <w:r w:rsidRPr="00AA1BE5">
        <w:t>m</w:t>
      </w:r>
      <w:r w:rsidRPr="00CB3FB8">
        <w:t>s</w:t>
      </w:r>
      <w:r w:rsidRPr="00AA1BE5">
        <w:t xml:space="preserve"> taken on notice </w:t>
      </w:r>
      <w:r>
        <w:t xml:space="preserve">at the </w:t>
      </w:r>
      <w:r w:rsidRPr="001F3DFF">
        <w:rPr>
          <w:rFonts w:cs="Arial"/>
        </w:rPr>
        <w:t>13 August</w:t>
      </w:r>
      <w:r>
        <w:rPr>
          <w:rFonts w:cs="Arial"/>
        </w:rPr>
        <w:t xml:space="preserve"> and</w:t>
      </w:r>
      <w:r w:rsidRPr="001F3DFF">
        <w:rPr>
          <w:rFonts w:cs="Arial"/>
        </w:rPr>
        <w:t xml:space="preserve"> </w:t>
      </w:r>
      <w:r w:rsidRPr="00DB637C">
        <w:rPr>
          <w:rFonts w:cs="Arial"/>
        </w:rPr>
        <w:t xml:space="preserve">10 September </w:t>
      </w:r>
      <w:r w:rsidRPr="00DB637C">
        <w:t>Council meetings, with a recommendation that Council notes the</w:t>
      </w:r>
      <w:r w:rsidRPr="00AA1BE5">
        <w:t xml:space="preserve"> response</w:t>
      </w:r>
      <w:r w:rsidRPr="00CB3FB8">
        <w:t>s</w:t>
      </w:r>
      <w:r w:rsidRPr="00AA1BE5">
        <w:t>.</w:t>
      </w:r>
    </w:p>
    <w:p w14:paraId="784E9B45" w14:textId="77777777" w:rsidR="000C4264" w:rsidRPr="00B63A3E" w:rsidRDefault="000C4264" w:rsidP="000C4264">
      <w:pPr>
        <w:pStyle w:val="Bullet"/>
        <w:numPr>
          <w:ilvl w:val="0"/>
          <w:numId w:val="0"/>
        </w:numPr>
        <w:ind w:left="567" w:hanging="567"/>
        <w:contextualSpacing w:val="0"/>
        <w:rPr>
          <w:iCs/>
          <w:szCs w:val="22"/>
        </w:rPr>
      </w:pPr>
      <w:r w:rsidRPr="00B63A3E">
        <w:rPr>
          <w:rFonts w:ascii="Symbol" w:hAnsi="Symbol"/>
          <w:iCs/>
          <w:szCs w:val="22"/>
        </w:rPr>
        <w:t></w:t>
      </w:r>
      <w:r w:rsidRPr="00B63A3E">
        <w:rPr>
          <w:rFonts w:ascii="Symbol" w:hAnsi="Symbol"/>
          <w:iCs/>
          <w:szCs w:val="22"/>
        </w:rPr>
        <w:tab/>
      </w:r>
      <w:r w:rsidRPr="00A40C81">
        <w:rPr>
          <w:iCs/>
        </w:rPr>
        <w:t>A recommendation that Council appoints and authorises the Council officers referred to in the Instrument of Appointment and Authorisation (</w:t>
      </w:r>
      <w:r w:rsidRPr="00A40C81">
        <w:rPr>
          <w:i/>
        </w:rPr>
        <w:t>Planning and Environment Act 1987</w:t>
      </w:r>
      <w:r w:rsidRPr="00A40C81">
        <w:rPr>
          <w:iCs/>
        </w:rPr>
        <w:t>).</w:t>
      </w:r>
    </w:p>
    <w:p w14:paraId="7AA7A0B9" w14:textId="77777777" w:rsidR="000C4264" w:rsidRPr="000E7703" w:rsidRDefault="000C4264" w:rsidP="000C4264">
      <w:pPr>
        <w:pStyle w:val="Bullet"/>
        <w:numPr>
          <w:ilvl w:val="0"/>
          <w:numId w:val="0"/>
        </w:numPr>
        <w:ind w:left="567" w:hanging="567"/>
        <w:contextualSpacing w:val="0"/>
        <w:rPr>
          <w:iCs/>
        </w:rPr>
      </w:pPr>
      <w:r w:rsidRPr="000E7703">
        <w:rPr>
          <w:rFonts w:ascii="Symbol" w:hAnsi="Symbol"/>
          <w:iCs/>
        </w:rPr>
        <w:t></w:t>
      </w:r>
      <w:r w:rsidRPr="000E7703">
        <w:rPr>
          <w:rFonts w:ascii="Symbol" w:hAnsi="Symbol"/>
          <w:iCs/>
        </w:rPr>
        <w:tab/>
      </w:r>
      <w:r>
        <w:rPr>
          <w:iCs/>
        </w:rPr>
        <w:t xml:space="preserve">A recommendation that Council appoints applicants to the First Peoples </w:t>
      </w:r>
      <w:r w:rsidRPr="000E7703">
        <w:rPr>
          <w:iCs/>
        </w:rPr>
        <w:t>Advisory Committee, Disability Reference Group and the Health, Wellbeing and Social Inclusion Advisory Committee.</w:t>
      </w:r>
    </w:p>
    <w:p w14:paraId="0BCDC063" w14:textId="77777777" w:rsidR="000C4264" w:rsidRPr="000E7703" w:rsidRDefault="000C4264" w:rsidP="000C4264">
      <w:pPr>
        <w:pStyle w:val="Bullet"/>
        <w:numPr>
          <w:ilvl w:val="0"/>
          <w:numId w:val="0"/>
        </w:numPr>
        <w:ind w:left="567" w:hanging="567"/>
        <w:contextualSpacing w:val="0"/>
        <w:rPr>
          <w:iCs/>
        </w:rPr>
      </w:pPr>
      <w:r w:rsidRPr="000E7703">
        <w:rPr>
          <w:rFonts w:ascii="Symbol" w:hAnsi="Symbol"/>
          <w:iCs/>
        </w:rPr>
        <w:t></w:t>
      </w:r>
      <w:r w:rsidRPr="000E7703">
        <w:rPr>
          <w:rFonts w:ascii="Symbol" w:hAnsi="Symbol"/>
          <w:iCs/>
        </w:rPr>
        <w:tab/>
      </w:r>
      <w:r>
        <w:rPr>
          <w:iCs/>
        </w:rPr>
        <w:t xml:space="preserve">A request to </w:t>
      </w:r>
      <w:r w:rsidRPr="000E7703">
        <w:rPr>
          <w:iCs/>
        </w:rPr>
        <w:t xml:space="preserve">amend the 2025 Road Management Plan to include </w:t>
      </w:r>
      <w:r>
        <w:rPr>
          <w:iCs/>
        </w:rPr>
        <w:t xml:space="preserve">information that was omitted from the </w:t>
      </w:r>
      <w:r w:rsidRPr="000E7703">
        <w:rPr>
          <w:iCs/>
        </w:rPr>
        <w:t>2025 Road Management Plan</w:t>
      </w:r>
      <w:r>
        <w:rPr>
          <w:iCs/>
        </w:rPr>
        <w:t xml:space="preserve"> as presented to Council at its meeting held </w:t>
      </w:r>
      <w:r w:rsidRPr="000E7703">
        <w:rPr>
          <w:iCs/>
        </w:rPr>
        <w:t>8 October 2025</w:t>
      </w:r>
      <w:r>
        <w:rPr>
          <w:iCs/>
        </w:rPr>
        <w:t>.</w:t>
      </w:r>
    </w:p>
    <w:p w14:paraId="6F5A4E15" w14:textId="77777777" w:rsidR="000C4264" w:rsidRPr="00AA1BE5" w:rsidRDefault="000C4264" w:rsidP="000C4264">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76727DB4" w14:textId="77777777" w:rsidR="000C4264" w:rsidRPr="00A40C81" w:rsidRDefault="000C4264" w:rsidP="000C4264">
      <w:pPr>
        <w:pStyle w:val="StyleArial13ptBoldAllcapsLeft0cmHanging25"/>
        <w:keepNext/>
        <w:keepLines/>
        <w:ind w:left="0" w:firstLine="0"/>
        <w:rPr>
          <w:b w:val="0"/>
          <w:bCs w:val="0"/>
          <w:caps w:val="0"/>
          <w:sz w:val="22"/>
          <w:szCs w:val="22"/>
        </w:rPr>
      </w:pPr>
      <w:bookmarkStart w:id="99" w:name="_Hlk152151275"/>
      <w:r w:rsidRPr="00A40C81">
        <w:rPr>
          <w:caps w:val="0"/>
          <w:sz w:val="22"/>
          <w:szCs w:val="22"/>
        </w:rPr>
        <w:t xml:space="preserve">Governance Report – </w:t>
      </w:r>
      <w:r>
        <w:rPr>
          <w:caps w:val="0"/>
          <w:sz w:val="22"/>
          <w:szCs w:val="22"/>
        </w:rPr>
        <w:t>Decem</w:t>
      </w:r>
      <w:r w:rsidRPr="00A40C81">
        <w:rPr>
          <w:caps w:val="0"/>
          <w:sz w:val="22"/>
          <w:szCs w:val="22"/>
        </w:rPr>
        <w:t>ber 2024 – Cyclical Report</w:t>
      </w:r>
      <w:r w:rsidRPr="00A40C81">
        <w:rPr>
          <w:sz w:val="22"/>
          <w:szCs w:val="22"/>
        </w:rPr>
        <w:t xml:space="preserve">  </w:t>
      </w:r>
      <w:r w:rsidRPr="00A40C81">
        <w:rPr>
          <w:b w:val="0"/>
          <w:bCs w:val="0"/>
          <w:sz w:val="22"/>
          <w:szCs w:val="22"/>
        </w:rPr>
        <w:t xml:space="preserve">– </w:t>
      </w:r>
      <w:r w:rsidRPr="00A40C81">
        <w:rPr>
          <w:b w:val="0"/>
          <w:bCs w:val="0"/>
          <w:caps w:val="0"/>
          <w:sz w:val="22"/>
          <w:szCs w:val="22"/>
        </w:rPr>
        <w:t>1</w:t>
      </w:r>
      <w:r>
        <w:rPr>
          <w:b w:val="0"/>
          <w:bCs w:val="0"/>
          <w:caps w:val="0"/>
          <w:sz w:val="22"/>
          <w:szCs w:val="22"/>
        </w:rPr>
        <w:t>2 March 2025</w:t>
      </w:r>
    </w:p>
    <w:p w14:paraId="214D48D2" w14:textId="77777777" w:rsidR="000C4264" w:rsidRPr="00A40C81" w:rsidRDefault="000C4264" w:rsidP="000C4264">
      <w:pPr>
        <w:pStyle w:val="StyleArial13ptBoldAllcapsLeft0cmHanging25"/>
        <w:keepNext/>
        <w:keepLines/>
        <w:tabs>
          <w:tab w:val="left" w:pos="1134"/>
        </w:tabs>
        <w:ind w:left="1134" w:hanging="1134"/>
        <w:rPr>
          <w:b w:val="0"/>
          <w:bCs w:val="0"/>
          <w:i/>
          <w:iCs/>
          <w:caps w:val="0"/>
          <w:sz w:val="22"/>
          <w:szCs w:val="22"/>
        </w:rPr>
      </w:pPr>
      <w:r w:rsidRPr="00A40C81">
        <w:rPr>
          <w:b w:val="0"/>
          <w:bCs w:val="0"/>
          <w:i/>
          <w:iCs/>
          <w:caps w:val="0"/>
          <w:sz w:val="22"/>
          <w:szCs w:val="22"/>
        </w:rPr>
        <w:t>That Council:</w:t>
      </w:r>
    </w:p>
    <w:p w14:paraId="2CEF5F75" w14:textId="77777777" w:rsidR="000C4264" w:rsidRPr="00A40C81" w:rsidRDefault="000C4264" w:rsidP="000C4264">
      <w:pPr>
        <w:pStyle w:val="StyleArial13ptBoldAllcapsLeft0cmHanging25"/>
        <w:keepNext/>
        <w:keepLines/>
        <w:tabs>
          <w:tab w:val="left" w:pos="1134"/>
        </w:tabs>
        <w:ind w:left="1134" w:hanging="1134"/>
        <w:rPr>
          <w:b w:val="0"/>
          <w:bCs w:val="0"/>
          <w:i/>
          <w:iCs/>
          <w:caps w:val="0"/>
          <w:sz w:val="22"/>
          <w:szCs w:val="22"/>
        </w:rPr>
      </w:pPr>
      <w:r w:rsidRPr="00A40C81">
        <w:rPr>
          <w:b w:val="0"/>
          <w:bCs w:val="0"/>
          <w:i/>
          <w:iCs/>
          <w:caps w:val="0"/>
          <w:sz w:val="22"/>
          <w:szCs w:val="22"/>
        </w:rPr>
        <w:t>…</w:t>
      </w:r>
    </w:p>
    <w:p w14:paraId="762DC3B2" w14:textId="77777777" w:rsidR="000C4264" w:rsidRPr="00841391" w:rsidRDefault="000C4264" w:rsidP="000C4264">
      <w:pPr>
        <w:pStyle w:val="RecommendationText1"/>
        <w:numPr>
          <w:ilvl w:val="0"/>
          <w:numId w:val="0"/>
        </w:numPr>
        <w:ind w:left="567" w:hanging="567"/>
        <w:rPr>
          <w:i/>
          <w:iCs/>
          <w:lang w:val="en-AU"/>
        </w:rPr>
      </w:pPr>
      <w:r>
        <w:rPr>
          <w:i/>
          <w:iCs/>
          <w:lang w:val="en-AU"/>
        </w:rPr>
        <w:t>4.</w:t>
      </w:r>
      <w:r>
        <w:rPr>
          <w:i/>
          <w:iCs/>
          <w:lang w:val="en-AU"/>
        </w:rPr>
        <w:tab/>
      </w:r>
      <w:r w:rsidRPr="00841391">
        <w:rPr>
          <w:i/>
          <w:iCs/>
          <w:lang w:val="en-AU"/>
        </w:rPr>
        <w:t>In the exercise of the powers conferred by section 147(4) of the Planning and Environment Act 1987 and section 313 of the Local Government Act 2020:</w:t>
      </w:r>
    </w:p>
    <w:p w14:paraId="54B98CB5" w14:textId="77777777" w:rsidR="000C4264" w:rsidRPr="00841391" w:rsidRDefault="000C4264" w:rsidP="000C4264">
      <w:pPr>
        <w:pStyle w:val="RecommendationText5"/>
        <w:numPr>
          <w:ilvl w:val="0"/>
          <w:numId w:val="0"/>
        </w:numPr>
        <w:ind w:left="1134" w:hanging="567"/>
        <w:rPr>
          <w:i/>
          <w:iCs/>
        </w:rPr>
      </w:pPr>
      <w:r w:rsidRPr="00841391">
        <w:rPr>
          <w:i/>
          <w:iCs/>
        </w:rPr>
        <w:t>a)</w:t>
      </w:r>
      <w:r w:rsidRPr="00841391">
        <w:rPr>
          <w:i/>
          <w:iCs/>
        </w:rPr>
        <w:tab/>
        <w:t>Appoints and authorises Council staff referred to in the Instrument at Attachment 2 to this report, as set out in the instrument.</w:t>
      </w:r>
    </w:p>
    <w:p w14:paraId="6D57DE22" w14:textId="77777777" w:rsidR="000C4264" w:rsidRPr="00841391" w:rsidRDefault="000C4264" w:rsidP="000C4264">
      <w:pPr>
        <w:pStyle w:val="RecommendationText5"/>
        <w:numPr>
          <w:ilvl w:val="0"/>
          <w:numId w:val="0"/>
        </w:numPr>
        <w:ind w:left="1134" w:hanging="567"/>
        <w:rPr>
          <w:i/>
          <w:iCs/>
        </w:rPr>
      </w:pPr>
      <w:r w:rsidRPr="00841391">
        <w:rPr>
          <w:i/>
          <w:iCs/>
        </w:rPr>
        <w:t>b)</w:t>
      </w:r>
      <w:r w:rsidRPr="00841391">
        <w:rPr>
          <w:i/>
          <w:iCs/>
        </w:rPr>
        <w:tab/>
        <w:t>Determines the instrument comes into force immediately, the common seal of Council is affixed to the instrument, remains in force until Council determines to vary or revoke it, and revokes the previous Instrument executed on 16 September 2024.</w:t>
      </w:r>
    </w:p>
    <w:p w14:paraId="5EF1AB25" w14:textId="77777777" w:rsidR="000C4264" w:rsidRDefault="000C4264" w:rsidP="000C4264">
      <w:pPr>
        <w:pStyle w:val="RecommendationText5"/>
        <w:numPr>
          <w:ilvl w:val="0"/>
          <w:numId w:val="0"/>
        </w:numPr>
        <w:ind w:left="1134" w:hanging="567"/>
        <w:rPr>
          <w:i/>
          <w:iCs/>
          <w:szCs w:val="22"/>
        </w:rPr>
      </w:pPr>
      <w:r>
        <w:rPr>
          <w:i/>
          <w:iCs/>
          <w:szCs w:val="22"/>
        </w:rPr>
        <w:t>c)</w:t>
      </w:r>
      <w:r>
        <w:rPr>
          <w:i/>
          <w:iCs/>
          <w:szCs w:val="22"/>
        </w:rPr>
        <w:tab/>
      </w:r>
      <w:r w:rsidRPr="00841391">
        <w:rPr>
          <w:i/>
          <w:iCs/>
          <w:szCs w:val="22"/>
        </w:rPr>
        <w:t>Authorises the affixing of Council’s common seal.</w:t>
      </w:r>
    </w:p>
    <w:p w14:paraId="783FA0C0" w14:textId="77777777" w:rsidR="000C4264" w:rsidRDefault="000C4264" w:rsidP="000C4264">
      <w:pPr>
        <w:keepNext/>
        <w:spacing w:after="120"/>
        <w:rPr>
          <w:bCs/>
          <w:i/>
          <w:iCs/>
          <w:szCs w:val="22"/>
        </w:rPr>
      </w:pPr>
      <w:r>
        <w:rPr>
          <w:bCs/>
          <w:i/>
          <w:iCs/>
          <w:szCs w:val="22"/>
        </w:rPr>
        <w:t>…</w:t>
      </w:r>
    </w:p>
    <w:p w14:paraId="3C06DEAF" w14:textId="77777777" w:rsidR="000C4264" w:rsidRPr="008F7728" w:rsidRDefault="000C4264" w:rsidP="000C4264">
      <w:pPr>
        <w:keepNext/>
        <w:spacing w:after="120"/>
        <w:rPr>
          <w:b/>
          <w:bCs/>
        </w:rPr>
      </w:pPr>
      <w:r>
        <w:rPr>
          <w:b/>
          <w:bCs/>
        </w:rPr>
        <w:t xml:space="preserve">Council Advisory Committee Review – </w:t>
      </w:r>
      <w:r w:rsidRPr="00B35F7F">
        <w:t xml:space="preserve">13 August 2025 </w:t>
      </w:r>
    </w:p>
    <w:p w14:paraId="6E99C001" w14:textId="77777777" w:rsidR="000C4264" w:rsidRPr="009E4DA2" w:rsidRDefault="000C4264" w:rsidP="000C4264">
      <w:pPr>
        <w:pStyle w:val="RecommendationText"/>
        <w:keepNext/>
        <w:numPr>
          <w:ilvl w:val="0"/>
          <w:numId w:val="0"/>
        </w:numPr>
        <w:rPr>
          <w:rFonts w:cs="Arial"/>
          <w:i/>
          <w:iCs/>
          <w:lang w:val="en-AU"/>
        </w:rPr>
      </w:pPr>
      <w:r w:rsidRPr="009E4DA2">
        <w:rPr>
          <w:rFonts w:cs="Arial"/>
          <w:i/>
          <w:iCs/>
          <w:lang w:val="en-AU"/>
        </w:rPr>
        <w:t>That Council:</w:t>
      </w:r>
    </w:p>
    <w:p w14:paraId="1B67DDCD" w14:textId="77777777" w:rsidR="000C4264" w:rsidRPr="009E4DA2" w:rsidRDefault="000C4264" w:rsidP="000C4264">
      <w:pPr>
        <w:pStyle w:val="RecommendationText1"/>
        <w:numPr>
          <w:ilvl w:val="0"/>
          <w:numId w:val="0"/>
        </w:numPr>
        <w:tabs>
          <w:tab w:val="left" w:pos="720"/>
        </w:tabs>
        <w:ind w:left="567" w:hanging="567"/>
        <w:rPr>
          <w:rFonts w:cs="Arial"/>
          <w:i/>
          <w:iCs/>
          <w:lang w:val="en-AU"/>
        </w:rPr>
      </w:pPr>
      <w:r w:rsidRPr="009E4DA2">
        <w:rPr>
          <w:rFonts w:cs="Arial"/>
          <w:bCs/>
          <w:i/>
          <w:iCs/>
          <w:lang w:val="en-AU"/>
        </w:rPr>
        <w:t>1.</w:t>
      </w:r>
      <w:r w:rsidRPr="009E4DA2">
        <w:rPr>
          <w:rFonts w:cs="Arial"/>
          <w:bCs/>
          <w:i/>
          <w:iCs/>
          <w:lang w:val="en-AU"/>
        </w:rPr>
        <w:tab/>
      </w:r>
      <w:r w:rsidRPr="009E4DA2">
        <w:rPr>
          <w:rFonts w:cs="Arial"/>
          <w:i/>
          <w:iCs/>
          <w:lang w:val="en-AU"/>
        </w:rPr>
        <w:t>Endorses the proposal to establish the following Advisory Committees and reference groups to support the delivery of its strategic directions and objectives, together with relevant Terms of References as provided in Attachment 1:</w:t>
      </w:r>
    </w:p>
    <w:p w14:paraId="7AB4C9A0" w14:textId="77777777" w:rsidR="000C4264" w:rsidRPr="009E4DA2" w:rsidRDefault="000C4264" w:rsidP="000C4264">
      <w:pPr>
        <w:pStyle w:val="RecommendationText2"/>
        <w:numPr>
          <w:ilvl w:val="0"/>
          <w:numId w:val="0"/>
        </w:numPr>
        <w:ind w:left="1134" w:hanging="567"/>
        <w:rPr>
          <w:rFonts w:cs="Arial"/>
          <w:i/>
          <w:iCs/>
          <w:lang w:val="en-AU"/>
        </w:rPr>
      </w:pPr>
      <w:r w:rsidRPr="009E4DA2">
        <w:rPr>
          <w:rFonts w:cs="Arial"/>
          <w:i/>
          <w:iCs/>
          <w:lang w:val="en-AU"/>
        </w:rPr>
        <w:t>a)</w:t>
      </w:r>
      <w:r w:rsidRPr="009E4DA2">
        <w:rPr>
          <w:rFonts w:cs="Arial"/>
          <w:i/>
          <w:iCs/>
          <w:lang w:val="en-AU"/>
        </w:rPr>
        <w:tab/>
        <w:t>Environmental Sustainability and Climate Resilience Advisory Committee.</w:t>
      </w:r>
    </w:p>
    <w:p w14:paraId="04A7FC42" w14:textId="77777777" w:rsidR="000C4264" w:rsidRPr="009E4DA2" w:rsidRDefault="000C4264" w:rsidP="000C4264">
      <w:pPr>
        <w:pStyle w:val="RecommendationText2"/>
        <w:numPr>
          <w:ilvl w:val="0"/>
          <w:numId w:val="0"/>
        </w:numPr>
        <w:ind w:left="1134" w:hanging="567"/>
        <w:rPr>
          <w:rFonts w:cs="Arial"/>
          <w:i/>
          <w:iCs/>
          <w:lang w:val="en-AU"/>
        </w:rPr>
      </w:pPr>
      <w:r w:rsidRPr="009E4DA2">
        <w:rPr>
          <w:rFonts w:cs="Arial"/>
          <w:i/>
          <w:iCs/>
          <w:lang w:val="en-AU"/>
        </w:rPr>
        <w:t>b)</w:t>
      </w:r>
      <w:r w:rsidRPr="009E4DA2">
        <w:rPr>
          <w:rFonts w:cs="Arial"/>
          <w:i/>
          <w:iCs/>
          <w:lang w:val="en-AU"/>
        </w:rPr>
        <w:tab/>
        <w:t>Health, Wellbeing and Social Inclusion Advisory Committee; supported by the following Reference Groups:</w:t>
      </w:r>
    </w:p>
    <w:p w14:paraId="3B8530A4" w14:textId="77777777" w:rsidR="000C4264" w:rsidRPr="00655F15" w:rsidRDefault="000C4264" w:rsidP="000C4264">
      <w:pPr>
        <w:spacing w:after="120"/>
        <w:ind w:left="1701" w:hanging="567"/>
        <w:rPr>
          <w:rFonts w:cs="Arial"/>
          <w:i/>
          <w:iCs/>
          <w:szCs w:val="22"/>
        </w:rPr>
      </w:pPr>
      <w:r>
        <w:rPr>
          <w:rFonts w:eastAsia="Calibri" w:cs="Arial"/>
          <w:i/>
          <w:iCs/>
          <w:szCs w:val="22"/>
        </w:rPr>
        <w:t>i)</w:t>
      </w:r>
      <w:r>
        <w:rPr>
          <w:rFonts w:eastAsia="Calibri" w:cs="Arial"/>
          <w:i/>
          <w:iCs/>
          <w:szCs w:val="22"/>
        </w:rPr>
        <w:tab/>
      </w:r>
      <w:r w:rsidRPr="00655F15">
        <w:rPr>
          <w:rFonts w:cs="Arial"/>
          <w:i/>
          <w:iCs/>
          <w:szCs w:val="22"/>
        </w:rPr>
        <w:t>Gender Equality Reference Group</w:t>
      </w:r>
    </w:p>
    <w:p w14:paraId="7FA7D40C" w14:textId="77777777" w:rsidR="000C4264" w:rsidRPr="00655F15" w:rsidRDefault="000C4264" w:rsidP="000C4264">
      <w:pPr>
        <w:spacing w:after="120"/>
        <w:ind w:left="1701" w:hanging="567"/>
        <w:rPr>
          <w:rFonts w:cs="Arial"/>
          <w:i/>
          <w:iCs/>
          <w:szCs w:val="22"/>
        </w:rPr>
      </w:pPr>
      <w:r w:rsidRPr="001E56B1">
        <w:rPr>
          <w:rFonts w:eastAsia="Calibri" w:cs="Arial"/>
          <w:i/>
          <w:iCs/>
          <w:szCs w:val="22"/>
        </w:rPr>
        <w:t>ii)</w:t>
      </w:r>
      <w:r w:rsidRPr="001E56B1">
        <w:rPr>
          <w:rFonts w:eastAsia="Calibri" w:cs="Arial"/>
          <w:i/>
          <w:iCs/>
          <w:szCs w:val="22"/>
        </w:rPr>
        <w:tab/>
      </w:r>
      <w:r w:rsidRPr="00655F15">
        <w:rPr>
          <w:rFonts w:cs="Arial"/>
          <w:i/>
          <w:iCs/>
          <w:szCs w:val="22"/>
        </w:rPr>
        <w:t>LGBTIQA+ Reference Group (established as part of the LGBTIQA+ Action Plan)</w:t>
      </w:r>
    </w:p>
    <w:p w14:paraId="647ED3B5" w14:textId="77777777" w:rsidR="000C4264" w:rsidRPr="00655F15" w:rsidRDefault="000C4264" w:rsidP="000C4264">
      <w:pPr>
        <w:spacing w:after="120"/>
        <w:ind w:left="1701" w:hanging="567"/>
        <w:rPr>
          <w:rFonts w:cs="Arial"/>
          <w:i/>
          <w:iCs/>
          <w:szCs w:val="22"/>
        </w:rPr>
      </w:pPr>
      <w:r w:rsidRPr="009E4DA2">
        <w:rPr>
          <w:rFonts w:eastAsia="Calibri" w:cs="Arial"/>
          <w:i/>
          <w:iCs/>
          <w:szCs w:val="22"/>
        </w:rPr>
        <w:t>iii)</w:t>
      </w:r>
      <w:r w:rsidRPr="009E4DA2">
        <w:rPr>
          <w:rFonts w:eastAsia="Calibri" w:cs="Arial"/>
          <w:i/>
          <w:iCs/>
          <w:szCs w:val="22"/>
        </w:rPr>
        <w:tab/>
      </w:r>
      <w:r w:rsidRPr="00655F15">
        <w:rPr>
          <w:rFonts w:cs="Arial"/>
          <w:i/>
          <w:iCs/>
          <w:szCs w:val="22"/>
        </w:rPr>
        <w:t xml:space="preserve">Disability Reference Group </w:t>
      </w:r>
    </w:p>
    <w:p w14:paraId="708CB0A0" w14:textId="77777777" w:rsidR="000C4264" w:rsidRPr="00655F15" w:rsidRDefault="000C4264" w:rsidP="000C4264">
      <w:pPr>
        <w:spacing w:after="120"/>
        <w:ind w:left="1701" w:hanging="567"/>
        <w:rPr>
          <w:rFonts w:cs="Arial"/>
          <w:i/>
          <w:iCs/>
          <w:szCs w:val="22"/>
        </w:rPr>
      </w:pPr>
      <w:r w:rsidRPr="009E4DA2">
        <w:rPr>
          <w:rFonts w:eastAsia="Calibri" w:cs="Arial"/>
          <w:i/>
          <w:iCs/>
          <w:szCs w:val="22"/>
        </w:rPr>
        <w:t>iv)</w:t>
      </w:r>
      <w:r w:rsidRPr="009E4DA2">
        <w:rPr>
          <w:rFonts w:eastAsia="Calibri" w:cs="Arial"/>
          <w:i/>
          <w:iCs/>
          <w:szCs w:val="22"/>
        </w:rPr>
        <w:tab/>
      </w:r>
      <w:r w:rsidRPr="00655F15">
        <w:rPr>
          <w:rFonts w:cs="Arial"/>
          <w:i/>
          <w:iCs/>
          <w:szCs w:val="22"/>
        </w:rPr>
        <w:t>Older Persons Reference Group.</w:t>
      </w:r>
    </w:p>
    <w:p w14:paraId="6060DD37" w14:textId="77777777" w:rsidR="000C4264" w:rsidRPr="009E4DA2" w:rsidRDefault="000C4264" w:rsidP="000C4264">
      <w:pPr>
        <w:pStyle w:val="RecommendationText2"/>
        <w:numPr>
          <w:ilvl w:val="0"/>
          <w:numId w:val="0"/>
        </w:numPr>
        <w:ind w:left="1134" w:hanging="567"/>
        <w:rPr>
          <w:rFonts w:cs="Arial"/>
          <w:i/>
          <w:iCs/>
          <w:lang w:val="en-AU"/>
        </w:rPr>
      </w:pPr>
      <w:r w:rsidRPr="009E4DA2">
        <w:rPr>
          <w:rFonts w:cs="Arial"/>
          <w:i/>
          <w:iCs/>
          <w:lang w:val="en-AU"/>
        </w:rPr>
        <w:t>c)</w:t>
      </w:r>
      <w:r w:rsidRPr="009E4DA2">
        <w:rPr>
          <w:rFonts w:cs="Arial"/>
          <w:i/>
          <w:iCs/>
          <w:lang w:val="en-AU"/>
        </w:rPr>
        <w:tab/>
        <w:t xml:space="preserve">Liveability Advisory Committee; supported by a </w:t>
      </w:r>
      <w:r w:rsidRPr="009E4DA2">
        <w:rPr>
          <w:rFonts w:cs="Arial"/>
          <w:i/>
          <w:iCs/>
        </w:rPr>
        <w:t>Strategic Transport Reference Group.</w:t>
      </w:r>
    </w:p>
    <w:p w14:paraId="7F1360D1" w14:textId="77777777" w:rsidR="000C4264" w:rsidRPr="009E4DA2" w:rsidRDefault="000C4264" w:rsidP="000C4264">
      <w:pPr>
        <w:pStyle w:val="RecommendationText2"/>
        <w:numPr>
          <w:ilvl w:val="0"/>
          <w:numId w:val="0"/>
        </w:numPr>
        <w:ind w:left="1134" w:hanging="567"/>
        <w:rPr>
          <w:rFonts w:cs="Arial"/>
          <w:i/>
          <w:iCs/>
          <w:lang w:val="en-AU"/>
        </w:rPr>
      </w:pPr>
      <w:r w:rsidRPr="009E4DA2">
        <w:rPr>
          <w:rFonts w:cs="Arial"/>
          <w:i/>
          <w:iCs/>
          <w:lang w:val="en-AU"/>
        </w:rPr>
        <w:t>d)</w:t>
      </w:r>
      <w:r w:rsidRPr="009E4DA2">
        <w:rPr>
          <w:rFonts w:cs="Arial"/>
          <w:i/>
          <w:iCs/>
          <w:lang w:val="en-AU"/>
        </w:rPr>
        <w:tab/>
      </w:r>
      <w:r w:rsidRPr="009E4DA2">
        <w:rPr>
          <w:rFonts w:cs="Arial"/>
          <w:i/>
          <w:iCs/>
        </w:rPr>
        <w:t>Merri-</w:t>
      </w:r>
      <w:r w:rsidRPr="00BA6658">
        <w:rPr>
          <w:rFonts w:cs="Arial"/>
          <w:i/>
          <w:iCs/>
          <w:lang w:val="en-AU"/>
        </w:rPr>
        <w:t>bek</w:t>
      </w:r>
      <w:r w:rsidRPr="009E4DA2">
        <w:rPr>
          <w:rFonts w:cs="Arial"/>
          <w:i/>
          <w:iCs/>
        </w:rPr>
        <w:t xml:space="preserve"> Arts Advisory Committee</w:t>
      </w:r>
    </w:p>
    <w:p w14:paraId="257629F6" w14:textId="77777777" w:rsidR="000C4264" w:rsidRPr="009E4DA2" w:rsidRDefault="000C4264" w:rsidP="000C4264">
      <w:pPr>
        <w:pStyle w:val="RecommendationText2"/>
        <w:numPr>
          <w:ilvl w:val="0"/>
          <w:numId w:val="0"/>
        </w:numPr>
        <w:ind w:left="1134" w:hanging="567"/>
        <w:rPr>
          <w:rFonts w:cs="Arial"/>
          <w:i/>
          <w:iCs/>
          <w:lang w:val="en-AU"/>
        </w:rPr>
      </w:pPr>
      <w:r w:rsidRPr="009E4DA2">
        <w:rPr>
          <w:rFonts w:cs="Arial"/>
          <w:i/>
          <w:iCs/>
          <w:lang w:val="en-AU"/>
        </w:rPr>
        <w:t>e)</w:t>
      </w:r>
      <w:r w:rsidRPr="009E4DA2">
        <w:rPr>
          <w:rFonts w:cs="Arial"/>
          <w:i/>
          <w:iCs/>
          <w:lang w:val="en-AU"/>
        </w:rPr>
        <w:tab/>
        <w:t>First Peoples Advisory Committee.</w:t>
      </w:r>
    </w:p>
    <w:p w14:paraId="41349BE8" w14:textId="77777777" w:rsidR="000C4264" w:rsidRPr="001E56B1" w:rsidRDefault="000C4264" w:rsidP="000C4264">
      <w:pPr>
        <w:pStyle w:val="RecommendationText1"/>
        <w:numPr>
          <w:ilvl w:val="0"/>
          <w:numId w:val="0"/>
        </w:numPr>
        <w:ind w:left="567" w:hanging="567"/>
        <w:rPr>
          <w:rFonts w:cs="Arial"/>
          <w:i/>
          <w:iCs/>
        </w:rPr>
      </w:pPr>
      <w:r w:rsidRPr="001E56B1">
        <w:rPr>
          <w:rFonts w:cs="Arial"/>
          <w:bCs/>
          <w:i/>
          <w:iCs/>
        </w:rPr>
        <w:t>2.</w:t>
      </w:r>
      <w:r w:rsidRPr="001E56B1">
        <w:rPr>
          <w:rFonts w:cs="Arial"/>
          <w:bCs/>
          <w:i/>
          <w:iCs/>
        </w:rPr>
        <w:tab/>
      </w:r>
      <w:r w:rsidRPr="001E56B1">
        <w:rPr>
          <w:rFonts w:cs="Arial"/>
          <w:i/>
          <w:iCs/>
          <w:lang w:val="en-AU"/>
        </w:rPr>
        <w:t>Initiates a public engagement process to invite applications for membership for the newly established Council Advisory Committees.</w:t>
      </w:r>
    </w:p>
    <w:p w14:paraId="1A4DEF72" w14:textId="77777777" w:rsidR="000C4264" w:rsidRDefault="000C4264" w:rsidP="000C4264">
      <w:pPr>
        <w:pStyle w:val="RecommendationText1"/>
        <w:numPr>
          <w:ilvl w:val="0"/>
          <w:numId w:val="0"/>
        </w:numPr>
        <w:ind w:left="567" w:hanging="567"/>
        <w:rPr>
          <w:rFonts w:cs="Arial"/>
          <w:i/>
          <w:iCs/>
        </w:rPr>
      </w:pPr>
      <w:r>
        <w:rPr>
          <w:rFonts w:cs="Arial"/>
          <w:bCs/>
          <w:i/>
          <w:iCs/>
        </w:rPr>
        <w:t>3.</w:t>
      </w:r>
      <w:r>
        <w:rPr>
          <w:rFonts w:cs="Arial"/>
          <w:bCs/>
          <w:i/>
          <w:iCs/>
        </w:rPr>
        <w:tab/>
      </w:r>
      <w:r w:rsidRPr="001E56B1">
        <w:rPr>
          <w:rFonts w:cs="Arial"/>
          <w:i/>
          <w:iCs/>
        </w:rPr>
        <w:t>Receives a report at its October 2025 Council meeting detailing the outcomes of the application process and appoint members and Councillors accordingly.</w:t>
      </w:r>
    </w:p>
    <w:p w14:paraId="3AE7ABED" w14:textId="77777777" w:rsidR="000C4264" w:rsidRDefault="000C4264" w:rsidP="000C4264">
      <w:pPr>
        <w:pStyle w:val="RecommendationText"/>
        <w:keepNext/>
        <w:keepLines/>
        <w:numPr>
          <w:ilvl w:val="0"/>
          <w:numId w:val="0"/>
        </w:numPr>
        <w:rPr>
          <w:color w:val="000000" w:themeColor="text1"/>
        </w:rPr>
      </w:pPr>
      <w:r w:rsidRPr="008F7728">
        <w:rPr>
          <w:b/>
          <w:bCs/>
          <w:lang w:val="en-AU"/>
        </w:rPr>
        <w:t xml:space="preserve">Advisory Committees - Appointment </w:t>
      </w:r>
      <w:r>
        <w:rPr>
          <w:b/>
          <w:bCs/>
          <w:lang w:val="en-AU"/>
        </w:rPr>
        <w:t>o</w:t>
      </w:r>
      <w:r w:rsidRPr="008F7728">
        <w:rPr>
          <w:b/>
          <w:bCs/>
          <w:lang w:val="en-AU"/>
        </w:rPr>
        <w:t>f Members</w:t>
      </w:r>
      <w:r>
        <w:rPr>
          <w:rFonts w:cs="Arial"/>
          <w:b/>
          <w:sz w:val="26"/>
        </w:rPr>
        <w:t xml:space="preserve"> </w:t>
      </w:r>
      <w:r>
        <w:rPr>
          <w:rFonts w:cs="Arial"/>
          <w:b/>
          <w:caps/>
          <w:sz w:val="26"/>
        </w:rPr>
        <w:t xml:space="preserve">– </w:t>
      </w:r>
      <w:r w:rsidRPr="008F7728">
        <w:rPr>
          <w:lang w:val="en-AU"/>
        </w:rPr>
        <w:t>8 October 2025</w:t>
      </w:r>
      <w:r w:rsidRPr="00B9730A">
        <w:rPr>
          <w:rFonts w:cs="Arial"/>
          <w:bCs/>
          <w:sz w:val="26"/>
        </w:rPr>
        <w:t xml:space="preserve"> </w:t>
      </w:r>
    </w:p>
    <w:p w14:paraId="64BB6FD3" w14:textId="77777777" w:rsidR="000C4264" w:rsidRPr="0068542D" w:rsidRDefault="000C4264" w:rsidP="000C4264">
      <w:pPr>
        <w:pStyle w:val="RecommendationText"/>
        <w:keepNext/>
        <w:keepLines/>
        <w:numPr>
          <w:ilvl w:val="0"/>
          <w:numId w:val="0"/>
        </w:numPr>
        <w:rPr>
          <w:i/>
          <w:iCs/>
          <w:color w:val="000000" w:themeColor="text1"/>
        </w:rPr>
      </w:pPr>
      <w:r w:rsidRPr="0068542D">
        <w:rPr>
          <w:i/>
          <w:iCs/>
          <w:color w:val="000000" w:themeColor="text1"/>
        </w:rPr>
        <w:t>That Council:</w:t>
      </w:r>
    </w:p>
    <w:p w14:paraId="05BDCB7F" w14:textId="77777777" w:rsidR="000C4264" w:rsidRPr="0068542D" w:rsidRDefault="000C4264" w:rsidP="000C4264">
      <w:pPr>
        <w:pStyle w:val="RecommendationText1"/>
        <w:keepNext/>
        <w:keepLines/>
        <w:numPr>
          <w:ilvl w:val="0"/>
          <w:numId w:val="0"/>
        </w:numPr>
        <w:tabs>
          <w:tab w:val="left" w:pos="567"/>
        </w:tabs>
        <w:ind w:left="567" w:hanging="567"/>
        <w:rPr>
          <w:i/>
          <w:iCs/>
          <w:color w:val="000000" w:themeColor="text1"/>
          <w:lang w:val="en-AU"/>
        </w:rPr>
      </w:pPr>
      <w:r w:rsidRPr="0068542D">
        <w:rPr>
          <w:i/>
          <w:iCs/>
          <w:color w:val="000000" w:themeColor="text1"/>
        </w:rPr>
        <w:t>1.</w:t>
      </w:r>
      <w:r w:rsidRPr="0068542D">
        <w:rPr>
          <w:i/>
          <w:iCs/>
          <w:color w:val="000000" w:themeColor="text1"/>
          <w:lang w:val="en-AU"/>
        </w:rPr>
        <w:tab/>
        <w:t>Amends the Advisory Committees and Reference Groups Terms of Reference to include Heritage and Local History as part of the Role and Responsibilities of the Liveability Advisory Committee and include 13 Community Members as part of the Committee membership.</w:t>
      </w:r>
    </w:p>
    <w:p w14:paraId="5D347272" w14:textId="77777777" w:rsidR="000C4264" w:rsidRPr="0068542D" w:rsidRDefault="000C4264" w:rsidP="000C4264">
      <w:pPr>
        <w:pStyle w:val="RecommendationText1"/>
        <w:keepNext/>
        <w:keepLines/>
        <w:numPr>
          <w:ilvl w:val="0"/>
          <w:numId w:val="0"/>
        </w:numPr>
        <w:tabs>
          <w:tab w:val="left" w:pos="567"/>
        </w:tabs>
        <w:ind w:left="567" w:hanging="567"/>
        <w:rPr>
          <w:i/>
          <w:iCs/>
          <w:strike/>
          <w:color w:val="000000" w:themeColor="text1"/>
        </w:rPr>
      </w:pPr>
      <w:r w:rsidRPr="0068542D">
        <w:rPr>
          <w:i/>
          <w:iCs/>
          <w:color w:val="000000" w:themeColor="text1"/>
        </w:rPr>
        <w:t>2.</w:t>
      </w:r>
      <w:r w:rsidRPr="0068542D">
        <w:rPr>
          <w:i/>
          <w:iCs/>
          <w:color w:val="000000" w:themeColor="text1"/>
        </w:rPr>
        <w:tab/>
        <w:t xml:space="preserve">Appoints community members to its Advisory Committee and Reference Groups as listed in the revised confidential attachment 1 </w:t>
      </w:r>
    </w:p>
    <w:p w14:paraId="401758CE" w14:textId="77777777" w:rsidR="000C4264" w:rsidRPr="0068542D" w:rsidRDefault="000C4264" w:rsidP="000C4264">
      <w:pPr>
        <w:pStyle w:val="RecommendationText1"/>
        <w:keepLines/>
        <w:numPr>
          <w:ilvl w:val="0"/>
          <w:numId w:val="0"/>
        </w:numPr>
        <w:tabs>
          <w:tab w:val="left" w:pos="567"/>
        </w:tabs>
        <w:ind w:left="567" w:hanging="567"/>
        <w:rPr>
          <w:i/>
          <w:iCs/>
          <w:color w:val="000000" w:themeColor="text1"/>
        </w:rPr>
      </w:pPr>
      <w:r w:rsidRPr="0068542D">
        <w:rPr>
          <w:i/>
          <w:iCs/>
          <w:color w:val="000000" w:themeColor="text1"/>
        </w:rPr>
        <w:t>3.</w:t>
      </w:r>
      <w:r w:rsidRPr="0068542D">
        <w:rPr>
          <w:i/>
          <w:iCs/>
          <w:color w:val="000000" w:themeColor="text1"/>
        </w:rPr>
        <w:tab/>
        <w:t>Notes the appointments to the Advisory Committees and Reference Groups will sunset on 30 June following the next General Election.</w:t>
      </w:r>
    </w:p>
    <w:p w14:paraId="5AB6A50F" w14:textId="77777777" w:rsidR="000C4264" w:rsidRPr="0068542D" w:rsidRDefault="000C4264" w:rsidP="000C4264">
      <w:pPr>
        <w:pStyle w:val="RecommendationText1"/>
        <w:numPr>
          <w:ilvl w:val="0"/>
          <w:numId w:val="0"/>
        </w:numPr>
        <w:tabs>
          <w:tab w:val="left" w:pos="567"/>
        </w:tabs>
        <w:ind w:left="567" w:hanging="567"/>
        <w:rPr>
          <w:i/>
          <w:iCs/>
          <w:color w:val="000000" w:themeColor="text1"/>
        </w:rPr>
      </w:pPr>
      <w:r w:rsidRPr="0068542D">
        <w:rPr>
          <w:i/>
          <w:iCs/>
          <w:color w:val="000000" w:themeColor="text1"/>
        </w:rPr>
        <w:t>4.</w:t>
      </w:r>
      <w:r w:rsidRPr="0068542D">
        <w:rPr>
          <w:i/>
          <w:iCs/>
          <w:color w:val="000000" w:themeColor="text1"/>
        </w:rPr>
        <w:tab/>
        <w:t>Endorses postponing the appointment of the vacant positions on the First Peoples Advisory Committee and Disability Reference Group to the November Council meeting.</w:t>
      </w:r>
    </w:p>
    <w:p w14:paraId="2BE72291" w14:textId="77777777" w:rsidR="000C4264" w:rsidRPr="0068542D" w:rsidRDefault="000C4264" w:rsidP="000C4264">
      <w:pPr>
        <w:pStyle w:val="RecommendationText1"/>
        <w:numPr>
          <w:ilvl w:val="0"/>
          <w:numId w:val="0"/>
        </w:numPr>
        <w:tabs>
          <w:tab w:val="left" w:pos="567"/>
        </w:tabs>
        <w:ind w:left="567" w:hanging="567"/>
        <w:rPr>
          <w:i/>
          <w:iCs/>
          <w:color w:val="000000" w:themeColor="text1"/>
          <w:lang w:val="en-AU"/>
        </w:rPr>
      </w:pPr>
      <w:r w:rsidRPr="0068542D">
        <w:rPr>
          <w:i/>
          <w:iCs/>
          <w:color w:val="000000" w:themeColor="text1"/>
        </w:rPr>
        <w:t>5.</w:t>
      </w:r>
      <w:r w:rsidRPr="0068542D">
        <w:rPr>
          <w:i/>
          <w:iCs/>
          <w:color w:val="000000" w:themeColor="text1"/>
        </w:rPr>
        <w:tab/>
      </w:r>
      <w:r w:rsidRPr="0068542D">
        <w:rPr>
          <w:i/>
          <w:iCs/>
          <w:color w:val="000000" w:themeColor="text1"/>
          <w:lang w:val="en-AU"/>
        </w:rPr>
        <w:t xml:space="preserve">Informs the successful applicants of their appointments and to disseminate other relevant information, as deemed appropriate. </w:t>
      </w:r>
    </w:p>
    <w:p w14:paraId="5D25E0A7" w14:textId="77777777" w:rsidR="000C4264" w:rsidRDefault="000C4264" w:rsidP="000C4264">
      <w:pPr>
        <w:pStyle w:val="RecommendationText1"/>
        <w:numPr>
          <w:ilvl w:val="0"/>
          <w:numId w:val="0"/>
        </w:numPr>
        <w:ind w:left="567" w:hanging="567"/>
        <w:rPr>
          <w:i/>
          <w:iCs/>
          <w:color w:val="000000" w:themeColor="text1"/>
        </w:rPr>
      </w:pPr>
      <w:r w:rsidRPr="0068542D">
        <w:rPr>
          <w:i/>
          <w:iCs/>
          <w:color w:val="000000" w:themeColor="text1"/>
        </w:rPr>
        <w:t>6.</w:t>
      </w:r>
      <w:r w:rsidRPr="0068542D">
        <w:rPr>
          <w:i/>
          <w:iCs/>
          <w:color w:val="000000" w:themeColor="text1"/>
        </w:rPr>
        <w:tab/>
        <w:t>Notes the final Terms of Reference will be made available via the Merri-bek City Council website.</w:t>
      </w:r>
    </w:p>
    <w:p w14:paraId="1128478E" w14:textId="77777777" w:rsidR="000C4264" w:rsidRPr="00A151EC" w:rsidRDefault="000C4264" w:rsidP="000C4264">
      <w:pPr>
        <w:pStyle w:val="RecommendationText"/>
        <w:numPr>
          <w:ilvl w:val="0"/>
          <w:numId w:val="0"/>
        </w:numPr>
        <w:rPr>
          <w:color w:val="000000" w:themeColor="text1"/>
        </w:rPr>
      </w:pPr>
      <w:r>
        <w:rPr>
          <w:b/>
          <w:bCs/>
          <w:lang w:val="en-AU"/>
        </w:rPr>
        <w:t xml:space="preserve">Road Management Plan </w:t>
      </w:r>
      <w:r>
        <w:rPr>
          <w:rFonts w:cs="Arial"/>
          <w:b/>
          <w:caps/>
          <w:sz w:val="26"/>
        </w:rPr>
        <w:t xml:space="preserve">– </w:t>
      </w:r>
      <w:r w:rsidRPr="008F7728">
        <w:rPr>
          <w:lang w:val="en-AU"/>
        </w:rPr>
        <w:t>8 October 2025</w:t>
      </w:r>
    </w:p>
    <w:p w14:paraId="514DC0BE" w14:textId="77777777" w:rsidR="000C4264" w:rsidRPr="00B9730A" w:rsidRDefault="000C4264" w:rsidP="000C4264">
      <w:pPr>
        <w:pStyle w:val="RecommendationText"/>
        <w:keepLines/>
        <w:numPr>
          <w:ilvl w:val="0"/>
          <w:numId w:val="0"/>
        </w:numPr>
        <w:rPr>
          <w:i/>
          <w:iCs/>
        </w:rPr>
      </w:pPr>
      <w:r w:rsidRPr="00B9730A">
        <w:rPr>
          <w:i/>
          <w:iCs/>
        </w:rPr>
        <w:t>That Council:</w:t>
      </w:r>
    </w:p>
    <w:p w14:paraId="2EE80EAB" w14:textId="77777777" w:rsidR="000C4264" w:rsidRPr="00B9730A" w:rsidRDefault="000C4264" w:rsidP="000C4264">
      <w:pPr>
        <w:pStyle w:val="RecommendationText1"/>
        <w:keepLines/>
        <w:numPr>
          <w:ilvl w:val="0"/>
          <w:numId w:val="0"/>
        </w:numPr>
        <w:tabs>
          <w:tab w:val="left" w:pos="567"/>
        </w:tabs>
        <w:ind w:left="567" w:hanging="567"/>
        <w:rPr>
          <w:i/>
          <w:iCs/>
        </w:rPr>
      </w:pPr>
      <w:r w:rsidRPr="00B9730A">
        <w:rPr>
          <w:i/>
          <w:iCs/>
        </w:rPr>
        <w:t>1.</w:t>
      </w:r>
      <w:r w:rsidRPr="00B9730A">
        <w:rPr>
          <w:i/>
          <w:iCs/>
        </w:rPr>
        <w:tab/>
        <w:t>Adopts the amended Road Management Plan at Attachment 1 to this report prepared in accordance with the requirements of Division 5 of the Road Management Act 2004.</w:t>
      </w:r>
    </w:p>
    <w:p w14:paraId="17878134" w14:textId="77777777" w:rsidR="000C4264" w:rsidRPr="00B9730A" w:rsidRDefault="000C4264" w:rsidP="000C4264">
      <w:pPr>
        <w:pStyle w:val="RecommendationText1"/>
        <w:keepLines/>
        <w:numPr>
          <w:ilvl w:val="0"/>
          <w:numId w:val="0"/>
        </w:numPr>
        <w:tabs>
          <w:tab w:val="left" w:pos="567"/>
        </w:tabs>
        <w:ind w:left="567" w:hanging="567"/>
        <w:rPr>
          <w:i/>
          <w:iCs/>
        </w:rPr>
      </w:pPr>
      <w:r w:rsidRPr="00B9730A">
        <w:rPr>
          <w:i/>
          <w:iCs/>
        </w:rPr>
        <w:t>2.</w:t>
      </w:r>
      <w:r w:rsidRPr="00B9730A">
        <w:rPr>
          <w:i/>
          <w:iCs/>
        </w:rPr>
        <w:tab/>
        <w:t>Publishes a notice of the adoption of the Road Management Plan in the Victoria Government Gazette and a local daily newspaper as required by Section 55 of the Road Management Act 2004 stating:</w:t>
      </w:r>
    </w:p>
    <w:p w14:paraId="44745B84" w14:textId="77777777" w:rsidR="000C4264" w:rsidRPr="00B9730A" w:rsidRDefault="000C4264" w:rsidP="000C4264">
      <w:pPr>
        <w:pStyle w:val="RecommendationText2"/>
        <w:keepLines/>
        <w:numPr>
          <w:ilvl w:val="0"/>
          <w:numId w:val="0"/>
        </w:numPr>
        <w:tabs>
          <w:tab w:val="left" w:pos="1134"/>
        </w:tabs>
        <w:ind w:left="1134" w:hanging="567"/>
        <w:rPr>
          <w:i/>
          <w:iCs/>
        </w:rPr>
      </w:pPr>
      <w:r w:rsidRPr="00B9730A">
        <w:rPr>
          <w:i/>
          <w:iCs/>
        </w:rPr>
        <w:t>a)</w:t>
      </w:r>
      <w:r w:rsidRPr="00B9730A">
        <w:rPr>
          <w:i/>
          <w:iCs/>
        </w:rPr>
        <w:tab/>
        <w:t>The Road Management Plan has been adopted on 8 October 2025; and</w:t>
      </w:r>
    </w:p>
    <w:p w14:paraId="3EE7B690" w14:textId="77777777" w:rsidR="000C4264" w:rsidRPr="00B9730A" w:rsidRDefault="000C4264" w:rsidP="000C4264">
      <w:pPr>
        <w:pStyle w:val="RecommendationText2"/>
        <w:keepLines/>
        <w:numPr>
          <w:ilvl w:val="0"/>
          <w:numId w:val="0"/>
        </w:numPr>
        <w:tabs>
          <w:tab w:val="left" w:pos="1134"/>
        </w:tabs>
        <w:ind w:left="1134" w:hanging="567"/>
        <w:rPr>
          <w:i/>
          <w:iCs/>
        </w:rPr>
      </w:pPr>
      <w:r w:rsidRPr="00B9730A">
        <w:rPr>
          <w:i/>
          <w:iCs/>
        </w:rPr>
        <w:t>b)</w:t>
      </w:r>
      <w:r w:rsidRPr="00B9730A">
        <w:rPr>
          <w:i/>
          <w:iCs/>
        </w:rPr>
        <w:tab/>
        <w:t>That a copy of the Road Management Plan may be inspected or obtained from Council’s website or customer service centers.</w:t>
      </w:r>
    </w:p>
    <w:p w14:paraId="5A538375" w14:textId="77777777" w:rsidR="000C4264" w:rsidRPr="00B9730A" w:rsidRDefault="000C4264" w:rsidP="000C4264">
      <w:pPr>
        <w:pStyle w:val="RecommendationText1"/>
        <w:numPr>
          <w:ilvl w:val="0"/>
          <w:numId w:val="0"/>
        </w:numPr>
        <w:ind w:left="567" w:hanging="567"/>
        <w:rPr>
          <w:rFonts w:cs="Arial"/>
          <w:i/>
          <w:iCs/>
        </w:rPr>
      </w:pPr>
      <w:r w:rsidRPr="00B9730A">
        <w:rPr>
          <w:i/>
          <w:iCs/>
        </w:rPr>
        <w:t>3.</w:t>
      </w:r>
      <w:r w:rsidRPr="00B9730A">
        <w:rPr>
          <w:i/>
          <w:iCs/>
        </w:rPr>
        <w:tab/>
        <w:t>Authorises the Chief Executive Officer to arrange for edits to the document for presentation and clarity, without making any material change ahead of publishing the final Road Management Plan.</w:t>
      </w:r>
      <w:bookmarkEnd w:id="99"/>
    </w:p>
    <w:p w14:paraId="50E714D7" w14:textId="77777777" w:rsidR="000C4264" w:rsidRPr="002C4BA0" w:rsidRDefault="000C4264" w:rsidP="000C4264">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4C17672D" w14:textId="77777777" w:rsidR="000C4264" w:rsidRPr="00641EA4" w:rsidRDefault="000C4264" w:rsidP="000C4264">
      <w:pPr>
        <w:pStyle w:val="BodyText"/>
        <w:keepLines w:val="0"/>
        <w:ind w:left="567"/>
        <w:rPr>
          <w:rFonts w:cs="Arial"/>
          <w:szCs w:val="22"/>
        </w:rPr>
      </w:pPr>
      <w:r w:rsidRPr="00641EA4">
        <w:rPr>
          <w:rFonts w:cs="Arial"/>
          <w:szCs w:val="22"/>
        </w:rPr>
        <w:t>Reports from Advisory Committees to Council are provided in accordance with the Terms of Reference.</w:t>
      </w:r>
    </w:p>
    <w:p w14:paraId="38DE18D7" w14:textId="77777777" w:rsidR="000C4264" w:rsidRPr="00641EA4" w:rsidRDefault="000C4264" w:rsidP="000C4264">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3B6BD4BC" w14:textId="77777777" w:rsidR="000C4264" w:rsidRDefault="000C4264" w:rsidP="000C4264">
      <w:pPr>
        <w:pStyle w:val="BodyText"/>
        <w:keepLines w:val="0"/>
        <w:ind w:left="567"/>
        <w:rPr>
          <w:rFonts w:cs="Arial"/>
          <w:szCs w:val="22"/>
        </w:rPr>
      </w:pPr>
      <w:r w:rsidRPr="00641EA4">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32CD07F7" w14:textId="77777777" w:rsidR="000C4264" w:rsidRDefault="000C4264" w:rsidP="000C4264">
      <w:pPr>
        <w:pStyle w:val="BodyText"/>
        <w:keepLines w:val="0"/>
        <w:widowControl w:val="0"/>
        <w:ind w:left="567"/>
      </w:pPr>
      <w:r w:rsidRPr="00A40C81">
        <w:t xml:space="preserve">Authorisation of planning officers under the </w:t>
      </w:r>
      <w:r w:rsidRPr="00A40C81">
        <w:rPr>
          <w:i/>
          <w:iCs/>
        </w:rPr>
        <w:t>Planning and Environment Act 1987</w:t>
      </w:r>
      <w:r w:rsidRPr="00A40C81">
        <w:t xml:space="preserve"> is done in accordance with said Act.</w:t>
      </w:r>
    </w:p>
    <w:p w14:paraId="7EB75622" w14:textId="77777777" w:rsidR="000C4264" w:rsidRPr="00F24CA1" w:rsidRDefault="000C4264" w:rsidP="000C4264">
      <w:pPr>
        <w:pStyle w:val="BodyText"/>
        <w:keepLines w:val="0"/>
        <w:widowControl w:val="0"/>
        <w:ind w:left="567"/>
      </w:pPr>
      <w:r>
        <w:t xml:space="preserve">Council’s </w:t>
      </w:r>
      <w:r w:rsidRPr="00F24CA1">
        <w:t>Governance Rules provide the ethical framework for the operation of Council and apply to every meeting of Council, including Advisory Committees established through Council.</w:t>
      </w:r>
      <w:r>
        <w:t xml:space="preserve"> </w:t>
      </w:r>
      <w:r>
        <w:rPr>
          <w:szCs w:val="22"/>
        </w:rPr>
        <w:t>As such, e</w:t>
      </w:r>
      <w:r w:rsidRPr="00F24CA1">
        <w:rPr>
          <w:szCs w:val="22"/>
        </w:rPr>
        <w:t xml:space="preserve">ach Advisory Committee </w:t>
      </w:r>
      <w:r>
        <w:rPr>
          <w:szCs w:val="22"/>
        </w:rPr>
        <w:t xml:space="preserve">is </w:t>
      </w:r>
      <w:r w:rsidRPr="00F24CA1">
        <w:rPr>
          <w:szCs w:val="22"/>
        </w:rPr>
        <w:t>established in accordance with a framework and terms of reference</w:t>
      </w:r>
      <w:r>
        <w:rPr>
          <w:szCs w:val="22"/>
        </w:rPr>
        <w:t xml:space="preserve">. </w:t>
      </w:r>
    </w:p>
    <w:p w14:paraId="5A705A86" w14:textId="77777777" w:rsidR="000C4264" w:rsidRPr="002C4BA0" w:rsidRDefault="000C4264" w:rsidP="000C4264">
      <w:pPr>
        <w:pStyle w:val="Heading2"/>
        <w:tabs>
          <w:tab w:val="clear" w:pos="720"/>
          <w:tab w:val="left" w:pos="567"/>
        </w:tabs>
        <w:rPr>
          <w:szCs w:val="26"/>
          <w:lang w:val="en-AU"/>
        </w:rPr>
      </w:pPr>
      <w:r w:rsidRPr="002C4BA0">
        <w:rPr>
          <w:szCs w:val="26"/>
          <w:lang w:val="en-AU"/>
        </w:rPr>
        <w:t>2.</w:t>
      </w:r>
      <w:r w:rsidRPr="002C4BA0">
        <w:rPr>
          <w:szCs w:val="26"/>
          <w:lang w:val="en-AU"/>
        </w:rPr>
        <w:tab/>
        <w:t>Background</w:t>
      </w:r>
    </w:p>
    <w:p w14:paraId="234DB068" w14:textId="77777777" w:rsidR="000C4264" w:rsidRPr="004A1EFB" w:rsidRDefault="000C4264" w:rsidP="000C4264">
      <w:pPr>
        <w:pStyle w:val="BodyText"/>
        <w:keepNext/>
        <w:widowControl w:val="0"/>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76754491" w14:textId="77777777" w:rsidR="000C4264" w:rsidRPr="002C4BA0" w:rsidRDefault="000C4264" w:rsidP="000C4264">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0BD47720" w14:textId="77777777" w:rsidR="000C4264" w:rsidRPr="00641EA4" w:rsidRDefault="000C4264" w:rsidP="000C4264">
      <w:pPr>
        <w:pStyle w:val="BodyText"/>
        <w:keepNext/>
        <w:keepLines w:val="0"/>
        <w:ind w:left="567"/>
        <w:rPr>
          <w:rFonts w:cs="Arial"/>
          <w:b/>
          <w:bCs/>
          <w:szCs w:val="22"/>
        </w:rPr>
      </w:pPr>
      <w:r w:rsidRPr="00641EA4">
        <w:rPr>
          <w:rFonts w:cs="Arial"/>
          <w:b/>
          <w:bCs/>
          <w:szCs w:val="22"/>
        </w:rPr>
        <w:t>Advisory Committee minutes</w:t>
      </w:r>
    </w:p>
    <w:p w14:paraId="70EAB142" w14:textId="77777777" w:rsidR="000C4264" w:rsidRPr="001C68F1" w:rsidRDefault="000C4264" w:rsidP="000C4264">
      <w:pPr>
        <w:pStyle w:val="BodyText"/>
        <w:keepLines w:val="0"/>
        <w:ind w:left="567"/>
        <w:rPr>
          <w:rFonts w:cs="Arial"/>
          <w:szCs w:val="22"/>
        </w:rPr>
      </w:pPr>
      <w:bookmarkStart w:id="100" w:name="_Hlk119998253"/>
      <w:r w:rsidRPr="00641EA4">
        <w:rPr>
          <w:rFonts w:cs="Arial"/>
          <w:szCs w:val="22"/>
        </w:rPr>
        <w:t>A summary of the minutes of the</w:t>
      </w:r>
      <w:r>
        <w:rPr>
          <w:rFonts w:cs="Arial"/>
          <w:szCs w:val="22"/>
        </w:rPr>
        <w:t xml:space="preserve"> </w:t>
      </w:r>
      <w:r w:rsidRPr="00F6591E">
        <w:t xml:space="preserve">Friends of Aileu Community Committee </w:t>
      </w:r>
      <w:r>
        <w:t xml:space="preserve">held </w:t>
      </w:r>
      <w:r w:rsidRPr="00F6591E">
        <w:t>14 October 2025</w:t>
      </w:r>
      <w:r>
        <w:t xml:space="preserve"> </w:t>
      </w:r>
      <w:r>
        <w:rPr>
          <w:rFonts w:cs="Arial"/>
          <w:szCs w:val="22"/>
        </w:rPr>
        <w:t xml:space="preserve">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 xml:space="preserve">for Council’s information. </w:t>
      </w:r>
    </w:p>
    <w:bookmarkEnd w:id="100"/>
    <w:p w14:paraId="769F1860" w14:textId="77777777" w:rsidR="000C4264" w:rsidRPr="00641EA4" w:rsidRDefault="000C4264" w:rsidP="000C4264">
      <w:pPr>
        <w:pStyle w:val="BodyText"/>
        <w:keepNext/>
        <w:keepLines w:val="0"/>
        <w:ind w:left="0" w:firstLine="567"/>
        <w:rPr>
          <w:rFonts w:cs="Arial"/>
          <w:b/>
          <w:szCs w:val="22"/>
        </w:rPr>
      </w:pPr>
      <w:r w:rsidRPr="00641EA4">
        <w:rPr>
          <w:rFonts w:cs="Arial"/>
          <w:b/>
          <w:szCs w:val="22"/>
        </w:rPr>
        <w:t>Records of Meetings held under the auspice of Council</w:t>
      </w:r>
    </w:p>
    <w:p w14:paraId="50770E30" w14:textId="77777777" w:rsidR="000C4264" w:rsidRPr="00641EA4" w:rsidRDefault="000C4264" w:rsidP="000C4264">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02683643" w14:textId="77777777" w:rsidR="000C4264" w:rsidRPr="00641EA4" w:rsidRDefault="000C4264" w:rsidP="000C4264">
      <w:pPr>
        <w:pStyle w:val="BodyText"/>
        <w:keepLines w:val="0"/>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72F64E40" w14:textId="77777777" w:rsidR="000C4264" w:rsidRPr="00641EA4" w:rsidRDefault="000C4264" w:rsidP="000C4264">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6E24EA01" w14:textId="77777777" w:rsidR="000C4264" w:rsidRPr="00641EA4" w:rsidRDefault="000C4264" w:rsidP="000C4264">
      <w:pPr>
        <w:pStyle w:val="BodyText"/>
        <w:keepNext/>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p>
    <w:p w14:paraId="193229C4" w14:textId="77777777" w:rsidR="000C4264" w:rsidRDefault="000C4264" w:rsidP="000C4264">
      <w:pPr>
        <w:pStyle w:val="BodyText"/>
        <w:keepNext/>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Central Coburg Oversight Committee – 11 September 2025</w:t>
      </w:r>
    </w:p>
    <w:p w14:paraId="3479125B" w14:textId="77777777" w:rsidR="000C4264" w:rsidRDefault="000C4264" w:rsidP="000C4264">
      <w:pPr>
        <w:pStyle w:val="BodyText"/>
        <w:keepNext/>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Central Coburg Oversight Committee – 24 September 2025</w:t>
      </w:r>
    </w:p>
    <w:p w14:paraId="23C1F1D8" w14:textId="77777777" w:rsidR="000C4264" w:rsidRDefault="000C4264" w:rsidP="000C4264">
      <w:pPr>
        <w:pStyle w:val="BodyText"/>
        <w:keepNext/>
        <w:spacing w:after="6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6 October 2025</w:t>
      </w:r>
    </w:p>
    <w:p w14:paraId="6267BB91" w14:textId="77777777" w:rsidR="000C4264" w:rsidRDefault="000C4264" w:rsidP="000C4264">
      <w:pPr>
        <w:pStyle w:val="BodyText"/>
        <w:keepNext/>
        <w:spacing w:after="6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13 October 2025</w:t>
      </w:r>
    </w:p>
    <w:p w14:paraId="40938A2F" w14:textId="77777777" w:rsidR="000C4264" w:rsidRDefault="000C4264" w:rsidP="000C4264">
      <w:pPr>
        <w:pStyle w:val="BodyText"/>
        <w:keepNext/>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Hearing of Submissions </w:t>
      </w:r>
      <w:r w:rsidRPr="00641EA4">
        <w:rPr>
          <w:rFonts w:cs="Arial"/>
          <w:szCs w:val="22"/>
        </w:rPr>
        <w:t>–</w:t>
      </w:r>
      <w:r>
        <w:rPr>
          <w:rFonts w:cs="Arial"/>
          <w:szCs w:val="22"/>
        </w:rPr>
        <w:t xml:space="preserve"> 16 October 2025</w:t>
      </w:r>
    </w:p>
    <w:p w14:paraId="7729051D"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Planning Briefing –</w:t>
      </w:r>
      <w:r>
        <w:rPr>
          <w:rFonts w:cs="Arial"/>
          <w:szCs w:val="22"/>
        </w:rPr>
        <w:t xml:space="preserve"> 20 October 2025</w:t>
      </w:r>
    </w:p>
    <w:p w14:paraId="7BB613C8"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Councillor Briefing – 27 October 2025</w:t>
      </w:r>
    </w:p>
    <w:p w14:paraId="1321CF61" w14:textId="77777777" w:rsidR="000C4264" w:rsidRPr="00641EA4" w:rsidRDefault="000C4264" w:rsidP="000C4264">
      <w:pPr>
        <w:pStyle w:val="Heading3"/>
        <w:keepLines w:val="0"/>
        <w:ind w:left="567"/>
        <w:rPr>
          <w:rFonts w:cs="Arial"/>
        </w:rPr>
      </w:pPr>
      <w:bookmarkStart w:id="101" w:name="_Hlk83883048"/>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131D6920" w14:textId="77777777" w:rsidR="000C4264" w:rsidRPr="00641EA4" w:rsidRDefault="000C4264" w:rsidP="000C4264">
      <w:pPr>
        <w:pStyle w:val="BodyText"/>
        <w:keepLines w:val="0"/>
        <w:ind w:left="567"/>
        <w:rPr>
          <w:rFonts w:eastAsiaTheme="minorHAnsi" w:cs="Arial"/>
          <w:szCs w:val="22"/>
        </w:rPr>
      </w:pPr>
      <w:r w:rsidRPr="00641EA4">
        <w:rPr>
          <w:rFonts w:cs="Arial"/>
          <w:szCs w:val="22"/>
        </w:rPr>
        <w:t xml:space="preserve">At Council Meetings, questions are taken On Notice during Public Question Time, where persons submitting questions are not in attendance or where the maximum allowable time for public questions has elapsed. </w:t>
      </w:r>
    </w:p>
    <w:p w14:paraId="6A569C88" w14:textId="77777777" w:rsidR="000C4264" w:rsidRPr="00641EA4" w:rsidRDefault="000C4264" w:rsidP="000C4264">
      <w:pPr>
        <w:pStyle w:val="BodyText"/>
        <w:keepLines w:val="0"/>
        <w:ind w:left="567"/>
        <w:rPr>
          <w:rFonts w:cs="Arial"/>
          <w:szCs w:val="22"/>
        </w:rPr>
      </w:pPr>
      <w:r w:rsidRPr="00641EA4">
        <w:rPr>
          <w:rFonts w:cs="Arial"/>
          <w:szCs w:val="22"/>
        </w:rPr>
        <w:t xml:space="preserve">Questions taken On Notice are </w:t>
      </w:r>
      <w:r>
        <w:rPr>
          <w:rFonts w:cs="Arial"/>
          <w:szCs w:val="22"/>
        </w:rPr>
        <w:t xml:space="preserve">recorded in the meeting minutes and provided with a written response after the meeting in which they were raised. </w:t>
      </w:r>
      <w:r w:rsidRPr="00B63A3E">
        <w:rPr>
          <w:rFonts w:cs="Arial"/>
          <w:szCs w:val="22"/>
        </w:rPr>
        <w:t>The response is then reported to Council at the next practicable meeting</w:t>
      </w:r>
      <w:r w:rsidRPr="00641EA4">
        <w:rPr>
          <w:rFonts w:cs="Arial"/>
          <w:szCs w:val="22"/>
        </w:rPr>
        <w:t xml:space="preserve">. </w:t>
      </w:r>
    </w:p>
    <w:p w14:paraId="17BFF82F" w14:textId="77777777" w:rsidR="000C4264" w:rsidRDefault="000C4264" w:rsidP="000C4264">
      <w:pPr>
        <w:pStyle w:val="BodyText"/>
        <w:keepLines w:val="0"/>
        <w:ind w:left="567"/>
        <w:rPr>
          <w:rFonts w:cs="Arial"/>
          <w:szCs w:val="22"/>
        </w:rPr>
      </w:pPr>
      <w:r w:rsidRPr="00641EA4">
        <w:rPr>
          <w:rFonts w:cs="Arial"/>
          <w:szCs w:val="22"/>
        </w:rPr>
        <w:t xml:space="preserve">The responses to questions taken On Notice at </w:t>
      </w:r>
      <w:r w:rsidRPr="00641EA4">
        <w:rPr>
          <w:rFonts w:cs="Arial"/>
          <w:b/>
          <w:bCs/>
          <w:szCs w:val="22"/>
        </w:rPr>
        <w:t xml:space="preserve">Attachment </w:t>
      </w:r>
      <w:r>
        <w:rPr>
          <w:rFonts w:cs="Arial"/>
          <w:b/>
          <w:bCs/>
          <w:szCs w:val="22"/>
        </w:rPr>
        <w:t>3</w:t>
      </w:r>
      <w:r w:rsidRPr="00641EA4">
        <w:rPr>
          <w:rFonts w:cs="Arial"/>
          <w:szCs w:val="22"/>
        </w:rPr>
        <w:t xml:space="preserve"> to this report relate to questions from</w:t>
      </w:r>
      <w:r>
        <w:rPr>
          <w:rFonts w:cs="Arial"/>
          <w:szCs w:val="22"/>
        </w:rPr>
        <w:t xml:space="preserve"> the </w:t>
      </w:r>
      <w:r w:rsidRPr="001F3DFF">
        <w:rPr>
          <w:rFonts w:cs="Arial"/>
        </w:rPr>
        <w:t>13 August</w:t>
      </w:r>
      <w:r>
        <w:rPr>
          <w:rFonts w:cs="Arial"/>
        </w:rPr>
        <w:t xml:space="preserve"> and</w:t>
      </w:r>
      <w:r w:rsidRPr="001F3DFF">
        <w:rPr>
          <w:rFonts w:cs="Arial"/>
        </w:rPr>
        <w:t xml:space="preserve"> </w:t>
      </w:r>
      <w:r w:rsidRPr="005204B2">
        <w:rPr>
          <w:rFonts w:cs="Arial"/>
        </w:rPr>
        <w:t xml:space="preserve">10 September </w:t>
      </w:r>
      <w:r w:rsidRPr="00641EA4">
        <w:rPr>
          <w:rFonts w:cs="Arial"/>
          <w:szCs w:val="22"/>
        </w:rPr>
        <w:t>Council meeting</w:t>
      </w:r>
      <w:r>
        <w:rPr>
          <w:rFonts w:cs="Arial"/>
          <w:szCs w:val="22"/>
        </w:rPr>
        <w:t>s. The questions relate to:</w:t>
      </w:r>
    </w:p>
    <w:p w14:paraId="3AA0D055"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Dog walking in Merri-bek </w:t>
      </w:r>
    </w:p>
    <w:p w14:paraId="46651BA1"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Vehicle crash data </w:t>
      </w:r>
    </w:p>
    <w:p w14:paraId="2FE1C5A8"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Domestic Animal Management Plan </w:t>
      </w:r>
    </w:p>
    <w:p w14:paraId="03689387"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sidRPr="005204B2">
        <w:rPr>
          <w:rFonts w:cs="Arial"/>
          <w:szCs w:val="22"/>
        </w:rPr>
        <w:t xml:space="preserve">Local Sports Infrastructure Fund </w:t>
      </w:r>
    </w:p>
    <w:p w14:paraId="5DF05F2F"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Cat Curfew</w:t>
      </w:r>
    </w:p>
    <w:p w14:paraId="6980704E" w14:textId="77777777" w:rsidR="000C4264" w:rsidRDefault="000C4264" w:rsidP="000C4264">
      <w:pPr>
        <w:pStyle w:val="BodyText"/>
        <w:keepLines w:val="0"/>
        <w:spacing w:after="60"/>
        <w:ind w:left="1134" w:hanging="567"/>
        <w:rPr>
          <w:rFonts w:cs="Arial"/>
          <w:szCs w:val="22"/>
        </w:rPr>
      </w:pPr>
      <w:r>
        <w:rPr>
          <w:rFonts w:ascii="Symbol" w:hAnsi="Symbol" w:cs="Arial"/>
          <w:szCs w:val="22"/>
        </w:rPr>
        <w:t></w:t>
      </w:r>
      <w:r>
        <w:rPr>
          <w:rFonts w:ascii="Symbol" w:hAnsi="Symbol" w:cs="Arial"/>
          <w:szCs w:val="22"/>
        </w:rPr>
        <w:tab/>
      </w:r>
      <w:r>
        <w:rPr>
          <w:rFonts w:cs="Arial"/>
          <w:szCs w:val="22"/>
        </w:rPr>
        <w:t>Illegal Dumping of Hard Rubbish</w:t>
      </w:r>
    </w:p>
    <w:bookmarkEnd w:id="101"/>
    <w:p w14:paraId="7F613F31" w14:textId="77777777" w:rsidR="000C4264" w:rsidRPr="00A40C81" w:rsidRDefault="000C4264" w:rsidP="000C4264">
      <w:pPr>
        <w:pStyle w:val="Heading3"/>
        <w:ind w:left="567"/>
        <w:rPr>
          <w:bCs/>
        </w:rPr>
      </w:pPr>
      <w:r w:rsidRPr="00A40C81">
        <w:rPr>
          <w:rFonts w:cs="Arial"/>
        </w:rPr>
        <w:t>Appointment</w:t>
      </w:r>
      <w:r w:rsidRPr="00A40C81">
        <w:rPr>
          <w:bCs/>
        </w:rPr>
        <w:t xml:space="preserve"> and Authorisation to </w:t>
      </w:r>
      <w:r w:rsidRPr="00A40C81">
        <w:t>enforce</w:t>
      </w:r>
      <w:r w:rsidRPr="00A40C81">
        <w:rPr>
          <w:bCs/>
        </w:rPr>
        <w:t xml:space="preserve"> the </w:t>
      </w:r>
      <w:r w:rsidRPr="00A40C81">
        <w:rPr>
          <w:bCs/>
          <w:i/>
          <w:iCs/>
        </w:rPr>
        <w:t>Planning and Environment Act 1987</w:t>
      </w:r>
    </w:p>
    <w:p w14:paraId="50C2395B" w14:textId="77777777" w:rsidR="000C4264" w:rsidRPr="00A40C81" w:rsidRDefault="000C4264" w:rsidP="000C4264">
      <w:pPr>
        <w:pStyle w:val="BodyText"/>
        <w:keepNext/>
        <w:ind w:left="567"/>
      </w:pPr>
      <w:r w:rsidRPr="00A40C81">
        <w:t>The appointment of Authorised Officers facilitates the administration and enforcement of any Act, regulations or local laws which relate to the functions and powers of the Council. Authorisations are made to specific Council officers in accordance with their roles and responsibilities.</w:t>
      </w:r>
    </w:p>
    <w:p w14:paraId="461F29F5" w14:textId="77777777" w:rsidR="000C4264" w:rsidRPr="00A40C81" w:rsidRDefault="000C4264" w:rsidP="000C4264">
      <w:pPr>
        <w:pStyle w:val="BodyText"/>
        <w:keepLines w:val="0"/>
        <w:ind w:left="567"/>
        <w:rPr>
          <w:color w:val="000000" w:themeColor="text1"/>
        </w:rPr>
      </w:pPr>
      <w:r w:rsidRPr="00A40C81">
        <w:t xml:space="preserve">In accordance with the </w:t>
      </w:r>
      <w:r w:rsidRPr="00A40C81">
        <w:rPr>
          <w:i/>
          <w:iCs/>
        </w:rPr>
        <w:t>Planning and Environment Act 1987</w:t>
      </w:r>
      <w:r w:rsidRPr="00A40C81">
        <w:t>, Authorised Officers can o</w:t>
      </w:r>
      <w:r w:rsidRPr="00A40C81">
        <w:rPr>
          <w:color w:val="000000" w:themeColor="text1"/>
        </w:rPr>
        <w:t>nly be appointed by the Council as the Act prohibits delegation of the power to appoint Authorised Officers.</w:t>
      </w:r>
    </w:p>
    <w:p w14:paraId="349963F0" w14:textId="77777777" w:rsidR="000C4264" w:rsidRPr="00A40C81" w:rsidRDefault="000C4264" w:rsidP="000C4264">
      <w:pPr>
        <w:pStyle w:val="BodyText"/>
        <w:ind w:left="567"/>
        <w:rPr>
          <w:color w:val="000000" w:themeColor="text1"/>
        </w:rPr>
      </w:pPr>
      <w:r w:rsidRPr="00A40C81">
        <w:rPr>
          <w:color w:val="000000" w:themeColor="text1"/>
        </w:rPr>
        <w:t xml:space="preserve">Council staff can only take action to enforce provisions of legislation where they have been properly and lawfully authorised. The authorisation proposed appoints the staff member as an Authorised Officer which will enable that Officer to take action and commence proceedings against people who have breached permit conditions or otherwise not complied with the </w:t>
      </w:r>
      <w:r w:rsidRPr="00A40C81">
        <w:rPr>
          <w:i/>
          <w:iCs/>
          <w:color w:val="000000" w:themeColor="text1"/>
        </w:rPr>
        <w:t>Planning and Environment Act 1987</w:t>
      </w:r>
      <w:r w:rsidRPr="00A40C81">
        <w:rPr>
          <w:color w:val="000000" w:themeColor="text1"/>
        </w:rPr>
        <w:t xml:space="preserve"> or regulations.</w:t>
      </w:r>
    </w:p>
    <w:p w14:paraId="7B9BB00C" w14:textId="77777777" w:rsidR="000C4264" w:rsidRPr="0068542D" w:rsidRDefault="000C4264" w:rsidP="000C4264">
      <w:pPr>
        <w:spacing w:after="120"/>
        <w:ind w:left="567"/>
        <w:outlineLvl w:val="0"/>
        <w:rPr>
          <w:rFonts w:ascii="Nunito Sans" w:hAnsi="Nunito Sans"/>
          <w:bCs/>
          <w:color w:val="000000" w:themeColor="text1"/>
        </w:rPr>
      </w:pPr>
      <w:r w:rsidRPr="00A40C81">
        <w:rPr>
          <w:color w:val="000000" w:themeColor="text1"/>
        </w:rPr>
        <w:t xml:space="preserve">The Instrument of Appointment and Authorisation at </w:t>
      </w:r>
      <w:r w:rsidRPr="00A40C81">
        <w:rPr>
          <w:b/>
          <w:bCs/>
          <w:color w:val="000000" w:themeColor="text1"/>
        </w:rPr>
        <w:t xml:space="preserve">Attachment </w:t>
      </w:r>
      <w:r w:rsidRPr="00685154">
        <w:rPr>
          <w:b/>
          <w:bCs/>
          <w:color w:val="000000" w:themeColor="text1"/>
        </w:rPr>
        <w:t>4</w:t>
      </w:r>
      <w:r w:rsidRPr="00685154">
        <w:rPr>
          <w:color w:val="000000" w:themeColor="text1"/>
        </w:rPr>
        <w:t xml:space="preserve"> i</w:t>
      </w:r>
      <w:r w:rsidRPr="00A40C81">
        <w:rPr>
          <w:color w:val="000000" w:themeColor="text1"/>
        </w:rPr>
        <w:t xml:space="preserve">s a routine, administrative update to ensure all Planning staff have a correct and up-to-date authorisation. Updates are reviewed internally each quarter to ensure relevant staff are authorised. The </w:t>
      </w:r>
      <w:r>
        <w:rPr>
          <w:color w:val="000000" w:themeColor="text1"/>
        </w:rPr>
        <w:t>most recent</w:t>
      </w:r>
      <w:r w:rsidRPr="00A40C81">
        <w:rPr>
          <w:color w:val="000000" w:themeColor="text1"/>
        </w:rPr>
        <w:t xml:space="preserve"> update was presented to Council at </w:t>
      </w:r>
      <w:r>
        <w:rPr>
          <w:color w:val="000000" w:themeColor="text1"/>
        </w:rPr>
        <w:t>its March 2025</w:t>
      </w:r>
      <w:r w:rsidRPr="00A40C81">
        <w:rPr>
          <w:color w:val="000000" w:themeColor="text1"/>
        </w:rPr>
        <w:t xml:space="preserve"> meeting.</w:t>
      </w:r>
      <w:r>
        <w:rPr>
          <w:color w:val="000000" w:themeColor="text1"/>
        </w:rPr>
        <w:t xml:space="preserve"> Since the last update, one additional officer, </w:t>
      </w:r>
      <w:r w:rsidRPr="0049593C">
        <w:rPr>
          <w:color w:val="000000" w:themeColor="text1"/>
        </w:rPr>
        <w:t>Leanne Stockley</w:t>
      </w:r>
      <w:r>
        <w:rPr>
          <w:color w:val="000000" w:themeColor="text1"/>
        </w:rPr>
        <w:t xml:space="preserve"> has been included in the authorisation.</w:t>
      </w:r>
    </w:p>
    <w:p w14:paraId="1EBDAF9A" w14:textId="77777777" w:rsidR="000C4264" w:rsidRDefault="000C4264" w:rsidP="000C4264">
      <w:pPr>
        <w:pStyle w:val="BodyText"/>
        <w:keepLines w:val="0"/>
        <w:ind w:left="567"/>
        <w:rPr>
          <w:color w:val="000000" w:themeColor="text1"/>
        </w:rPr>
      </w:pPr>
      <w:r w:rsidRPr="00A40C81">
        <w:rPr>
          <w:color w:val="000000" w:themeColor="text1"/>
        </w:rPr>
        <w:t>On the updated Instrument coming into force, the previous Instrument executed 1</w:t>
      </w:r>
      <w:r>
        <w:rPr>
          <w:color w:val="000000" w:themeColor="text1"/>
        </w:rPr>
        <w:t>8 June 2025</w:t>
      </w:r>
      <w:r w:rsidRPr="00A40C81">
        <w:rPr>
          <w:color w:val="000000" w:themeColor="text1"/>
        </w:rPr>
        <w:t xml:space="preserve"> will be revoked.</w:t>
      </w:r>
    </w:p>
    <w:p w14:paraId="6E066881" w14:textId="77777777" w:rsidR="000C4264" w:rsidRPr="00455917" w:rsidRDefault="000C4264" w:rsidP="000C4264">
      <w:pPr>
        <w:pStyle w:val="BodyText"/>
        <w:keepNext/>
        <w:keepLines w:val="0"/>
        <w:ind w:left="567"/>
        <w:rPr>
          <w:b/>
          <w:bCs/>
          <w:color w:val="000000" w:themeColor="text1"/>
        </w:rPr>
      </w:pPr>
      <w:r w:rsidRPr="00455917">
        <w:rPr>
          <w:b/>
          <w:bCs/>
          <w:color w:val="000000" w:themeColor="text1"/>
        </w:rPr>
        <w:t>Advisory Committees</w:t>
      </w:r>
    </w:p>
    <w:p w14:paraId="06E41A99" w14:textId="77777777" w:rsidR="000C4264" w:rsidRDefault="000C4264" w:rsidP="000C4264">
      <w:pPr>
        <w:pStyle w:val="BodyText"/>
        <w:ind w:left="567"/>
      </w:pPr>
      <w:r w:rsidRPr="00C2101F">
        <w:t>At the Council meeting held on 8 October 2025, Council resolved to postpone the appointment of vacant positions on both the First Peoples Advisory Committee and the Disability Reference Group</w:t>
      </w:r>
      <w:r>
        <w:t xml:space="preserve"> to the </w:t>
      </w:r>
      <w:r w:rsidRPr="00C2101F">
        <w:t>November Council meeting.</w:t>
      </w:r>
    </w:p>
    <w:p w14:paraId="77DD0B43" w14:textId="77777777" w:rsidR="000C4264" w:rsidRDefault="000C4264" w:rsidP="000C4264">
      <w:pPr>
        <w:pStyle w:val="BodyText"/>
        <w:ind w:left="567"/>
      </w:pPr>
      <w:r>
        <w:t xml:space="preserve">Additionally, an extra applicant has been recommended to both </w:t>
      </w:r>
      <w:r w:rsidRPr="005A60F2">
        <w:t>the Health, Wellbeing and Social Inclusion Advisory Committee</w:t>
      </w:r>
      <w:r>
        <w:t xml:space="preserve"> and the Gender Equality Reference group</w:t>
      </w:r>
      <w:r>
        <w:rPr>
          <w:b/>
          <w:bCs/>
        </w:rPr>
        <w:t>.</w:t>
      </w:r>
      <w:r>
        <w:t xml:space="preserve"> The recommended applicants are listed in </w:t>
      </w:r>
      <w:r w:rsidRPr="005809CE">
        <w:rPr>
          <w:b/>
          <w:bCs/>
        </w:rPr>
        <w:t xml:space="preserve">Confidential </w:t>
      </w:r>
      <w:r w:rsidRPr="00C2101F">
        <w:rPr>
          <w:b/>
          <w:bCs/>
        </w:rPr>
        <w:t xml:space="preserve">Attachment </w:t>
      </w:r>
      <w:r>
        <w:rPr>
          <w:b/>
          <w:bCs/>
        </w:rPr>
        <w:t>5.</w:t>
      </w:r>
    </w:p>
    <w:p w14:paraId="76060591" w14:textId="77777777" w:rsidR="000C4264" w:rsidRDefault="000C4264" w:rsidP="000C4264">
      <w:pPr>
        <w:pStyle w:val="BodyText"/>
        <w:keepLines w:val="0"/>
        <w:ind w:left="567"/>
      </w:pPr>
      <w:r>
        <w:rPr>
          <w:rFonts w:cs="Arial"/>
          <w:szCs w:val="22"/>
        </w:rPr>
        <w:t>Councillor appointments to the ten Advisory Committee and Reference Groups will be established at the upcoming 10 December Council meeting</w:t>
      </w:r>
      <w:r>
        <w:t>.</w:t>
      </w:r>
    </w:p>
    <w:p w14:paraId="6010922C" w14:textId="77777777" w:rsidR="000C4264" w:rsidRDefault="000C4264" w:rsidP="000C4264">
      <w:pPr>
        <w:spacing w:after="120"/>
        <w:ind w:left="567"/>
        <w:rPr>
          <w:b/>
          <w:bCs/>
          <w:color w:val="000000" w:themeColor="text1"/>
        </w:rPr>
      </w:pPr>
      <w:bookmarkStart w:id="102" w:name="_Hlk212718005"/>
      <w:r w:rsidRPr="00200ADE">
        <w:rPr>
          <w:b/>
          <w:bCs/>
          <w:color w:val="000000" w:themeColor="text1"/>
        </w:rPr>
        <w:t>Amendment to the 2025 Road Management Plan</w:t>
      </w:r>
    </w:p>
    <w:p w14:paraId="76C47D9E" w14:textId="77777777" w:rsidR="000C4264" w:rsidRDefault="000C4264" w:rsidP="000C4264">
      <w:pPr>
        <w:spacing w:after="120"/>
        <w:ind w:left="567"/>
        <w:rPr>
          <w:rFonts w:cs="Arial"/>
          <w:szCs w:val="22"/>
        </w:rPr>
      </w:pPr>
      <w:r>
        <w:rPr>
          <w:rFonts w:cs="Arial"/>
          <w:szCs w:val="22"/>
        </w:rPr>
        <w:t xml:space="preserve">At its meeting held 8 October 2025, Council was presented with the </w:t>
      </w:r>
      <w:bookmarkStart w:id="103" w:name="_Hlk212718490"/>
      <w:r w:rsidRPr="00200ADE">
        <w:rPr>
          <w:rFonts w:cs="Arial"/>
          <w:szCs w:val="22"/>
        </w:rPr>
        <w:t>2025 R</w:t>
      </w:r>
      <w:r>
        <w:rPr>
          <w:rFonts w:cs="Arial"/>
          <w:szCs w:val="22"/>
        </w:rPr>
        <w:t xml:space="preserve">oad </w:t>
      </w:r>
      <w:r w:rsidRPr="00200ADE">
        <w:rPr>
          <w:rFonts w:cs="Arial"/>
          <w:szCs w:val="22"/>
        </w:rPr>
        <w:t>M</w:t>
      </w:r>
      <w:r>
        <w:rPr>
          <w:rFonts w:cs="Arial"/>
          <w:szCs w:val="22"/>
        </w:rPr>
        <w:t xml:space="preserve">anagement </w:t>
      </w:r>
      <w:r w:rsidRPr="00200ADE">
        <w:rPr>
          <w:rFonts w:cs="Arial"/>
          <w:szCs w:val="22"/>
        </w:rPr>
        <w:t>P</w:t>
      </w:r>
      <w:r>
        <w:rPr>
          <w:rFonts w:cs="Arial"/>
          <w:szCs w:val="22"/>
        </w:rPr>
        <w:t xml:space="preserve">lan </w:t>
      </w:r>
      <w:bookmarkEnd w:id="103"/>
      <w:r>
        <w:rPr>
          <w:rFonts w:cs="Arial"/>
          <w:szCs w:val="22"/>
        </w:rPr>
        <w:t>for adoption.</w:t>
      </w:r>
    </w:p>
    <w:p w14:paraId="6B141C38" w14:textId="77777777" w:rsidR="000C4264" w:rsidRDefault="000C4264" w:rsidP="000C4264">
      <w:pPr>
        <w:spacing w:after="120"/>
        <w:ind w:left="567"/>
        <w:rPr>
          <w:rFonts w:cs="Arial"/>
          <w:szCs w:val="22"/>
        </w:rPr>
      </w:pPr>
      <w:r>
        <w:rPr>
          <w:rFonts w:cs="Arial"/>
          <w:szCs w:val="22"/>
        </w:rPr>
        <w:t xml:space="preserve">As part of the </w:t>
      </w:r>
      <w:r w:rsidRPr="00200ADE">
        <w:rPr>
          <w:rFonts w:cs="Arial"/>
          <w:szCs w:val="22"/>
        </w:rPr>
        <w:t>2025 R</w:t>
      </w:r>
      <w:r>
        <w:rPr>
          <w:rFonts w:cs="Arial"/>
          <w:szCs w:val="22"/>
        </w:rPr>
        <w:t xml:space="preserve">oad </w:t>
      </w:r>
      <w:r w:rsidRPr="00200ADE">
        <w:rPr>
          <w:rFonts w:cs="Arial"/>
          <w:szCs w:val="22"/>
        </w:rPr>
        <w:t>M</w:t>
      </w:r>
      <w:r>
        <w:rPr>
          <w:rFonts w:cs="Arial"/>
          <w:szCs w:val="22"/>
        </w:rPr>
        <w:t xml:space="preserve">anagement </w:t>
      </w:r>
      <w:r w:rsidRPr="00200ADE">
        <w:rPr>
          <w:rFonts w:cs="Arial"/>
          <w:szCs w:val="22"/>
        </w:rPr>
        <w:t>P</w:t>
      </w:r>
      <w:r>
        <w:rPr>
          <w:rFonts w:cs="Arial"/>
          <w:szCs w:val="22"/>
        </w:rPr>
        <w:t xml:space="preserve">lan presented for Council’s adoption, the </w:t>
      </w:r>
      <w:r w:rsidRPr="00200ADE">
        <w:rPr>
          <w:rFonts w:cs="Arial"/>
          <w:szCs w:val="22"/>
        </w:rPr>
        <w:t>following table was included</w:t>
      </w:r>
      <w:r>
        <w:rPr>
          <w:rFonts w:cs="Arial"/>
          <w:szCs w:val="22"/>
        </w:rPr>
        <w:t>:</w:t>
      </w:r>
    </w:p>
    <w:p w14:paraId="7D8B7A10" w14:textId="77777777" w:rsidR="000C4264" w:rsidRDefault="000C4264" w:rsidP="000C4264">
      <w:pPr>
        <w:spacing w:after="120"/>
        <w:ind w:left="567"/>
        <w:rPr>
          <w:rFonts w:cs="Arial"/>
          <w:szCs w:val="22"/>
        </w:rPr>
      </w:pPr>
      <w:r w:rsidRPr="00EE0C9E">
        <w:rPr>
          <w:rFonts w:ascii="Nunito Sans Regular" w:hAnsi="Nunito Sans Regular"/>
          <w:noProof/>
        </w:rPr>
        <w:drawing>
          <wp:inline distT="0" distB="0" distL="0" distR="0" wp14:anchorId="5A949FD1" wp14:editId="12C3F416">
            <wp:extent cx="4342867" cy="2498090"/>
            <wp:effectExtent l="0" t="0" r="635" b="0"/>
            <wp:docPr id="215471278" name="Picture 1" descr="A white and blue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71278" name="Picture 1" descr="A white and blue chart with black text&#10;&#10;AI-generated content may be incorrect."/>
                    <pic:cNvPicPr/>
                  </pic:nvPicPr>
                  <pic:blipFill>
                    <a:blip r:embed="rId212"/>
                    <a:stretch>
                      <a:fillRect/>
                    </a:stretch>
                  </pic:blipFill>
                  <pic:spPr>
                    <a:xfrm>
                      <a:off x="0" y="0"/>
                      <a:ext cx="4342867" cy="2498090"/>
                    </a:xfrm>
                    <a:prstGeom prst="rect">
                      <a:avLst/>
                    </a:prstGeom>
                  </pic:spPr>
                </pic:pic>
              </a:graphicData>
            </a:graphic>
          </wp:inline>
        </w:drawing>
      </w:r>
    </w:p>
    <w:p w14:paraId="6AD6C367" w14:textId="77777777" w:rsidR="000C4264" w:rsidRPr="0084177A" w:rsidRDefault="000C4264" w:rsidP="000C4264">
      <w:pPr>
        <w:pStyle w:val="BodyText"/>
        <w:keepLines w:val="0"/>
        <w:spacing w:after="80"/>
        <w:ind w:left="567"/>
        <w:rPr>
          <w:color w:val="000000" w:themeColor="text1"/>
        </w:rPr>
      </w:pPr>
      <w:r>
        <w:rPr>
          <w:color w:val="000000" w:themeColor="text1"/>
        </w:rPr>
        <w:t xml:space="preserve">Since presenting the report to Council in October 2025, it has been determined that an administrative error was made, which affects Appendix A of the </w:t>
      </w:r>
      <w:r>
        <w:rPr>
          <w:rFonts w:cs="Arial"/>
          <w:szCs w:val="22"/>
        </w:rPr>
        <w:t xml:space="preserve">2025 Road Management Plan </w:t>
      </w:r>
      <w:r>
        <w:rPr>
          <w:color w:val="000000" w:themeColor="text1"/>
        </w:rPr>
        <w:t xml:space="preserve">relating to maintenance and inspection standards. The </w:t>
      </w:r>
      <w:r w:rsidRPr="00200ADE">
        <w:rPr>
          <w:color w:val="000000" w:themeColor="text1"/>
        </w:rPr>
        <w:t xml:space="preserve">table </w:t>
      </w:r>
      <w:r>
        <w:rPr>
          <w:color w:val="000000" w:themeColor="text1"/>
        </w:rPr>
        <w:t xml:space="preserve">unintentionally </w:t>
      </w:r>
      <w:r w:rsidRPr="00200ADE">
        <w:rPr>
          <w:color w:val="000000" w:themeColor="text1"/>
        </w:rPr>
        <w:t xml:space="preserve">omitted </w:t>
      </w:r>
      <w:r w:rsidRPr="0084177A">
        <w:rPr>
          <w:color w:val="000000" w:themeColor="text1"/>
        </w:rPr>
        <w:t xml:space="preserve">several rows (items 1.3, 1.4, </w:t>
      </w:r>
      <w:r>
        <w:rPr>
          <w:color w:val="000000" w:themeColor="text1"/>
        </w:rPr>
        <w:t xml:space="preserve">and </w:t>
      </w:r>
      <w:r w:rsidRPr="0084177A">
        <w:rPr>
          <w:color w:val="000000" w:themeColor="text1"/>
        </w:rPr>
        <w:t>1.5), and the table heading incorrectly referred to 2021 instead of 2025.</w:t>
      </w:r>
    </w:p>
    <w:p w14:paraId="4C132F8B" w14:textId="77777777" w:rsidR="000C4264" w:rsidRPr="0084177A" w:rsidRDefault="000C4264" w:rsidP="000C4264">
      <w:pPr>
        <w:pStyle w:val="BodyText"/>
        <w:keepLines w:val="0"/>
        <w:spacing w:after="80"/>
        <w:ind w:left="567"/>
        <w:rPr>
          <w:color w:val="000000" w:themeColor="text1"/>
        </w:rPr>
      </w:pPr>
      <w:r w:rsidRPr="0084177A">
        <w:rPr>
          <w:color w:val="000000" w:themeColor="text1"/>
        </w:rPr>
        <w:t>While the correct version of the table (including all rows) was published and used during public consultation in accordance with statutory requirements, an administrative error resulted in an incorrect version being presented for adoption.</w:t>
      </w:r>
    </w:p>
    <w:p w14:paraId="1713BB58" w14:textId="77777777" w:rsidR="000C4264" w:rsidRPr="0084177A" w:rsidRDefault="000C4264" w:rsidP="000C4264">
      <w:pPr>
        <w:pStyle w:val="BodyText"/>
        <w:keepLines w:val="0"/>
        <w:spacing w:after="80"/>
        <w:ind w:left="567"/>
        <w:rPr>
          <w:color w:val="000000" w:themeColor="text1"/>
        </w:rPr>
      </w:pPr>
      <w:r w:rsidRPr="0084177A">
        <w:rPr>
          <w:color w:val="000000" w:themeColor="text1"/>
        </w:rPr>
        <w:t xml:space="preserve">This report seeks Council’s approval to amend the adopted 2025 RMP to include the correct table, as </w:t>
      </w:r>
      <w:r>
        <w:rPr>
          <w:color w:val="000000" w:themeColor="text1"/>
        </w:rPr>
        <w:t>provided</w:t>
      </w:r>
      <w:r w:rsidRPr="0084177A">
        <w:rPr>
          <w:color w:val="000000" w:themeColor="text1"/>
        </w:rPr>
        <w:t xml:space="preserve"> in </w:t>
      </w:r>
      <w:r w:rsidRPr="0084177A">
        <w:rPr>
          <w:b/>
          <w:bCs/>
          <w:color w:val="000000" w:themeColor="text1"/>
        </w:rPr>
        <w:t>Attachment 6</w:t>
      </w:r>
      <w:r>
        <w:rPr>
          <w:color w:val="000000" w:themeColor="text1"/>
        </w:rPr>
        <w:t xml:space="preserve"> of this report</w:t>
      </w:r>
      <w:r w:rsidRPr="0084177A">
        <w:rPr>
          <w:color w:val="000000" w:themeColor="text1"/>
        </w:rPr>
        <w:t>. Advice has confirmed that no further community consultation is required because the correct version was already subject to public review.</w:t>
      </w:r>
    </w:p>
    <w:bookmarkEnd w:id="102"/>
    <w:p w14:paraId="6B06DC42" w14:textId="77777777" w:rsidR="000C4264" w:rsidRPr="00641EA4" w:rsidRDefault="000C4264" w:rsidP="000C4264">
      <w:pPr>
        <w:keepNext/>
        <w:spacing w:before="120" w:after="120"/>
        <w:ind w:left="567"/>
        <w:outlineLvl w:val="2"/>
        <w:rPr>
          <w:rFonts w:cs="Arial"/>
          <w:b/>
          <w:szCs w:val="22"/>
        </w:rPr>
      </w:pPr>
      <w:r w:rsidRPr="00641EA4">
        <w:rPr>
          <w:rFonts w:cs="Arial"/>
          <w:b/>
          <w:szCs w:val="22"/>
        </w:rPr>
        <w:t>Human Rights Consideration</w:t>
      </w:r>
    </w:p>
    <w:p w14:paraId="013CC026" w14:textId="77777777" w:rsidR="000C4264" w:rsidRPr="00B9441A" w:rsidRDefault="000C4264" w:rsidP="000C4264">
      <w:pPr>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12A42223" w14:textId="77777777" w:rsidR="000C4264" w:rsidRPr="002C4BA0" w:rsidRDefault="000C4264" w:rsidP="000C4264">
      <w:pPr>
        <w:pStyle w:val="Heading2"/>
        <w:keepLines w:val="0"/>
        <w:tabs>
          <w:tab w:val="clear" w:pos="720"/>
          <w:tab w:val="left" w:pos="567"/>
        </w:tabs>
        <w:rPr>
          <w:szCs w:val="26"/>
          <w:lang w:val="en-AU"/>
        </w:rPr>
      </w:pPr>
      <w:r w:rsidRPr="002C4BA0">
        <w:rPr>
          <w:szCs w:val="26"/>
          <w:lang w:val="en-AU"/>
        </w:rPr>
        <w:t>4.</w:t>
      </w:r>
      <w:r w:rsidRPr="002C4BA0">
        <w:rPr>
          <w:szCs w:val="26"/>
          <w:lang w:val="en-AU"/>
        </w:rPr>
        <w:tab/>
        <w:t>Community consultation and engagement</w:t>
      </w:r>
    </w:p>
    <w:p w14:paraId="3DBE5243" w14:textId="77777777" w:rsidR="000C4264" w:rsidRPr="00641EA4" w:rsidRDefault="000C4264" w:rsidP="000C4264">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4966A680" w14:textId="77777777" w:rsidR="000C4264" w:rsidRPr="002C4BA0" w:rsidRDefault="000C4264" w:rsidP="000C4264">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020E49AE" w14:textId="77777777" w:rsidR="000C4264" w:rsidRPr="00641EA4" w:rsidRDefault="000C4264" w:rsidP="000C4264">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792D4F21" w14:textId="77777777" w:rsidR="000C4264" w:rsidRPr="002C4BA0" w:rsidRDefault="000C4264" w:rsidP="000C4264">
      <w:pPr>
        <w:pStyle w:val="Heading2"/>
        <w:keepLines w:val="0"/>
        <w:tabs>
          <w:tab w:val="clear" w:pos="720"/>
          <w:tab w:val="left" w:pos="567"/>
        </w:tabs>
        <w:rPr>
          <w:szCs w:val="26"/>
          <w:lang w:val="en-AU"/>
        </w:rPr>
      </w:pPr>
      <w:r w:rsidRPr="002C4BA0">
        <w:rPr>
          <w:szCs w:val="26"/>
          <w:lang w:val="en-AU"/>
        </w:rPr>
        <w:t>6.</w:t>
      </w:r>
      <w:r w:rsidRPr="002C4BA0">
        <w:rPr>
          <w:szCs w:val="26"/>
          <w:lang w:val="en-AU"/>
        </w:rPr>
        <w:tab/>
        <w:t>Financial and Resources Implications</w:t>
      </w:r>
    </w:p>
    <w:p w14:paraId="5A41AAA9" w14:textId="77777777" w:rsidR="000C4264" w:rsidRPr="001C68F1" w:rsidRDefault="000C4264" w:rsidP="000C4264">
      <w:pPr>
        <w:pStyle w:val="BodyText"/>
        <w:ind w:left="567"/>
        <w:rPr>
          <w:rFonts w:cs="Arial"/>
          <w:szCs w:val="22"/>
        </w:rPr>
      </w:pPr>
      <w:r>
        <w:rPr>
          <w:rFonts w:cs="Arial"/>
          <w:szCs w:val="22"/>
        </w:rPr>
        <w:t>There are no financial implications associated with this report.</w:t>
      </w:r>
    </w:p>
    <w:p w14:paraId="243D081D" w14:textId="77777777" w:rsidR="000C4264" w:rsidRPr="002C4BA0" w:rsidRDefault="000C4264" w:rsidP="000C4264">
      <w:pPr>
        <w:pStyle w:val="Heading2"/>
        <w:keepLines w:val="0"/>
        <w:tabs>
          <w:tab w:val="clear" w:pos="720"/>
          <w:tab w:val="left" w:pos="567"/>
        </w:tabs>
        <w:rPr>
          <w:szCs w:val="26"/>
          <w:lang w:val="en-AU"/>
        </w:rPr>
      </w:pPr>
      <w:r w:rsidRPr="002C4BA0">
        <w:rPr>
          <w:szCs w:val="26"/>
          <w:lang w:val="en-AU"/>
        </w:rPr>
        <w:t>7.</w:t>
      </w:r>
      <w:r w:rsidRPr="002C4BA0">
        <w:rPr>
          <w:szCs w:val="26"/>
          <w:lang w:val="en-AU"/>
        </w:rPr>
        <w:tab/>
        <w:t>Implementation</w:t>
      </w:r>
    </w:p>
    <w:p w14:paraId="546CF788" w14:textId="77777777" w:rsidR="000C4264" w:rsidRPr="00641EA4" w:rsidRDefault="000C4264" w:rsidP="000C4264">
      <w:pPr>
        <w:pStyle w:val="BodyText"/>
        <w:keepLines w:val="0"/>
        <w:ind w:left="567"/>
        <w:rPr>
          <w:rFonts w:cs="Arial"/>
          <w:szCs w:val="22"/>
        </w:rPr>
      </w:pPr>
      <w:bookmarkStart w:id="104" w:name="_Hlk119998357"/>
      <w:r w:rsidRPr="00641EA4">
        <w:rPr>
          <w:rFonts w:cs="Arial"/>
          <w:szCs w:val="22"/>
        </w:rPr>
        <w:t>Governance activity, including reports of Committees to Council, Records of Meetings and Community Question Time items will continue to be reported to Council monthly.</w:t>
      </w:r>
    </w:p>
    <w:p w14:paraId="736102AE" w14:textId="77777777" w:rsidR="000C4264" w:rsidRPr="00641EA4" w:rsidRDefault="000C4264" w:rsidP="000C4264">
      <w:pPr>
        <w:keepNext/>
        <w:spacing w:after="80"/>
        <w:ind w:left="567"/>
        <w:rPr>
          <w:rFonts w:cs="Arial"/>
          <w:color w:val="000000"/>
          <w:szCs w:val="22"/>
        </w:rPr>
      </w:pPr>
      <w:r w:rsidRPr="00641EA4">
        <w:rPr>
          <w:rFonts w:cs="Arial"/>
          <w:color w:val="000000"/>
          <w:szCs w:val="22"/>
        </w:rPr>
        <w:t>Subject to Council’s decision the next steps include:</w:t>
      </w:r>
    </w:p>
    <w:bookmarkEnd w:id="104"/>
    <w:p w14:paraId="6BB0CB17" w14:textId="77777777" w:rsidR="000C4264" w:rsidRPr="00655F15" w:rsidRDefault="000C4264" w:rsidP="000C4264">
      <w:pPr>
        <w:spacing w:after="80"/>
        <w:ind w:left="1134" w:hanging="567"/>
        <w:rPr>
          <w:rFonts w:cs="Arial"/>
        </w:rPr>
      </w:pPr>
      <w:r w:rsidRPr="00A40C81">
        <w:rPr>
          <w:rFonts w:ascii="Symbol" w:hAnsi="Symbol" w:cs="Arial"/>
        </w:rPr>
        <w:t></w:t>
      </w:r>
      <w:r w:rsidRPr="00A40C81">
        <w:rPr>
          <w:rFonts w:ascii="Symbol" w:hAnsi="Symbol" w:cs="Arial"/>
        </w:rPr>
        <w:tab/>
      </w:r>
      <w:r w:rsidRPr="00A40C81">
        <w:t xml:space="preserve">Executing the Instrument of Appointment and Authorisation to enforce the </w:t>
      </w:r>
      <w:r w:rsidRPr="00655F15">
        <w:rPr>
          <w:i/>
          <w:iCs/>
        </w:rPr>
        <w:t>Planning and Environment Act 1987</w:t>
      </w:r>
      <w:r w:rsidRPr="00A40C81">
        <w:t xml:space="preserve"> and updating the Register of Authorisations for publishing on Council’s website.</w:t>
      </w:r>
    </w:p>
    <w:p w14:paraId="786C1130" w14:textId="77777777" w:rsidR="000C4264" w:rsidRPr="00FD5445" w:rsidRDefault="000C4264" w:rsidP="000C4264">
      <w:pPr>
        <w:spacing w:after="80"/>
        <w:ind w:left="1134" w:hanging="567"/>
      </w:pPr>
      <w:r w:rsidRPr="00FD5445">
        <w:rPr>
          <w:rFonts w:ascii="Symbol" w:hAnsi="Symbol"/>
        </w:rPr>
        <w:t></w:t>
      </w:r>
      <w:r w:rsidRPr="00FD5445">
        <w:rPr>
          <w:rFonts w:ascii="Symbol" w:hAnsi="Symbol"/>
        </w:rPr>
        <w:tab/>
      </w:r>
      <w:r>
        <w:t xml:space="preserve">Pending Council endorsement of community members to the First Peoples Advisory Committee Disability Reference Groups and the </w:t>
      </w:r>
      <w:r w:rsidRPr="005A60F2">
        <w:t>Health, Wellbeing and Social Inclusion Advisory Committee</w:t>
      </w:r>
      <w:r>
        <w:t>, all applicants will be thanked and notified of the outcome of their application.</w:t>
      </w:r>
    </w:p>
    <w:p w14:paraId="64DC4490" w14:textId="77777777" w:rsidR="000C4264" w:rsidRPr="00AA1BE5" w:rsidRDefault="000C4264" w:rsidP="000C4264">
      <w:pPr>
        <w:pStyle w:val="Heading2"/>
        <w:keepLines w:val="0"/>
        <w:widowControl/>
        <w:spacing w:before="0" w:after="0"/>
        <w:rPr>
          <w:lang w:val="en-AU"/>
        </w:rPr>
      </w:pPr>
      <w:r w:rsidRPr="00AA1BE5">
        <w:rPr>
          <w:lang w:val="en-AU"/>
        </w:rPr>
        <w:t>Attachment/s</w:t>
      </w:r>
    </w:p>
    <w:tbl>
      <w:tblPr>
        <w:tblW w:w="0" w:type="auto"/>
        <w:tblLook w:val="0000" w:firstRow="0" w:lastRow="0" w:firstColumn="0" w:lastColumn="0" w:noHBand="0" w:noVBand="0"/>
      </w:tblPr>
      <w:tblGrid>
        <w:gridCol w:w="339"/>
        <w:gridCol w:w="7051"/>
        <w:gridCol w:w="1415"/>
        <w:gridCol w:w="222"/>
      </w:tblGrid>
      <w:tr w:rsidR="000C4264" w14:paraId="0282BA8C" w14:textId="77777777" w:rsidTr="00047E9C">
        <w:tc>
          <w:tcPr>
            <w:tcW w:w="0" w:type="auto"/>
          </w:tcPr>
          <w:p w14:paraId="713F3854" w14:textId="77777777" w:rsidR="000C4264" w:rsidRDefault="000C4264" w:rsidP="00047E9C">
            <w:pPr>
              <w:rPr>
                <w:szCs w:val="22"/>
              </w:rPr>
            </w:pPr>
            <w:r w:rsidRPr="00047E9C">
              <w:rPr>
                <w:rFonts w:cs="Arial"/>
                <w:b/>
                <w:szCs w:val="22"/>
              </w:rPr>
              <w:t>1</w:t>
            </w:r>
            <w:bookmarkStart w:id="105" w:name="PDFA_22358_1"/>
            <w:r w:rsidRPr="00047E9C">
              <w:rPr>
                <w:rFonts w:cs="Arial"/>
                <w:szCs w:val="22"/>
              </w:rPr>
              <w:t xml:space="preserve"> </w:t>
            </w:r>
            <w:bookmarkEnd w:id="105"/>
          </w:p>
        </w:tc>
        <w:tc>
          <w:tcPr>
            <w:tcW w:w="0" w:type="auto"/>
          </w:tcPr>
          <w:p w14:paraId="2160DD90" w14:textId="77777777" w:rsidR="000C4264" w:rsidRDefault="000C4264" w:rsidP="00047E9C">
            <w:pPr>
              <w:rPr>
                <w:szCs w:val="22"/>
              </w:rPr>
            </w:pPr>
            <w:r w:rsidRPr="00047E9C">
              <w:rPr>
                <w:rFonts w:cs="Arial"/>
                <w:szCs w:val="22"/>
              </w:rPr>
              <w:t>Reports from Advisory Committee to Council - November 2025</w:t>
            </w:r>
          </w:p>
        </w:tc>
        <w:tc>
          <w:tcPr>
            <w:tcW w:w="0" w:type="auto"/>
          </w:tcPr>
          <w:p w14:paraId="1C209849" w14:textId="77777777" w:rsidR="000C4264" w:rsidRDefault="000C4264" w:rsidP="00047E9C">
            <w:pPr>
              <w:rPr>
                <w:szCs w:val="22"/>
              </w:rPr>
            </w:pPr>
            <w:r w:rsidRPr="00047E9C">
              <w:rPr>
                <w:rFonts w:cs="Arial"/>
                <w:szCs w:val="22"/>
              </w:rPr>
              <w:t>D25/578383</w:t>
            </w:r>
          </w:p>
        </w:tc>
        <w:tc>
          <w:tcPr>
            <w:tcW w:w="0" w:type="auto"/>
          </w:tcPr>
          <w:p w14:paraId="297EDA20" w14:textId="77777777" w:rsidR="000C4264" w:rsidRDefault="000C4264" w:rsidP="00047E9C">
            <w:pPr>
              <w:rPr>
                <w:szCs w:val="22"/>
              </w:rPr>
            </w:pPr>
          </w:p>
        </w:tc>
      </w:tr>
      <w:tr w:rsidR="000C4264" w14:paraId="04DAECB9" w14:textId="77777777" w:rsidTr="00047E9C">
        <w:tc>
          <w:tcPr>
            <w:tcW w:w="0" w:type="auto"/>
          </w:tcPr>
          <w:p w14:paraId="6C3B33D2" w14:textId="77777777" w:rsidR="000C4264" w:rsidRPr="00047E9C" w:rsidRDefault="000C4264" w:rsidP="00047E9C">
            <w:pPr>
              <w:rPr>
                <w:rFonts w:cs="Arial"/>
                <w:b/>
                <w:szCs w:val="22"/>
              </w:rPr>
            </w:pPr>
            <w:r w:rsidRPr="00047E9C">
              <w:rPr>
                <w:rFonts w:cs="Arial"/>
                <w:b/>
                <w:szCs w:val="22"/>
              </w:rPr>
              <w:t>2</w:t>
            </w:r>
            <w:bookmarkStart w:id="106" w:name="PDFA_22358_2"/>
            <w:r w:rsidRPr="00047E9C">
              <w:rPr>
                <w:rFonts w:cs="Arial"/>
                <w:szCs w:val="22"/>
              </w:rPr>
              <w:t xml:space="preserve"> </w:t>
            </w:r>
            <w:bookmarkEnd w:id="106"/>
          </w:p>
        </w:tc>
        <w:tc>
          <w:tcPr>
            <w:tcW w:w="0" w:type="auto"/>
          </w:tcPr>
          <w:p w14:paraId="363FEA84" w14:textId="77777777" w:rsidR="000C4264" w:rsidRPr="00047E9C" w:rsidRDefault="000C4264" w:rsidP="00047E9C">
            <w:pPr>
              <w:rPr>
                <w:rFonts w:cs="Arial"/>
                <w:szCs w:val="22"/>
              </w:rPr>
            </w:pPr>
            <w:r w:rsidRPr="00047E9C">
              <w:rPr>
                <w:rFonts w:cs="Arial"/>
                <w:szCs w:val="22"/>
              </w:rPr>
              <w:t>Records of Meetings - November 2025</w:t>
            </w:r>
          </w:p>
        </w:tc>
        <w:tc>
          <w:tcPr>
            <w:tcW w:w="0" w:type="auto"/>
          </w:tcPr>
          <w:p w14:paraId="4D1491A9" w14:textId="77777777" w:rsidR="000C4264" w:rsidRPr="00047E9C" w:rsidRDefault="000C4264" w:rsidP="00047E9C">
            <w:pPr>
              <w:rPr>
                <w:rFonts w:cs="Arial"/>
                <w:szCs w:val="22"/>
              </w:rPr>
            </w:pPr>
            <w:r w:rsidRPr="00047E9C">
              <w:rPr>
                <w:rFonts w:cs="Arial"/>
                <w:szCs w:val="22"/>
              </w:rPr>
              <w:t>D25/578132</w:t>
            </w:r>
          </w:p>
        </w:tc>
        <w:tc>
          <w:tcPr>
            <w:tcW w:w="0" w:type="auto"/>
          </w:tcPr>
          <w:p w14:paraId="2924D3B7" w14:textId="77777777" w:rsidR="000C4264" w:rsidRDefault="000C4264" w:rsidP="00047E9C">
            <w:pPr>
              <w:rPr>
                <w:szCs w:val="22"/>
              </w:rPr>
            </w:pPr>
          </w:p>
        </w:tc>
      </w:tr>
      <w:tr w:rsidR="000C4264" w14:paraId="7EDBCAAA" w14:textId="77777777" w:rsidTr="00047E9C">
        <w:tc>
          <w:tcPr>
            <w:tcW w:w="0" w:type="auto"/>
          </w:tcPr>
          <w:p w14:paraId="5DB8357E" w14:textId="77777777" w:rsidR="000C4264" w:rsidRPr="00047E9C" w:rsidRDefault="000C4264" w:rsidP="00047E9C">
            <w:pPr>
              <w:rPr>
                <w:rFonts w:cs="Arial"/>
                <w:b/>
                <w:szCs w:val="22"/>
              </w:rPr>
            </w:pPr>
            <w:r w:rsidRPr="00047E9C">
              <w:rPr>
                <w:rFonts w:cs="Arial"/>
                <w:b/>
                <w:szCs w:val="22"/>
              </w:rPr>
              <w:t>3</w:t>
            </w:r>
            <w:bookmarkStart w:id="107" w:name="PDFA_22358_3"/>
            <w:r w:rsidRPr="00047E9C">
              <w:rPr>
                <w:rFonts w:cs="Arial"/>
                <w:szCs w:val="22"/>
              </w:rPr>
              <w:t xml:space="preserve"> </w:t>
            </w:r>
            <w:bookmarkEnd w:id="107"/>
          </w:p>
        </w:tc>
        <w:tc>
          <w:tcPr>
            <w:tcW w:w="0" w:type="auto"/>
          </w:tcPr>
          <w:p w14:paraId="7EE91D21" w14:textId="77777777" w:rsidR="000C4264" w:rsidRPr="00047E9C" w:rsidRDefault="000C4264" w:rsidP="00047E9C">
            <w:pPr>
              <w:rPr>
                <w:rFonts w:cs="Arial"/>
                <w:szCs w:val="22"/>
              </w:rPr>
            </w:pPr>
            <w:r w:rsidRPr="00047E9C">
              <w:rPr>
                <w:rFonts w:cs="Arial"/>
                <w:szCs w:val="22"/>
              </w:rPr>
              <w:t>Responses to questions taken On Notice - November 2025</w:t>
            </w:r>
          </w:p>
        </w:tc>
        <w:tc>
          <w:tcPr>
            <w:tcW w:w="0" w:type="auto"/>
          </w:tcPr>
          <w:p w14:paraId="500F6C94" w14:textId="77777777" w:rsidR="000C4264" w:rsidRPr="00047E9C" w:rsidRDefault="000C4264" w:rsidP="00047E9C">
            <w:pPr>
              <w:rPr>
                <w:rFonts w:cs="Arial"/>
                <w:szCs w:val="22"/>
              </w:rPr>
            </w:pPr>
            <w:r w:rsidRPr="00047E9C">
              <w:rPr>
                <w:rFonts w:cs="Arial"/>
                <w:szCs w:val="22"/>
              </w:rPr>
              <w:t>D25/578307</w:t>
            </w:r>
          </w:p>
        </w:tc>
        <w:tc>
          <w:tcPr>
            <w:tcW w:w="0" w:type="auto"/>
          </w:tcPr>
          <w:p w14:paraId="7AC551B0" w14:textId="77777777" w:rsidR="000C4264" w:rsidRDefault="000C4264" w:rsidP="00047E9C">
            <w:pPr>
              <w:rPr>
                <w:szCs w:val="22"/>
              </w:rPr>
            </w:pPr>
          </w:p>
        </w:tc>
      </w:tr>
      <w:tr w:rsidR="000C4264" w14:paraId="0756AE5D" w14:textId="77777777" w:rsidTr="00047E9C">
        <w:tc>
          <w:tcPr>
            <w:tcW w:w="0" w:type="auto"/>
          </w:tcPr>
          <w:p w14:paraId="50FAD42B" w14:textId="77777777" w:rsidR="000C4264" w:rsidRPr="00047E9C" w:rsidRDefault="000C4264" w:rsidP="00047E9C">
            <w:pPr>
              <w:rPr>
                <w:rFonts w:cs="Arial"/>
                <w:b/>
                <w:szCs w:val="22"/>
              </w:rPr>
            </w:pPr>
            <w:r w:rsidRPr="00047E9C">
              <w:rPr>
                <w:rFonts w:cs="Arial"/>
                <w:b/>
                <w:szCs w:val="22"/>
              </w:rPr>
              <w:t>4</w:t>
            </w:r>
            <w:bookmarkStart w:id="108" w:name="PDFA_22358_4"/>
            <w:r w:rsidRPr="00047E9C">
              <w:rPr>
                <w:rFonts w:cs="Arial"/>
                <w:szCs w:val="22"/>
              </w:rPr>
              <w:t xml:space="preserve"> </w:t>
            </w:r>
            <w:bookmarkEnd w:id="108"/>
          </w:p>
        </w:tc>
        <w:tc>
          <w:tcPr>
            <w:tcW w:w="0" w:type="auto"/>
          </w:tcPr>
          <w:p w14:paraId="41AA4B90" w14:textId="77777777" w:rsidR="000C4264" w:rsidRPr="00047E9C" w:rsidRDefault="000C4264" w:rsidP="00047E9C">
            <w:pPr>
              <w:rPr>
                <w:rFonts w:cs="Arial"/>
                <w:szCs w:val="22"/>
              </w:rPr>
            </w:pPr>
            <w:r w:rsidRPr="00047E9C">
              <w:rPr>
                <w:rFonts w:cs="Arial"/>
                <w:szCs w:val="22"/>
              </w:rPr>
              <w:t xml:space="preserve">Instrument of Appointment and Authorisation - </w:t>
            </w:r>
            <w:r w:rsidRPr="004B682D">
              <w:rPr>
                <w:rFonts w:cs="Arial"/>
                <w:i/>
                <w:iCs/>
                <w:szCs w:val="22"/>
              </w:rPr>
              <w:t>Planning and Environment Act 1987</w:t>
            </w:r>
            <w:r w:rsidRPr="00047E9C">
              <w:rPr>
                <w:rFonts w:cs="Arial"/>
                <w:szCs w:val="22"/>
              </w:rPr>
              <w:t xml:space="preserve"> - November 2025</w:t>
            </w:r>
          </w:p>
        </w:tc>
        <w:tc>
          <w:tcPr>
            <w:tcW w:w="0" w:type="auto"/>
          </w:tcPr>
          <w:p w14:paraId="3D21BA44" w14:textId="77777777" w:rsidR="000C4264" w:rsidRPr="00047E9C" w:rsidRDefault="000C4264" w:rsidP="00047E9C">
            <w:pPr>
              <w:rPr>
                <w:rFonts w:cs="Arial"/>
                <w:szCs w:val="22"/>
              </w:rPr>
            </w:pPr>
            <w:r w:rsidRPr="00047E9C">
              <w:rPr>
                <w:rFonts w:cs="Arial"/>
                <w:szCs w:val="22"/>
              </w:rPr>
              <w:t>D25/553430</w:t>
            </w:r>
          </w:p>
        </w:tc>
        <w:tc>
          <w:tcPr>
            <w:tcW w:w="0" w:type="auto"/>
          </w:tcPr>
          <w:p w14:paraId="51F38C35" w14:textId="77777777" w:rsidR="000C4264" w:rsidRDefault="000C4264" w:rsidP="00047E9C">
            <w:pPr>
              <w:rPr>
                <w:szCs w:val="22"/>
              </w:rPr>
            </w:pPr>
          </w:p>
        </w:tc>
      </w:tr>
      <w:tr w:rsidR="000C4264" w14:paraId="4BA81276" w14:textId="77777777" w:rsidTr="00047E9C">
        <w:tc>
          <w:tcPr>
            <w:tcW w:w="0" w:type="auto"/>
          </w:tcPr>
          <w:p w14:paraId="236BE8D9" w14:textId="77777777" w:rsidR="000C4264" w:rsidRPr="00047E9C" w:rsidRDefault="000C4264" w:rsidP="004B682D">
            <w:pPr>
              <w:rPr>
                <w:rFonts w:cs="Arial"/>
                <w:b/>
                <w:szCs w:val="22"/>
              </w:rPr>
            </w:pPr>
            <w:r w:rsidRPr="00047E9C">
              <w:rPr>
                <w:rFonts w:cs="Arial"/>
                <w:b/>
                <w:szCs w:val="22"/>
              </w:rPr>
              <w:t>5</w:t>
            </w:r>
            <w:bookmarkStart w:id="109" w:name="PDFA_Attachment_5_CLOSED"/>
            <w:bookmarkStart w:id="110" w:name="PDFA_22358_5_CLOSED"/>
            <w:r w:rsidRPr="00047E9C">
              <w:rPr>
                <w:rFonts w:cs="Arial"/>
                <w:szCs w:val="22"/>
              </w:rPr>
              <w:t xml:space="preserve"> </w:t>
            </w:r>
            <w:bookmarkEnd w:id="109"/>
            <w:bookmarkEnd w:id="110"/>
          </w:p>
        </w:tc>
        <w:tc>
          <w:tcPr>
            <w:tcW w:w="0" w:type="auto"/>
          </w:tcPr>
          <w:p w14:paraId="7DD0961C" w14:textId="77777777" w:rsidR="000C4264" w:rsidRDefault="000C4264" w:rsidP="004B682D">
            <w:pPr>
              <w:jc w:val="both"/>
            </w:pPr>
            <w:r w:rsidRPr="00047E9C">
              <w:t>Confidential - Advisory Committee and Reference Groups</w:t>
            </w:r>
          </w:p>
          <w:p w14:paraId="461BA2BD" w14:textId="77777777" w:rsidR="000C4264" w:rsidRPr="00047E9C" w:rsidRDefault="000C4264" w:rsidP="004B682D">
            <w:r w:rsidRPr="00047E9C">
              <w:rPr>
                <w:rFonts w:cs="Arial"/>
                <w:i/>
              </w:rPr>
              <w:t>Pursuant to section 3(1)(f) of the Local Government Act 2020 this attachment has been designated as confidential because it relates to personal information, being information which if released would result in the unreasonable disclosure of information about any person or their personal affairs.</w:t>
            </w:r>
          </w:p>
        </w:tc>
        <w:tc>
          <w:tcPr>
            <w:tcW w:w="0" w:type="auto"/>
          </w:tcPr>
          <w:p w14:paraId="2D3EFC29" w14:textId="77777777" w:rsidR="000C4264" w:rsidRPr="00047E9C" w:rsidRDefault="000C4264" w:rsidP="004B682D">
            <w:pPr>
              <w:rPr>
                <w:rFonts w:cs="Arial"/>
                <w:szCs w:val="22"/>
              </w:rPr>
            </w:pPr>
            <w:r w:rsidRPr="00047E9C">
              <w:rPr>
                <w:rFonts w:cs="Arial"/>
                <w:szCs w:val="22"/>
              </w:rPr>
              <w:t>D25/566186</w:t>
            </w:r>
          </w:p>
        </w:tc>
        <w:tc>
          <w:tcPr>
            <w:tcW w:w="0" w:type="auto"/>
          </w:tcPr>
          <w:p w14:paraId="645C8004" w14:textId="77777777" w:rsidR="000C4264" w:rsidRDefault="000C4264" w:rsidP="004B682D">
            <w:pPr>
              <w:rPr>
                <w:szCs w:val="22"/>
              </w:rPr>
            </w:pPr>
          </w:p>
        </w:tc>
      </w:tr>
      <w:tr w:rsidR="000C4264" w14:paraId="4CA9FE98" w14:textId="77777777" w:rsidTr="00047E9C">
        <w:tc>
          <w:tcPr>
            <w:tcW w:w="0" w:type="auto"/>
          </w:tcPr>
          <w:p w14:paraId="09D9201F" w14:textId="77777777" w:rsidR="000C4264" w:rsidRPr="00047E9C" w:rsidRDefault="000C4264" w:rsidP="004B682D">
            <w:pPr>
              <w:rPr>
                <w:rFonts w:cs="Arial"/>
                <w:b/>
                <w:szCs w:val="22"/>
              </w:rPr>
            </w:pPr>
            <w:r w:rsidRPr="00047E9C">
              <w:rPr>
                <w:rFonts w:cs="Arial"/>
                <w:b/>
                <w:szCs w:val="22"/>
              </w:rPr>
              <w:t>6</w:t>
            </w:r>
            <w:bookmarkStart w:id="111" w:name="PDFA_Attachment_6"/>
            <w:bookmarkStart w:id="112" w:name="PDFA_22358_6"/>
            <w:r w:rsidRPr="00047E9C">
              <w:rPr>
                <w:rFonts w:cs="Arial"/>
                <w:szCs w:val="22"/>
              </w:rPr>
              <w:t xml:space="preserve"> </w:t>
            </w:r>
            <w:bookmarkEnd w:id="111"/>
            <w:bookmarkEnd w:id="112"/>
          </w:p>
        </w:tc>
        <w:tc>
          <w:tcPr>
            <w:tcW w:w="0" w:type="auto"/>
          </w:tcPr>
          <w:p w14:paraId="69B20446" w14:textId="77777777" w:rsidR="000C4264" w:rsidRPr="00047E9C" w:rsidRDefault="000C4264" w:rsidP="004B682D">
            <w:pPr>
              <w:jc w:val="both"/>
            </w:pPr>
            <w:r w:rsidRPr="00047E9C">
              <w:rPr>
                <w:rFonts w:cs="Arial"/>
              </w:rPr>
              <w:t>2025 Road Management Plan - Appendix A</w:t>
            </w:r>
          </w:p>
        </w:tc>
        <w:tc>
          <w:tcPr>
            <w:tcW w:w="0" w:type="auto"/>
          </w:tcPr>
          <w:p w14:paraId="6D5AE86A" w14:textId="77777777" w:rsidR="000C4264" w:rsidRPr="00047E9C" w:rsidRDefault="000C4264" w:rsidP="004B682D">
            <w:pPr>
              <w:rPr>
                <w:rFonts w:cs="Arial"/>
                <w:szCs w:val="22"/>
              </w:rPr>
            </w:pPr>
            <w:r w:rsidRPr="00047E9C">
              <w:rPr>
                <w:rFonts w:cs="Arial"/>
                <w:szCs w:val="22"/>
              </w:rPr>
              <w:t>D25/585360</w:t>
            </w:r>
          </w:p>
        </w:tc>
        <w:tc>
          <w:tcPr>
            <w:tcW w:w="0" w:type="auto"/>
          </w:tcPr>
          <w:p w14:paraId="5393156E" w14:textId="77777777" w:rsidR="000C4264" w:rsidRDefault="000C4264" w:rsidP="004B682D">
            <w:pPr>
              <w:rPr>
                <w:szCs w:val="22"/>
              </w:rPr>
            </w:pPr>
          </w:p>
        </w:tc>
      </w:tr>
    </w:tbl>
    <w:p w14:paraId="3098DAB2" w14:textId="77777777" w:rsidR="000C4264" w:rsidRDefault="000C4264" w:rsidP="000C4264">
      <w:pPr>
        <w:rPr>
          <w:szCs w:val="22"/>
        </w:rPr>
      </w:pPr>
      <w:r>
        <w:rPr>
          <w:szCs w:val="22"/>
        </w:rPr>
        <w:t xml:space="preserve"> </w:t>
      </w:r>
    </w:p>
    <w:p w14:paraId="730AB175" w14:textId="77777777" w:rsidR="000C4264" w:rsidRDefault="000C4264" w:rsidP="000C4264">
      <w:pPr>
        <w:spacing w:before="120" w:after="120"/>
        <w:rPr>
          <w:rFonts w:cs="Arial"/>
          <w:b/>
          <w:caps/>
          <w:szCs w:val="28"/>
        </w:rPr>
      </w:pPr>
      <w:r>
        <w:rPr>
          <w:rFonts w:cs="Arial"/>
          <w:b/>
          <w:caps/>
          <w:szCs w:val="28"/>
        </w:rPr>
        <w:t xml:space="preserve"> </w:t>
      </w:r>
      <w:bookmarkStart w:id="113" w:name="PageSet_Report_22358"/>
      <w:bookmarkEnd w:id="113"/>
    </w:p>
    <w:p w14:paraId="7C46CAB0" w14:textId="77777777" w:rsidR="000C4264" w:rsidRDefault="000C4264" w:rsidP="000C4264">
      <w:pPr>
        <w:sectPr w:rsidR="000C4264" w:rsidSect="000C4264">
          <w:headerReference w:type="even" r:id="rId213"/>
          <w:headerReference w:type="default" r:id="rId214"/>
          <w:footerReference w:type="even" r:id="rId215"/>
          <w:footerReference w:type="default" r:id="rId216"/>
          <w:headerReference w:type="first" r:id="rId217"/>
          <w:footerReference w:type="first" r:id="rId218"/>
          <w:pgSz w:w="11907" w:h="16839" w:code="9"/>
          <w:pgMar w:top="1077" w:right="1440" w:bottom="1077" w:left="1440" w:header="425" w:footer="425" w:gutter="0"/>
          <w:cols w:space="720"/>
          <w:formProt w:val="0"/>
          <w:docGrid w:linePitch="299"/>
        </w:sectPr>
      </w:pPr>
    </w:p>
    <w:p w14:paraId="26372270" w14:textId="77777777" w:rsidR="000C4264" w:rsidRPr="000E25F7" w:rsidRDefault="000C4264" w:rsidP="000C4264">
      <w:pPr>
        <w:pStyle w:val="StyleArial13ptBoldAllcapsLeft0cmHanging25"/>
        <w:tabs>
          <w:tab w:val="left" w:pos="1134"/>
        </w:tabs>
        <w:ind w:left="1134" w:hanging="1134"/>
        <w:rPr>
          <w:lang w:val="en-GB"/>
        </w:rPr>
      </w:pPr>
      <w:bookmarkStart w:id="114" w:name="PDF3_Attachment_22358_1"/>
      <w:bookmarkStart w:id="115" w:name="INF_EndOfAttachment_22358_1"/>
      <w:bookmarkStart w:id="116" w:name="PDF3_Attachment_22358_2"/>
      <w:bookmarkStart w:id="117" w:name="INF_EndOfAttachment_22358_2"/>
      <w:bookmarkStart w:id="118" w:name="PDF3_Attachment_22358_3"/>
      <w:bookmarkStart w:id="119" w:name="INF_EndOfAttachment_22358_3"/>
      <w:bookmarkStart w:id="120" w:name="PDF3_Attachment_22358_4"/>
      <w:bookmarkStart w:id="121" w:name="INF_EndOfAttachment_22358_4"/>
      <w:bookmarkStart w:id="122" w:name="PDF3_Attachment_22358_6"/>
      <w:bookmarkStart w:id="123" w:name="INF_EndOfAttachment_22358_6"/>
      <w:bookmarkStart w:id="124" w:name="PDF2_ReportName_22624"/>
      <w:bookmarkEnd w:id="114"/>
      <w:bookmarkEnd w:id="115"/>
      <w:bookmarkEnd w:id="116"/>
      <w:bookmarkEnd w:id="117"/>
      <w:bookmarkEnd w:id="118"/>
      <w:bookmarkEnd w:id="119"/>
      <w:bookmarkEnd w:id="120"/>
      <w:bookmarkEnd w:id="121"/>
      <w:bookmarkEnd w:id="122"/>
      <w:bookmarkEnd w:id="123"/>
      <w:bookmarkEnd w:id="124"/>
      <w:r>
        <w:rPr>
          <w:lang w:val="en-GB"/>
        </w:rPr>
        <w:t>7.10</w:t>
      </w:r>
      <w:r w:rsidRPr="000E25F7">
        <w:rPr>
          <w:lang w:val="en-GB"/>
        </w:rPr>
        <w:tab/>
      </w:r>
      <w:r>
        <w:rPr>
          <w:lang w:val="en-GB"/>
        </w:rPr>
        <w:t>Contract RFT-2025-42 Road Reconstruction, Tinning Street, Brunswick From Garnet Street to Walters Street</w:t>
      </w:r>
    </w:p>
    <w:p w14:paraId="2C30EF7E" w14:textId="525542FF" w:rsidR="000C4264" w:rsidRPr="005218AD" w:rsidRDefault="001F78FB" w:rsidP="000C426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0C4264">
        <w:rPr>
          <w:rFonts w:ascii="Arial (W1)" w:hAnsi="Arial (W1)"/>
          <w:b/>
          <w:bCs/>
          <w:sz w:val="26"/>
          <w:szCs w:val="26"/>
          <w:lang w:val="en-GB"/>
        </w:rPr>
        <w:t xml:space="preserve">Director City Infrastructure, </w:t>
      </w:r>
      <w:r w:rsidR="000C4264" w:rsidRPr="006E423F">
        <w:rPr>
          <w:rFonts w:cs="Arial"/>
          <w:b/>
          <w:bCs/>
          <w:sz w:val="26"/>
          <w:szCs w:val="26"/>
          <w:lang w:val="en-GB"/>
        </w:rPr>
        <w:t>Greg Rodwell</w:t>
      </w:r>
      <w:r w:rsidR="000C4264">
        <w:rPr>
          <w:rFonts w:ascii="Arial (W1)" w:hAnsi="Arial (W1)"/>
          <w:b/>
          <w:bCs/>
          <w:sz w:val="26"/>
          <w:szCs w:val="26"/>
          <w:lang w:val="en-GB"/>
        </w:rPr>
        <w:t xml:space="preserve"> </w:t>
      </w:r>
    </w:p>
    <w:p w14:paraId="6C606F37" w14:textId="77777777" w:rsidR="000C4264" w:rsidRDefault="000C4264" w:rsidP="000C4264">
      <w:pPr>
        <w:rPr>
          <w:b/>
          <w:bCs/>
          <w:sz w:val="26"/>
          <w:szCs w:val="26"/>
          <w:lang w:val="en-GB"/>
        </w:rPr>
      </w:pPr>
      <w:r>
        <w:rPr>
          <w:b/>
          <w:bCs/>
          <w:sz w:val="26"/>
          <w:szCs w:val="26"/>
          <w:lang w:val="en-GB"/>
        </w:rPr>
        <w:t>Capital Works Planning and Delivery</w:t>
      </w:r>
      <w:r w:rsidRPr="00435476">
        <w:rPr>
          <w:bCs/>
          <w:sz w:val="26"/>
          <w:szCs w:val="26"/>
          <w:lang w:val="en-GB"/>
        </w:rPr>
        <w:t xml:space="preserve"> </w:t>
      </w:r>
      <w:r>
        <w:rPr>
          <w:bCs/>
          <w:sz w:val="26"/>
          <w:szCs w:val="26"/>
          <w:lang w:val="en-GB"/>
        </w:rPr>
        <w:t xml:space="preserve">       </w:t>
      </w:r>
    </w:p>
    <w:p w14:paraId="4A9784E5" w14:textId="77777777" w:rsidR="000C4264" w:rsidRPr="00AA18E5" w:rsidRDefault="000C4264" w:rsidP="000C4264">
      <w:pPr>
        <w:pBdr>
          <w:bottom w:val="single" w:sz="12" w:space="0" w:color="auto"/>
        </w:pBdr>
        <w:rPr>
          <w:sz w:val="12"/>
          <w:szCs w:val="12"/>
          <w:lang w:val="en-GB"/>
        </w:rPr>
      </w:pPr>
    </w:p>
    <w:p w14:paraId="31D21F08" w14:textId="77777777" w:rsidR="000C4264" w:rsidRPr="00AA18E5" w:rsidRDefault="000C4264" w:rsidP="000C426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4FD4793" w14:textId="77777777" w:rsidR="000C4264" w:rsidRPr="00B02EBF" w:rsidRDefault="000C4264" w:rsidP="000C4264">
      <w:pPr>
        <w:pStyle w:val="Heading2"/>
      </w:pPr>
      <w:bookmarkStart w:id="125" w:name="PDF2_Recommendations_22624"/>
      <w:bookmarkEnd w:id="125"/>
      <w:r>
        <w:t xml:space="preserve">Officer </w:t>
      </w:r>
      <w:r w:rsidRPr="00B02EBF">
        <w:t>Recommendation</w:t>
      </w:r>
    </w:p>
    <w:p w14:paraId="63AFD227" w14:textId="77777777" w:rsidR="000C4264" w:rsidRPr="002E0E1D" w:rsidRDefault="000C4264" w:rsidP="000C4264">
      <w:pPr>
        <w:spacing w:after="120"/>
        <w:rPr>
          <w:rFonts w:ascii="Calibri" w:hAnsi="Calibri"/>
          <w:szCs w:val="22"/>
          <w:lang w:val="en-GB"/>
        </w:rPr>
      </w:pPr>
      <w:r>
        <w:t>That Council:</w:t>
      </w:r>
    </w:p>
    <w:p w14:paraId="6B1E16C1" w14:textId="77777777" w:rsidR="000C4264" w:rsidRPr="00D12F68" w:rsidRDefault="000C4264" w:rsidP="000C4264">
      <w:pPr>
        <w:pStyle w:val="RecommendationText1"/>
        <w:numPr>
          <w:ilvl w:val="0"/>
          <w:numId w:val="0"/>
        </w:numPr>
        <w:tabs>
          <w:tab w:val="left" w:pos="567"/>
        </w:tabs>
        <w:ind w:left="567" w:hanging="567"/>
      </w:pPr>
      <w:r w:rsidRPr="00D12F68">
        <w:t>1.</w:t>
      </w:r>
      <w:r w:rsidRPr="00D12F68">
        <w:tab/>
      </w:r>
      <w:r w:rsidRPr="0033439C">
        <w:rPr>
          <w:lang w:val="en-GB"/>
        </w:rPr>
        <w:t>Authorises</w:t>
      </w:r>
      <w:r w:rsidRPr="0033439C">
        <w:t xml:space="preserve"> the Chief </w:t>
      </w:r>
      <w:r w:rsidRPr="00D12F68">
        <w:t xml:space="preserve">Executive Officer to: </w:t>
      </w:r>
    </w:p>
    <w:p w14:paraId="7C5BDC3A" w14:textId="77777777" w:rsidR="000C4264" w:rsidRPr="00D12F68" w:rsidRDefault="000C4264" w:rsidP="000C4264">
      <w:pPr>
        <w:pStyle w:val="RecommendationText2"/>
        <w:numPr>
          <w:ilvl w:val="0"/>
          <w:numId w:val="0"/>
        </w:numPr>
        <w:tabs>
          <w:tab w:val="left" w:pos="1134"/>
        </w:tabs>
        <w:ind w:left="1134" w:hanging="567"/>
      </w:pPr>
      <w:r w:rsidRPr="00D12F68">
        <w:t>a)</w:t>
      </w:r>
      <w:r w:rsidRPr="00D12F68">
        <w:tab/>
        <w:t xml:space="preserve">Make a formal offer to </w:t>
      </w:r>
      <w:r w:rsidRPr="00D12F68">
        <w:rPr>
          <w:b/>
          <w:bCs/>
        </w:rPr>
        <w:t>Presta</w:t>
      </w:r>
      <w:r w:rsidRPr="00D12F68">
        <w:rPr>
          <w:rFonts w:cs="Arial"/>
          <w:b/>
          <w:bCs/>
          <w:lang w:val="en-AU"/>
        </w:rPr>
        <w:t xml:space="preserve"> </w:t>
      </w:r>
      <w:r w:rsidRPr="00D12F68">
        <w:rPr>
          <w:rFonts w:cs="Arial"/>
          <w:b/>
          <w:lang w:val="en-AU"/>
        </w:rPr>
        <w:t>Construction Group Pty Ltd</w:t>
      </w:r>
      <w:r w:rsidRPr="00D12F68">
        <w:rPr>
          <w:b/>
          <w:bCs/>
        </w:rPr>
        <w:t xml:space="preserve"> and ACN </w:t>
      </w:r>
      <w:r w:rsidRPr="00D12F68">
        <w:rPr>
          <w:rFonts w:cs="Arial"/>
          <w:b/>
          <w:lang w:val="en-AU"/>
        </w:rPr>
        <w:t>096 137 745</w:t>
      </w:r>
      <w:r w:rsidRPr="00D12F68">
        <w:t xml:space="preserve"> (</w:t>
      </w:r>
      <w:r w:rsidRPr="00D12F68">
        <w:rPr>
          <w:b/>
          <w:bCs/>
        </w:rPr>
        <w:t>Contractor</w:t>
      </w:r>
      <w:r w:rsidRPr="00D12F68">
        <w:t xml:space="preserve">) to award the Contractor contract </w:t>
      </w:r>
      <w:r w:rsidRPr="00D12F68">
        <w:rPr>
          <w:rFonts w:cs="Arial"/>
          <w:b/>
          <w:color w:val="000000" w:themeColor="text1"/>
          <w:lang w:val="en-AU"/>
        </w:rPr>
        <w:t xml:space="preserve">RFT-2025-42 </w:t>
      </w:r>
      <w:r w:rsidRPr="00D12F68">
        <w:rPr>
          <w:b/>
          <w:bCs/>
        </w:rPr>
        <w:t>Road Reconstruction Tinning Street, Brunswick (Garnet Street to Walters Street)</w:t>
      </w:r>
      <w:r w:rsidRPr="00D12F68">
        <w:t xml:space="preserve"> (</w:t>
      </w:r>
      <w:r w:rsidRPr="00D12F68">
        <w:rPr>
          <w:b/>
          <w:bCs/>
        </w:rPr>
        <w:t>Contract</w:t>
      </w:r>
      <w:r w:rsidRPr="00D12F68">
        <w:t>) on the following terms and otherwise subject to and in accordance with paragraph 1(b) of this Resolution:</w:t>
      </w:r>
    </w:p>
    <w:p w14:paraId="6B1C8F7C" w14:textId="77777777" w:rsidR="000C4264" w:rsidRPr="00D12F68" w:rsidRDefault="000C4264" w:rsidP="000C4264">
      <w:pPr>
        <w:pStyle w:val="RecommendationText3"/>
        <w:numPr>
          <w:ilvl w:val="0"/>
          <w:numId w:val="0"/>
        </w:numPr>
        <w:tabs>
          <w:tab w:val="left" w:pos="1701"/>
        </w:tabs>
        <w:ind w:left="1701" w:hanging="567"/>
      </w:pPr>
      <w:r w:rsidRPr="00D12F68">
        <w:t>i.</w:t>
      </w:r>
      <w:r w:rsidRPr="00D12F68">
        <w:tab/>
        <w:t xml:space="preserve">For the total Contract value of </w:t>
      </w:r>
      <w:r w:rsidRPr="00D12F68">
        <w:rPr>
          <w:lang w:val="en-AU"/>
        </w:rPr>
        <w:t xml:space="preserve">$1,347,456.00 </w:t>
      </w:r>
      <w:r w:rsidRPr="00D12F68">
        <w:t xml:space="preserve">(excluding GST), comprising of fixed lump sum of </w:t>
      </w:r>
      <w:r w:rsidRPr="00D12F68">
        <w:rPr>
          <w:lang w:val="en-AU"/>
        </w:rPr>
        <w:t xml:space="preserve">$1,162,424.00 </w:t>
      </w:r>
      <w:r w:rsidRPr="00D12F68">
        <w:t>(excluding GST) and provisional amount of $</w:t>
      </w:r>
      <w:r w:rsidRPr="00D12F68">
        <w:rPr>
          <w:lang w:val="en-AU"/>
        </w:rPr>
        <w:t xml:space="preserve">185,032.00 </w:t>
      </w:r>
      <w:r w:rsidRPr="00D12F68">
        <w:t xml:space="preserve">(excluding GST). </w:t>
      </w:r>
      <w:r>
        <w:t xml:space="preserve"> </w:t>
      </w:r>
    </w:p>
    <w:p w14:paraId="41B96FF9" w14:textId="77777777" w:rsidR="000C4264" w:rsidRPr="00D12F68" w:rsidRDefault="000C4264" w:rsidP="000C4264">
      <w:pPr>
        <w:pStyle w:val="RecommendationText2"/>
        <w:numPr>
          <w:ilvl w:val="0"/>
          <w:numId w:val="0"/>
        </w:numPr>
        <w:tabs>
          <w:tab w:val="left" w:pos="1134"/>
        </w:tabs>
        <w:ind w:left="1134" w:hanging="567"/>
      </w:pPr>
      <w:r w:rsidRPr="00D12F68">
        <w:t>b)</w:t>
      </w:r>
      <w:r w:rsidRPr="00D12F68">
        <w:tab/>
        <w:t>Negotiate and</w:t>
      </w:r>
      <w:r w:rsidRPr="00D12F68">
        <w:rPr>
          <w:lang w:val="en-GB"/>
        </w:rPr>
        <w:t xml:space="preserve"> finalise</w:t>
      </w:r>
      <w:r w:rsidRPr="00D12F68">
        <w:t xml:space="preserve"> the terms of the Contract between Council and the Contractor provided that: </w:t>
      </w:r>
    </w:p>
    <w:p w14:paraId="02097AE7" w14:textId="77777777" w:rsidR="000C4264" w:rsidRPr="00D12F68" w:rsidRDefault="000C4264" w:rsidP="000C4264">
      <w:pPr>
        <w:pStyle w:val="RecommendationText3"/>
        <w:numPr>
          <w:ilvl w:val="0"/>
          <w:numId w:val="0"/>
        </w:numPr>
        <w:tabs>
          <w:tab w:val="left" w:pos="1701"/>
        </w:tabs>
        <w:ind w:left="1701" w:hanging="567"/>
      </w:pPr>
      <w:r w:rsidRPr="00D12F68">
        <w:t>i.</w:t>
      </w:r>
      <w:r w:rsidRPr="00D12F68">
        <w:tab/>
        <w:t>the terms specified in paragraph 1(a) of this Resolution shall not be altered without a further Resolution of Council; and</w:t>
      </w:r>
    </w:p>
    <w:p w14:paraId="40BCA26C" w14:textId="77777777" w:rsidR="000C4264" w:rsidRPr="00D12F68" w:rsidRDefault="000C4264" w:rsidP="000C4264">
      <w:pPr>
        <w:pStyle w:val="RecommendationText3"/>
        <w:numPr>
          <w:ilvl w:val="0"/>
          <w:numId w:val="0"/>
        </w:numPr>
        <w:tabs>
          <w:tab w:val="left" w:pos="1701"/>
        </w:tabs>
        <w:ind w:left="1701" w:hanging="567"/>
      </w:pPr>
      <w:r w:rsidRPr="00D12F68">
        <w:t>ii.</w:t>
      </w:r>
      <w:r w:rsidRPr="00D12F68">
        <w:tab/>
        <w:t>other than terms referred to in paragraph 1(a) of this Resolution, the terms of the Contract are acceptable to the Chief Executive Officer</w:t>
      </w:r>
      <w:r>
        <w:t>.</w:t>
      </w:r>
    </w:p>
    <w:p w14:paraId="1FAFCD0D" w14:textId="77777777" w:rsidR="000C4264" w:rsidRPr="00D12F68" w:rsidRDefault="000C4264" w:rsidP="000C4264">
      <w:pPr>
        <w:pStyle w:val="RecommendationText1"/>
        <w:numPr>
          <w:ilvl w:val="0"/>
          <w:numId w:val="0"/>
        </w:numPr>
        <w:tabs>
          <w:tab w:val="left" w:pos="567"/>
        </w:tabs>
        <w:ind w:left="567" w:hanging="567"/>
        <w:rPr>
          <w:lang w:val="en-GB"/>
        </w:rPr>
      </w:pPr>
      <w:r w:rsidRPr="00D12F68">
        <w:rPr>
          <w:lang w:val="en-GB"/>
        </w:rPr>
        <w:t>2.</w:t>
      </w:r>
      <w:r w:rsidRPr="00D12F68">
        <w:rPr>
          <w:lang w:val="en-GB"/>
        </w:rPr>
        <w:tab/>
      </w:r>
      <w:r w:rsidRPr="00D12F68">
        <w:t>Conditional on acceptance of the Contract by the Contractor in accordance with the terms of this Resolution:</w:t>
      </w:r>
    </w:p>
    <w:p w14:paraId="365A1E9A" w14:textId="77777777" w:rsidR="000C4264" w:rsidRPr="00D12F68" w:rsidRDefault="000C4264" w:rsidP="000C4264">
      <w:pPr>
        <w:pStyle w:val="RecommendationText2"/>
        <w:numPr>
          <w:ilvl w:val="0"/>
          <w:numId w:val="0"/>
        </w:numPr>
        <w:tabs>
          <w:tab w:val="left" w:pos="1134"/>
        </w:tabs>
        <w:ind w:left="1134" w:hanging="567"/>
        <w:rPr>
          <w:lang w:val="en-GB"/>
        </w:rPr>
      </w:pPr>
      <w:r w:rsidRPr="00D12F68">
        <w:rPr>
          <w:lang w:val="en-GB"/>
        </w:rPr>
        <w:t>a)</w:t>
      </w:r>
      <w:r w:rsidRPr="00D12F68">
        <w:rPr>
          <w:lang w:val="en-GB"/>
        </w:rPr>
        <w:tab/>
        <w:t>Authorises</w:t>
      </w:r>
      <w:r w:rsidRPr="00D12F68">
        <w:t xml:space="preserve"> the Chief Executive Officer to do all things necessary to execute the Contract and any required documentation for the Contract; and</w:t>
      </w:r>
    </w:p>
    <w:p w14:paraId="3A54BA3C" w14:textId="77777777" w:rsidR="000C4264" w:rsidRPr="00D12F68" w:rsidRDefault="000C4264" w:rsidP="000C4264">
      <w:pPr>
        <w:pStyle w:val="RecommendationText2"/>
        <w:numPr>
          <w:ilvl w:val="0"/>
          <w:numId w:val="0"/>
        </w:numPr>
        <w:tabs>
          <w:tab w:val="left" w:pos="1134"/>
        </w:tabs>
        <w:ind w:left="1134" w:hanging="567"/>
      </w:pPr>
      <w:r w:rsidRPr="00D12F68">
        <w:t>b)</w:t>
      </w:r>
      <w:r w:rsidRPr="00D12F68">
        <w:tab/>
      </w:r>
      <w:r>
        <w:t>A</w:t>
      </w:r>
      <w:r w:rsidRPr="00D12F68">
        <w:t>dvises all tenderers of Council's decision in relation to the Contract.</w:t>
      </w:r>
    </w:p>
    <w:p w14:paraId="5F7963CA" w14:textId="77777777" w:rsidR="000C4264" w:rsidRPr="00A8510E" w:rsidRDefault="000C4264" w:rsidP="000C4264">
      <w:pPr>
        <w:pStyle w:val="RecommendationText1"/>
        <w:numPr>
          <w:ilvl w:val="0"/>
          <w:numId w:val="0"/>
        </w:numPr>
        <w:tabs>
          <w:tab w:val="left" w:pos="567"/>
        </w:tabs>
        <w:ind w:left="567" w:hanging="567"/>
      </w:pPr>
      <w:r w:rsidRPr="00A8510E">
        <w:t>3.</w:t>
      </w:r>
      <w:r w:rsidRPr="00A8510E">
        <w:tab/>
      </w:r>
      <w:r w:rsidRPr="00D12F68">
        <w:t>Refers the budget savings of $202,044 to the</w:t>
      </w:r>
      <w:r>
        <w:t xml:space="preserve"> quarterly review process.</w:t>
      </w:r>
    </w:p>
    <w:p w14:paraId="4EF62DF9" w14:textId="77777777" w:rsidR="000C4264" w:rsidRDefault="000C4264" w:rsidP="000C4264">
      <w:pPr>
        <w:pStyle w:val="Report"/>
        <w:keepNext w:val="0"/>
        <w:spacing w:before="240" w:after="120"/>
      </w:pPr>
      <w:r w:rsidRPr="00205EA8">
        <w:t>REPORT</w:t>
      </w:r>
    </w:p>
    <w:p w14:paraId="554E9162" w14:textId="77777777" w:rsidR="000C4264" w:rsidRPr="001305E6" w:rsidRDefault="000C4264" w:rsidP="000C4264">
      <w:pPr>
        <w:pStyle w:val="Heading2"/>
        <w:keepNext w:val="0"/>
        <w:keepLines w:val="0"/>
      </w:pPr>
      <w:r w:rsidRPr="001305E6">
        <w:t>Executive Summary</w:t>
      </w:r>
    </w:p>
    <w:p w14:paraId="422C33F8" w14:textId="77777777" w:rsidR="000C4264" w:rsidRDefault="000C4264" w:rsidP="000C4264">
      <w:pPr>
        <w:pStyle w:val="ExecutiveSummaryText"/>
        <w:widowControl w:val="0"/>
      </w:pPr>
      <w:r w:rsidRPr="00B61C35">
        <w:t xml:space="preserve">The </w:t>
      </w:r>
      <w:r>
        <w:t xml:space="preserve">road </w:t>
      </w:r>
      <w:r w:rsidRPr="00B61C35">
        <w:t xml:space="preserve">reconstruction of </w:t>
      </w:r>
      <w:r>
        <w:t>Tinning Street</w:t>
      </w:r>
      <w:r w:rsidRPr="00B61C35">
        <w:t xml:space="preserve"> in Brunswick, from </w:t>
      </w:r>
      <w:r>
        <w:t>Garnet</w:t>
      </w:r>
      <w:r w:rsidRPr="00B61C35">
        <w:t xml:space="preserve"> Street to </w:t>
      </w:r>
      <w:r>
        <w:t>Walters Street</w:t>
      </w:r>
      <w:r w:rsidRPr="00B61C35">
        <w:t xml:space="preserve">, has been included in the 2025–2026 Capital Works Program under the Roads and Carparks Program. </w:t>
      </w:r>
      <w:r>
        <w:t>The project forms part of Council’s current Development Contributions Plan (DCP).</w:t>
      </w:r>
    </w:p>
    <w:p w14:paraId="34D282FE" w14:textId="77777777" w:rsidR="000C4264" w:rsidRDefault="000C4264" w:rsidP="000C4264">
      <w:pPr>
        <w:pStyle w:val="ExecutiveSummaryText"/>
        <w:widowControl w:val="0"/>
      </w:pPr>
      <w:r>
        <w:t>The scope of works includes the installation of underground drainage pipes and associated pits, reconstruction of the existing bluestone kerb and channel, bluestone and concrete vehicle crossings, asphalt footpaths, and garden bed installation.</w:t>
      </w:r>
    </w:p>
    <w:p w14:paraId="0AF81235" w14:textId="77777777" w:rsidR="000C4264" w:rsidRDefault="000C4264" w:rsidP="000C4264">
      <w:pPr>
        <w:pStyle w:val="ExecutiveSummaryText"/>
        <w:widowControl w:val="0"/>
      </w:pPr>
      <w:r>
        <w:t>Following the tender evaluation process, Presta Construction Group Pty Ltd has been identified as the preferred tenderer based on the strength of their submission. Subject to contract award on 12 November 2025, the contractor has confirmed readiness to commence offsite preparatory works from 12 January 2026. (immediately after end of year break).</w:t>
      </w:r>
    </w:p>
    <w:p w14:paraId="69DF3D1D" w14:textId="77777777" w:rsidR="000C4264" w:rsidRDefault="000C4264" w:rsidP="000C4264">
      <w:pPr>
        <w:pStyle w:val="ExecutiveSummaryText"/>
        <w:widowControl w:val="0"/>
      </w:pPr>
      <w:r>
        <w:t>Presta Construction Group has successfully delivered projects of similar scale and complexity for Merri-bek and other councils, with strong performance outcomes. Onsite construction is scheduled to begin in the second week of January 2026 and is expected to be completed over a four-month period by early May 2026 (weather permitting). The works will be delivered in up to three distinct sections to minimise disruption to residents and local traffic.</w:t>
      </w:r>
    </w:p>
    <w:p w14:paraId="343874C7" w14:textId="77777777" w:rsidR="000C4264" w:rsidRPr="00A0158A" w:rsidRDefault="000C4264" w:rsidP="000C4264">
      <w:pPr>
        <w:pStyle w:val="ExecutiveSummaryText"/>
        <w:keepLines w:val="0"/>
        <w:widowControl w:val="0"/>
      </w:pPr>
      <w:r w:rsidRPr="001C5DD8">
        <w:t xml:space="preserve">The tender complies with </w:t>
      </w:r>
      <w:r>
        <w:t>s</w:t>
      </w:r>
      <w:r w:rsidRPr="001C5DD8">
        <w:t xml:space="preserve">ection </w:t>
      </w:r>
      <w:r>
        <w:t>109(1)</w:t>
      </w:r>
      <w:r w:rsidRPr="001C5DD8">
        <w:t xml:space="preserve"> of the </w:t>
      </w:r>
      <w:r w:rsidRPr="00C16DA7">
        <w:rPr>
          <w:i/>
        </w:rPr>
        <w:t xml:space="preserve">Local Government Act </w:t>
      </w:r>
      <w:r>
        <w:rPr>
          <w:i/>
        </w:rPr>
        <w:t>2020.</w:t>
      </w:r>
    </w:p>
    <w:p w14:paraId="74E4B7B4" w14:textId="77777777" w:rsidR="000C4264" w:rsidRPr="00F646DA" w:rsidRDefault="000C4264" w:rsidP="000C4264">
      <w:pPr>
        <w:rPr>
          <w:sz w:val="8"/>
          <w:szCs w:val="8"/>
        </w:rPr>
      </w:pPr>
    </w:p>
    <w:p w14:paraId="05686430" w14:textId="77777777" w:rsidR="000C4264" w:rsidRPr="0096639B" w:rsidRDefault="000C4264" w:rsidP="000C426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10D83937" w14:textId="77777777" w:rsidR="000C4264" w:rsidRDefault="000C4264" w:rsidP="000C4264">
      <w:pPr>
        <w:spacing w:after="120"/>
      </w:pPr>
      <w:r w:rsidRPr="00F26448">
        <w:rPr>
          <w:iCs/>
        </w:rPr>
        <w:t>There has been no prior Council decision in relation to this specific contract or project.</w:t>
      </w:r>
    </w:p>
    <w:p w14:paraId="5217BA29" w14:textId="77777777" w:rsidR="000C4264" w:rsidRPr="00406E5B" w:rsidRDefault="000C4264" w:rsidP="000C4264">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734DA629" w14:textId="77777777" w:rsidR="000C4264" w:rsidRPr="00C81EC4" w:rsidRDefault="000C4264" w:rsidP="000C4264">
      <w:pPr>
        <w:pStyle w:val="BodyText"/>
        <w:ind w:left="567"/>
      </w:pPr>
      <w:r w:rsidRPr="00C81EC4">
        <w:t xml:space="preserve">This report is in keeping with Council’s commitment to accountability and sound financial management. It also addresses the requirement under section 109(1) of the </w:t>
      </w:r>
      <w:r w:rsidRPr="00C81EC4">
        <w:rPr>
          <w:i/>
          <w:iCs/>
        </w:rPr>
        <w:t>Local Government Act 2020</w:t>
      </w:r>
      <w:r w:rsidRPr="00C81EC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04EC68FC" w14:textId="77777777" w:rsidR="000C4264" w:rsidRPr="001C5DD8" w:rsidRDefault="000C4264" w:rsidP="000C4264">
      <w:pPr>
        <w:pStyle w:val="Heading2"/>
        <w:keepNext w:val="0"/>
        <w:keepLines w:val="0"/>
        <w:tabs>
          <w:tab w:val="clear" w:pos="720"/>
          <w:tab w:val="left" w:pos="567"/>
        </w:tabs>
      </w:pPr>
      <w:r w:rsidRPr="001C5DD8">
        <w:t>2.</w:t>
      </w:r>
      <w:r w:rsidRPr="001C5DD8">
        <w:tab/>
        <w:t>Background</w:t>
      </w:r>
    </w:p>
    <w:p w14:paraId="7C844936" w14:textId="77777777" w:rsidR="000C4264" w:rsidRPr="003236C7" w:rsidRDefault="000C4264" w:rsidP="000C4264">
      <w:pPr>
        <w:pStyle w:val="BodyText"/>
        <w:ind w:left="567"/>
      </w:pPr>
      <w:r w:rsidRPr="003236C7">
        <w:t xml:space="preserve">The purpose of the report is to award a tender to a suitably qualified contractor to undertake the </w:t>
      </w:r>
      <w:r>
        <w:t>Road Reconstruction of Tinning Street</w:t>
      </w:r>
      <w:r w:rsidRPr="00C738E2">
        <w:t>, Brunswick (</w:t>
      </w:r>
      <w:r>
        <w:t>Garnet Street to Walters Street)</w:t>
      </w:r>
      <w:r w:rsidRPr="00C738E2">
        <w:t xml:space="preserve"> </w:t>
      </w:r>
      <w:r>
        <w:t>as</w:t>
      </w:r>
      <w:r w:rsidRPr="003236C7">
        <w:t xml:space="preserve"> per the detailed drawings and specifications.</w:t>
      </w:r>
    </w:p>
    <w:p w14:paraId="79F98943" w14:textId="77777777" w:rsidR="000C4264" w:rsidRPr="003236C7" w:rsidRDefault="000C4264" w:rsidP="000C4264">
      <w:pPr>
        <w:pStyle w:val="BodyText"/>
        <w:ind w:left="567"/>
      </w:pPr>
      <w:r w:rsidRPr="00A0284E">
        <w:t xml:space="preserve">The tender was advertised via Council Procurement portal and in </w:t>
      </w:r>
      <w:r w:rsidRPr="00A0284E">
        <w:rPr>
          <w:i/>
        </w:rPr>
        <w:t>The Age</w:t>
      </w:r>
      <w:r w:rsidRPr="00A0284E">
        <w:t xml:space="preserve"> newspaper on 16 August 2025, inviting tenderers via the e-tender portal from suitably</w:t>
      </w:r>
      <w:r w:rsidRPr="003236C7">
        <w:t xml:space="preserve"> experienced contractors to undertake the works.</w:t>
      </w:r>
    </w:p>
    <w:p w14:paraId="7513B7DD" w14:textId="77777777" w:rsidR="000C4264" w:rsidRPr="003236C7" w:rsidRDefault="000C4264" w:rsidP="000C4264">
      <w:pPr>
        <w:pStyle w:val="BodyText"/>
        <w:ind w:left="567"/>
      </w:pPr>
      <w:r>
        <w:t>The t</w:t>
      </w:r>
      <w:r w:rsidRPr="003236C7">
        <w:t xml:space="preserve">ender closed at </w:t>
      </w:r>
      <w:r>
        <w:t>3</w:t>
      </w:r>
      <w:r w:rsidRPr="003236C7">
        <w:t xml:space="preserve">pm on </w:t>
      </w:r>
      <w:r>
        <w:t>Friday 12 September</w:t>
      </w:r>
      <w:r w:rsidRPr="003236C7">
        <w:t xml:space="preserve"> 202</w:t>
      </w:r>
      <w:r>
        <w:t>5</w:t>
      </w:r>
      <w:r w:rsidRPr="003236C7">
        <w:t xml:space="preserve">, with tenders received from following </w:t>
      </w:r>
      <w:r>
        <w:t>10</w:t>
      </w:r>
      <w:r w:rsidRPr="00AA2781">
        <w:t xml:space="preserve"> contractors</w:t>
      </w:r>
      <w:r w:rsidRPr="003236C7">
        <w:t>.</w:t>
      </w:r>
      <w:r>
        <w:t xml:space="preserve"> All 10 tenderers</w:t>
      </w:r>
      <w:r w:rsidRPr="003236C7">
        <w:t xml:space="preserve"> were deemed conforming.</w:t>
      </w:r>
    </w:p>
    <w:tbl>
      <w:tblPr>
        <w:tblStyle w:val="TableGrid"/>
        <w:tblW w:w="0" w:type="auto"/>
        <w:tblInd w:w="562" w:type="dxa"/>
        <w:tblLook w:val="04A0" w:firstRow="1" w:lastRow="0" w:firstColumn="1" w:lastColumn="0" w:noHBand="0" w:noVBand="1"/>
      </w:tblPr>
      <w:tblGrid>
        <w:gridCol w:w="688"/>
        <w:gridCol w:w="4252"/>
        <w:gridCol w:w="2126"/>
      </w:tblGrid>
      <w:tr w:rsidR="000C4264" w14:paraId="2FEA8DAC" w14:textId="77777777" w:rsidTr="006D12A6">
        <w:tc>
          <w:tcPr>
            <w:tcW w:w="688" w:type="dxa"/>
          </w:tcPr>
          <w:p w14:paraId="1081821D" w14:textId="77777777" w:rsidR="000C4264" w:rsidRDefault="000C4264" w:rsidP="006D12A6">
            <w:pPr>
              <w:spacing w:before="40" w:after="40"/>
              <w:jc w:val="center"/>
            </w:pPr>
          </w:p>
        </w:tc>
        <w:tc>
          <w:tcPr>
            <w:tcW w:w="4252" w:type="dxa"/>
          </w:tcPr>
          <w:p w14:paraId="53694A81" w14:textId="77777777" w:rsidR="000C4264" w:rsidRPr="00A66B90" w:rsidRDefault="000C4264" w:rsidP="006D12A6">
            <w:pPr>
              <w:spacing w:before="40" w:after="40"/>
              <w:rPr>
                <w:b/>
                <w:bCs/>
              </w:rPr>
            </w:pPr>
            <w:r w:rsidRPr="00A66B90">
              <w:rPr>
                <w:b/>
                <w:bCs/>
              </w:rPr>
              <w:t>Tenderers</w:t>
            </w:r>
          </w:p>
        </w:tc>
        <w:tc>
          <w:tcPr>
            <w:tcW w:w="2126" w:type="dxa"/>
          </w:tcPr>
          <w:p w14:paraId="095C2B01" w14:textId="77777777" w:rsidR="000C4264" w:rsidRPr="00A66B90" w:rsidRDefault="000C4264" w:rsidP="006D12A6">
            <w:pPr>
              <w:spacing w:before="40" w:after="40"/>
              <w:rPr>
                <w:b/>
                <w:bCs/>
              </w:rPr>
            </w:pPr>
            <w:r w:rsidRPr="00A66B90">
              <w:rPr>
                <w:b/>
                <w:bCs/>
              </w:rPr>
              <w:t>ABN</w:t>
            </w:r>
          </w:p>
        </w:tc>
      </w:tr>
      <w:tr w:rsidR="000C4264" w14:paraId="766957CE" w14:textId="77777777" w:rsidTr="006D12A6">
        <w:tc>
          <w:tcPr>
            <w:tcW w:w="688" w:type="dxa"/>
          </w:tcPr>
          <w:p w14:paraId="5449BDD3" w14:textId="77777777" w:rsidR="000C4264" w:rsidRDefault="000C4264" w:rsidP="006D12A6">
            <w:pPr>
              <w:spacing w:before="40" w:after="40"/>
              <w:jc w:val="center"/>
            </w:pPr>
            <w:r>
              <w:t>1</w:t>
            </w:r>
          </w:p>
        </w:tc>
        <w:tc>
          <w:tcPr>
            <w:tcW w:w="4252" w:type="dxa"/>
          </w:tcPr>
          <w:p w14:paraId="2C04264A" w14:textId="77777777" w:rsidR="000C4264" w:rsidRDefault="000C4264" w:rsidP="006D12A6">
            <w:pPr>
              <w:spacing w:before="40" w:after="40"/>
            </w:pPr>
            <w:r w:rsidRPr="002105FD">
              <w:t>ADP Constructions Pty Ltd</w:t>
            </w:r>
          </w:p>
        </w:tc>
        <w:tc>
          <w:tcPr>
            <w:tcW w:w="2126" w:type="dxa"/>
          </w:tcPr>
          <w:p w14:paraId="363DA82B" w14:textId="77777777" w:rsidR="000C4264" w:rsidRPr="00F04612" w:rsidRDefault="000C4264" w:rsidP="006D12A6">
            <w:pPr>
              <w:spacing w:before="40" w:after="40"/>
              <w:rPr>
                <w:bCs/>
              </w:rPr>
            </w:pPr>
            <w:r w:rsidRPr="00F04612">
              <w:rPr>
                <w:rFonts w:cs="Arial"/>
                <w:bCs/>
                <w:szCs w:val="22"/>
              </w:rPr>
              <w:t>46 118 588 097</w:t>
            </w:r>
          </w:p>
        </w:tc>
      </w:tr>
      <w:tr w:rsidR="000C4264" w14:paraId="6716B76F" w14:textId="77777777" w:rsidTr="006D12A6">
        <w:tc>
          <w:tcPr>
            <w:tcW w:w="688" w:type="dxa"/>
          </w:tcPr>
          <w:p w14:paraId="425A600A" w14:textId="77777777" w:rsidR="000C4264" w:rsidRDefault="000C4264" w:rsidP="006D12A6">
            <w:pPr>
              <w:spacing w:before="40" w:after="40"/>
              <w:jc w:val="center"/>
            </w:pPr>
            <w:r>
              <w:t>2</w:t>
            </w:r>
          </w:p>
        </w:tc>
        <w:tc>
          <w:tcPr>
            <w:tcW w:w="4252" w:type="dxa"/>
          </w:tcPr>
          <w:p w14:paraId="2023302F" w14:textId="77777777" w:rsidR="000C4264" w:rsidRDefault="000C4264" w:rsidP="006D12A6">
            <w:pPr>
              <w:spacing w:before="40" w:after="40"/>
            </w:pPr>
            <w:r w:rsidRPr="002105FD">
              <w:t>CDN Construction Pty Ltd</w:t>
            </w:r>
          </w:p>
        </w:tc>
        <w:tc>
          <w:tcPr>
            <w:tcW w:w="2126" w:type="dxa"/>
          </w:tcPr>
          <w:p w14:paraId="00FC38AB" w14:textId="77777777" w:rsidR="000C4264" w:rsidRPr="00F04612" w:rsidRDefault="000C4264" w:rsidP="006D12A6">
            <w:pPr>
              <w:spacing w:before="40" w:after="40"/>
              <w:rPr>
                <w:bCs/>
              </w:rPr>
            </w:pPr>
            <w:r w:rsidRPr="00F04612">
              <w:rPr>
                <w:bCs/>
              </w:rPr>
              <w:t>62 884 294 341</w:t>
            </w:r>
          </w:p>
        </w:tc>
      </w:tr>
      <w:tr w:rsidR="000C4264" w14:paraId="7FDB2B2D" w14:textId="77777777" w:rsidTr="006D12A6">
        <w:tc>
          <w:tcPr>
            <w:tcW w:w="688" w:type="dxa"/>
          </w:tcPr>
          <w:p w14:paraId="6D8809D2" w14:textId="77777777" w:rsidR="000C4264" w:rsidRDefault="000C4264" w:rsidP="006D12A6">
            <w:pPr>
              <w:spacing w:before="40" w:after="40"/>
              <w:jc w:val="center"/>
            </w:pPr>
            <w:r>
              <w:t>3</w:t>
            </w:r>
          </w:p>
        </w:tc>
        <w:tc>
          <w:tcPr>
            <w:tcW w:w="4252" w:type="dxa"/>
          </w:tcPr>
          <w:p w14:paraId="16EDA332" w14:textId="77777777" w:rsidR="000C4264" w:rsidRPr="002105FD" w:rsidRDefault="000C4264" w:rsidP="006D12A6">
            <w:pPr>
              <w:spacing w:before="40" w:after="40"/>
            </w:pPr>
            <w:r>
              <w:t>Cole Civil (Metro Asphalt Pty Ltd)</w:t>
            </w:r>
          </w:p>
        </w:tc>
        <w:tc>
          <w:tcPr>
            <w:tcW w:w="2126" w:type="dxa"/>
          </w:tcPr>
          <w:p w14:paraId="359A69D7" w14:textId="77777777" w:rsidR="000C4264" w:rsidRPr="00F04612" w:rsidRDefault="000C4264" w:rsidP="006D12A6">
            <w:pPr>
              <w:spacing w:before="40" w:after="40"/>
              <w:rPr>
                <w:rFonts w:cstheme="minorHAnsi"/>
                <w:bCs/>
              </w:rPr>
            </w:pPr>
            <w:r>
              <w:rPr>
                <w:rFonts w:cstheme="minorHAnsi"/>
                <w:bCs/>
              </w:rPr>
              <w:t>27 593 149 786</w:t>
            </w:r>
          </w:p>
        </w:tc>
      </w:tr>
      <w:tr w:rsidR="000C4264" w14:paraId="1A49DD3B" w14:textId="77777777" w:rsidTr="006D12A6">
        <w:tc>
          <w:tcPr>
            <w:tcW w:w="688" w:type="dxa"/>
          </w:tcPr>
          <w:p w14:paraId="161467E5" w14:textId="77777777" w:rsidR="000C4264" w:rsidRPr="00F546A7" w:rsidRDefault="000C4264" w:rsidP="006D12A6">
            <w:pPr>
              <w:spacing w:before="40" w:after="40"/>
              <w:jc w:val="center"/>
            </w:pPr>
            <w:r w:rsidRPr="00F546A7">
              <w:t>4</w:t>
            </w:r>
          </w:p>
        </w:tc>
        <w:tc>
          <w:tcPr>
            <w:tcW w:w="4252" w:type="dxa"/>
          </w:tcPr>
          <w:p w14:paraId="27E26A20" w14:textId="77777777" w:rsidR="000C4264" w:rsidRPr="00F546A7" w:rsidRDefault="000C4264" w:rsidP="006D12A6">
            <w:pPr>
              <w:spacing w:before="40" w:after="40"/>
            </w:pPr>
            <w:r w:rsidRPr="00F546A7">
              <w:t>GP Bluestone Pty Ltd</w:t>
            </w:r>
          </w:p>
        </w:tc>
        <w:tc>
          <w:tcPr>
            <w:tcW w:w="2126" w:type="dxa"/>
          </w:tcPr>
          <w:p w14:paraId="340E0E5D" w14:textId="77777777" w:rsidR="000C4264" w:rsidRPr="00F546A7" w:rsidRDefault="000C4264" w:rsidP="006D12A6">
            <w:pPr>
              <w:spacing w:before="40" w:after="40"/>
              <w:rPr>
                <w:bCs/>
              </w:rPr>
            </w:pPr>
            <w:r w:rsidRPr="00F546A7">
              <w:rPr>
                <w:rFonts w:cs="Arial"/>
                <w:bCs/>
                <w:szCs w:val="22"/>
              </w:rPr>
              <w:t>21 664 700 435</w:t>
            </w:r>
          </w:p>
        </w:tc>
      </w:tr>
      <w:tr w:rsidR="000C4264" w14:paraId="3F825484" w14:textId="77777777" w:rsidTr="006D12A6">
        <w:tc>
          <w:tcPr>
            <w:tcW w:w="688" w:type="dxa"/>
          </w:tcPr>
          <w:p w14:paraId="1EB8D2F0" w14:textId="77777777" w:rsidR="000C4264" w:rsidRDefault="000C4264" w:rsidP="006D12A6">
            <w:pPr>
              <w:spacing w:before="40" w:after="40"/>
              <w:jc w:val="center"/>
            </w:pPr>
            <w:r>
              <w:t>5</w:t>
            </w:r>
          </w:p>
        </w:tc>
        <w:tc>
          <w:tcPr>
            <w:tcW w:w="4252" w:type="dxa"/>
          </w:tcPr>
          <w:p w14:paraId="33810500" w14:textId="77777777" w:rsidR="000C4264" w:rsidRPr="002105FD" w:rsidRDefault="000C4264" w:rsidP="006D12A6">
            <w:pPr>
              <w:spacing w:before="40" w:after="40"/>
            </w:pPr>
            <w:r>
              <w:t>Merlo Civil &amp; Concreting</w:t>
            </w:r>
          </w:p>
        </w:tc>
        <w:tc>
          <w:tcPr>
            <w:tcW w:w="2126" w:type="dxa"/>
          </w:tcPr>
          <w:p w14:paraId="77A9933C" w14:textId="77777777" w:rsidR="000C4264" w:rsidRPr="00F04612" w:rsidRDefault="000C4264" w:rsidP="006D12A6">
            <w:pPr>
              <w:spacing w:before="40" w:after="40"/>
              <w:rPr>
                <w:rFonts w:cstheme="minorHAnsi"/>
                <w:bCs/>
              </w:rPr>
            </w:pPr>
            <w:r>
              <w:rPr>
                <w:rFonts w:cstheme="minorHAnsi"/>
                <w:bCs/>
              </w:rPr>
              <w:t>18 150 942 920</w:t>
            </w:r>
          </w:p>
        </w:tc>
      </w:tr>
      <w:tr w:rsidR="000C4264" w14:paraId="617EFEB8" w14:textId="77777777" w:rsidTr="006D12A6">
        <w:tc>
          <w:tcPr>
            <w:tcW w:w="688" w:type="dxa"/>
          </w:tcPr>
          <w:p w14:paraId="05F11F34" w14:textId="77777777" w:rsidR="000C4264" w:rsidRPr="00F546A7" w:rsidRDefault="000C4264" w:rsidP="006D12A6">
            <w:pPr>
              <w:spacing w:before="40" w:after="40"/>
              <w:jc w:val="center"/>
            </w:pPr>
            <w:r w:rsidRPr="00F546A7">
              <w:t>6</w:t>
            </w:r>
          </w:p>
        </w:tc>
        <w:tc>
          <w:tcPr>
            <w:tcW w:w="4252" w:type="dxa"/>
          </w:tcPr>
          <w:p w14:paraId="0E46B9CD" w14:textId="77777777" w:rsidR="000C4264" w:rsidRPr="00F546A7" w:rsidRDefault="000C4264" w:rsidP="006D12A6">
            <w:pPr>
              <w:spacing w:before="40" w:after="40"/>
            </w:pPr>
            <w:r w:rsidRPr="00F546A7">
              <w:t>Kaizen Civil Pty Ltd</w:t>
            </w:r>
          </w:p>
        </w:tc>
        <w:tc>
          <w:tcPr>
            <w:tcW w:w="2126" w:type="dxa"/>
          </w:tcPr>
          <w:p w14:paraId="4A52B1E2" w14:textId="77777777" w:rsidR="000C4264" w:rsidRPr="00542236" w:rsidRDefault="000C4264" w:rsidP="006D12A6">
            <w:pPr>
              <w:spacing w:before="40" w:after="40"/>
              <w:rPr>
                <w:bCs/>
                <w:highlight w:val="red"/>
              </w:rPr>
            </w:pPr>
            <w:r>
              <w:rPr>
                <w:bCs/>
                <w:szCs w:val="22"/>
              </w:rPr>
              <w:t>18 619 423 068</w:t>
            </w:r>
          </w:p>
        </w:tc>
      </w:tr>
      <w:tr w:rsidR="000C4264" w14:paraId="5C7E7AD3" w14:textId="77777777" w:rsidTr="006D12A6">
        <w:tc>
          <w:tcPr>
            <w:tcW w:w="688" w:type="dxa"/>
          </w:tcPr>
          <w:p w14:paraId="5FFECDF4" w14:textId="77777777" w:rsidR="000C4264" w:rsidRPr="00F546A7" w:rsidRDefault="000C4264" w:rsidP="006D12A6">
            <w:pPr>
              <w:spacing w:before="40" w:after="40"/>
              <w:jc w:val="center"/>
            </w:pPr>
            <w:r w:rsidRPr="00F546A7">
              <w:t>7</w:t>
            </w:r>
          </w:p>
        </w:tc>
        <w:tc>
          <w:tcPr>
            <w:tcW w:w="4252" w:type="dxa"/>
          </w:tcPr>
          <w:p w14:paraId="4D30062C" w14:textId="77777777" w:rsidR="000C4264" w:rsidRPr="00F546A7" w:rsidRDefault="000C4264" w:rsidP="006D12A6">
            <w:pPr>
              <w:spacing w:before="40" w:after="40"/>
            </w:pPr>
            <w:r w:rsidRPr="00F546A7">
              <w:t>Kalow Holdings Pty Ltd</w:t>
            </w:r>
          </w:p>
        </w:tc>
        <w:tc>
          <w:tcPr>
            <w:tcW w:w="2126" w:type="dxa"/>
          </w:tcPr>
          <w:p w14:paraId="46699B7A" w14:textId="77777777" w:rsidR="000C4264" w:rsidRPr="00F04612" w:rsidRDefault="000C4264" w:rsidP="006D12A6">
            <w:pPr>
              <w:pStyle w:val="Default"/>
              <w:spacing w:before="40" w:after="40"/>
              <w:rPr>
                <w:bCs/>
                <w:sz w:val="22"/>
                <w:szCs w:val="22"/>
              </w:rPr>
            </w:pPr>
            <w:r>
              <w:rPr>
                <w:bCs/>
                <w:sz w:val="22"/>
                <w:szCs w:val="22"/>
              </w:rPr>
              <w:t>51 006 811 641</w:t>
            </w:r>
          </w:p>
        </w:tc>
      </w:tr>
      <w:tr w:rsidR="000C4264" w14:paraId="6BC87683" w14:textId="77777777" w:rsidTr="006D12A6">
        <w:tc>
          <w:tcPr>
            <w:tcW w:w="688" w:type="dxa"/>
          </w:tcPr>
          <w:p w14:paraId="7B3AD2E1" w14:textId="77777777" w:rsidR="000C4264" w:rsidRDefault="000C4264" w:rsidP="006D12A6">
            <w:pPr>
              <w:spacing w:before="40" w:after="40"/>
              <w:jc w:val="center"/>
            </w:pPr>
            <w:r>
              <w:t>8</w:t>
            </w:r>
          </w:p>
        </w:tc>
        <w:tc>
          <w:tcPr>
            <w:tcW w:w="4252" w:type="dxa"/>
          </w:tcPr>
          <w:p w14:paraId="1AB906F7" w14:textId="77777777" w:rsidR="000C4264" w:rsidRPr="002105FD" w:rsidRDefault="000C4264" w:rsidP="006D12A6">
            <w:pPr>
              <w:spacing w:before="40" w:after="40"/>
            </w:pPr>
            <w:r w:rsidRPr="002105FD">
              <w:t>M</w:t>
            </w:r>
            <w:r>
              <w:t>J Construction Group Pty Ltd</w:t>
            </w:r>
          </w:p>
        </w:tc>
        <w:tc>
          <w:tcPr>
            <w:tcW w:w="2126" w:type="dxa"/>
          </w:tcPr>
          <w:p w14:paraId="474CE3B5" w14:textId="77777777" w:rsidR="000C4264" w:rsidRPr="00F04612" w:rsidRDefault="000C4264" w:rsidP="006D12A6">
            <w:pPr>
              <w:pStyle w:val="Default"/>
              <w:spacing w:before="40" w:after="40"/>
              <w:rPr>
                <w:bCs/>
                <w:sz w:val="22"/>
                <w:szCs w:val="22"/>
              </w:rPr>
            </w:pPr>
            <w:r>
              <w:rPr>
                <w:bCs/>
                <w:sz w:val="22"/>
                <w:szCs w:val="22"/>
              </w:rPr>
              <w:t>56 092 432 730</w:t>
            </w:r>
          </w:p>
        </w:tc>
      </w:tr>
      <w:tr w:rsidR="000C4264" w14:paraId="5D2E42D5" w14:textId="77777777" w:rsidTr="006D12A6">
        <w:tc>
          <w:tcPr>
            <w:tcW w:w="688" w:type="dxa"/>
          </w:tcPr>
          <w:p w14:paraId="04775EAE" w14:textId="77777777" w:rsidR="000C4264" w:rsidRDefault="000C4264" w:rsidP="006D12A6">
            <w:pPr>
              <w:spacing w:before="40" w:after="40"/>
              <w:jc w:val="center"/>
            </w:pPr>
            <w:r>
              <w:t>9</w:t>
            </w:r>
          </w:p>
        </w:tc>
        <w:tc>
          <w:tcPr>
            <w:tcW w:w="4252" w:type="dxa"/>
          </w:tcPr>
          <w:p w14:paraId="7277D9A7" w14:textId="77777777" w:rsidR="000C4264" w:rsidRDefault="000C4264" w:rsidP="006D12A6">
            <w:pPr>
              <w:spacing w:before="40" w:after="40"/>
            </w:pPr>
            <w:r>
              <w:t>Presta Construction Group Pty Ltd</w:t>
            </w:r>
          </w:p>
        </w:tc>
        <w:tc>
          <w:tcPr>
            <w:tcW w:w="2126" w:type="dxa"/>
          </w:tcPr>
          <w:p w14:paraId="7AE5CE74" w14:textId="77777777" w:rsidR="000C4264" w:rsidRPr="00F04612" w:rsidRDefault="000C4264" w:rsidP="006D12A6">
            <w:pPr>
              <w:pStyle w:val="Default"/>
              <w:spacing w:before="40" w:after="40"/>
              <w:rPr>
                <w:bCs/>
                <w:sz w:val="22"/>
                <w:szCs w:val="22"/>
              </w:rPr>
            </w:pPr>
            <w:r>
              <w:rPr>
                <w:bCs/>
                <w:sz w:val="22"/>
                <w:szCs w:val="22"/>
              </w:rPr>
              <w:t>56 096 137 745</w:t>
            </w:r>
          </w:p>
        </w:tc>
      </w:tr>
      <w:tr w:rsidR="000C4264" w14:paraId="65FDCE67" w14:textId="77777777" w:rsidTr="006D12A6">
        <w:tc>
          <w:tcPr>
            <w:tcW w:w="688" w:type="dxa"/>
          </w:tcPr>
          <w:p w14:paraId="52C6C79C" w14:textId="77777777" w:rsidR="000C4264" w:rsidRDefault="000C4264" w:rsidP="006D12A6">
            <w:pPr>
              <w:spacing w:before="40" w:after="40"/>
              <w:jc w:val="center"/>
            </w:pPr>
            <w:r>
              <w:t>10</w:t>
            </w:r>
          </w:p>
        </w:tc>
        <w:tc>
          <w:tcPr>
            <w:tcW w:w="4252" w:type="dxa"/>
          </w:tcPr>
          <w:p w14:paraId="2EE48A88" w14:textId="77777777" w:rsidR="000C4264" w:rsidRDefault="000C4264" w:rsidP="006D12A6">
            <w:pPr>
              <w:spacing w:before="40" w:after="40"/>
            </w:pPr>
            <w:r>
              <w:t>SME Earthmoving</w:t>
            </w:r>
          </w:p>
        </w:tc>
        <w:tc>
          <w:tcPr>
            <w:tcW w:w="2126" w:type="dxa"/>
          </w:tcPr>
          <w:p w14:paraId="10A35B9A" w14:textId="77777777" w:rsidR="000C4264" w:rsidRPr="00F04612" w:rsidRDefault="000C4264" w:rsidP="006D12A6">
            <w:pPr>
              <w:spacing w:before="40" w:after="40"/>
              <w:rPr>
                <w:bCs/>
              </w:rPr>
            </w:pPr>
            <w:r>
              <w:rPr>
                <w:bCs/>
              </w:rPr>
              <w:t>21 673 232 570</w:t>
            </w:r>
          </w:p>
        </w:tc>
      </w:tr>
    </w:tbl>
    <w:p w14:paraId="54E42CBE" w14:textId="77777777" w:rsidR="000C4264" w:rsidRDefault="000C4264" w:rsidP="000C4264">
      <w:pPr>
        <w:pStyle w:val="Heading3"/>
        <w:ind w:left="567"/>
      </w:pPr>
      <w:r w:rsidRPr="00553E18">
        <w:t>Tender Evaluation</w:t>
      </w:r>
    </w:p>
    <w:p w14:paraId="5095615E" w14:textId="77777777" w:rsidR="000C4264" w:rsidRDefault="000C4264" w:rsidP="000C4264">
      <w:pPr>
        <w:pStyle w:val="BodyText"/>
        <w:ind w:left="567"/>
      </w:pPr>
      <w:r w:rsidRPr="00942789">
        <w:t>The tenders were evaluated in accordance with Council’s Procurement Policy, at the time of tendering</w:t>
      </w:r>
      <w:r>
        <w:t xml:space="preserve"> and </w:t>
      </w:r>
      <w:r w:rsidRPr="00553E18">
        <w:t xml:space="preserve">in accordance with the approved Procurement Evaluation and Probity Plan for this project. </w:t>
      </w:r>
    </w:p>
    <w:p w14:paraId="0DC54604" w14:textId="77777777" w:rsidR="000C4264" w:rsidRPr="00553E18" w:rsidRDefault="000C4264" w:rsidP="000C4264">
      <w:pPr>
        <w:pStyle w:val="BodyText"/>
        <w:ind w:left="567"/>
      </w:pPr>
      <w:r w:rsidRPr="00553E18">
        <w:t>The tender evaluation criteria included cos</w:t>
      </w:r>
      <w:r>
        <w:t xml:space="preserve">t, work program, working methodology, </w:t>
      </w:r>
      <w:r w:rsidRPr="00553E18">
        <w:t>capability, capacity,</w:t>
      </w:r>
      <w:r>
        <w:t xml:space="preserve"> experience and past performance, complete project management plan, customer service, </w:t>
      </w:r>
      <w:r w:rsidRPr="00553E18">
        <w:t xml:space="preserve">social, environmental, and economic sustainability considerations. </w:t>
      </w:r>
    </w:p>
    <w:p w14:paraId="641BCC63" w14:textId="77777777" w:rsidR="000C4264" w:rsidRPr="00553E18" w:rsidRDefault="000C4264" w:rsidP="000C4264">
      <w:pPr>
        <w:pStyle w:val="BodyText"/>
        <w:keepNext/>
        <w:ind w:left="567"/>
      </w:pPr>
      <w:r w:rsidRPr="00553E18">
        <w:t>The membership of the tender evaluation panel was as follows: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126"/>
      </w:tblGrid>
      <w:tr w:rsidR="000C4264" w:rsidRPr="00553E18" w14:paraId="3051B1FB" w14:textId="77777777" w:rsidTr="00BC326F">
        <w:trPr>
          <w:tblHeader/>
        </w:trPr>
        <w:tc>
          <w:tcPr>
            <w:tcW w:w="2835" w:type="dxa"/>
            <w:tcBorders>
              <w:top w:val="single" w:sz="4" w:space="0" w:color="auto"/>
              <w:left w:val="single" w:sz="4" w:space="0" w:color="auto"/>
              <w:bottom w:val="single" w:sz="4" w:space="0" w:color="auto"/>
              <w:right w:val="single" w:sz="4" w:space="0" w:color="auto"/>
            </w:tcBorders>
            <w:shd w:val="pct10" w:color="auto" w:fill="auto"/>
            <w:hideMark/>
          </w:tcPr>
          <w:p w14:paraId="197CD001" w14:textId="77777777" w:rsidR="000C4264" w:rsidRPr="00A66B90" w:rsidRDefault="000C4264" w:rsidP="00BC326F">
            <w:pPr>
              <w:pStyle w:val="TableText"/>
              <w:rPr>
                <w:b/>
                <w:bCs/>
              </w:rPr>
            </w:pPr>
            <w:r w:rsidRPr="00A66B90">
              <w:rPr>
                <w:b/>
                <w:bCs/>
              </w:rPr>
              <w:t xml:space="preserve">Title </w:t>
            </w:r>
          </w:p>
        </w:tc>
        <w:tc>
          <w:tcPr>
            <w:tcW w:w="3261" w:type="dxa"/>
            <w:tcBorders>
              <w:top w:val="single" w:sz="4" w:space="0" w:color="auto"/>
              <w:left w:val="single" w:sz="4" w:space="0" w:color="auto"/>
              <w:bottom w:val="single" w:sz="4" w:space="0" w:color="auto"/>
              <w:right w:val="single" w:sz="4" w:space="0" w:color="auto"/>
            </w:tcBorders>
            <w:shd w:val="pct10" w:color="auto" w:fill="auto"/>
            <w:hideMark/>
          </w:tcPr>
          <w:p w14:paraId="64446843" w14:textId="77777777" w:rsidR="000C4264" w:rsidRPr="00A66B90" w:rsidRDefault="000C4264" w:rsidP="00BC326F">
            <w:pPr>
              <w:pStyle w:val="TableText"/>
              <w:rPr>
                <w:b/>
                <w:bCs/>
              </w:rPr>
            </w:pPr>
            <w:r w:rsidRPr="00A66B90">
              <w:rPr>
                <w:b/>
                <w:bCs/>
              </w:rPr>
              <w:t>Generalist or Nominated Speciality</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2F60D17F" w14:textId="77777777" w:rsidR="000C4264" w:rsidRPr="00A66B90" w:rsidRDefault="000C4264" w:rsidP="00BC326F">
            <w:pPr>
              <w:pStyle w:val="TableText"/>
              <w:rPr>
                <w:b/>
                <w:bCs/>
              </w:rPr>
            </w:pPr>
            <w:r w:rsidRPr="00A66B90">
              <w:rPr>
                <w:b/>
                <w:bCs/>
              </w:rPr>
              <w:t>Full Voting / Advisory Member</w:t>
            </w:r>
          </w:p>
        </w:tc>
      </w:tr>
      <w:tr w:rsidR="000C4264" w:rsidRPr="00553E18" w14:paraId="447F4B00" w14:textId="77777777" w:rsidTr="00BC326F">
        <w:tc>
          <w:tcPr>
            <w:tcW w:w="2835" w:type="dxa"/>
            <w:tcBorders>
              <w:top w:val="single" w:sz="4" w:space="0" w:color="auto"/>
              <w:left w:val="single" w:sz="4" w:space="0" w:color="auto"/>
              <w:bottom w:val="single" w:sz="4" w:space="0" w:color="auto"/>
              <w:right w:val="single" w:sz="4" w:space="0" w:color="auto"/>
            </w:tcBorders>
            <w:hideMark/>
          </w:tcPr>
          <w:p w14:paraId="4925B08B" w14:textId="77777777" w:rsidR="000C4264" w:rsidRPr="00553E18" w:rsidRDefault="000C4264" w:rsidP="00BC326F">
            <w:pPr>
              <w:pStyle w:val="TableText"/>
            </w:pPr>
            <w:r w:rsidRPr="00553E18">
              <w:t>Senior Construction Engineer</w:t>
            </w:r>
          </w:p>
        </w:tc>
        <w:tc>
          <w:tcPr>
            <w:tcW w:w="3261" w:type="dxa"/>
            <w:tcBorders>
              <w:top w:val="single" w:sz="4" w:space="0" w:color="auto"/>
              <w:left w:val="single" w:sz="4" w:space="0" w:color="auto"/>
              <w:bottom w:val="single" w:sz="4" w:space="0" w:color="auto"/>
              <w:right w:val="single" w:sz="4" w:space="0" w:color="auto"/>
            </w:tcBorders>
            <w:hideMark/>
          </w:tcPr>
          <w:p w14:paraId="45F28D7A" w14:textId="77777777" w:rsidR="000C4264" w:rsidRPr="00553E18" w:rsidRDefault="000C4264" w:rsidP="00BC326F">
            <w:pPr>
              <w:pStyle w:val="TableText"/>
            </w:pPr>
            <w:r w:rsidRPr="00553E18">
              <w:t>Engineering Services (Chair)</w:t>
            </w:r>
          </w:p>
        </w:tc>
        <w:tc>
          <w:tcPr>
            <w:tcW w:w="2126" w:type="dxa"/>
            <w:tcBorders>
              <w:top w:val="single" w:sz="4" w:space="0" w:color="auto"/>
              <w:left w:val="single" w:sz="4" w:space="0" w:color="auto"/>
              <w:bottom w:val="single" w:sz="4" w:space="0" w:color="auto"/>
              <w:right w:val="single" w:sz="4" w:space="0" w:color="auto"/>
            </w:tcBorders>
            <w:hideMark/>
          </w:tcPr>
          <w:p w14:paraId="052A5804" w14:textId="77777777" w:rsidR="000C4264" w:rsidRPr="00553E18" w:rsidRDefault="000C4264" w:rsidP="00BC326F">
            <w:pPr>
              <w:pStyle w:val="TableText"/>
            </w:pPr>
            <w:r w:rsidRPr="00553E18">
              <w:t>Full Voting</w:t>
            </w:r>
          </w:p>
        </w:tc>
      </w:tr>
      <w:tr w:rsidR="000C4264" w:rsidRPr="00553E18" w14:paraId="3E9B7BE4" w14:textId="77777777" w:rsidTr="00BC326F">
        <w:tc>
          <w:tcPr>
            <w:tcW w:w="2835" w:type="dxa"/>
            <w:tcBorders>
              <w:top w:val="single" w:sz="4" w:space="0" w:color="auto"/>
              <w:left w:val="single" w:sz="4" w:space="0" w:color="auto"/>
              <w:bottom w:val="single" w:sz="4" w:space="0" w:color="auto"/>
              <w:right w:val="single" w:sz="4" w:space="0" w:color="auto"/>
            </w:tcBorders>
            <w:hideMark/>
          </w:tcPr>
          <w:p w14:paraId="626D05A8" w14:textId="77777777" w:rsidR="000C4264" w:rsidRPr="00553E18" w:rsidRDefault="000C4264" w:rsidP="00BC326F">
            <w:pPr>
              <w:pStyle w:val="TableText"/>
            </w:pPr>
            <w:r w:rsidRPr="00D1157D">
              <w:t>Project Engineer Roads and Drainage</w:t>
            </w:r>
          </w:p>
        </w:tc>
        <w:tc>
          <w:tcPr>
            <w:tcW w:w="3261" w:type="dxa"/>
            <w:tcBorders>
              <w:top w:val="single" w:sz="4" w:space="0" w:color="auto"/>
              <w:left w:val="single" w:sz="4" w:space="0" w:color="auto"/>
              <w:bottom w:val="single" w:sz="4" w:space="0" w:color="auto"/>
              <w:right w:val="single" w:sz="4" w:space="0" w:color="auto"/>
            </w:tcBorders>
            <w:hideMark/>
          </w:tcPr>
          <w:p w14:paraId="0B7EE2E3" w14:textId="77777777" w:rsidR="000C4264" w:rsidRPr="00553E18" w:rsidRDefault="000C4264" w:rsidP="00BC326F">
            <w:pPr>
              <w:pStyle w:val="TableText"/>
            </w:pPr>
            <w:r w:rsidRPr="00553E18">
              <w:t>Engineering Services</w:t>
            </w:r>
          </w:p>
        </w:tc>
        <w:tc>
          <w:tcPr>
            <w:tcW w:w="2126" w:type="dxa"/>
            <w:tcBorders>
              <w:top w:val="single" w:sz="4" w:space="0" w:color="auto"/>
              <w:left w:val="single" w:sz="4" w:space="0" w:color="auto"/>
              <w:bottom w:val="single" w:sz="4" w:space="0" w:color="auto"/>
              <w:right w:val="single" w:sz="4" w:space="0" w:color="auto"/>
            </w:tcBorders>
            <w:hideMark/>
          </w:tcPr>
          <w:p w14:paraId="1DD2E4AD" w14:textId="77777777" w:rsidR="000C4264" w:rsidRPr="00553E18" w:rsidRDefault="000C4264" w:rsidP="00BC326F">
            <w:pPr>
              <w:pStyle w:val="TableText"/>
            </w:pPr>
            <w:r w:rsidRPr="00553E18">
              <w:t>Full Voting</w:t>
            </w:r>
          </w:p>
        </w:tc>
      </w:tr>
      <w:tr w:rsidR="000C4264" w:rsidRPr="00553E18" w14:paraId="62666378" w14:textId="77777777" w:rsidTr="00BC326F">
        <w:tc>
          <w:tcPr>
            <w:tcW w:w="2835" w:type="dxa"/>
            <w:tcBorders>
              <w:top w:val="single" w:sz="4" w:space="0" w:color="auto"/>
              <w:left w:val="single" w:sz="4" w:space="0" w:color="auto"/>
              <w:bottom w:val="single" w:sz="4" w:space="0" w:color="auto"/>
              <w:right w:val="single" w:sz="4" w:space="0" w:color="auto"/>
            </w:tcBorders>
          </w:tcPr>
          <w:p w14:paraId="6DECB8C3" w14:textId="77777777" w:rsidR="000C4264" w:rsidRPr="00D1157D" w:rsidRDefault="000C4264" w:rsidP="00BC326F">
            <w:pPr>
              <w:pStyle w:val="TableText"/>
            </w:pPr>
            <w:r>
              <w:t>Active Transport Officer</w:t>
            </w:r>
          </w:p>
        </w:tc>
        <w:tc>
          <w:tcPr>
            <w:tcW w:w="3261" w:type="dxa"/>
            <w:tcBorders>
              <w:top w:val="single" w:sz="4" w:space="0" w:color="auto"/>
              <w:left w:val="single" w:sz="4" w:space="0" w:color="auto"/>
              <w:bottom w:val="single" w:sz="4" w:space="0" w:color="auto"/>
              <w:right w:val="single" w:sz="4" w:space="0" w:color="auto"/>
            </w:tcBorders>
          </w:tcPr>
          <w:p w14:paraId="2D78F000" w14:textId="77777777" w:rsidR="000C4264" w:rsidRPr="00553E18" w:rsidRDefault="000C4264" w:rsidP="00BC326F">
            <w:pPr>
              <w:pStyle w:val="TableText"/>
            </w:pPr>
            <w:r w:rsidRPr="00D1157D">
              <w:t>Generalist</w:t>
            </w:r>
          </w:p>
        </w:tc>
        <w:tc>
          <w:tcPr>
            <w:tcW w:w="2126" w:type="dxa"/>
            <w:tcBorders>
              <w:top w:val="single" w:sz="4" w:space="0" w:color="auto"/>
              <w:left w:val="single" w:sz="4" w:space="0" w:color="auto"/>
              <w:bottom w:val="single" w:sz="4" w:space="0" w:color="auto"/>
              <w:right w:val="single" w:sz="4" w:space="0" w:color="auto"/>
            </w:tcBorders>
          </w:tcPr>
          <w:p w14:paraId="139BFDDB" w14:textId="77777777" w:rsidR="000C4264" w:rsidRPr="00553E18" w:rsidRDefault="000C4264" w:rsidP="00BC326F">
            <w:pPr>
              <w:pStyle w:val="TableText"/>
            </w:pPr>
            <w:r w:rsidRPr="00553E18">
              <w:t>Full Voting</w:t>
            </w:r>
          </w:p>
        </w:tc>
      </w:tr>
      <w:tr w:rsidR="000C4264" w14:paraId="23432405" w14:textId="77777777" w:rsidTr="00BC326F">
        <w:tc>
          <w:tcPr>
            <w:tcW w:w="2835" w:type="dxa"/>
            <w:tcBorders>
              <w:top w:val="single" w:sz="4" w:space="0" w:color="auto"/>
              <w:left w:val="single" w:sz="4" w:space="0" w:color="auto"/>
              <w:bottom w:val="single" w:sz="4" w:space="0" w:color="auto"/>
              <w:right w:val="single" w:sz="4" w:space="0" w:color="auto"/>
            </w:tcBorders>
          </w:tcPr>
          <w:p w14:paraId="0D02D32E" w14:textId="77777777" w:rsidR="000C4264" w:rsidRPr="008A45C4" w:rsidRDefault="000C4264" w:rsidP="00BC326F">
            <w:pPr>
              <w:pStyle w:val="TableText"/>
            </w:pPr>
            <w:r>
              <w:t>Acting Procurement Partner</w:t>
            </w:r>
          </w:p>
        </w:tc>
        <w:tc>
          <w:tcPr>
            <w:tcW w:w="3261" w:type="dxa"/>
            <w:tcBorders>
              <w:top w:val="single" w:sz="4" w:space="0" w:color="auto"/>
              <w:left w:val="single" w:sz="4" w:space="0" w:color="auto"/>
              <w:bottom w:val="single" w:sz="4" w:space="0" w:color="auto"/>
              <w:right w:val="single" w:sz="4" w:space="0" w:color="auto"/>
            </w:tcBorders>
          </w:tcPr>
          <w:p w14:paraId="406C445B" w14:textId="77777777" w:rsidR="000C4264" w:rsidRDefault="000C4264" w:rsidP="00BC326F">
            <w:pPr>
              <w:pStyle w:val="TableText"/>
            </w:pPr>
            <w:r>
              <w:t>Procurement</w:t>
            </w:r>
          </w:p>
        </w:tc>
        <w:tc>
          <w:tcPr>
            <w:tcW w:w="2126" w:type="dxa"/>
            <w:tcBorders>
              <w:top w:val="single" w:sz="4" w:space="0" w:color="auto"/>
              <w:left w:val="single" w:sz="4" w:space="0" w:color="auto"/>
              <w:bottom w:val="single" w:sz="4" w:space="0" w:color="auto"/>
              <w:right w:val="single" w:sz="4" w:space="0" w:color="auto"/>
            </w:tcBorders>
          </w:tcPr>
          <w:p w14:paraId="14873D30" w14:textId="77777777" w:rsidR="000C4264" w:rsidRDefault="000C4264" w:rsidP="00BC326F">
            <w:pPr>
              <w:pStyle w:val="TableText"/>
            </w:pPr>
            <w:r>
              <w:t>Procurement Compliance</w:t>
            </w:r>
          </w:p>
        </w:tc>
      </w:tr>
    </w:tbl>
    <w:p w14:paraId="61C99587" w14:textId="77777777" w:rsidR="000C4264" w:rsidRDefault="000C4264" w:rsidP="000C4264">
      <w:pPr>
        <w:pStyle w:val="BodyText"/>
        <w:spacing w:before="120"/>
        <w:ind w:left="567"/>
      </w:pPr>
      <w:r w:rsidRPr="002F1B13">
        <w:t>In assessing the tenders, consideration was given to the following pre-defined criteria:</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1985"/>
      </w:tblGrid>
      <w:tr w:rsidR="000C4264" w:rsidRPr="002F1B13" w14:paraId="2A43FE98" w14:textId="77777777" w:rsidTr="00816921">
        <w:trPr>
          <w:tblHeader/>
        </w:trPr>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7A4159" w14:textId="77777777" w:rsidR="000C4264" w:rsidRPr="00A66B90" w:rsidRDefault="000C4264" w:rsidP="00BC326F">
            <w:pPr>
              <w:pStyle w:val="TableText"/>
              <w:rPr>
                <w:b/>
                <w:bCs/>
              </w:rPr>
            </w:pPr>
            <w:r w:rsidRPr="00A66B90">
              <w:rPr>
                <w:b/>
                <w:bCs/>
              </w:rPr>
              <w:t>Criteria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29BCFD" w14:textId="77777777" w:rsidR="000C4264" w:rsidRPr="00A66B90" w:rsidRDefault="000C4264" w:rsidP="00816921">
            <w:pPr>
              <w:pStyle w:val="TableText"/>
              <w:jc w:val="right"/>
              <w:rPr>
                <w:b/>
                <w:bCs/>
              </w:rPr>
            </w:pPr>
            <w:r w:rsidRPr="00A66B90">
              <w:rPr>
                <w:b/>
                <w:bCs/>
              </w:rPr>
              <w:t>Weighting</w:t>
            </w:r>
          </w:p>
        </w:tc>
      </w:tr>
      <w:tr w:rsidR="000C4264" w:rsidRPr="003C29D2" w14:paraId="5DCBCBEA"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0D8AC80A" w14:textId="77777777" w:rsidR="000C4264" w:rsidRPr="002F1B13" w:rsidRDefault="000C4264" w:rsidP="00BC326F">
            <w:pPr>
              <w:pStyle w:val="TableText"/>
            </w:pPr>
            <w:r w:rsidRPr="002F1B13">
              <w:t>Cost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028F1AA" w14:textId="77777777" w:rsidR="000C4264" w:rsidRPr="002F1B13" w:rsidRDefault="000C4264" w:rsidP="00816921">
            <w:pPr>
              <w:pStyle w:val="TableText"/>
              <w:jc w:val="right"/>
              <w:rPr>
                <w:lang w:eastAsia="en-AU"/>
              </w:rPr>
            </w:pPr>
            <w:r>
              <w:rPr>
                <w:lang w:eastAsia="en-AU"/>
              </w:rPr>
              <w:t>45</w:t>
            </w:r>
            <w:r w:rsidRPr="00BE4B2A">
              <w:rPr>
                <w:lang w:eastAsia="en-AU"/>
              </w:rPr>
              <w:t>%</w:t>
            </w:r>
          </w:p>
        </w:tc>
      </w:tr>
      <w:tr w:rsidR="000C4264" w:rsidRPr="003C29D2" w14:paraId="2E74AEB4"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6E5AC2F2" w14:textId="77777777" w:rsidR="000C4264" w:rsidRPr="002F1B13" w:rsidRDefault="000C4264" w:rsidP="00BC326F">
            <w:pPr>
              <w:pStyle w:val="TableText"/>
            </w:pPr>
            <w:r w:rsidRPr="003C29D2">
              <w:rPr>
                <w:lang w:eastAsia="en-AU"/>
              </w:rPr>
              <w:t>Work Program</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AF5B02E" w14:textId="77777777" w:rsidR="000C4264" w:rsidRPr="002F1B13" w:rsidRDefault="000C4264" w:rsidP="00816921">
            <w:pPr>
              <w:pStyle w:val="TableText"/>
              <w:jc w:val="right"/>
              <w:rPr>
                <w:lang w:eastAsia="en-AU"/>
              </w:rPr>
            </w:pPr>
            <w:r>
              <w:rPr>
                <w:lang w:eastAsia="en-AU"/>
              </w:rPr>
              <w:t>3</w:t>
            </w:r>
            <w:r w:rsidRPr="00BE4B2A">
              <w:rPr>
                <w:lang w:eastAsia="en-AU"/>
              </w:rPr>
              <w:t>%</w:t>
            </w:r>
          </w:p>
        </w:tc>
      </w:tr>
      <w:tr w:rsidR="000C4264" w:rsidRPr="003C29D2" w14:paraId="67A26CC2" w14:textId="77777777" w:rsidTr="00816921">
        <w:tc>
          <w:tcPr>
            <w:tcW w:w="6237" w:type="dxa"/>
            <w:tcBorders>
              <w:top w:val="single" w:sz="4" w:space="0" w:color="000000"/>
              <w:left w:val="single" w:sz="4" w:space="0" w:color="000000"/>
              <w:bottom w:val="single" w:sz="4" w:space="0" w:color="000000"/>
              <w:right w:val="single" w:sz="4" w:space="0" w:color="000000"/>
            </w:tcBorders>
          </w:tcPr>
          <w:p w14:paraId="4D5EE8A3" w14:textId="77777777" w:rsidR="000C4264" w:rsidRPr="003C29D2" w:rsidRDefault="000C4264" w:rsidP="00BC326F">
            <w:pPr>
              <w:pStyle w:val="TableText"/>
              <w:rPr>
                <w:lang w:eastAsia="en-AU"/>
              </w:rPr>
            </w:pPr>
            <w:r w:rsidRPr="003C29D2">
              <w:rPr>
                <w:lang w:eastAsia="en-AU"/>
              </w:rPr>
              <w:t>Work Methodology and Staging Plan</w:t>
            </w:r>
          </w:p>
        </w:tc>
        <w:tc>
          <w:tcPr>
            <w:tcW w:w="1985" w:type="dxa"/>
            <w:tcBorders>
              <w:top w:val="single" w:sz="4" w:space="0" w:color="000000"/>
              <w:left w:val="single" w:sz="4" w:space="0" w:color="000000"/>
              <w:bottom w:val="single" w:sz="4" w:space="0" w:color="000000"/>
              <w:right w:val="single" w:sz="4" w:space="0" w:color="000000"/>
            </w:tcBorders>
            <w:vAlign w:val="center"/>
          </w:tcPr>
          <w:p w14:paraId="4D0F865D" w14:textId="77777777" w:rsidR="000C4264" w:rsidRPr="002F1B13" w:rsidRDefault="000C4264" w:rsidP="00816921">
            <w:pPr>
              <w:pStyle w:val="TableText"/>
              <w:jc w:val="right"/>
              <w:rPr>
                <w:lang w:eastAsia="en-AU"/>
              </w:rPr>
            </w:pPr>
            <w:r>
              <w:rPr>
                <w:lang w:eastAsia="en-AU"/>
              </w:rPr>
              <w:t>4</w:t>
            </w:r>
            <w:r w:rsidRPr="00BE4B2A">
              <w:rPr>
                <w:lang w:eastAsia="en-AU"/>
              </w:rPr>
              <w:t>%</w:t>
            </w:r>
          </w:p>
        </w:tc>
      </w:tr>
      <w:tr w:rsidR="000C4264" w:rsidRPr="003C29D2" w14:paraId="04752454"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5D33398C" w14:textId="77777777" w:rsidR="000C4264" w:rsidRPr="002F1B13" w:rsidRDefault="000C4264" w:rsidP="00BC326F">
            <w:pPr>
              <w:pStyle w:val="TableText"/>
            </w:pPr>
            <w:r w:rsidRPr="003C29D2">
              <w:rPr>
                <w:lang w:eastAsia="en-AU"/>
              </w:rPr>
              <w:t xml:space="preserve">Capability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1339F5B" w14:textId="77777777" w:rsidR="000C4264" w:rsidRPr="002F1B13" w:rsidRDefault="000C4264" w:rsidP="00816921">
            <w:pPr>
              <w:pStyle w:val="TableText"/>
              <w:jc w:val="right"/>
              <w:rPr>
                <w:lang w:eastAsia="en-AU"/>
              </w:rPr>
            </w:pPr>
            <w:r>
              <w:rPr>
                <w:lang w:eastAsia="en-AU"/>
              </w:rPr>
              <w:t>4</w:t>
            </w:r>
            <w:r w:rsidRPr="00BE4B2A">
              <w:rPr>
                <w:lang w:eastAsia="en-AU"/>
              </w:rPr>
              <w:t>%</w:t>
            </w:r>
          </w:p>
        </w:tc>
      </w:tr>
      <w:tr w:rsidR="000C4264" w:rsidRPr="003C29D2" w14:paraId="3B41E07A"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1CFF5BD2" w14:textId="77777777" w:rsidR="000C4264" w:rsidRPr="002F1B13" w:rsidRDefault="000C4264" w:rsidP="00BC326F">
            <w:pPr>
              <w:pStyle w:val="TableText"/>
            </w:pPr>
            <w:r w:rsidRPr="003C29D2">
              <w:rPr>
                <w:lang w:eastAsia="en-AU"/>
              </w:rPr>
              <w:t>Experience and Past Performance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B724EB3" w14:textId="77777777" w:rsidR="000C4264" w:rsidRPr="002F1B13" w:rsidRDefault="000C4264" w:rsidP="00816921">
            <w:pPr>
              <w:pStyle w:val="TableText"/>
              <w:jc w:val="right"/>
              <w:rPr>
                <w:lang w:eastAsia="en-AU"/>
              </w:rPr>
            </w:pPr>
            <w:r>
              <w:rPr>
                <w:lang w:eastAsia="en-AU"/>
              </w:rPr>
              <w:t>4</w:t>
            </w:r>
            <w:r w:rsidRPr="00BE4B2A">
              <w:rPr>
                <w:lang w:eastAsia="en-AU"/>
              </w:rPr>
              <w:t>%</w:t>
            </w:r>
          </w:p>
        </w:tc>
      </w:tr>
      <w:tr w:rsidR="000C4264" w:rsidRPr="003C29D2" w14:paraId="6BDAECDD"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694D6BAE" w14:textId="77777777" w:rsidR="000C4264" w:rsidRPr="002F1B13" w:rsidRDefault="000C4264" w:rsidP="00BC326F">
            <w:pPr>
              <w:pStyle w:val="TableText"/>
            </w:pPr>
            <w:r>
              <w:t>Capacity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A28D75D" w14:textId="77777777" w:rsidR="000C4264" w:rsidRPr="002F1B13" w:rsidRDefault="000C4264" w:rsidP="00816921">
            <w:pPr>
              <w:pStyle w:val="TableText"/>
              <w:jc w:val="right"/>
              <w:rPr>
                <w:lang w:eastAsia="en-AU"/>
              </w:rPr>
            </w:pPr>
            <w:r>
              <w:rPr>
                <w:lang w:eastAsia="en-AU"/>
              </w:rPr>
              <w:t>5</w:t>
            </w:r>
            <w:r w:rsidRPr="00BE4B2A">
              <w:rPr>
                <w:lang w:eastAsia="en-AU"/>
              </w:rPr>
              <w:t>%</w:t>
            </w:r>
          </w:p>
        </w:tc>
      </w:tr>
      <w:tr w:rsidR="000C4264" w:rsidRPr="003C29D2" w14:paraId="4EBB2907"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48BDD192" w14:textId="77777777" w:rsidR="000C4264" w:rsidRPr="002F1B13" w:rsidRDefault="000C4264" w:rsidP="00BC326F">
            <w:pPr>
              <w:pStyle w:val="TableText"/>
            </w:pPr>
            <w:r w:rsidRPr="003C29D2">
              <w:rPr>
                <w:lang w:eastAsia="en-AU"/>
              </w:rPr>
              <w:t>Complete Project Management Plan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51DAE79" w14:textId="77777777" w:rsidR="000C4264" w:rsidRPr="002F1B13" w:rsidRDefault="000C4264" w:rsidP="00816921">
            <w:pPr>
              <w:pStyle w:val="TableText"/>
              <w:jc w:val="right"/>
              <w:rPr>
                <w:lang w:eastAsia="en-AU"/>
              </w:rPr>
            </w:pPr>
            <w:r>
              <w:rPr>
                <w:lang w:eastAsia="en-AU"/>
              </w:rPr>
              <w:t>10</w:t>
            </w:r>
            <w:r w:rsidRPr="00BE4B2A">
              <w:rPr>
                <w:lang w:eastAsia="en-AU"/>
              </w:rPr>
              <w:t>%</w:t>
            </w:r>
          </w:p>
        </w:tc>
      </w:tr>
      <w:tr w:rsidR="000C4264" w:rsidRPr="003C29D2" w14:paraId="37FFECDD"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7D21DFE9" w14:textId="77777777" w:rsidR="000C4264" w:rsidRPr="002F1B13" w:rsidRDefault="000C4264" w:rsidP="00BC326F">
            <w:pPr>
              <w:pStyle w:val="TableText"/>
            </w:pPr>
            <w:r w:rsidRPr="003C29D2">
              <w:rPr>
                <w:lang w:eastAsia="en-AU"/>
              </w:rPr>
              <w:t>Customer Service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797DCD7" w14:textId="77777777" w:rsidR="000C4264" w:rsidRPr="002F1B13" w:rsidRDefault="000C4264" w:rsidP="00816921">
            <w:pPr>
              <w:pStyle w:val="TableText"/>
              <w:jc w:val="right"/>
              <w:rPr>
                <w:lang w:eastAsia="en-AU"/>
              </w:rPr>
            </w:pPr>
            <w:r>
              <w:rPr>
                <w:lang w:eastAsia="en-AU"/>
              </w:rPr>
              <w:t>7</w:t>
            </w:r>
            <w:r w:rsidRPr="00BE4B2A">
              <w:rPr>
                <w:lang w:eastAsia="en-AU"/>
              </w:rPr>
              <w:t>%</w:t>
            </w:r>
          </w:p>
        </w:tc>
      </w:tr>
      <w:tr w:rsidR="000C4264" w:rsidRPr="003C29D2" w14:paraId="2310D32C"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702E9C12" w14:textId="77777777" w:rsidR="000C4264" w:rsidRPr="002F1B13" w:rsidRDefault="000C4264" w:rsidP="00BC326F">
            <w:pPr>
              <w:pStyle w:val="TableText"/>
            </w:pPr>
            <w:r w:rsidRPr="003C29D2">
              <w:rPr>
                <w:lang w:eastAsia="en-AU"/>
              </w:rPr>
              <w:t xml:space="preserve">Social Sustainability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7264ACF" w14:textId="77777777" w:rsidR="000C4264" w:rsidRPr="002F1B13" w:rsidRDefault="000C4264" w:rsidP="00816921">
            <w:pPr>
              <w:pStyle w:val="TableText"/>
              <w:jc w:val="right"/>
              <w:rPr>
                <w:lang w:eastAsia="en-AU"/>
              </w:rPr>
            </w:pPr>
            <w:r>
              <w:rPr>
                <w:lang w:eastAsia="en-AU"/>
              </w:rPr>
              <w:t>5</w:t>
            </w:r>
            <w:r w:rsidRPr="00BE4B2A">
              <w:rPr>
                <w:lang w:eastAsia="en-AU"/>
              </w:rPr>
              <w:t>%</w:t>
            </w:r>
          </w:p>
        </w:tc>
      </w:tr>
      <w:tr w:rsidR="000C4264" w:rsidRPr="003C29D2" w14:paraId="4DB2A1DD"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57820F02" w14:textId="77777777" w:rsidR="000C4264" w:rsidRPr="002F1B13" w:rsidRDefault="000C4264" w:rsidP="00BC326F">
            <w:pPr>
              <w:pStyle w:val="TableText"/>
            </w:pPr>
            <w:r w:rsidRPr="008650A6">
              <w:t>Economic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3869944" w14:textId="77777777" w:rsidR="000C4264" w:rsidRPr="002F1B13" w:rsidRDefault="000C4264" w:rsidP="00816921">
            <w:pPr>
              <w:pStyle w:val="TableText"/>
              <w:jc w:val="right"/>
              <w:rPr>
                <w:lang w:eastAsia="en-AU"/>
              </w:rPr>
            </w:pPr>
            <w:r w:rsidRPr="00BE4B2A">
              <w:rPr>
                <w:lang w:eastAsia="en-AU"/>
              </w:rPr>
              <w:t>4%</w:t>
            </w:r>
          </w:p>
        </w:tc>
      </w:tr>
      <w:tr w:rsidR="000C4264" w:rsidRPr="003C29D2" w14:paraId="511DA79A" w14:textId="77777777" w:rsidTr="00816921">
        <w:tc>
          <w:tcPr>
            <w:tcW w:w="6237" w:type="dxa"/>
            <w:tcBorders>
              <w:top w:val="single" w:sz="4" w:space="0" w:color="000000"/>
              <w:left w:val="single" w:sz="4" w:space="0" w:color="000000"/>
              <w:bottom w:val="single" w:sz="4" w:space="0" w:color="000000"/>
              <w:right w:val="single" w:sz="4" w:space="0" w:color="000000"/>
            </w:tcBorders>
            <w:hideMark/>
          </w:tcPr>
          <w:p w14:paraId="58F88528" w14:textId="77777777" w:rsidR="000C4264" w:rsidRPr="002F1B13" w:rsidRDefault="000C4264" w:rsidP="00BC326F">
            <w:pPr>
              <w:pStyle w:val="TableText"/>
            </w:pPr>
            <w:r w:rsidRPr="008650A6">
              <w:t>Environmental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119429F" w14:textId="77777777" w:rsidR="000C4264" w:rsidRPr="002F1B13" w:rsidRDefault="000C4264" w:rsidP="00816921">
            <w:pPr>
              <w:pStyle w:val="TableText"/>
              <w:jc w:val="right"/>
              <w:rPr>
                <w:lang w:eastAsia="en-AU"/>
              </w:rPr>
            </w:pPr>
            <w:r>
              <w:rPr>
                <w:lang w:eastAsia="en-AU"/>
              </w:rPr>
              <w:t>4</w:t>
            </w:r>
            <w:r w:rsidRPr="00BE4B2A">
              <w:rPr>
                <w:lang w:eastAsia="en-AU"/>
              </w:rPr>
              <w:t>%</w:t>
            </w:r>
          </w:p>
        </w:tc>
      </w:tr>
      <w:tr w:rsidR="000C4264" w:rsidRPr="003C29D2" w14:paraId="729FD1AE" w14:textId="77777777" w:rsidTr="00816921">
        <w:tc>
          <w:tcPr>
            <w:tcW w:w="6237" w:type="dxa"/>
            <w:tcBorders>
              <w:top w:val="single" w:sz="4" w:space="0" w:color="000000"/>
              <w:left w:val="single" w:sz="4" w:space="0" w:color="000000"/>
              <w:bottom w:val="single" w:sz="4" w:space="0" w:color="000000"/>
              <w:right w:val="single" w:sz="4" w:space="0" w:color="000000"/>
            </w:tcBorders>
          </w:tcPr>
          <w:p w14:paraId="79B3909D" w14:textId="77777777" w:rsidR="000C4264" w:rsidRPr="008650A6" w:rsidRDefault="000C4264" w:rsidP="00BC326F">
            <w:pPr>
              <w:pStyle w:val="TableText"/>
            </w:pPr>
            <w:r w:rsidRPr="008650A6">
              <w:t>Environmentally sustainable construction Options</w:t>
            </w:r>
          </w:p>
        </w:tc>
        <w:tc>
          <w:tcPr>
            <w:tcW w:w="1985" w:type="dxa"/>
            <w:tcBorders>
              <w:top w:val="single" w:sz="4" w:space="0" w:color="000000"/>
              <w:left w:val="single" w:sz="4" w:space="0" w:color="000000"/>
              <w:bottom w:val="single" w:sz="4" w:space="0" w:color="000000"/>
              <w:right w:val="single" w:sz="4" w:space="0" w:color="000000"/>
            </w:tcBorders>
            <w:vAlign w:val="center"/>
          </w:tcPr>
          <w:p w14:paraId="78BFD6C9" w14:textId="77777777" w:rsidR="000C4264" w:rsidRPr="008650A6" w:rsidRDefault="000C4264" w:rsidP="00816921">
            <w:pPr>
              <w:pStyle w:val="TableText"/>
              <w:jc w:val="right"/>
              <w:rPr>
                <w:lang w:eastAsia="en-AU"/>
              </w:rPr>
            </w:pPr>
            <w:r>
              <w:rPr>
                <w:lang w:eastAsia="en-AU"/>
              </w:rPr>
              <w:t>5</w:t>
            </w:r>
            <w:r w:rsidRPr="00BE4B2A">
              <w:rPr>
                <w:lang w:eastAsia="en-AU"/>
              </w:rPr>
              <w:t>%</w:t>
            </w:r>
          </w:p>
        </w:tc>
      </w:tr>
      <w:tr w:rsidR="000C4264" w:rsidRPr="00816921" w14:paraId="6C7D2052" w14:textId="77777777" w:rsidTr="00816921">
        <w:tc>
          <w:tcPr>
            <w:tcW w:w="6237" w:type="dxa"/>
            <w:tcBorders>
              <w:top w:val="single" w:sz="4" w:space="0" w:color="000000"/>
              <w:left w:val="single" w:sz="4" w:space="0" w:color="000000"/>
              <w:bottom w:val="single" w:sz="4" w:space="0" w:color="000000"/>
              <w:right w:val="single" w:sz="4" w:space="0" w:color="000000"/>
            </w:tcBorders>
          </w:tcPr>
          <w:p w14:paraId="783BF95E" w14:textId="77777777" w:rsidR="000C4264" w:rsidRPr="00816921" w:rsidRDefault="000C4264" w:rsidP="00BC326F">
            <w:pPr>
              <w:pStyle w:val="TableText"/>
              <w:rPr>
                <w:b/>
                <w:bCs/>
              </w:rPr>
            </w:pPr>
            <w:r w:rsidRPr="00816921">
              <w:rPr>
                <w:b/>
                <w:bCs/>
              </w:rPr>
              <w:t>Total Scores</w:t>
            </w:r>
          </w:p>
        </w:tc>
        <w:tc>
          <w:tcPr>
            <w:tcW w:w="1985" w:type="dxa"/>
            <w:tcBorders>
              <w:top w:val="single" w:sz="4" w:space="0" w:color="000000"/>
              <w:left w:val="single" w:sz="4" w:space="0" w:color="000000"/>
              <w:bottom w:val="single" w:sz="4" w:space="0" w:color="000000"/>
              <w:right w:val="single" w:sz="4" w:space="0" w:color="000000"/>
            </w:tcBorders>
            <w:vAlign w:val="center"/>
          </w:tcPr>
          <w:p w14:paraId="2FDA806A" w14:textId="77777777" w:rsidR="000C4264" w:rsidRPr="00816921" w:rsidRDefault="000C4264" w:rsidP="00816921">
            <w:pPr>
              <w:pStyle w:val="TableText"/>
              <w:jc w:val="right"/>
              <w:rPr>
                <w:b/>
                <w:bCs/>
                <w:lang w:eastAsia="en-AU"/>
              </w:rPr>
            </w:pPr>
            <w:r w:rsidRPr="00816921">
              <w:rPr>
                <w:b/>
                <w:bCs/>
                <w:lang w:eastAsia="en-AU"/>
              </w:rPr>
              <w:t>100%</w:t>
            </w:r>
          </w:p>
        </w:tc>
      </w:tr>
    </w:tbl>
    <w:p w14:paraId="174DE460" w14:textId="77777777" w:rsidR="000C4264" w:rsidRPr="00942789" w:rsidRDefault="000C4264" w:rsidP="000C4264">
      <w:pPr>
        <w:pStyle w:val="BodyText"/>
        <w:spacing w:before="120"/>
        <w:ind w:left="567"/>
      </w:pPr>
      <w:r w:rsidRPr="00942789">
        <w:t xml:space="preserve">The evaluation process identified as the preferred supplier based on the results of the evaluation matrix, as identified in </w:t>
      </w:r>
      <w:r>
        <w:rPr>
          <w:b/>
        </w:rPr>
        <w:t>C</w:t>
      </w:r>
      <w:r w:rsidRPr="00942789">
        <w:rPr>
          <w:b/>
        </w:rPr>
        <w:t xml:space="preserve">onfidential </w:t>
      </w:r>
      <w:r>
        <w:rPr>
          <w:b/>
        </w:rPr>
        <w:t>A</w:t>
      </w:r>
      <w:r w:rsidRPr="00942789">
        <w:rPr>
          <w:b/>
        </w:rPr>
        <w:t>ttachment 1.</w:t>
      </w:r>
    </w:p>
    <w:p w14:paraId="223EF0A6" w14:textId="77777777" w:rsidR="000C4264" w:rsidRDefault="000C4264" w:rsidP="000C4264">
      <w:pPr>
        <w:pStyle w:val="Heading2"/>
        <w:keepNext w:val="0"/>
        <w:keepLines w:val="0"/>
        <w:tabs>
          <w:tab w:val="clear" w:pos="720"/>
          <w:tab w:val="left" w:pos="567"/>
        </w:tabs>
        <w:rPr>
          <w:rFonts w:ascii="Arial (W1)" w:hAnsi="Arial (W1)"/>
          <w:szCs w:val="22"/>
        </w:rPr>
      </w:pPr>
      <w:r w:rsidRPr="001C5DD8">
        <w:t>3.</w:t>
      </w:r>
      <w:r w:rsidRPr="001C5DD8">
        <w:tab/>
      </w:r>
      <w:r>
        <w:t>Issues</w:t>
      </w:r>
    </w:p>
    <w:p w14:paraId="63A2C580" w14:textId="77777777" w:rsidR="000C4264" w:rsidRPr="00FD0817" w:rsidRDefault="000C4264" w:rsidP="000C4264">
      <w:pPr>
        <w:pStyle w:val="BodyText"/>
        <w:ind w:left="567"/>
        <w:rPr>
          <w:b/>
        </w:rPr>
      </w:pPr>
      <w:r w:rsidRPr="00FD0817">
        <w:rPr>
          <w:b/>
        </w:rPr>
        <w:t>Collaboration</w:t>
      </w:r>
    </w:p>
    <w:p w14:paraId="767FBE5A" w14:textId="77777777" w:rsidR="000C4264" w:rsidRPr="00F35CDC" w:rsidRDefault="000C4264" w:rsidP="000C4264">
      <w:pPr>
        <w:pStyle w:val="BodyText"/>
        <w:ind w:left="567"/>
      </w:pPr>
      <w:r w:rsidRPr="00F35CDC">
        <w:t xml:space="preserve">Note that section 109(2) of the </w:t>
      </w:r>
      <w:r w:rsidRPr="00F35CDC">
        <w:rPr>
          <w:i/>
          <w:iCs/>
        </w:rPr>
        <w:t>Local Government Act 2020</w:t>
      </w:r>
      <w:r w:rsidRPr="00F35CDC">
        <w:t xml:space="preserve"> requires that any report to the Council that recommends entering into a procurement agreement must include information in relation to any opportunities for collaboration with other councils or public bodies which may be available. </w:t>
      </w:r>
    </w:p>
    <w:p w14:paraId="1DB67065" w14:textId="77777777" w:rsidR="000C4264" w:rsidRDefault="000C4264" w:rsidP="000C4264">
      <w:pPr>
        <w:pStyle w:val="BodyText"/>
        <w:ind w:left="567"/>
      </w:pPr>
      <w:r w:rsidRPr="00F35CDC">
        <w:t>Under this contract there are no opportunities to collaborate with other Councils or public bodies because it is a local stand-alone road re-construction and drainage project for which there is a healthy local market of contractors.</w:t>
      </w:r>
    </w:p>
    <w:p w14:paraId="7B02832B" w14:textId="77777777" w:rsidR="000C4264" w:rsidRDefault="000C4264" w:rsidP="000C4264">
      <w:pPr>
        <w:pStyle w:val="Heading3"/>
        <w:spacing w:before="0"/>
        <w:ind w:left="567"/>
      </w:pPr>
      <w:r>
        <w:t>Social Implications</w:t>
      </w:r>
    </w:p>
    <w:p w14:paraId="2A6EF678" w14:textId="77777777" w:rsidR="000C4264" w:rsidRDefault="000C4264" w:rsidP="000C4264">
      <w:pPr>
        <w:pStyle w:val="BodyText"/>
        <w:ind w:left="567"/>
      </w:pPr>
      <w:r>
        <w:t>Presta Construction Group has</w:t>
      </w:r>
      <w:r w:rsidRPr="00230D1A">
        <w:t xml:space="preserve"> </w:t>
      </w:r>
      <w:r w:rsidRPr="00EB23E4">
        <w:t xml:space="preserve">implemented a Social Procurement Policy, along with Equal Employment Opportunity (EEO) and Modern Slavery Policies. These policies reflect the company’s commitment to fostering a diverse and inclusive workforce by employing individuals from varied social, political, and cultural backgrounds. </w:t>
      </w:r>
    </w:p>
    <w:p w14:paraId="7DF21828" w14:textId="77777777" w:rsidR="000C4264" w:rsidRDefault="000C4264" w:rsidP="000C4264">
      <w:pPr>
        <w:pStyle w:val="Heading3"/>
        <w:spacing w:before="0"/>
        <w:ind w:left="567"/>
      </w:pPr>
      <w:r>
        <w:t>Local Implications</w:t>
      </w:r>
    </w:p>
    <w:p w14:paraId="4B95AA12" w14:textId="77777777" w:rsidR="000C4264" w:rsidRDefault="000C4264" w:rsidP="000C4264">
      <w:pPr>
        <w:pStyle w:val="BodyText"/>
        <w:ind w:left="567"/>
      </w:pPr>
      <w:r>
        <w:t>Presta Construction Group is</w:t>
      </w:r>
      <w:r w:rsidRPr="00EB23E4">
        <w:t xml:space="preserve"> in</w:t>
      </w:r>
      <w:r>
        <w:t xml:space="preserve"> Reservoir </w:t>
      </w:r>
      <w:r w:rsidRPr="00EB23E4">
        <w:t xml:space="preserve">within the </w:t>
      </w:r>
      <w:r>
        <w:t>NCA</w:t>
      </w:r>
      <w:r w:rsidRPr="00EB23E4">
        <w:t xml:space="preserve"> area. Demonstrating a strong commitment to supporting the local economy, </w:t>
      </w:r>
      <w:r>
        <w:t>the company</w:t>
      </w:r>
      <w:r w:rsidRPr="00EB23E4">
        <w:t xml:space="preserve"> regularly engages local suppliers in its operations and has identified </w:t>
      </w:r>
      <w:r>
        <w:t>three</w:t>
      </w:r>
      <w:r w:rsidRPr="00EB23E4">
        <w:t xml:space="preserve"> local businesses to be involved in the upcoming </w:t>
      </w:r>
      <w:r>
        <w:t>Tinning Street</w:t>
      </w:r>
      <w:r w:rsidRPr="00EB23E4">
        <w:t xml:space="preserve"> Road Reconstruction project</w:t>
      </w:r>
      <w:r>
        <w:t>.</w:t>
      </w:r>
      <w:r w:rsidRPr="00230D1A">
        <w:t xml:space="preserve"> </w:t>
      </w:r>
    </w:p>
    <w:p w14:paraId="47AA51F9" w14:textId="77777777" w:rsidR="000C4264" w:rsidRDefault="000C4264" w:rsidP="000C4264">
      <w:pPr>
        <w:pStyle w:val="Heading3"/>
        <w:spacing w:before="0"/>
        <w:ind w:left="567"/>
      </w:pPr>
      <w:r>
        <w:t>Environmental Implications</w:t>
      </w:r>
    </w:p>
    <w:p w14:paraId="6C17AAB3" w14:textId="77777777" w:rsidR="000C4264" w:rsidRPr="00BE3024" w:rsidRDefault="000C4264" w:rsidP="000C4264">
      <w:pPr>
        <w:pStyle w:val="BodyText"/>
        <w:ind w:left="567"/>
      </w:pPr>
      <w:r>
        <w:t>Presta Construction Group has</w:t>
      </w:r>
      <w:r w:rsidRPr="007C37BD">
        <w:t xml:space="preserve"> established processes to recycle and reuse waste materials wherever possible and actively incorporates recycled products into their projects. For the </w:t>
      </w:r>
      <w:r>
        <w:t>Tinning Street</w:t>
      </w:r>
      <w:r w:rsidRPr="007C37BD">
        <w:t xml:space="preserve"> Road Reconstruction, the company will ensure that all excavated spoil, concrete, and asphalt are transported to appropriate recycling facilities. Additionally, </w:t>
      </w:r>
      <w:r>
        <w:t>they have mentioned that they will use tip truck to carry material both ways, making the process more efficient and reducing environmental impact.</w:t>
      </w:r>
    </w:p>
    <w:p w14:paraId="62FC8EC9" w14:textId="77777777" w:rsidR="000C4264" w:rsidRPr="00BE3024" w:rsidRDefault="000C4264" w:rsidP="000C4264">
      <w:pPr>
        <w:pStyle w:val="Heading3"/>
        <w:spacing w:before="0"/>
        <w:ind w:left="567"/>
      </w:pPr>
      <w:r w:rsidRPr="00BE3024">
        <w:t xml:space="preserve">Human </w:t>
      </w:r>
      <w:r w:rsidRPr="00905734">
        <w:t>Rights</w:t>
      </w:r>
      <w:r w:rsidRPr="00BE3024">
        <w:t xml:space="preserve"> Consideration</w:t>
      </w:r>
    </w:p>
    <w:p w14:paraId="0DFE954E" w14:textId="77777777" w:rsidR="000C4264" w:rsidRDefault="000C4264" w:rsidP="000C4264">
      <w:pPr>
        <w:pStyle w:val="BodyText"/>
        <w:ind w:left="567"/>
      </w:pPr>
      <w:r w:rsidRPr="0093005E">
        <w:t>The implications of this report have been assessed in accordance with the requirements of the Charter of Human Rights and Responsibilities.</w:t>
      </w:r>
    </w:p>
    <w:p w14:paraId="7AB29478" w14:textId="77777777" w:rsidR="000C4264" w:rsidRPr="001C5DD8" w:rsidRDefault="000C4264" w:rsidP="000C4264">
      <w:pPr>
        <w:pStyle w:val="Heading2"/>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2FF6B635" w14:textId="77777777" w:rsidR="000C4264" w:rsidRDefault="000C4264" w:rsidP="000C4264">
      <w:pPr>
        <w:pStyle w:val="BodyText"/>
        <w:ind w:left="567"/>
      </w:pPr>
      <w:r>
        <w:t xml:space="preserve">As part of the design phase, community consultation was carried </w:t>
      </w:r>
      <w:r w:rsidRPr="0022139C">
        <w:t>out in March 2025 via a letter drop to property owners and residents, along Tinning Street, Brunswick</w:t>
      </w:r>
      <w:r>
        <w:t xml:space="preserve"> (Garnet Street to Walters Street). Several residents expressed their support for the proposed works, and their feedback has been carefully considered in the final road design.</w:t>
      </w:r>
    </w:p>
    <w:p w14:paraId="26B8D769" w14:textId="77777777" w:rsidR="000C4264" w:rsidRPr="00BB5BAF" w:rsidRDefault="000C4264" w:rsidP="000C4264">
      <w:pPr>
        <w:pStyle w:val="BodyText"/>
        <w:ind w:left="567"/>
      </w:pPr>
      <w:r>
        <w:t>Prior to the commencement of construction, further notifications will be issued to the community through another letter drop by both the Contractor and Council to ensure clear communication and awareness.</w:t>
      </w:r>
    </w:p>
    <w:p w14:paraId="1C2CADEA" w14:textId="77777777" w:rsidR="000C4264" w:rsidRPr="001C5DD8" w:rsidRDefault="000C4264" w:rsidP="000C4264">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7918AA85" w14:textId="77777777" w:rsidR="000C4264" w:rsidRDefault="000C4264" w:rsidP="000C4264">
      <w:pPr>
        <w:pStyle w:val="BodyText"/>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42529937" w14:textId="77777777" w:rsidR="000C4264" w:rsidRPr="001C5DD8" w:rsidRDefault="000C4264" w:rsidP="000C4264">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75CCB835" w14:textId="77777777" w:rsidR="000C4264" w:rsidRPr="007C708E" w:rsidRDefault="000C4264" w:rsidP="000C4264">
      <w:pPr>
        <w:pStyle w:val="BodyText"/>
        <w:ind w:left="567"/>
      </w:pPr>
      <w:r w:rsidRPr="007C708E">
        <w:t>A total budget of $</w:t>
      </w:r>
      <w:r>
        <w:t>1,609,500.00</w:t>
      </w:r>
      <w:r w:rsidRPr="007C708E">
        <w:t xml:space="preserve"> has been allocated in Council Capital Works Program </w:t>
      </w:r>
      <w:r>
        <w:t xml:space="preserve">for the </w:t>
      </w:r>
      <w:r w:rsidRPr="007C708E">
        <w:t>financial year of</w:t>
      </w:r>
      <w:r>
        <w:t xml:space="preserve"> </w:t>
      </w:r>
      <w:r w:rsidRPr="007C708E">
        <w:t xml:space="preserve">2025/26 </w:t>
      </w:r>
      <w:r>
        <w:t xml:space="preserve">for </w:t>
      </w:r>
      <w:r w:rsidRPr="007C708E">
        <w:t xml:space="preserve">the Road Reconstruction Works of </w:t>
      </w:r>
      <w:r>
        <w:t>Tinning Street, Brunswick from Garnet Street to Walter Street</w:t>
      </w:r>
      <w:r w:rsidRPr="007C708E">
        <w:t>.</w:t>
      </w:r>
    </w:p>
    <w:p w14:paraId="49C3B24E" w14:textId="77777777" w:rsidR="000C4264" w:rsidRPr="007C708E" w:rsidRDefault="000C4264" w:rsidP="000C4264">
      <w:pPr>
        <w:pStyle w:val="BodyText"/>
        <w:ind w:left="567"/>
      </w:pPr>
      <w:r w:rsidRPr="007C708E">
        <w:t>In this case</w:t>
      </w:r>
      <w:r>
        <w:t>,</w:t>
      </w:r>
      <w:r w:rsidRPr="007C708E">
        <w:t xml:space="preserve"> there may be contract variations required due to latent conditions outside of Council’s and Contractor’s control. </w:t>
      </w:r>
    </w:p>
    <w:p w14:paraId="739C2749" w14:textId="77777777" w:rsidR="000C4264" w:rsidRDefault="000C4264" w:rsidP="000C4264">
      <w:pPr>
        <w:pStyle w:val="BodyText"/>
        <w:ind w:left="567"/>
      </w:pPr>
      <w:r w:rsidRPr="00942789">
        <w:t xml:space="preserve">The table below shows the breakdown of the </w:t>
      </w:r>
      <w:r>
        <w:t xml:space="preserve">2025/26 </w:t>
      </w:r>
      <w:r w:rsidRPr="00942789">
        <w:t>budget for the entire works.</w:t>
      </w:r>
    </w:p>
    <w:tbl>
      <w:tblPr>
        <w:tblStyle w:val="TableGrid"/>
        <w:tblW w:w="8681" w:type="dxa"/>
        <w:tblInd w:w="562" w:type="dxa"/>
        <w:tblLook w:val="04A0" w:firstRow="1" w:lastRow="0" w:firstColumn="1" w:lastColumn="0" w:noHBand="0" w:noVBand="1"/>
      </w:tblPr>
      <w:tblGrid>
        <w:gridCol w:w="6663"/>
        <w:gridCol w:w="2018"/>
      </w:tblGrid>
      <w:tr w:rsidR="000C4264" w:rsidRPr="00FF38FA" w14:paraId="06D44559" w14:textId="77777777" w:rsidTr="00816921">
        <w:trPr>
          <w:tblHeader/>
        </w:trPr>
        <w:tc>
          <w:tcPr>
            <w:tcW w:w="6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9C0A43" w14:textId="77777777" w:rsidR="000C4264" w:rsidRPr="00FF38FA" w:rsidRDefault="000C4264" w:rsidP="00BC326F">
            <w:pPr>
              <w:pStyle w:val="TableText"/>
              <w:widowControl w:val="0"/>
              <w:rPr>
                <w:b/>
                <w:bCs/>
              </w:rPr>
            </w:pPr>
            <w:r w:rsidRPr="00C01ED1">
              <w:rPr>
                <w:b/>
                <w:bCs/>
              </w:rPr>
              <w:br w:type="page"/>
            </w:r>
            <w:r w:rsidRPr="00FF38FA">
              <w:rPr>
                <w:b/>
                <w:bCs/>
              </w:rPr>
              <w:t>Project Name (Roads Reconstruction)</w:t>
            </w:r>
          </w:p>
        </w:tc>
        <w:tc>
          <w:tcPr>
            <w:tcW w:w="2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2982A" w14:textId="77777777" w:rsidR="000C4264" w:rsidRPr="00FF38FA" w:rsidRDefault="000C4264" w:rsidP="00BC326F">
            <w:pPr>
              <w:pStyle w:val="TableText"/>
              <w:widowControl w:val="0"/>
              <w:rPr>
                <w:b/>
                <w:bCs/>
              </w:rPr>
            </w:pPr>
            <w:r w:rsidRPr="00FF38FA">
              <w:rPr>
                <w:b/>
                <w:bCs/>
              </w:rPr>
              <w:t>Allocated Budget (Excluding GST)</w:t>
            </w:r>
          </w:p>
        </w:tc>
      </w:tr>
      <w:tr w:rsidR="000C4264" w:rsidRPr="00FF38FA" w14:paraId="332A44D0" w14:textId="77777777" w:rsidTr="00816921">
        <w:tc>
          <w:tcPr>
            <w:tcW w:w="6663" w:type="dxa"/>
            <w:tcBorders>
              <w:top w:val="single" w:sz="4" w:space="0" w:color="auto"/>
              <w:left w:val="single" w:sz="4" w:space="0" w:color="auto"/>
              <w:bottom w:val="single" w:sz="4" w:space="0" w:color="auto"/>
              <w:right w:val="single" w:sz="4" w:space="0" w:color="auto"/>
            </w:tcBorders>
          </w:tcPr>
          <w:p w14:paraId="187522C1" w14:textId="77777777" w:rsidR="000C4264" w:rsidRPr="00FF38FA" w:rsidRDefault="000C4264" w:rsidP="00BC326F">
            <w:pPr>
              <w:pStyle w:val="TableText"/>
              <w:widowControl w:val="0"/>
              <w:rPr>
                <w:bCs/>
              </w:rPr>
            </w:pPr>
            <w:r w:rsidRPr="00FF38FA">
              <w:t xml:space="preserve">Road Reconstruction, </w:t>
            </w:r>
            <w:r>
              <w:t xml:space="preserve">Tinning Street, Brunswick (Garnet Street to </w:t>
            </w:r>
            <w:r w:rsidRPr="00767CE3">
              <w:t>Patterson</w:t>
            </w:r>
            <w:r>
              <w:t xml:space="preserve"> Street)</w:t>
            </w:r>
            <w:r w:rsidRPr="00FF38FA">
              <w:t xml:space="preserve"> </w:t>
            </w:r>
          </w:p>
        </w:tc>
        <w:tc>
          <w:tcPr>
            <w:tcW w:w="2018" w:type="dxa"/>
            <w:tcBorders>
              <w:top w:val="single" w:sz="4" w:space="0" w:color="auto"/>
              <w:left w:val="single" w:sz="4" w:space="0" w:color="auto"/>
              <w:bottom w:val="single" w:sz="4" w:space="0" w:color="auto"/>
              <w:right w:val="single" w:sz="4" w:space="0" w:color="auto"/>
            </w:tcBorders>
          </w:tcPr>
          <w:p w14:paraId="60C2FB29" w14:textId="77777777" w:rsidR="000C4264" w:rsidRPr="00FF38FA" w:rsidRDefault="000C4264" w:rsidP="00BC326F">
            <w:pPr>
              <w:pStyle w:val="TableText"/>
              <w:widowControl w:val="0"/>
              <w:jc w:val="right"/>
              <w:rPr>
                <w:bCs/>
              </w:rPr>
            </w:pPr>
            <w:r>
              <w:t>$</w:t>
            </w:r>
            <w:r w:rsidRPr="006F2131">
              <w:t>471</w:t>
            </w:r>
            <w:r>
              <w:t>,</w:t>
            </w:r>
            <w:r w:rsidRPr="006F2131">
              <w:t>750</w:t>
            </w:r>
            <w:r>
              <w:t>.00</w:t>
            </w:r>
          </w:p>
        </w:tc>
      </w:tr>
      <w:tr w:rsidR="000C4264" w:rsidRPr="00FF38FA" w14:paraId="437F7ECD" w14:textId="77777777" w:rsidTr="00816921">
        <w:tc>
          <w:tcPr>
            <w:tcW w:w="6663" w:type="dxa"/>
            <w:tcBorders>
              <w:top w:val="single" w:sz="4" w:space="0" w:color="auto"/>
              <w:left w:val="single" w:sz="4" w:space="0" w:color="auto"/>
              <w:bottom w:val="single" w:sz="4" w:space="0" w:color="auto"/>
              <w:right w:val="single" w:sz="4" w:space="0" w:color="auto"/>
            </w:tcBorders>
          </w:tcPr>
          <w:p w14:paraId="779EAF22" w14:textId="77777777" w:rsidR="000C4264" w:rsidRPr="00FF38FA" w:rsidRDefault="000C4264" w:rsidP="00BC326F">
            <w:pPr>
              <w:pStyle w:val="TableText"/>
              <w:widowControl w:val="0"/>
              <w:rPr>
                <w:bCs/>
              </w:rPr>
            </w:pPr>
            <w:r w:rsidRPr="00FF38FA">
              <w:t xml:space="preserve">Road Reconstruction, </w:t>
            </w:r>
            <w:r>
              <w:t>Tinning Street, Brunswick (</w:t>
            </w:r>
            <w:r w:rsidRPr="00767CE3">
              <w:t>Patterson</w:t>
            </w:r>
            <w:r>
              <w:t xml:space="preserve"> Street to Walter Street)</w:t>
            </w:r>
            <w:r w:rsidRPr="00FF38FA">
              <w:t xml:space="preserve"> </w:t>
            </w:r>
          </w:p>
        </w:tc>
        <w:tc>
          <w:tcPr>
            <w:tcW w:w="2018" w:type="dxa"/>
            <w:tcBorders>
              <w:top w:val="single" w:sz="4" w:space="0" w:color="auto"/>
              <w:left w:val="single" w:sz="4" w:space="0" w:color="auto"/>
              <w:bottom w:val="single" w:sz="4" w:space="0" w:color="auto"/>
              <w:right w:val="single" w:sz="4" w:space="0" w:color="auto"/>
            </w:tcBorders>
          </w:tcPr>
          <w:p w14:paraId="1DB1A7CF" w14:textId="77777777" w:rsidR="000C4264" w:rsidRPr="00FF38FA" w:rsidRDefault="000C4264" w:rsidP="00BC326F">
            <w:pPr>
              <w:pStyle w:val="TableText"/>
              <w:widowControl w:val="0"/>
              <w:jc w:val="right"/>
              <w:rPr>
                <w:bCs/>
              </w:rPr>
            </w:pPr>
            <w:r>
              <w:t>$</w:t>
            </w:r>
            <w:r w:rsidRPr="006F2131">
              <w:t>1</w:t>
            </w:r>
            <w:r>
              <w:t>,</w:t>
            </w:r>
            <w:r w:rsidRPr="006F2131">
              <w:t>137</w:t>
            </w:r>
            <w:r>
              <w:t>,</w:t>
            </w:r>
            <w:r w:rsidRPr="006F2131">
              <w:t>750</w:t>
            </w:r>
            <w:r>
              <w:t>.00</w:t>
            </w:r>
          </w:p>
        </w:tc>
      </w:tr>
      <w:tr w:rsidR="000C4264" w:rsidRPr="00FF38FA" w14:paraId="1B09BF62" w14:textId="77777777" w:rsidTr="00816921">
        <w:trPr>
          <w:trHeight w:val="392"/>
        </w:trPr>
        <w:tc>
          <w:tcPr>
            <w:tcW w:w="6663" w:type="dxa"/>
          </w:tcPr>
          <w:p w14:paraId="0D3046B5" w14:textId="77777777" w:rsidR="000C4264" w:rsidRPr="00FF38FA" w:rsidRDefault="000C4264" w:rsidP="00BC326F">
            <w:pPr>
              <w:pStyle w:val="TableText"/>
              <w:widowControl w:val="0"/>
              <w:rPr>
                <w:b/>
                <w:bCs/>
              </w:rPr>
            </w:pPr>
            <w:r w:rsidRPr="00FF38FA">
              <w:rPr>
                <w:b/>
                <w:bCs/>
              </w:rPr>
              <w:t>Total Budget</w:t>
            </w:r>
          </w:p>
        </w:tc>
        <w:tc>
          <w:tcPr>
            <w:tcW w:w="2018" w:type="dxa"/>
          </w:tcPr>
          <w:p w14:paraId="10154521" w14:textId="77777777" w:rsidR="000C4264" w:rsidRPr="00FF38FA" w:rsidRDefault="000C4264" w:rsidP="00BC326F">
            <w:pPr>
              <w:pStyle w:val="TableText"/>
              <w:widowControl w:val="0"/>
              <w:jc w:val="right"/>
              <w:rPr>
                <w:b/>
                <w:bCs/>
              </w:rPr>
            </w:pPr>
            <w:r>
              <w:rPr>
                <w:b/>
                <w:bCs/>
              </w:rPr>
              <w:t>$1,609,500.00</w:t>
            </w:r>
          </w:p>
        </w:tc>
      </w:tr>
      <w:tr w:rsidR="000C4264" w:rsidRPr="00FF38FA" w14:paraId="74790C0D" w14:textId="77777777" w:rsidTr="00816921">
        <w:tc>
          <w:tcPr>
            <w:tcW w:w="6663" w:type="dxa"/>
            <w:tcBorders>
              <w:top w:val="single" w:sz="4" w:space="0" w:color="auto"/>
              <w:left w:val="single" w:sz="4" w:space="0" w:color="auto"/>
              <w:bottom w:val="single" w:sz="4" w:space="0" w:color="auto"/>
              <w:right w:val="single" w:sz="4" w:space="0" w:color="auto"/>
            </w:tcBorders>
          </w:tcPr>
          <w:p w14:paraId="5FFFD583" w14:textId="77777777" w:rsidR="000C4264" w:rsidRPr="00FF38FA" w:rsidRDefault="000C4264" w:rsidP="00BC326F">
            <w:pPr>
              <w:pStyle w:val="TableText"/>
              <w:widowControl w:val="0"/>
            </w:pPr>
            <w:r w:rsidRPr="00FF38FA">
              <w:t>Less</w:t>
            </w:r>
          </w:p>
        </w:tc>
        <w:tc>
          <w:tcPr>
            <w:tcW w:w="2018" w:type="dxa"/>
            <w:tcBorders>
              <w:top w:val="single" w:sz="4" w:space="0" w:color="auto"/>
              <w:left w:val="single" w:sz="4" w:space="0" w:color="auto"/>
              <w:bottom w:val="single" w:sz="4" w:space="0" w:color="auto"/>
              <w:right w:val="single" w:sz="4" w:space="0" w:color="auto"/>
            </w:tcBorders>
          </w:tcPr>
          <w:p w14:paraId="74AEE44B" w14:textId="77777777" w:rsidR="000C4264" w:rsidRPr="00FF38FA" w:rsidRDefault="000C4264" w:rsidP="00BC326F">
            <w:pPr>
              <w:pStyle w:val="TableText"/>
              <w:widowControl w:val="0"/>
              <w:jc w:val="right"/>
            </w:pPr>
          </w:p>
        </w:tc>
      </w:tr>
      <w:tr w:rsidR="000C4264" w:rsidRPr="00FF38FA" w14:paraId="78C82601" w14:textId="77777777" w:rsidTr="00816921">
        <w:tc>
          <w:tcPr>
            <w:tcW w:w="6663" w:type="dxa"/>
            <w:tcBorders>
              <w:top w:val="single" w:sz="4" w:space="0" w:color="auto"/>
              <w:left w:val="single" w:sz="4" w:space="0" w:color="auto"/>
              <w:bottom w:val="single" w:sz="4" w:space="0" w:color="auto"/>
              <w:right w:val="single" w:sz="4" w:space="0" w:color="auto"/>
            </w:tcBorders>
          </w:tcPr>
          <w:p w14:paraId="62D043D5" w14:textId="77777777" w:rsidR="000C4264" w:rsidRPr="00FF38FA" w:rsidRDefault="000C4264" w:rsidP="00BC326F">
            <w:pPr>
              <w:pStyle w:val="TableText"/>
              <w:widowControl w:val="0"/>
            </w:pPr>
            <w:r w:rsidRPr="00FF38FA">
              <w:t>Recommended contract award RFT-2025-</w:t>
            </w:r>
            <w:r>
              <w:t>42</w:t>
            </w:r>
            <w:r w:rsidRPr="00FF38FA">
              <w:t xml:space="preserve"> Road Reconstruction, </w:t>
            </w:r>
            <w:r>
              <w:t>Tinning Street, Brunswick (Garnet Street to Walter Street)</w:t>
            </w:r>
          </w:p>
        </w:tc>
        <w:tc>
          <w:tcPr>
            <w:tcW w:w="2018" w:type="dxa"/>
            <w:tcBorders>
              <w:top w:val="single" w:sz="4" w:space="0" w:color="auto"/>
              <w:left w:val="single" w:sz="4" w:space="0" w:color="auto"/>
              <w:bottom w:val="single" w:sz="4" w:space="0" w:color="auto"/>
              <w:right w:val="single" w:sz="4" w:space="0" w:color="auto"/>
            </w:tcBorders>
          </w:tcPr>
          <w:p w14:paraId="6AC73EFB" w14:textId="77777777" w:rsidR="000C4264" w:rsidRPr="00FF38FA" w:rsidRDefault="000C4264" w:rsidP="00BC326F">
            <w:pPr>
              <w:pStyle w:val="TableText"/>
              <w:widowControl w:val="0"/>
              <w:jc w:val="right"/>
              <w:rPr>
                <w:bCs/>
                <w:iCs/>
              </w:rPr>
            </w:pPr>
            <w:r>
              <w:t>$</w:t>
            </w:r>
            <w:r w:rsidRPr="007C77BA">
              <w:t>1,347,456.00</w:t>
            </w:r>
          </w:p>
        </w:tc>
      </w:tr>
      <w:tr w:rsidR="000C4264" w:rsidRPr="00D52FCD" w14:paraId="2C52EF49" w14:textId="77777777" w:rsidTr="00816921">
        <w:trPr>
          <w:trHeight w:val="65"/>
        </w:trPr>
        <w:tc>
          <w:tcPr>
            <w:tcW w:w="6663" w:type="dxa"/>
            <w:tcBorders>
              <w:top w:val="single" w:sz="4" w:space="0" w:color="auto"/>
              <w:left w:val="single" w:sz="4" w:space="0" w:color="auto"/>
              <w:bottom w:val="single" w:sz="4" w:space="0" w:color="auto"/>
              <w:right w:val="single" w:sz="4" w:space="0" w:color="auto"/>
            </w:tcBorders>
          </w:tcPr>
          <w:p w14:paraId="3166FA43" w14:textId="77777777" w:rsidR="000C4264" w:rsidRPr="00FF38FA" w:rsidRDefault="000C4264" w:rsidP="00BC326F">
            <w:pPr>
              <w:pStyle w:val="TableText"/>
              <w:widowControl w:val="0"/>
            </w:pPr>
            <w:r>
              <w:t>Provision for latent conditions or unforeseen costs</w:t>
            </w:r>
          </w:p>
        </w:tc>
        <w:tc>
          <w:tcPr>
            <w:tcW w:w="2018" w:type="dxa"/>
            <w:tcBorders>
              <w:top w:val="single" w:sz="4" w:space="0" w:color="auto"/>
              <w:left w:val="single" w:sz="4" w:space="0" w:color="auto"/>
              <w:bottom w:val="single" w:sz="4" w:space="0" w:color="auto"/>
              <w:right w:val="single" w:sz="4" w:space="0" w:color="auto"/>
            </w:tcBorders>
          </w:tcPr>
          <w:p w14:paraId="569BA698" w14:textId="77777777" w:rsidR="000C4264" w:rsidRPr="00FF38FA" w:rsidRDefault="000C4264" w:rsidP="00BC326F">
            <w:pPr>
              <w:pStyle w:val="TableText"/>
              <w:widowControl w:val="0"/>
              <w:jc w:val="right"/>
            </w:pPr>
            <w:r>
              <w:t>$60,000.00</w:t>
            </w:r>
          </w:p>
        </w:tc>
      </w:tr>
      <w:tr w:rsidR="000C4264" w:rsidRPr="00D52FCD" w14:paraId="45D18F80" w14:textId="77777777" w:rsidTr="00816921">
        <w:trPr>
          <w:trHeight w:val="65"/>
        </w:trPr>
        <w:tc>
          <w:tcPr>
            <w:tcW w:w="6663" w:type="dxa"/>
            <w:tcBorders>
              <w:top w:val="single" w:sz="4" w:space="0" w:color="auto"/>
              <w:left w:val="single" w:sz="4" w:space="0" w:color="auto"/>
              <w:bottom w:val="single" w:sz="4" w:space="0" w:color="auto"/>
              <w:right w:val="single" w:sz="4" w:space="0" w:color="auto"/>
            </w:tcBorders>
          </w:tcPr>
          <w:p w14:paraId="04B283BD" w14:textId="77777777" w:rsidR="000C4264" w:rsidRPr="00FF38FA" w:rsidRDefault="000C4264" w:rsidP="00BC326F">
            <w:pPr>
              <w:pStyle w:val="TableText"/>
              <w:widowControl w:val="0"/>
            </w:pPr>
            <w:r>
              <w:t>Savings to be referred to quarterly forecast process</w:t>
            </w:r>
          </w:p>
        </w:tc>
        <w:tc>
          <w:tcPr>
            <w:tcW w:w="2018" w:type="dxa"/>
            <w:tcBorders>
              <w:top w:val="single" w:sz="4" w:space="0" w:color="auto"/>
              <w:left w:val="single" w:sz="4" w:space="0" w:color="auto"/>
              <w:bottom w:val="single" w:sz="4" w:space="0" w:color="auto"/>
              <w:right w:val="single" w:sz="4" w:space="0" w:color="auto"/>
            </w:tcBorders>
          </w:tcPr>
          <w:p w14:paraId="4F749053" w14:textId="77777777" w:rsidR="000C4264" w:rsidRPr="00FF38FA" w:rsidRDefault="000C4264" w:rsidP="00BC326F">
            <w:pPr>
              <w:pStyle w:val="TableText"/>
              <w:widowControl w:val="0"/>
              <w:jc w:val="right"/>
            </w:pPr>
            <w:r>
              <w:t>$202,044.00</w:t>
            </w:r>
          </w:p>
        </w:tc>
      </w:tr>
    </w:tbl>
    <w:p w14:paraId="137B090E" w14:textId="77777777" w:rsidR="000C4264" w:rsidRPr="001C5DD8" w:rsidRDefault="000C4264" w:rsidP="000C4264">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7217129C" w14:textId="77777777" w:rsidR="000C4264" w:rsidRPr="008C479C" w:rsidRDefault="000C4264" w:rsidP="000C4264">
      <w:pPr>
        <w:pStyle w:val="BodyText"/>
        <w:ind w:left="567"/>
      </w:pPr>
      <w:r w:rsidRPr="008C479C">
        <w:t>It is proposed that the Chief Executive Officer be authorised to do all things necessary to execute the contract/s and any other required documentation.</w:t>
      </w:r>
    </w:p>
    <w:p w14:paraId="7A31D12C" w14:textId="77777777" w:rsidR="000C4264" w:rsidRPr="008C479C" w:rsidRDefault="000C4264" w:rsidP="000C4264">
      <w:pPr>
        <w:pStyle w:val="BodyText"/>
        <w:ind w:left="567"/>
      </w:pPr>
      <w:r w:rsidRPr="008C479C">
        <w:t xml:space="preserve">The contract will commence as soon as possible following Council endorsement by </w:t>
      </w:r>
      <w:r>
        <w:t>12 November 2025</w:t>
      </w:r>
      <w:r w:rsidRPr="008C479C">
        <w:t>.</w:t>
      </w:r>
    </w:p>
    <w:p w14:paraId="64327167" w14:textId="77777777" w:rsidR="000C4264" w:rsidRPr="006B6D99" w:rsidRDefault="000C4264" w:rsidP="000C4264">
      <w:pPr>
        <w:pStyle w:val="BodyText"/>
        <w:ind w:left="567"/>
      </w:pPr>
      <w:r w:rsidRPr="008C479C">
        <w:t xml:space="preserve">Construction works are planned to commence in </w:t>
      </w:r>
      <w:r>
        <w:t>January 2026 immediately after the end of year break and completed by early May 2026</w:t>
      </w:r>
      <w:r w:rsidRPr="008C479C">
        <w:t>.</w:t>
      </w:r>
    </w:p>
    <w:p w14:paraId="7E357653" w14:textId="77777777" w:rsidR="000C4264" w:rsidRPr="001E77A8" w:rsidRDefault="000C4264" w:rsidP="000C4264">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0C4264" w14:paraId="115B058A" w14:textId="77777777" w:rsidTr="00780D7F">
        <w:tc>
          <w:tcPr>
            <w:tcW w:w="0" w:type="auto"/>
          </w:tcPr>
          <w:p w14:paraId="64093C4C" w14:textId="77777777" w:rsidR="000C4264" w:rsidRDefault="000C4264" w:rsidP="006D12A6">
            <w:pPr>
              <w:spacing w:after="120"/>
              <w:rPr>
                <w:szCs w:val="22"/>
                <w:lang w:val="en-GB"/>
              </w:rPr>
            </w:pPr>
            <w:r w:rsidRPr="00780D7F">
              <w:rPr>
                <w:rFonts w:cs="Arial"/>
                <w:b/>
                <w:szCs w:val="22"/>
                <w:lang w:val="en-GB"/>
              </w:rPr>
              <w:t>1</w:t>
            </w:r>
            <w:bookmarkStart w:id="126" w:name="PDFA_Attachment_1_CLOSED"/>
            <w:bookmarkStart w:id="127" w:name="PDFA_22624_1_CLOSED"/>
            <w:r w:rsidRPr="00780D7F">
              <w:rPr>
                <w:rFonts w:cs="Arial"/>
                <w:szCs w:val="22"/>
                <w:lang w:val="en-GB"/>
              </w:rPr>
              <w:t xml:space="preserve"> </w:t>
            </w:r>
            <w:bookmarkEnd w:id="126"/>
            <w:bookmarkEnd w:id="127"/>
          </w:p>
        </w:tc>
        <w:tc>
          <w:tcPr>
            <w:tcW w:w="0" w:type="auto"/>
          </w:tcPr>
          <w:p w14:paraId="515B0A0C" w14:textId="77777777" w:rsidR="000C4264" w:rsidRDefault="000C4264" w:rsidP="006D12A6">
            <w:pPr>
              <w:spacing w:after="120"/>
              <w:jc w:val="both"/>
              <w:rPr>
                <w:lang w:val="en-GB"/>
              </w:rPr>
            </w:pPr>
            <w:r w:rsidRPr="00780D7F">
              <w:rPr>
                <w:lang w:val="en-GB"/>
              </w:rPr>
              <w:t>CONFIDENTIAL: RFT-2025-42 - Tender Recommendation Report</w:t>
            </w:r>
          </w:p>
          <w:p w14:paraId="2C9D516B" w14:textId="77777777" w:rsidR="000C4264" w:rsidRDefault="000C4264" w:rsidP="006D12A6">
            <w:pPr>
              <w:spacing w:after="120"/>
              <w:rPr>
                <w:lang w:val="en-GB"/>
              </w:rPr>
            </w:pPr>
            <w:r w:rsidRPr="00780D7F">
              <w:rPr>
                <w:rFonts w:cs="Arial"/>
                <w:i/>
                <w:lang w:val="en-GB"/>
              </w:rPr>
              <w:t>Pursuant to section 3(1)(g</w:t>
            </w:r>
            <w:r>
              <w:rPr>
                <w:rFonts w:cs="Arial"/>
                <w:i/>
                <w:lang w:val="en-GB"/>
              </w:rPr>
              <w:t>)</w:t>
            </w:r>
            <w:r w:rsidRPr="00780D7F">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2A492E4B" w14:textId="77777777" w:rsidR="000C4264" w:rsidRDefault="000C4264" w:rsidP="006D12A6">
            <w:pPr>
              <w:spacing w:after="120"/>
              <w:rPr>
                <w:szCs w:val="22"/>
                <w:lang w:val="en-GB"/>
              </w:rPr>
            </w:pPr>
            <w:r w:rsidRPr="00780D7F">
              <w:rPr>
                <w:rFonts w:cs="Arial"/>
                <w:szCs w:val="22"/>
                <w:lang w:val="en-GB"/>
              </w:rPr>
              <w:t>D25/510083</w:t>
            </w:r>
          </w:p>
        </w:tc>
        <w:tc>
          <w:tcPr>
            <w:tcW w:w="0" w:type="auto"/>
          </w:tcPr>
          <w:p w14:paraId="5481C478" w14:textId="77777777" w:rsidR="000C4264" w:rsidRDefault="000C4264" w:rsidP="006D12A6">
            <w:pPr>
              <w:spacing w:after="120"/>
              <w:rPr>
                <w:szCs w:val="22"/>
                <w:lang w:val="en-GB"/>
              </w:rPr>
            </w:pPr>
          </w:p>
        </w:tc>
      </w:tr>
    </w:tbl>
    <w:p w14:paraId="6BF03FB8" w14:textId="77777777" w:rsidR="000C4264" w:rsidRDefault="000C4264" w:rsidP="000C4264">
      <w:pPr>
        <w:rPr>
          <w:szCs w:val="22"/>
          <w:lang w:val="en-GB"/>
        </w:rPr>
      </w:pPr>
      <w:r>
        <w:rPr>
          <w:szCs w:val="22"/>
          <w:lang w:val="en-GB"/>
        </w:rPr>
        <w:t xml:space="preserve"> </w:t>
      </w:r>
    </w:p>
    <w:p w14:paraId="7AC965B5" w14:textId="77777777" w:rsidR="000C4264" w:rsidRDefault="000C4264" w:rsidP="000C4264">
      <w:pPr>
        <w:spacing w:before="120" w:after="120"/>
        <w:rPr>
          <w:rFonts w:cs="Arial"/>
          <w:b/>
          <w:caps/>
          <w:szCs w:val="28"/>
        </w:rPr>
      </w:pPr>
      <w:r>
        <w:rPr>
          <w:rFonts w:cs="Arial"/>
          <w:b/>
          <w:caps/>
          <w:szCs w:val="28"/>
        </w:rPr>
        <w:t xml:space="preserve"> </w:t>
      </w:r>
      <w:bookmarkStart w:id="128" w:name="PageSet_Report_22624"/>
      <w:bookmarkEnd w:id="128"/>
    </w:p>
    <w:p w14:paraId="1B4FD84D" w14:textId="77777777" w:rsidR="000C4264" w:rsidRDefault="000C4264" w:rsidP="000C4264">
      <w:pPr>
        <w:sectPr w:rsidR="000C4264" w:rsidSect="000C4264">
          <w:headerReference w:type="even" r:id="rId219"/>
          <w:headerReference w:type="default" r:id="rId220"/>
          <w:footerReference w:type="even" r:id="rId221"/>
          <w:footerReference w:type="default" r:id="rId222"/>
          <w:headerReference w:type="first" r:id="rId223"/>
          <w:footerReference w:type="first" r:id="rId224"/>
          <w:pgSz w:w="11907" w:h="16839" w:code="9"/>
          <w:pgMar w:top="1077" w:right="1440" w:bottom="1077" w:left="1440" w:header="425" w:footer="425" w:gutter="0"/>
          <w:cols w:space="720"/>
          <w:formProt w:val="0"/>
          <w:docGrid w:linePitch="299"/>
        </w:sectPr>
      </w:pPr>
    </w:p>
    <w:p w14:paraId="6129CC13" w14:textId="77777777" w:rsidR="000C4264" w:rsidRDefault="000C4264" w:rsidP="000C4264">
      <w:pPr>
        <w:spacing w:before="120" w:after="240"/>
        <w:rPr>
          <w:rFonts w:cs="Arial"/>
          <w:b/>
          <w:caps/>
          <w:sz w:val="26"/>
          <w:szCs w:val="28"/>
        </w:rPr>
      </w:pPr>
      <w:bookmarkStart w:id="129" w:name="PDF1_Heading_22632"/>
      <w:bookmarkStart w:id="130" w:name="PDF2_ReportName_22632"/>
      <w:bookmarkEnd w:id="129"/>
      <w:bookmarkEnd w:id="130"/>
      <w:r w:rsidRPr="000C4264">
        <w:rPr>
          <w:rFonts w:cs="Arial"/>
          <w:b/>
          <w:caps/>
          <w:sz w:val="26"/>
          <w:szCs w:val="28"/>
        </w:rPr>
        <w:t>8.</w:t>
      </w:r>
      <w:r w:rsidRPr="000C4264">
        <w:rPr>
          <w:rFonts w:cs="Arial"/>
          <w:b/>
          <w:caps/>
          <w:sz w:val="26"/>
          <w:szCs w:val="28"/>
        </w:rPr>
        <w:tab/>
        <w:t>Notices of Motion</w:t>
      </w:r>
    </w:p>
    <w:p w14:paraId="1B86E765" w14:textId="77777777" w:rsidR="000C4264" w:rsidRPr="009720A1" w:rsidRDefault="000C4264" w:rsidP="000C4264">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 xml:space="preserve">Retain the former Coburg North TAFE site for skills, innovation and job creation </w:t>
      </w:r>
      <w:r w:rsidRPr="009720A1">
        <w:rPr>
          <w:rFonts w:cs="Arial"/>
          <w:b/>
          <w:bCs/>
          <w:caps/>
          <w:sz w:val="26"/>
          <w:szCs w:val="26"/>
          <w:lang w:val="en-GB"/>
        </w:rPr>
        <w:t xml:space="preserve"> </w:t>
      </w:r>
    </w:p>
    <w:p w14:paraId="2167D626" w14:textId="77777777" w:rsidR="000C4264" w:rsidRPr="00D405BE" w:rsidRDefault="000C4264" w:rsidP="000C4264">
      <w:pPr>
        <w:spacing w:before="120" w:after="120"/>
        <w:rPr>
          <w:bCs/>
          <w:sz w:val="26"/>
          <w:szCs w:val="26"/>
          <w:lang w:val="en-GB"/>
        </w:rPr>
      </w:pPr>
      <w:r>
        <w:rPr>
          <w:b/>
          <w:bCs/>
          <w:sz w:val="26"/>
          <w:szCs w:val="26"/>
          <w:lang w:val="en-GB"/>
        </w:rPr>
        <w:t>Cr Helen Politis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278F3C15" w14:textId="77777777" w:rsidR="000C4264" w:rsidRDefault="000C4264" w:rsidP="000C4264">
      <w:pPr>
        <w:pBdr>
          <w:bottom w:val="single" w:sz="12" w:space="1" w:color="auto"/>
        </w:pBdr>
        <w:rPr>
          <w:sz w:val="12"/>
          <w:lang w:val="en-GB"/>
        </w:rPr>
      </w:pPr>
    </w:p>
    <w:p w14:paraId="3D00C806" w14:textId="77777777" w:rsidR="000C4264" w:rsidRDefault="000C4264" w:rsidP="000C4264">
      <w:pPr>
        <w:rPr>
          <w:sz w:val="2"/>
          <w:szCs w:val="2"/>
          <w:lang w:val="en-GB"/>
        </w:rPr>
      </w:pPr>
    </w:p>
    <w:p w14:paraId="62065236" w14:textId="77777777" w:rsidR="000C4264" w:rsidRPr="00AA18E5" w:rsidRDefault="000C4264" w:rsidP="000C4264">
      <w:pPr>
        <w:rPr>
          <w:rFonts w:ascii="Arial (W1)" w:hAnsi="Arial (W1)" w:cs="Arial"/>
          <w:iCs/>
          <w:sz w:val="4"/>
          <w:szCs w:val="4"/>
          <w:lang w:val="en-GB"/>
        </w:rPr>
      </w:pPr>
    </w:p>
    <w:p w14:paraId="278CDF20" w14:textId="77777777" w:rsidR="000C4264" w:rsidRDefault="000C4264" w:rsidP="000C4264">
      <w:pPr>
        <w:pStyle w:val="Heading2"/>
      </w:pPr>
      <w:bookmarkStart w:id="131" w:name="PDF2_Recommendations_22632"/>
      <w:bookmarkEnd w:id="131"/>
      <w:r w:rsidRPr="009F43DD">
        <w:t>Motion</w:t>
      </w:r>
    </w:p>
    <w:p w14:paraId="62588B9D" w14:textId="77777777" w:rsidR="000C4264" w:rsidRDefault="000C4264" w:rsidP="000C4264">
      <w:pPr>
        <w:pStyle w:val="RecommendationText1"/>
        <w:numPr>
          <w:ilvl w:val="0"/>
          <w:numId w:val="0"/>
        </w:numPr>
        <w:ind w:left="567" w:hanging="567"/>
      </w:pPr>
      <w:r>
        <w:t>That Council:</w:t>
      </w:r>
    </w:p>
    <w:p w14:paraId="79F100B1" w14:textId="77777777" w:rsidR="000C4264" w:rsidRDefault="000C4264" w:rsidP="000C4264">
      <w:pPr>
        <w:pStyle w:val="RecommendationText1"/>
        <w:numPr>
          <w:ilvl w:val="0"/>
          <w:numId w:val="0"/>
        </w:numPr>
        <w:tabs>
          <w:tab w:val="left" w:pos="567"/>
        </w:tabs>
        <w:ind w:left="567" w:hanging="567"/>
      </w:pPr>
      <w:r>
        <w:t>1.</w:t>
      </w:r>
      <w:r>
        <w:tab/>
        <w:t>Notes the officer submission to the Victorian government in relation to the former Coburg North TAFE site advocating to maintain industrial zoning for the site. </w:t>
      </w:r>
    </w:p>
    <w:p w14:paraId="2DB46D67" w14:textId="77777777" w:rsidR="000C4264" w:rsidRPr="005C2997" w:rsidRDefault="000C4264" w:rsidP="000C4264">
      <w:pPr>
        <w:pStyle w:val="RecommendationText1"/>
        <w:numPr>
          <w:ilvl w:val="0"/>
          <w:numId w:val="0"/>
        </w:numPr>
        <w:tabs>
          <w:tab w:val="left" w:pos="567"/>
        </w:tabs>
        <w:ind w:left="567" w:hanging="567"/>
      </w:pPr>
      <w:r w:rsidRPr="005C2997">
        <w:t>2.</w:t>
      </w:r>
      <w:r w:rsidRPr="005C2997">
        <w:tab/>
      </w:r>
      <w:r>
        <w:t>Writes to the Federal Minister for Industry and Innovation advising of Council’s submission, and seeking the Federal Government’s active support of any industries seeking help to establish innovative industries and job hubs at this site.</w:t>
      </w:r>
    </w:p>
    <w:p w14:paraId="7DD5DFDB" w14:textId="77777777" w:rsidR="000C4264" w:rsidRDefault="000C4264" w:rsidP="000C4264">
      <w:pPr>
        <w:pStyle w:val="Heading2"/>
        <w:keepNext w:val="0"/>
        <w:keepLines w:val="0"/>
        <w:tabs>
          <w:tab w:val="clear" w:pos="720"/>
          <w:tab w:val="left" w:pos="567"/>
        </w:tabs>
      </w:pPr>
      <w:r>
        <w:t>1</w:t>
      </w:r>
      <w:r w:rsidRPr="00CB1EE4">
        <w:t>.</w:t>
      </w:r>
      <w:r w:rsidRPr="00CB1EE4">
        <w:tab/>
      </w:r>
      <w:r>
        <w:t>Background</w:t>
      </w:r>
    </w:p>
    <w:p w14:paraId="10F9D3CA" w14:textId="77777777" w:rsidR="000C4264" w:rsidRPr="001A7C14" w:rsidRDefault="000C4264" w:rsidP="000C4264">
      <w:pPr>
        <w:pStyle w:val="BodyText"/>
        <w:keepLines w:val="0"/>
        <w:widowControl w:val="0"/>
        <w:ind w:left="567"/>
        <w:rPr>
          <w:lang w:val="en-US"/>
        </w:rPr>
      </w:pPr>
      <w:r>
        <w:rPr>
          <w:lang w:val="en-US"/>
        </w:rPr>
        <w:t>Cr</w:t>
      </w:r>
      <w:r w:rsidRPr="005C2997">
        <w:rPr>
          <w:lang w:val="en-US"/>
        </w:rPr>
        <w:t xml:space="preserve"> </w:t>
      </w:r>
      <w:r w:rsidRPr="005C2997">
        <w:t>Politis’</w:t>
      </w:r>
      <w:r>
        <w:rPr>
          <w:lang w:val="en-US"/>
        </w:rPr>
        <w:t xml:space="preserve"> background:</w:t>
      </w:r>
    </w:p>
    <w:p w14:paraId="5B3EB057" w14:textId="77777777" w:rsidR="000C4264" w:rsidRPr="00503485" w:rsidRDefault="000C4264" w:rsidP="000C4264">
      <w:pPr>
        <w:pStyle w:val="BodyText"/>
        <w:widowControl w:val="0"/>
        <w:ind w:left="567"/>
      </w:pPr>
      <w:r w:rsidRPr="00503485">
        <w:t>The former Coburg North TAFE site once supported the development of many trades, skills and jobs but has laid dormant and unused for many years. With planned densification this strategic site is well placed to become a hub for learning, creating and job creation. In addition the need to be able to locally develop, produce and upcycle for our needs is becoming increasingly apparent, especially in view of recent disruptions to global supply chains. Creating more jobs where people can work close to where they live is also becoming an environmental, economic and quality of life imperative.</w:t>
      </w:r>
    </w:p>
    <w:p w14:paraId="0EFFF025" w14:textId="77777777" w:rsidR="000C4264" w:rsidRPr="00503485" w:rsidRDefault="000C4264" w:rsidP="000C4264">
      <w:pPr>
        <w:pStyle w:val="BodyText"/>
        <w:widowControl w:val="0"/>
        <w:ind w:left="567"/>
      </w:pPr>
      <w:r w:rsidRPr="00503485">
        <w:t>The State government has declared this site surplus and is undertaking an EOI process seeking suggestions for the future use of the site. Council is lodging a submission to this EOI emphasising the critical importance that this site is developed to support Coburg’s economy, skills and jobs – consistent with State government planning policy, Council policy, and the surrounding commercial and industrial uses.</w:t>
      </w:r>
    </w:p>
    <w:p w14:paraId="0BAC7C8F" w14:textId="77777777" w:rsidR="000C4264" w:rsidRPr="00CB1EE4" w:rsidRDefault="000C4264" w:rsidP="000C4264">
      <w:pPr>
        <w:pStyle w:val="BodyText"/>
        <w:keepLines w:val="0"/>
        <w:widowControl w:val="0"/>
        <w:ind w:left="567"/>
        <w:rPr>
          <w:szCs w:val="22"/>
          <w:lang w:val="en-GB"/>
        </w:rPr>
      </w:pPr>
      <w:r w:rsidRPr="00503485">
        <w:t>This motion seeks Council’s support to advocate to the Federal government to support any job-creating industry proposals that will ensure a skills, innovation and jobs hub is created towards a vibrant and liveable municipality and a brighter future for Merri-bek and its citizens</w:t>
      </w:r>
      <w:r w:rsidRPr="0087660F">
        <w:rPr>
          <w:szCs w:val="22"/>
        </w:rPr>
        <w:t>.</w:t>
      </w:r>
    </w:p>
    <w:p w14:paraId="73332781" w14:textId="77777777" w:rsidR="000C4264" w:rsidRDefault="000C4264" w:rsidP="000C4264">
      <w:pPr>
        <w:pStyle w:val="Heading2"/>
        <w:keepNext w:val="0"/>
        <w:keepLines w:val="0"/>
        <w:tabs>
          <w:tab w:val="clear" w:pos="720"/>
          <w:tab w:val="left" w:pos="567"/>
        </w:tabs>
      </w:pPr>
      <w:r w:rsidRPr="00CB1EE4">
        <w:t>2.</w:t>
      </w:r>
      <w:r w:rsidRPr="00CB1EE4">
        <w:tab/>
        <w:t xml:space="preserve">Policy </w:t>
      </w:r>
      <w:r>
        <w:t>c</w:t>
      </w:r>
      <w:r w:rsidRPr="00CB1EE4">
        <w:t>ontext</w:t>
      </w:r>
    </w:p>
    <w:p w14:paraId="0C7F6A7D" w14:textId="77777777" w:rsidR="000C4264" w:rsidRPr="001A7C14" w:rsidRDefault="000C4264" w:rsidP="000C4264">
      <w:pPr>
        <w:pStyle w:val="BodyText"/>
        <w:keepLines w:val="0"/>
        <w:widowControl w:val="0"/>
        <w:ind w:left="567"/>
        <w:rPr>
          <w:lang w:val="en-US"/>
        </w:rPr>
      </w:pPr>
      <w:r>
        <w:rPr>
          <w:lang w:val="en-US"/>
        </w:rPr>
        <w:t>Officer’s comments:</w:t>
      </w:r>
    </w:p>
    <w:p w14:paraId="0F25032C" w14:textId="77777777" w:rsidR="000C4264" w:rsidRPr="00503485" w:rsidRDefault="000C4264" w:rsidP="000C4264">
      <w:pPr>
        <w:pStyle w:val="BodyText"/>
        <w:widowControl w:val="0"/>
        <w:ind w:left="567"/>
        <w:rPr>
          <w:szCs w:val="22"/>
        </w:rPr>
      </w:pPr>
      <w:r w:rsidRPr="00503485">
        <w:rPr>
          <w:szCs w:val="22"/>
        </w:rPr>
        <w:t>This Notice of Motion is broadly consistent with Council strategies and policies, as it supports the retention and fostering of industrial and commercial uses in a location where this is a high priority in the Merri-bek Planning Scheme as well as the State Government’s industrial land strategy (MICLUP – Melbourne Industrial and Commercial Land Use Plan).</w:t>
      </w:r>
    </w:p>
    <w:p w14:paraId="19F76695" w14:textId="77777777" w:rsidR="000C4264" w:rsidRPr="00503485" w:rsidRDefault="000C4264" w:rsidP="000C4264">
      <w:pPr>
        <w:pStyle w:val="BodyText"/>
        <w:widowControl w:val="0"/>
        <w:ind w:left="567"/>
        <w:rPr>
          <w:szCs w:val="22"/>
        </w:rPr>
      </w:pPr>
      <w:r w:rsidRPr="00503485">
        <w:rPr>
          <w:szCs w:val="22"/>
        </w:rPr>
        <w:t>The state government has recently sought EOIs and submissions in relation to the former TAFE site in Coburg North, which are surplus to the State Government’s requirements. Submissions closed on 9 November 2025.</w:t>
      </w:r>
    </w:p>
    <w:p w14:paraId="4327336D" w14:textId="77777777" w:rsidR="000C4264" w:rsidRPr="00503485" w:rsidRDefault="000C4264" w:rsidP="000C4264">
      <w:pPr>
        <w:pStyle w:val="BodyText"/>
        <w:widowControl w:val="0"/>
        <w:ind w:left="567"/>
        <w:rPr>
          <w:szCs w:val="22"/>
        </w:rPr>
      </w:pPr>
      <w:r w:rsidRPr="00503485">
        <w:rPr>
          <w:szCs w:val="22"/>
        </w:rPr>
        <w:t>Council officers have lodged a short submission that is consistent with existing Council policy and decisions, emphasising the importance of commercial and industrial uses in this location. Council’s letter also notes potential interest in part of the site by the Merri Community Shed, as a location for skills-based learning, training and community connection (aligned with a Council decision in March 2025 to explore relocation options for the shed).</w:t>
      </w:r>
    </w:p>
    <w:p w14:paraId="51ECB982" w14:textId="77777777" w:rsidR="000C4264" w:rsidRPr="00503485" w:rsidRDefault="000C4264" w:rsidP="000C4264">
      <w:pPr>
        <w:pStyle w:val="BodyText"/>
        <w:widowControl w:val="0"/>
        <w:ind w:left="567"/>
        <w:rPr>
          <w:szCs w:val="22"/>
        </w:rPr>
      </w:pPr>
      <w:r w:rsidRPr="00503485">
        <w:rPr>
          <w:szCs w:val="22"/>
        </w:rPr>
        <w:t>Following its EOI process, if the State government makes the site available for a next generation of industrial and commercial uses, the Federal Government’s support for businesses seeking to operate from the site could play an important role in supporting and enabling this use.</w:t>
      </w:r>
    </w:p>
    <w:p w14:paraId="01959310" w14:textId="77777777" w:rsidR="000C4264" w:rsidRPr="00CB1EE4" w:rsidRDefault="000C4264" w:rsidP="000C4264">
      <w:pPr>
        <w:pStyle w:val="Heading2"/>
        <w:keepNext w:val="0"/>
        <w:keepLines w:val="0"/>
        <w:tabs>
          <w:tab w:val="clear" w:pos="720"/>
          <w:tab w:val="left" w:pos="567"/>
        </w:tabs>
      </w:pPr>
      <w:r w:rsidRPr="00CB1EE4">
        <w:t>3.</w:t>
      </w:r>
      <w:r w:rsidRPr="00CB1EE4">
        <w:tab/>
        <w:t xml:space="preserve">Financial </w:t>
      </w:r>
      <w:r>
        <w:t>i</w:t>
      </w:r>
      <w:r w:rsidRPr="00CB1EE4">
        <w:t>mplications</w:t>
      </w:r>
    </w:p>
    <w:p w14:paraId="62377054" w14:textId="77777777" w:rsidR="000C4264" w:rsidRDefault="000C4264" w:rsidP="000C4264">
      <w:pPr>
        <w:pStyle w:val="BodyText"/>
        <w:keepLines w:val="0"/>
        <w:widowControl w:val="0"/>
        <w:ind w:left="567"/>
        <w:rPr>
          <w:lang w:val="en-US"/>
        </w:rPr>
      </w:pPr>
      <w:r>
        <w:rPr>
          <w:lang w:val="en-US"/>
        </w:rPr>
        <w:t>Officer’s comments:</w:t>
      </w:r>
    </w:p>
    <w:p w14:paraId="03DD241B" w14:textId="77777777" w:rsidR="000C4264" w:rsidRPr="00E572EB" w:rsidRDefault="000C4264" w:rsidP="000C4264">
      <w:pPr>
        <w:pStyle w:val="BodyText"/>
        <w:keepLines w:val="0"/>
        <w:widowControl w:val="0"/>
        <w:ind w:left="567"/>
        <w:rPr>
          <w:lang w:val="en-US"/>
        </w:rPr>
      </w:pPr>
      <w:r w:rsidRPr="00E572EB">
        <w:rPr>
          <w:lang w:val="en-US"/>
        </w:rPr>
        <w:t>An advocacy letter can be completed with existing budget.</w:t>
      </w:r>
    </w:p>
    <w:p w14:paraId="55BED9BA" w14:textId="77777777" w:rsidR="000C4264" w:rsidRPr="00CB1EE4" w:rsidRDefault="000C4264" w:rsidP="000C4264">
      <w:pPr>
        <w:pStyle w:val="Heading2"/>
        <w:keepNext w:val="0"/>
        <w:keepLines w:val="0"/>
        <w:tabs>
          <w:tab w:val="clear" w:pos="720"/>
          <w:tab w:val="left" w:pos="567"/>
        </w:tabs>
      </w:pPr>
      <w:r w:rsidRPr="00CB1EE4">
        <w:t>4.</w:t>
      </w:r>
      <w:r w:rsidRPr="00CB1EE4">
        <w:tab/>
        <w:t xml:space="preserve">Resources </w:t>
      </w:r>
      <w:r>
        <w:t>i</w:t>
      </w:r>
      <w:r w:rsidRPr="00CB1EE4">
        <w:t>mplications</w:t>
      </w:r>
    </w:p>
    <w:p w14:paraId="15B39E12" w14:textId="77777777" w:rsidR="000C4264" w:rsidRPr="001A7C14" w:rsidRDefault="000C4264" w:rsidP="000C4264">
      <w:pPr>
        <w:pStyle w:val="BodyText"/>
        <w:keepLines w:val="0"/>
        <w:widowControl w:val="0"/>
        <w:ind w:left="567"/>
        <w:rPr>
          <w:lang w:val="en-US"/>
        </w:rPr>
      </w:pPr>
      <w:r>
        <w:rPr>
          <w:lang w:val="en-US"/>
        </w:rPr>
        <w:t>Officer’s comments:</w:t>
      </w:r>
    </w:p>
    <w:p w14:paraId="26C3E8CA" w14:textId="77777777" w:rsidR="000C4264" w:rsidRDefault="000C4264" w:rsidP="000C4264">
      <w:pPr>
        <w:pStyle w:val="BodyText"/>
        <w:keepLines w:val="0"/>
        <w:widowControl w:val="0"/>
        <w:ind w:left="567"/>
      </w:pPr>
      <w:r w:rsidRPr="00E572EB">
        <w:t>An advocacy letter can be completed with existing staffing.</w:t>
      </w:r>
    </w:p>
    <w:p w14:paraId="44C65577" w14:textId="77777777" w:rsidR="000C4264" w:rsidRDefault="000C4264" w:rsidP="000C4264">
      <w:pPr>
        <w:spacing w:before="120" w:after="120"/>
        <w:rPr>
          <w:rFonts w:cs="Arial"/>
          <w:b/>
          <w:caps/>
          <w:szCs w:val="28"/>
        </w:rPr>
      </w:pPr>
      <w:r>
        <w:rPr>
          <w:rFonts w:cs="Arial"/>
          <w:b/>
          <w:caps/>
          <w:szCs w:val="28"/>
        </w:rPr>
        <w:t xml:space="preserve"> </w:t>
      </w:r>
      <w:bookmarkStart w:id="132" w:name="PageSet_Report_22632"/>
      <w:bookmarkEnd w:id="132"/>
    </w:p>
    <w:p w14:paraId="07C98608" w14:textId="77777777" w:rsidR="000C4264" w:rsidRDefault="000C4264" w:rsidP="000C4264">
      <w:pPr>
        <w:sectPr w:rsidR="000C4264" w:rsidSect="000C4264">
          <w:headerReference w:type="even" r:id="rId225"/>
          <w:headerReference w:type="default" r:id="rId226"/>
          <w:footerReference w:type="even" r:id="rId227"/>
          <w:footerReference w:type="default" r:id="rId228"/>
          <w:headerReference w:type="first" r:id="rId229"/>
          <w:footerReference w:type="first" r:id="rId230"/>
          <w:pgSz w:w="11907" w:h="16839" w:code="9"/>
          <w:pgMar w:top="1077" w:right="1440" w:bottom="1077" w:left="1440" w:header="425" w:footer="425" w:gutter="0"/>
          <w:cols w:space="720"/>
          <w:formProt w:val="0"/>
          <w:docGrid w:linePitch="299"/>
        </w:sectPr>
      </w:pPr>
    </w:p>
    <w:p w14:paraId="5927A58A" w14:textId="77777777" w:rsidR="000C4264" w:rsidRPr="009720A1" w:rsidRDefault="000C4264" w:rsidP="000C4264">
      <w:pPr>
        <w:tabs>
          <w:tab w:val="left" w:pos="1134"/>
        </w:tabs>
        <w:spacing w:before="120" w:after="120"/>
        <w:ind w:left="1134" w:hanging="1134"/>
        <w:rPr>
          <w:rFonts w:cs="Arial"/>
          <w:b/>
          <w:bCs/>
          <w:caps/>
          <w:sz w:val="26"/>
          <w:szCs w:val="26"/>
          <w:lang w:val="en-GB"/>
        </w:rPr>
      </w:pPr>
      <w:bookmarkStart w:id="133" w:name="PDF2_ReportName_22633"/>
      <w:bookmarkEnd w:id="133"/>
      <w:r>
        <w:rPr>
          <w:rFonts w:cs="Arial"/>
          <w:b/>
          <w:bCs/>
          <w:caps/>
          <w:sz w:val="26"/>
          <w:szCs w:val="26"/>
          <w:lang w:val="en-GB"/>
        </w:rPr>
        <w:t>8.2</w:t>
      </w:r>
      <w:r w:rsidRPr="009720A1">
        <w:rPr>
          <w:rFonts w:cs="Arial"/>
          <w:b/>
          <w:bCs/>
          <w:caps/>
          <w:sz w:val="26"/>
          <w:szCs w:val="26"/>
          <w:lang w:val="en-GB"/>
        </w:rPr>
        <w:tab/>
      </w:r>
      <w:r>
        <w:rPr>
          <w:rFonts w:cs="Arial"/>
          <w:b/>
          <w:bCs/>
          <w:caps/>
          <w:sz w:val="26"/>
          <w:szCs w:val="26"/>
          <w:lang w:val="en-GB"/>
        </w:rPr>
        <w:t>Ramadan Nights @ Bonwick Street, Fawkner 2026</w:t>
      </w:r>
      <w:r w:rsidRPr="009720A1">
        <w:rPr>
          <w:rFonts w:cs="Arial"/>
          <w:b/>
          <w:bCs/>
          <w:caps/>
          <w:sz w:val="26"/>
          <w:szCs w:val="26"/>
          <w:lang w:val="en-GB"/>
        </w:rPr>
        <w:t xml:space="preserve"> </w:t>
      </w:r>
    </w:p>
    <w:p w14:paraId="610687A8" w14:textId="77777777" w:rsidR="000C4264" w:rsidRPr="00D405BE" w:rsidRDefault="000C4264" w:rsidP="000C4264">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28F20C8" w14:textId="77777777" w:rsidR="000C4264" w:rsidRDefault="000C4264" w:rsidP="000C4264">
      <w:pPr>
        <w:pBdr>
          <w:bottom w:val="single" w:sz="12" w:space="1" w:color="auto"/>
        </w:pBdr>
        <w:rPr>
          <w:sz w:val="12"/>
          <w:lang w:val="en-GB"/>
        </w:rPr>
      </w:pPr>
    </w:p>
    <w:p w14:paraId="57E96FF2" w14:textId="77777777" w:rsidR="000C4264" w:rsidRDefault="000C4264" w:rsidP="000C4264">
      <w:pPr>
        <w:rPr>
          <w:sz w:val="2"/>
          <w:szCs w:val="2"/>
          <w:lang w:val="en-GB"/>
        </w:rPr>
      </w:pPr>
    </w:p>
    <w:p w14:paraId="31788835" w14:textId="77777777" w:rsidR="000C4264" w:rsidRPr="00AA18E5" w:rsidRDefault="000C4264" w:rsidP="000C4264">
      <w:pPr>
        <w:rPr>
          <w:rFonts w:ascii="Arial (W1)" w:hAnsi="Arial (W1)" w:cs="Arial"/>
          <w:iCs/>
          <w:sz w:val="4"/>
          <w:szCs w:val="4"/>
          <w:lang w:val="en-GB"/>
        </w:rPr>
      </w:pPr>
    </w:p>
    <w:p w14:paraId="780E254E" w14:textId="77777777" w:rsidR="000C4264" w:rsidRDefault="000C4264" w:rsidP="000C4264">
      <w:pPr>
        <w:pStyle w:val="Heading2"/>
      </w:pPr>
      <w:bookmarkStart w:id="134" w:name="PDF2_Recommendations_22633"/>
      <w:bookmarkEnd w:id="134"/>
      <w:r w:rsidRPr="009F43DD">
        <w:t>Motion</w:t>
      </w:r>
    </w:p>
    <w:p w14:paraId="51BA0930" w14:textId="77777777" w:rsidR="000C4264" w:rsidRPr="00B37F71" w:rsidRDefault="000C4264" w:rsidP="000C4264">
      <w:pPr>
        <w:pStyle w:val="RecommendationText"/>
        <w:numPr>
          <w:ilvl w:val="0"/>
          <w:numId w:val="0"/>
        </w:numPr>
        <w:rPr>
          <w:lang w:val="en-AU"/>
        </w:rPr>
      </w:pPr>
      <w:r>
        <w:t>That Council:</w:t>
      </w:r>
    </w:p>
    <w:p w14:paraId="68FF46FC" w14:textId="77777777" w:rsidR="000C4264" w:rsidRPr="003D31B8" w:rsidRDefault="000C4264" w:rsidP="000C4264">
      <w:pPr>
        <w:pStyle w:val="RecommendationText1"/>
        <w:numPr>
          <w:ilvl w:val="0"/>
          <w:numId w:val="0"/>
        </w:numPr>
        <w:tabs>
          <w:tab w:val="left" w:pos="567"/>
        </w:tabs>
        <w:ind w:left="567" w:hanging="567"/>
      </w:pPr>
      <w:r w:rsidRPr="003D31B8">
        <w:t>1.</w:t>
      </w:r>
      <w:r w:rsidRPr="003D31B8">
        <w:tab/>
        <w:t>Receives a future report investigating the establishment of a ‘Ramadan Nights’ event, that outlines operational, financial and logistical requirements for delivery including:</w:t>
      </w:r>
    </w:p>
    <w:p w14:paraId="24531581" w14:textId="77777777" w:rsidR="000C4264" w:rsidRPr="003D31B8" w:rsidRDefault="000C4264" w:rsidP="000C4264">
      <w:pPr>
        <w:pStyle w:val="RecommendationText2"/>
        <w:numPr>
          <w:ilvl w:val="0"/>
          <w:numId w:val="0"/>
        </w:numPr>
        <w:tabs>
          <w:tab w:val="left" w:pos="1134"/>
        </w:tabs>
        <w:ind w:left="1134" w:hanging="567"/>
        <w:rPr>
          <w:rFonts w:ascii="Aptos" w:hAnsi="Aptos"/>
          <w:lang w:eastAsia="en-AU"/>
        </w:rPr>
      </w:pPr>
      <w:r w:rsidRPr="003D31B8">
        <w:rPr>
          <w:rFonts w:cs="Arial"/>
          <w:lang w:eastAsia="en-AU"/>
        </w:rPr>
        <w:t>a)</w:t>
      </w:r>
      <w:r w:rsidRPr="003D31B8">
        <w:rPr>
          <w:rFonts w:cs="Arial"/>
          <w:lang w:eastAsia="en-AU"/>
        </w:rPr>
        <w:tab/>
      </w:r>
      <w:r w:rsidRPr="003D31B8">
        <w:t>Considerations for holding this event on an annual basis from 2027 as a multicultural community celebration.</w:t>
      </w:r>
    </w:p>
    <w:p w14:paraId="226CB52E" w14:textId="77777777" w:rsidR="000C4264" w:rsidRPr="003D31B8" w:rsidRDefault="000C4264" w:rsidP="000C4264">
      <w:pPr>
        <w:pStyle w:val="RecommendationText2"/>
        <w:numPr>
          <w:ilvl w:val="0"/>
          <w:numId w:val="0"/>
        </w:numPr>
        <w:tabs>
          <w:tab w:val="left" w:pos="1134"/>
        </w:tabs>
        <w:ind w:left="1134" w:hanging="567"/>
      </w:pPr>
      <w:r w:rsidRPr="003D31B8">
        <w:rPr>
          <w:rFonts w:cs="Arial"/>
        </w:rPr>
        <w:t>b)</w:t>
      </w:r>
      <w:r w:rsidRPr="003D31B8">
        <w:rPr>
          <w:rFonts w:cs="Arial"/>
        </w:rPr>
        <w:tab/>
      </w:r>
      <w:r w:rsidRPr="003D31B8">
        <w:t>Assesses the suitability of hosting the event in Bonwick Street, Fawkner during the month of Ramadan.</w:t>
      </w:r>
    </w:p>
    <w:p w14:paraId="3F6F6BD8" w14:textId="77777777" w:rsidR="000C4264" w:rsidRPr="003D31B8" w:rsidRDefault="000C4264" w:rsidP="000C4264">
      <w:pPr>
        <w:pStyle w:val="RecommendationText2"/>
        <w:numPr>
          <w:ilvl w:val="0"/>
          <w:numId w:val="0"/>
        </w:numPr>
        <w:tabs>
          <w:tab w:val="left" w:pos="1134"/>
        </w:tabs>
        <w:ind w:left="1134" w:hanging="567"/>
      </w:pPr>
      <w:r w:rsidRPr="003D31B8">
        <w:rPr>
          <w:rFonts w:cs="Arial"/>
        </w:rPr>
        <w:t>c)</w:t>
      </w:r>
      <w:r w:rsidRPr="003D31B8">
        <w:rPr>
          <w:rFonts w:cs="Arial"/>
        </w:rPr>
        <w:tab/>
      </w:r>
      <w:r w:rsidRPr="003D31B8">
        <w:t>Outlines engagement considerations and opportunities to include Muslim Women’s Council Victoria, local business owners, restaurants, and community groups to collaboratively plan and deliver the event in a way that celebrates cultural diversity and strengthens social cohesion.</w:t>
      </w:r>
    </w:p>
    <w:p w14:paraId="308917E9" w14:textId="77777777" w:rsidR="000C4264" w:rsidRPr="003D31B8" w:rsidRDefault="000C4264" w:rsidP="000C4264">
      <w:pPr>
        <w:pStyle w:val="RecommendationText2"/>
        <w:numPr>
          <w:ilvl w:val="0"/>
          <w:numId w:val="0"/>
        </w:numPr>
        <w:tabs>
          <w:tab w:val="left" w:pos="1134"/>
        </w:tabs>
        <w:ind w:left="1134" w:hanging="567"/>
        <w:textAlignment w:val="baseline"/>
      </w:pPr>
      <w:r w:rsidRPr="003D31B8">
        <w:rPr>
          <w:rFonts w:cs="Arial"/>
        </w:rPr>
        <w:t>d)</w:t>
      </w:r>
      <w:r w:rsidRPr="003D31B8">
        <w:rPr>
          <w:rFonts w:cs="Arial"/>
        </w:rPr>
        <w:tab/>
      </w:r>
      <w:r w:rsidRPr="003D31B8">
        <w:t>Identify external funding opportunities, including relevant State and Federal Government multicultural and community event grants, to support event delivery.</w:t>
      </w:r>
    </w:p>
    <w:p w14:paraId="16670257" w14:textId="77777777" w:rsidR="000C4264" w:rsidRDefault="000C4264" w:rsidP="000C4264">
      <w:pPr>
        <w:pStyle w:val="Heading2"/>
        <w:keepNext w:val="0"/>
        <w:keepLines w:val="0"/>
        <w:tabs>
          <w:tab w:val="clear" w:pos="720"/>
          <w:tab w:val="left" w:pos="567"/>
        </w:tabs>
      </w:pPr>
      <w:r>
        <w:t>1</w:t>
      </w:r>
      <w:r w:rsidRPr="00CB1EE4">
        <w:t>.</w:t>
      </w:r>
      <w:r w:rsidRPr="00CB1EE4">
        <w:tab/>
      </w:r>
      <w:r>
        <w:t>Background</w:t>
      </w:r>
    </w:p>
    <w:p w14:paraId="08D17C08" w14:textId="77777777" w:rsidR="000C4264" w:rsidRPr="001A7C14" w:rsidRDefault="000C4264" w:rsidP="000C4264">
      <w:pPr>
        <w:pStyle w:val="BodyText"/>
        <w:keepLines w:val="0"/>
        <w:widowControl w:val="0"/>
        <w:ind w:left="567"/>
        <w:rPr>
          <w:lang w:val="en-US"/>
        </w:rPr>
      </w:pPr>
      <w:r>
        <w:rPr>
          <w:lang w:val="en-US"/>
        </w:rPr>
        <w:t>Cr Bolton’s background:</w:t>
      </w:r>
    </w:p>
    <w:p w14:paraId="678FE9C3" w14:textId="77777777" w:rsidR="000C4264" w:rsidRPr="00406CC1" w:rsidRDefault="000C4264" w:rsidP="000C4264">
      <w:pPr>
        <w:pStyle w:val="BodyText"/>
        <w:widowControl w:val="0"/>
        <w:ind w:left="567"/>
      </w:pPr>
      <w:r w:rsidRPr="00406CC1">
        <w:t>The proposed Ramadan Nights Fawkner 2026 is inspired by the success of Lakemba Nights during Ramadan in Sydney, which attracts over a million visitors annually and is recognised nationally as one of Australia’s most vibrant multicultural events. Lakemba Nights during Ramadan is a partnership between the Canterbury-Bankstown Council and the local community, with grants from the NSW government.</w:t>
      </w:r>
    </w:p>
    <w:p w14:paraId="1707DA26" w14:textId="77777777" w:rsidR="000C4264" w:rsidRPr="00406CC1" w:rsidRDefault="000C4264" w:rsidP="000C4264">
      <w:pPr>
        <w:pStyle w:val="BodyText"/>
        <w:widowControl w:val="0"/>
        <w:ind w:left="567"/>
      </w:pPr>
      <w:r w:rsidRPr="00406CC1">
        <w:t>The proposed Ramadan Nights Fawkner 2026 aims to transform Bonwick Street, Fawkner, into a lively night market every weekend during Ramadan, offering a range of cultural food stalls, entertainment, and family-friendly activities. It will provide an inclusive and welcoming environment for both Muslim and non-Muslim residents to experience the traditions of Ramadan and the diversity of Merri-bek’s community.</w:t>
      </w:r>
    </w:p>
    <w:p w14:paraId="2348A465" w14:textId="77777777" w:rsidR="000C4264" w:rsidRPr="00406CC1" w:rsidRDefault="000C4264" w:rsidP="000C4264">
      <w:pPr>
        <w:pStyle w:val="BodyText"/>
        <w:widowControl w:val="0"/>
        <w:ind w:left="567"/>
      </w:pPr>
      <w:r w:rsidRPr="00406CC1">
        <w:t>Ramadan Nights Fawkner will:</w:t>
      </w:r>
    </w:p>
    <w:p w14:paraId="34D78032" w14:textId="77777777" w:rsidR="000C4264" w:rsidRPr="00406CC1" w:rsidRDefault="000C4264" w:rsidP="000C4264">
      <w:pPr>
        <w:pStyle w:val="Bullet"/>
        <w:numPr>
          <w:ilvl w:val="0"/>
          <w:numId w:val="0"/>
        </w:numPr>
        <w:ind w:left="1134" w:hanging="567"/>
        <w:contextualSpacing w:val="0"/>
      </w:pPr>
      <w:r w:rsidRPr="00406CC1">
        <w:rPr>
          <w:rFonts w:ascii="Symbol" w:hAnsi="Symbol"/>
        </w:rPr>
        <w:t></w:t>
      </w:r>
      <w:r w:rsidRPr="00406CC1">
        <w:rPr>
          <w:rFonts w:ascii="Symbol" w:hAnsi="Symbol"/>
        </w:rPr>
        <w:tab/>
      </w:r>
      <w:r w:rsidRPr="00406CC1">
        <w:t>Promote community harmony and cultural understanding</w:t>
      </w:r>
    </w:p>
    <w:p w14:paraId="4A5DDF45" w14:textId="77777777" w:rsidR="000C4264" w:rsidRPr="00406CC1" w:rsidRDefault="000C4264" w:rsidP="000C4264">
      <w:pPr>
        <w:pStyle w:val="Bullet"/>
        <w:numPr>
          <w:ilvl w:val="0"/>
          <w:numId w:val="0"/>
        </w:numPr>
        <w:ind w:left="1134" w:hanging="567"/>
        <w:contextualSpacing w:val="0"/>
      </w:pPr>
      <w:r w:rsidRPr="00406CC1">
        <w:rPr>
          <w:rFonts w:ascii="Symbol" w:hAnsi="Symbol"/>
        </w:rPr>
        <w:t></w:t>
      </w:r>
      <w:r w:rsidRPr="00406CC1">
        <w:rPr>
          <w:rFonts w:ascii="Symbol" w:hAnsi="Symbol"/>
        </w:rPr>
        <w:tab/>
      </w:r>
      <w:r w:rsidRPr="00406CC1">
        <w:t>Activate the Bonwick Street precinct, supporting local restaurants and small businesses and community groups</w:t>
      </w:r>
    </w:p>
    <w:p w14:paraId="0E4B437E" w14:textId="77777777" w:rsidR="000C4264" w:rsidRPr="00406CC1" w:rsidRDefault="000C4264" w:rsidP="000C4264">
      <w:pPr>
        <w:pStyle w:val="Bullet"/>
        <w:numPr>
          <w:ilvl w:val="0"/>
          <w:numId w:val="0"/>
        </w:numPr>
        <w:ind w:left="1134" w:hanging="567"/>
        <w:contextualSpacing w:val="0"/>
      </w:pPr>
      <w:r w:rsidRPr="00406CC1">
        <w:rPr>
          <w:rFonts w:ascii="Symbol" w:hAnsi="Symbol"/>
        </w:rPr>
        <w:t></w:t>
      </w:r>
      <w:r w:rsidRPr="00406CC1">
        <w:rPr>
          <w:rFonts w:ascii="Symbol" w:hAnsi="Symbol"/>
        </w:rPr>
        <w:tab/>
      </w:r>
      <w:r w:rsidRPr="00406CC1">
        <w:t>Encourage tourism and local economic activity</w:t>
      </w:r>
    </w:p>
    <w:p w14:paraId="7869020D" w14:textId="77777777" w:rsidR="000C4264" w:rsidRPr="00406CC1" w:rsidRDefault="000C4264" w:rsidP="000C4264">
      <w:pPr>
        <w:pStyle w:val="Bullet"/>
        <w:numPr>
          <w:ilvl w:val="0"/>
          <w:numId w:val="0"/>
        </w:numPr>
        <w:ind w:left="1134" w:hanging="567"/>
        <w:contextualSpacing w:val="0"/>
      </w:pPr>
      <w:r w:rsidRPr="00406CC1">
        <w:rPr>
          <w:rFonts w:ascii="Symbol" w:hAnsi="Symbol"/>
        </w:rPr>
        <w:t></w:t>
      </w:r>
      <w:r w:rsidRPr="00406CC1">
        <w:rPr>
          <w:rFonts w:ascii="Symbol" w:hAnsi="Symbol"/>
        </w:rPr>
        <w:tab/>
      </w:r>
      <w:r w:rsidRPr="00406CC1">
        <w:t>Strengthen Merri-bek’s reputation as a leader in multicultural celebration and inclusivity.</w:t>
      </w:r>
    </w:p>
    <w:p w14:paraId="6F809F49" w14:textId="77777777" w:rsidR="000C4264" w:rsidRPr="00406CC1" w:rsidRDefault="000C4264" w:rsidP="000C4264">
      <w:pPr>
        <w:pStyle w:val="BodyText"/>
        <w:widowControl w:val="0"/>
        <w:ind w:left="567"/>
      </w:pPr>
      <w:r w:rsidRPr="00406CC1">
        <w:t>It is likely that there would be external funding opportunities through State Government multicultural and events grants. Discussion about the potential for the event began in 2025, with the Muslim Women’s Council of Victoria indicating that they would be prepared to do the exploratory work of engaging with the Bonwick St traders and restaurants and other community groups. Such an event would work best if it was a partnership between the Council and the local community.</w:t>
      </w:r>
    </w:p>
    <w:p w14:paraId="346BA962" w14:textId="77777777" w:rsidR="000C4264" w:rsidRPr="00406CC1" w:rsidRDefault="000C4264" w:rsidP="000C4264">
      <w:pPr>
        <w:pStyle w:val="BodyText"/>
        <w:widowControl w:val="0"/>
        <w:ind w:left="567"/>
      </w:pPr>
      <w:r w:rsidRPr="00406CC1">
        <w:t>This event aligns strongly with Merri-bek City Council’s Community Vision, Multicultural Policy, and Economic Development Strategy. Ramadan Nights Fawkner 2026 will be a landmark celebration for Merri-bek, promoting unity, diversity, and local pride.</w:t>
      </w:r>
    </w:p>
    <w:p w14:paraId="214DE3CE" w14:textId="77777777" w:rsidR="000C4264" w:rsidRPr="00CB1EE4" w:rsidRDefault="000C4264" w:rsidP="000C4264">
      <w:pPr>
        <w:pStyle w:val="BodyText"/>
        <w:widowControl w:val="0"/>
        <w:ind w:left="567"/>
        <w:rPr>
          <w:szCs w:val="22"/>
          <w:lang w:val="en-GB"/>
        </w:rPr>
      </w:pPr>
      <w:r w:rsidRPr="00406CC1">
        <w:t>The event has the potential to grow into one of Victoria’s most significant multicultural festivals, building on the success of similar initiatives interstate.</w:t>
      </w:r>
    </w:p>
    <w:p w14:paraId="44290916" w14:textId="77777777" w:rsidR="000C4264" w:rsidRDefault="000C4264" w:rsidP="000C4264">
      <w:pPr>
        <w:pStyle w:val="Heading2"/>
        <w:keepNext w:val="0"/>
        <w:keepLines w:val="0"/>
        <w:tabs>
          <w:tab w:val="clear" w:pos="720"/>
          <w:tab w:val="left" w:pos="567"/>
        </w:tabs>
      </w:pPr>
      <w:r w:rsidRPr="00CB1EE4">
        <w:t>2.</w:t>
      </w:r>
      <w:r w:rsidRPr="00CB1EE4">
        <w:tab/>
        <w:t>Policy Context</w:t>
      </w:r>
    </w:p>
    <w:p w14:paraId="754E741F" w14:textId="77777777" w:rsidR="000C4264" w:rsidRPr="001A7C14" w:rsidRDefault="000C4264" w:rsidP="000C4264">
      <w:pPr>
        <w:pStyle w:val="BodyText"/>
        <w:keepLines w:val="0"/>
        <w:widowControl w:val="0"/>
        <w:ind w:left="567"/>
        <w:rPr>
          <w:lang w:val="en-US"/>
        </w:rPr>
      </w:pPr>
      <w:r>
        <w:rPr>
          <w:lang w:val="en-US"/>
        </w:rPr>
        <w:t>Officer’s comments:</w:t>
      </w:r>
    </w:p>
    <w:p w14:paraId="5DC9AF03" w14:textId="77777777" w:rsidR="000C4264" w:rsidRDefault="000C4264" w:rsidP="000C4264">
      <w:pPr>
        <w:pStyle w:val="BodyText"/>
        <w:keepLines w:val="0"/>
        <w:widowControl w:val="0"/>
        <w:ind w:left="567"/>
        <w:rPr>
          <w:b/>
          <w:bCs/>
          <w:lang w:val="en-GB"/>
        </w:rPr>
      </w:pPr>
      <w:r w:rsidRPr="348220EA">
        <w:rPr>
          <w:b/>
          <w:bCs/>
          <w:lang w:val="en-GB"/>
        </w:rPr>
        <w:t>Social Cohesion Plan</w:t>
      </w:r>
      <w:r>
        <w:rPr>
          <w:b/>
          <w:bCs/>
          <w:lang w:val="en-GB"/>
        </w:rPr>
        <w:t xml:space="preserve"> 2020–2025</w:t>
      </w:r>
    </w:p>
    <w:p w14:paraId="1D4BF9B5" w14:textId="77777777" w:rsidR="000C4264" w:rsidRDefault="000C4264" w:rsidP="000C4264">
      <w:pPr>
        <w:pStyle w:val="BodyText"/>
        <w:keepLines w:val="0"/>
        <w:widowControl w:val="0"/>
        <w:ind w:left="567"/>
        <w:rPr>
          <w:lang w:val="en-GB"/>
        </w:rPr>
      </w:pPr>
      <w:r w:rsidRPr="348220EA">
        <w:rPr>
          <w:lang w:val="en-GB"/>
        </w:rPr>
        <w:t xml:space="preserve">Themes: </w:t>
      </w:r>
    </w:p>
    <w:p w14:paraId="06B752A6" w14:textId="77777777" w:rsidR="000C4264" w:rsidRDefault="000C4264" w:rsidP="000C4264">
      <w:pPr>
        <w:pStyle w:val="BodyText"/>
        <w:keepLines w:val="0"/>
        <w:widowControl w:val="0"/>
        <w:ind w:left="567"/>
        <w:rPr>
          <w:lang w:val="en-GB"/>
        </w:rPr>
      </w:pPr>
      <w:r w:rsidRPr="348220EA">
        <w:rPr>
          <w:lang w:val="en-GB"/>
        </w:rPr>
        <w:t>Social and Cultural Connection (Council will promote social and cultural inclusion by creating opportunities for social connection and cultural exchange).</w:t>
      </w:r>
    </w:p>
    <w:p w14:paraId="41EA5F21" w14:textId="77777777" w:rsidR="000C4264" w:rsidRDefault="000C4264" w:rsidP="000C4264">
      <w:pPr>
        <w:pStyle w:val="BodyText"/>
        <w:keepLines w:val="0"/>
        <w:widowControl w:val="0"/>
        <w:ind w:left="567"/>
      </w:pPr>
      <w:r w:rsidRPr="348220EA">
        <w:rPr>
          <w:lang w:val="en-GB"/>
        </w:rPr>
        <w:t>Economic Participation (Council will support a strong and diverse local economy and increase economic participation).</w:t>
      </w:r>
    </w:p>
    <w:p w14:paraId="57505100" w14:textId="77777777" w:rsidR="000C4264" w:rsidRDefault="000C4264" w:rsidP="000C4264">
      <w:pPr>
        <w:pStyle w:val="BodyText"/>
        <w:keepLines w:val="0"/>
        <w:widowControl w:val="0"/>
        <w:ind w:left="567"/>
        <w:rPr>
          <w:lang w:val="en-GB"/>
        </w:rPr>
      </w:pPr>
      <w:r w:rsidRPr="1AC60322">
        <w:rPr>
          <w:lang w:val="en-GB"/>
        </w:rPr>
        <w:t>Council’s Social Cohesion Plan supports initiatives fostering community harmony, cultural understanding and inclusivity. Fawkner’s population includes a significant Muslim community with 34.6</w:t>
      </w:r>
      <w:r>
        <w:rPr>
          <w:lang w:val="en-GB"/>
        </w:rPr>
        <w:t xml:space="preserve"> per cent</w:t>
      </w:r>
      <w:r w:rsidRPr="1AC60322">
        <w:rPr>
          <w:lang w:val="en-GB"/>
        </w:rPr>
        <w:t xml:space="preserve"> practicing Islam (Australian Bureau of Statistics, 2021), representing diverse cultural backgrounds within the Muslim population. This diversity calls for careful planning to ensure the event is inclusive and reflective of the various traditions and cultural practices within Fawkner’s Muslim community.</w:t>
      </w:r>
    </w:p>
    <w:p w14:paraId="3F4048F0" w14:textId="77777777" w:rsidR="000C4264" w:rsidRDefault="000C4264" w:rsidP="000C4264">
      <w:pPr>
        <w:pStyle w:val="BodyText"/>
        <w:keepLines w:val="0"/>
        <w:widowControl w:val="0"/>
        <w:ind w:left="567"/>
        <w:rPr>
          <w:lang w:val="en-GB"/>
        </w:rPr>
      </w:pPr>
      <w:r w:rsidRPr="1AC60322">
        <w:rPr>
          <w:lang w:val="en-GB"/>
        </w:rPr>
        <w:t xml:space="preserve">Partnering with </w:t>
      </w:r>
      <w:r>
        <w:rPr>
          <w:lang w:val="en-GB"/>
        </w:rPr>
        <w:t xml:space="preserve">the local </w:t>
      </w:r>
      <w:r w:rsidRPr="1AC60322">
        <w:rPr>
          <w:lang w:val="en-GB"/>
        </w:rPr>
        <w:t xml:space="preserve">Muslim </w:t>
      </w:r>
      <w:r>
        <w:rPr>
          <w:lang w:val="en-GB"/>
        </w:rPr>
        <w:t xml:space="preserve">community, </w:t>
      </w:r>
      <w:r w:rsidRPr="1AC60322">
        <w:rPr>
          <w:lang w:val="en-GB"/>
        </w:rPr>
        <w:t>engaging local businesses and community groups will ensure that Ramadan Nights at Bonwi</w:t>
      </w:r>
      <w:r>
        <w:rPr>
          <w:lang w:val="en-GB"/>
        </w:rPr>
        <w:t>c</w:t>
      </w:r>
      <w:r w:rsidRPr="1AC60322">
        <w:rPr>
          <w:lang w:val="en-GB"/>
        </w:rPr>
        <w:t>k St</w:t>
      </w:r>
      <w:r>
        <w:rPr>
          <w:lang w:val="en-GB"/>
        </w:rPr>
        <w:t>reet</w:t>
      </w:r>
      <w:r w:rsidRPr="1AC60322">
        <w:rPr>
          <w:lang w:val="en-GB"/>
        </w:rPr>
        <w:t xml:space="preserve"> can be culturally sensitive, support social cohesion and promote local pride.</w:t>
      </w:r>
    </w:p>
    <w:p w14:paraId="203AF429" w14:textId="77777777" w:rsidR="000C4264" w:rsidRPr="00CB1EE4" w:rsidRDefault="000C4264" w:rsidP="000C4264">
      <w:pPr>
        <w:pStyle w:val="Heading2"/>
        <w:keepNext w:val="0"/>
        <w:keepLines w:val="0"/>
        <w:tabs>
          <w:tab w:val="clear" w:pos="720"/>
          <w:tab w:val="left" w:pos="567"/>
        </w:tabs>
      </w:pPr>
      <w:r w:rsidRPr="00CB1EE4">
        <w:t>3.</w:t>
      </w:r>
      <w:r w:rsidRPr="00CB1EE4">
        <w:tab/>
        <w:t>Financial Implications</w:t>
      </w:r>
    </w:p>
    <w:p w14:paraId="10B57BA0" w14:textId="77777777" w:rsidR="000C4264" w:rsidRDefault="000C4264" w:rsidP="000C4264">
      <w:pPr>
        <w:pStyle w:val="BodyText"/>
        <w:keepLines w:val="0"/>
        <w:widowControl w:val="0"/>
        <w:ind w:left="567"/>
        <w:rPr>
          <w:lang w:val="en-US"/>
        </w:rPr>
      </w:pPr>
      <w:r>
        <w:rPr>
          <w:lang w:val="en-US"/>
        </w:rPr>
        <w:t>Officer’s comments:</w:t>
      </w:r>
    </w:p>
    <w:p w14:paraId="1D545B7B" w14:textId="77777777" w:rsidR="000C4264" w:rsidRPr="001A7C14" w:rsidRDefault="000C4264" w:rsidP="000C4264">
      <w:pPr>
        <w:pStyle w:val="BodyText"/>
        <w:keepLines w:val="0"/>
        <w:widowControl w:val="0"/>
        <w:ind w:left="567"/>
        <w:rPr>
          <w:lang w:val="en-US"/>
        </w:rPr>
      </w:pPr>
      <w:r>
        <w:rPr>
          <w:lang w:val="en-US"/>
        </w:rPr>
        <w:t>The cost of developing a future report can be undertaken within existing budget allocations.</w:t>
      </w:r>
    </w:p>
    <w:p w14:paraId="4846338F" w14:textId="77777777" w:rsidR="000C4264" w:rsidRDefault="000C4264" w:rsidP="000C4264">
      <w:pPr>
        <w:pStyle w:val="BodyText"/>
        <w:keepLines w:val="0"/>
        <w:widowControl w:val="0"/>
        <w:ind w:left="567"/>
      </w:pPr>
      <w:r>
        <w:t xml:space="preserve">The cost of running community events of this nature can be significant and cannot be accurately estimated prior to consultation with the community and key stakeholders. To make this event sustainable, external funding sources may be necessary and will be explored to support </w:t>
      </w:r>
      <w:r w:rsidRPr="000F4C7C">
        <w:t>operational, financial and logistical requirements</w:t>
      </w:r>
      <w:r>
        <w:t>.</w:t>
      </w:r>
    </w:p>
    <w:p w14:paraId="4834BF6E" w14:textId="77777777" w:rsidR="000C4264" w:rsidRPr="00CB1EE4" w:rsidRDefault="000C4264" w:rsidP="000C4264">
      <w:pPr>
        <w:pStyle w:val="Heading2"/>
        <w:keepNext w:val="0"/>
        <w:keepLines w:val="0"/>
        <w:tabs>
          <w:tab w:val="clear" w:pos="720"/>
          <w:tab w:val="left" w:pos="567"/>
        </w:tabs>
      </w:pPr>
      <w:r w:rsidRPr="00CB1EE4">
        <w:t>4.</w:t>
      </w:r>
      <w:r w:rsidRPr="00CB1EE4">
        <w:tab/>
        <w:t>Resources Implications</w:t>
      </w:r>
    </w:p>
    <w:p w14:paraId="2AA0A791" w14:textId="77777777" w:rsidR="000C4264" w:rsidRPr="001A7C14" w:rsidRDefault="000C4264" w:rsidP="000C4264">
      <w:pPr>
        <w:pStyle w:val="BodyText"/>
        <w:keepLines w:val="0"/>
        <w:widowControl w:val="0"/>
        <w:ind w:left="567"/>
        <w:rPr>
          <w:lang w:val="en-US"/>
        </w:rPr>
      </w:pPr>
      <w:r>
        <w:rPr>
          <w:lang w:val="en-US"/>
        </w:rPr>
        <w:t>Officer’s comments:</w:t>
      </w:r>
    </w:p>
    <w:p w14:paraId="70493FE3" w14:textId="77777777" w:rsidR="00365A71" w:rsidRDefault="000C4264" w:rsidP="000C4264">
      <w:pPr>
        <w:pStyle w:val="BodyText"/>
        <w:keepLines w:val="0"/>
        <w:widowControl w:val="0"/>
        <w:ind w:left="567"/>
        <w:rPr>
          <w:rFonts w:cs="Arial"/>
          <w:sz w:val="28"/>
          <w:szCs w:val="28"/>
        </w:rPr>
      </w:pPr>
      <w:r>
        <w:t>Development of a future report can be undertaken within existing resources.</w:t>
      </w:r>
      <w:bookmarkStart w:id="135" w:name="PageSet_Report_22633"/>
      <w:bookmarkEnd w:id="135"/>
    </w:p>
    <w:sectPr w:rsidR="00365A71" w:rsidSect="000C4264">
      <w:headerReference w:type="even" r:id="rId231"/>
      <w:headerReference w:type="default" r:id="rId232"/>
      <w:footerReference w:type="even" r:id="rId233"/>
      <w:footerReference w:type="default" r:id="rId234"/>
      <w:headerReference w:type="first" r:id="rId235"/>
      <w:footerReference w:type="first" r:id="rId236"/>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23E10" w14:textId="77777777" w:rsidR="000C4264" w:rsidRDefault="000C4264">
      <w:r>
        <w:separator/>
      </w:r>
    </w:p>
  </w:endnote>
  <w:endnote w:type="continuationSeparator" w:id="0">
    <w:p w14:paraId="574E4418" w14:textId="77777777" w:rsidR="000C4264" w:rsidRDefault="000C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unito Sans">
    <w:panose1 w:val="00000500000000000000"/>
    <w:charset w:val="00"/>
    <w:family w:val="auto"/>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Nunito Sans Regular">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E0FF"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30A6" w14:textId="77777777" w:rsidR="000C4264" w:rsidRPr="001633CB" w:rsidRDefault="000C4264" w:rsidP="000C4264">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A669"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1063"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48935D" w14:textId="77777777" w:rsidR="000C4264" w:rsidRDefault="000C4264" w:rsidP="000C426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518B" w14:textId="77777777" w:rsidR="000C4264" w:rsidRPr="001633CB" w:rsidRDefault="000C4264" w:rsidP="000C4264">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E211"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27BC"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4022334" w14:textId="77777777" w:rsidR="000C4264" w:rsidRDefault="000C4264" w:rsidP="000C426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FA1F" w14:textId="77777777" w:rsidR="000C4264" w:rsidRPr="001633CB" w:rsidRDefault="000C4264" w:rsidP="000C4264">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BF7A"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FFCC"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8AF2D4B" w14:textId="77777777" w:rsidR="000C4264" w:rsidRDefault="000C4264" w:rsidP="000C426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9EF3" w14:textId="77777777" w:rsidR="000C4264" w:rsidRPr="001633CB" w:rsidRDefault="000C4264" w:rsidP="000C4264">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B349" w14:textId="77777777" w:rsidR="00046A39" w:rsidRPr="001633CB" w:rsidRDefault="00046A39"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0C4264">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0C4264">
      <w:rPr>
        <w:rFonts w:cs="Arial"/>
        <w:bCs/>
        <w:szCs w:val="22"/>
      </w:rPr>
      <w:t>12 November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F695"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B0F4"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BE977A0" w14:textId="77777777" w:rsidR="000C4264" w:rsidRDefault="000C4264" w:rsidP="000C426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D901" w14:textId="77777777" w:rsidR="000C4264" w:rsidRPr="001633CB" w:rsidRDefault="000C4264" w:rsidP="000C4264">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6964"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4B8D"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74B326C" w14:textId="77777777" w:rsidR="000C4264" w:rsidRDefault="000C4264" w:rsidP="000C426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F7D5" w14:textId="77777777" w:rsidR="000C4264" w:rsidRPr="001633CB" w:rsidRDefault="000C4264" w:rsidP="000C4264">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E7D9"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9EF4"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26FB235" w14:textId="77777777" w:rsidR="000C4264" w:rsidRDefault="000C4264" w:rsidP="000C426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6752" w14:textId="77777777" w:rsidR="000C4264" w:rsidRPr="001633CB" w:rsidRDefault="000C4264" w:rsidP="000C4264">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9179"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F578"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0C4264">
      <w:rPr>
        <w:caps/>
      </w:rPr>
      <w:t xml:space="preserve"> </w:t>
    </w:r>
    <w:r w:rsidRPr="002B0B2B">
      <w:fldChar w:fldCharType="end"/>
    </w:r>
  </w:p>
  <w:p w14:paraId="18ABCD12"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6ACB"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0ACBAD9" w14:textId="77777777" w:rsidR="000C4264" w:rsidRDefault="000C4264" w:rsidP="000C4264"/>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4AC2" w14:textId="77777777" w:rsidR="000C4264" w:rsidRPr="001633CB" w:rsidRDefault="000C4264" w:rsidP="000C4264">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403B"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D007"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54F5B55" w14:textId="77777777" w:rsidR="000C4264" w:rsidRDefault="000C4264" w:rsidP="000C426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BEABF" w14:textId="77777777" w:rsidR="000C4264" w:rsidRPr="001633CB" w:rsidRDefault="000C4264" w:rsidP="000C4264">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D790"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02F1D"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1C4153" w14:textId="77777777" w:rsidR="000C4264" w:rsidRDefault="000C4264" w:rsidP="000C4264"/>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00640" w14:textId="77777777" w:rsidR="000C4264" w:rsidRPr="001633CB" w:rsidRDefault="000C4264" w:rsidP="000C4264">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54BC"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A6D36"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9ACB11E" w14:textId="77777777" w:rsidR="000C4264" w:rsidRDefault="000C4264" w:rsidP="000C42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55C6" w14:textId="77777777" w:rsidR="000C4264" w:rsidRPr="001633CB" w:rsidRDefault="000C4264" w:rsidP="000C4264">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4D54" w14:textId="77777777" w:rsidR="000C4264" w:rsidRPr="001633CB" w:rsidRDefault="000C4264" w:rsidP="000C4264">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ED2CE"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FD16"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71F309F" w14:textId="77777777" w:rsidR="000C4264" w:rsidRDefault="000C4264" w:rsidP="000C426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C9685" w14:textId="77777777" w:rsidR="000C4264" w:rsidRPr="001633CB" w:rsidRDefault="000C4264" w:rsidP="000C4264">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010C"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F1FD"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6A52EF4" w14:textId="77777777" w:rsidR="000C4264" w:rsidRDefault="000C4264" w:rsidP="000C42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1395" w14:textId="77777777" w:rsidR="000C4264" w:rsidRPr="001633CB" w:rsidRDefault="000C4264" w:rsidP="000C4264">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D748"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DA7A670" w14:textId="77777777" w:rsidR="000C4264" w:rsidRDefault="000C4264" w:rsidP="000C426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4BCD" w14:textId="77777777" w:rsidR="000C4264" w:rsidRPr="001633CB" w:rsidRDefault="000C4264" w:rsidP="000C4264">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EB54" w14:textId="77777777" w:rsidR="000C4264" w:rsidRPr="001633CB" w:rsidRDefault="000C4264" w:rsidP="000C426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November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4E80" w14:textId="77777777" w:rsidR="000C4264" w:rsidRPr="002B0B2B" w:rsidRDefault="000C4264" w:rsidP="000C426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AE04037" w14:textId="77777777" w:rsidR="000C4264" w:rsidRDefault="000C4264" w:rsidP="000C42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DCE4F" w14:textId="77777777" w:rsidR="000C4264" w:rsidRDefault="000C4264">
      <w:r>
        <w:separator/>
      </w:r>
    </w:p>
  </w:footnote>
  <w:footnote w:type="continuationSeparator" w:id="0">
    <w:p w14:paraId="4F96CB4A" w14:textId="77777777" w:rsidR="000C4264" w:rsidRDefault="000C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C9D4" w14:textId="77777777" w:rsidR="00B24BBF" w:rsidRDefault="00B24B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9223" w14:textId="77777777" w:rsidR="000C4264" w:rsidRPr="00AA18E5" w:rsidRDefault="000C4264" w:rsidP="000C426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2263" w14:textId="77777777" w:rsidR="000C4264" w:rsidRPr="00D97663" w:rsidRDefault="000C4264" w:rsidP="000C4264">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CD0D" w14:textId="77777777" w:rsidR="000C4264" w:rsidRPr="00AA18E5" w:rsidRDefault="000C4264" w:rsidP="000C426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5146" w14:textId="77777777" w:rsidR="000C4264" w:rsidRPr="00AA18E5" w:rsidRDefault="000C4264" w:rsidP="000C426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F72E" w14:textId="77777777" w:rsidR="000C4264" w:rsidRPr="00D97663" w:rsidRDefault="000C4264" w:rsidP="000C4264">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E0AB" w14:textId="77777777" w:rsidR="000C4264" w:rsidRPr="00AA18E5" w:rsidRDefault="000C4264" w:rsidP="000C426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E86E0" w14:textId="77777777" w:rsidR="000C4264" w:rsidRPr="00AA18E5" w:rsidRDefault="000C4264" w:rsidP="000C426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C96F" w14:textId="77777777" w:rsidR="000C4264" w:rsidRPr="00D97663" w:rsidRDefault="000C4264" w:rsidP="000C4264">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5430" w14:textId="77777777" w:rsidR="000C4264" w:rsidRPr="00AA18E5" w:rsidRDefault="000C4264" w:rsidP="000C4264">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76C49" w14:textId="77777777" w:rsidR="000C4264" w:rsidRPr="00AA18E5" w:rsidRDefault="000C4264" w:rsidP="000C426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D9BD" w14:textId="77777777" w:rsidR="00046A39" w:rsidRPr="00373DA4" w:rsidRDefault="00046A39" w:rsidP="000C4264">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77B94" w14:textId="77777777" w:rsidR="000C4264" w:rsidRPr="00D97663" w:rsidRDefault="000C4264" w:rsidP="000C4264">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27C5" w14:textId="77777777" w:rsidR="000C4264" w:rsidRPr="00AA18E5" w:rsidRDefault="000C4264" w:rsidP="000C4264">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DC81" w14:textId="77777777" w:rsidR="000C4264" w:rsidRPr="00AA18E5" w:rsidRDefault="000C4264" w:rsidP="000C4264">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423C" w14:textId="77777777" w:rsidR="000C4264" w:rsidRPr="00D97663" w:rsidRDefault="000C4264" w:rsidP="000C4264">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E540" w14:textId="77777777" w:rsidR="000C4264" w:rsidRPr="00AA18E5" w:rsidRDefault="000C4264" w:rsidP="000C4264">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C296" w14:textId="77777777" w:rsidR="000C4264" w:rsidRPr="00AA18E5" w:rsidRDefault="000C4264" w:rsidP="000C4264">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5646" w14:textId="77777777" w:rsidR="000C4264" w:rsidRPr="00D97663" w:rsidRDefault="000C4264" w:rsidP="000C4264">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F6373" w14:textId="77777777" w:rsidR="000C4264" w:rsidRPr="00AA18E5" w:rsidRDefault="000C4264" w:rsidP="000C4264">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40DA" w14:textId="77777777" w:rsidR="000C4264" w:rsidRPr="00AA18E5" w:rsidRDefault="000C4264" w:rsidP="000C426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538" w14:textId="77777777" w:rsidR="000C4264" w:rsidRPr="00D97663" w:rsidRDefault="000C4264" w:rsidP="000C4264">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23B2" w14:textId="77777777" w:rsidR="00046A39" w:rsidRDefault="00B07425" w:rsidP="000C4264">
    <w:pPr>
      <w:pStyle w:val="Header"/>
      <w:tabs>
        <w:tab w:val="clear" w:pos="9400"/>
        <w:tab w:val="right" w:pos="9000"/>
      </w:tabs>
    </w:pPr>
    <w:r>
      <w:drawing>
        <wp:inline distT="0" distB="0" distL="0" distR="0" wp14:anchorId="3D4C83E7" wp14:editId="3B6D1008">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3E26" w14:textId="77777777" w:rsidR="000C4264" w:rsidRPr="00AA18E5" w:rsidRDefault="000C4264" w:rsidP="000C4264">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3C08" w14:textId="77777777" w:rsidR="000C4264" w:rsidRPr="00AA18E5" w:rsidRDefault="000C4264" w:rsidP="000C4264">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2934" w14:textId="77777777" w:rsidR="000C4264" w:rsidRPr="00D97663" w:rsidRDefault="000C4264" w:rsidP="000C4264">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BDC49" w14:textId="77777777" w:rsidR="000C4264" w:rsidRPr="00AA18E5" w:rsidRDefault="000C4264" w:rsidP="000C4264">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F927F" w14:textId="77777777" w:rsidR="000C4264" w:rsidRPr="00AA18E5" w:rsidRDefault="000C4264" w:rsidP="000C4264">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BB35" w14:textId="77777777" w:rsidR="000C4264" w:rsidRPr="00D97663" w:rsidRDefault="000C4264" w:rsidP="000C4264">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BA7A" w14:textId="77777777" w:rsidR="000C4264" w:rsidRPr="00AA18E5" w:rsidRDefault="000C4264" w:rsidP="000C4264">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C204" w14:textId="77777777" w:rsidR="000C4264" w:rsidRPr="00AA18E5" w:rsidRDefault="000C4264" w:rsidP="000C4264">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F201" w14:textId="77777777" w:rsidR="000C4264" w:rsidRPr="00D97663" w:rsidRDefault="000C4264" w:rsidP="000C4264">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198F" w14:textId="77777777" w:rsidR="000C4264" w:rsidRPr="00AA18E5" w:rsidRDefault="000C4264" w:rsidP="000C4264">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28B1" w14:textId="77777777" w:rsidR="000C4264" w:rsidRDefault="000C4264" w:rsidP="000C426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F330" w14:textId="77777777" w:rsidR="000C4264" w:rsidRPr="00AA18E5" w:rsidRDefault="000C4264" w:rsidP="000C4264">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4E170" w14:textId="77777777" w:rsidR="000C4264" w:rsidRPr="00D97663" w:rsidRDefault="000C4264" w:rsidP="000C4264">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8AF69" w14:textId="77777777" w:rsidR="000C4264" w:rsidRPr="00AA18E5" w:rsidRDefault="000C4264" w:rsidP="000C4264">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BF8B" w14:textId="77777777" w:rsidR="000C4264" w:rsidRPr="00AA18E5" w:rsidRDefault="000C4264" w:rsidP="000C4264">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B296A" w14:textId="77777777" w:rsidR="000C4264" w:rsidRPr="00D97663" w:rsidRDefault="000C4264" w:rsidP="000C4264">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9F600" w14:textId="77777777" w:rsidR="000C4264" w:rsidRPr="00AA18E5" w:rsidRDefault="000C4264" w:rsidP="000C4264">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DF32" w14:textId="77777777" w:rsidR="000C4264" w:rsidRPr="00373DA4" w:rsidRDefault="000C4264" w:rsidP="000C4264">
    <w:pPr>
      <w:tabs>
        <w:tab w:val="right" w:pos="9620"/>
      </w:tabs>
      <w:jc w:val="cent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8F7E" w14:textId="77777777" w:rsidR="000C4264" w:rsidRDefault="000C4264" w:rsidP="000C4264">
    <w:pPr>
      <w:pStyle w:val="Header"/>
    </w:pPr>
    <w:r>
      <w:drawing>
        <wp:inline distT="0" distB="0" distL="0" distR="0" wp14:anchorId="620CD7F3" wp14:editId="21C56556">
          <wp:extent cx="3540642" cy="1185837"/>
          <wp:effectExtent l="0" t="0" r="3175" b="0"/>
          <wp:docPr id="1160669273" name="Picture 11606692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5FC74" w14:textId="77777777" w:rsidR="000C4264" w:rsidRDefault="000C4264" w:rsidP="000C42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06A4" w14:textId="77777777" w:rsidR="000C4264" w:rsidRPr="00373DA4" w:rsidRDefault="000C4264" w:rsidP="000C4264">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878C" w14:textId="77777777" w:rsidR="000C4264" w:rsidRDefault="000C4264" w:rsidP="000C4264">
    <w:pPr>
      <w:pStyle w:val="Header"/>
    </w:pPr>
    <w:r>
      <w:drawing>
        <wp:inline distT="0" distB="0" distL="0" distR="0" wp14:anchorId="392CC85D" wp14:editId="060F6D22">
          <wp:extent cx="3540642" cy="1185837"/>
          <wp:effectExtent l="0" t="0" r="3175" b="0"/>
          <wp:docPr id="850290437" name="Picture 8502904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8265975">
    <w:abstractNumId w:val="0"/>
  </w:num>
  <w:num w:numId="2" w16cid:durableId="1906065091">
    <w:abstractNumId w:val="30"/>
  </w:num>
  <w:num w:numId="3" w16cid:durableId="1858423293">
    <w:abstractNumId w:val="7"/>
  </w:num>
  <w:num w:numId="4" w16cid:durableId="1744524153">
    <w:abstractNumId w:val="12"/>
  </w:num>
  <w:num w:numId="5" w16cid:durableId="219753397">
    <w:abstractNumId w:val="14"/>
  </w:num>
  <w:num w:numId="6" w16cid:durableId="427627286">
    <w:abstractNumId w:val="3"/>
  </w:num>
  <w:num w:numId="7" w16cid:durableId="137847325">
    <w:abstractNumId w:val="20"/>
  </w:num>
  <w:num w:numId="8" w16cid:durableId="792792842">
    <w:abstractNumId w:val="17"/>
  </w:num>
  <w:num w:numId="9" w16cid:durableId="792871565">
    <w:abstractNumId w:val="8"/>
  </w:num>
  <w:num w:numId="10" w16cid:durableId="307441795">
    <w:abstractNumId w:val="31"/>
  </w:num>
  <w:num w:numId="11" w16cid:durableId="985087825">
    <w:abstractNumId w:val="19"/>
  </w:num>
  <w:num w:numId="12" w16cid:durableId="1009144077">
    <w:abstractNumId w:val="9"/>
  </w:num>
  <w:num w:numId="13" w16cid:durableId="248348551">
    <w:abstractNumId w:val="34"/>
  </w:num>
  <w:num w:numId="14" w16cid:durableId="31346970">
    <w:abstractNumId w:val="26"/>
  </w:num>
  <w:num w:numId="15" w16cid:durableId="949748449">
    <w:abstractNumId w:val="2"/>
  </w:num>
  <w:num w:numId="16" w16cid:durableId="428506895">
    <w:abstractNumId w:val="10"/>
  </w:num>
  <w:num w:numId="17" w16cid:durableId="648242519">
    <w:abstractNumId w:val="18"/>
  </w:num>
  <w:num w:numId="18" w16cid:durableId="361518856">
    <w:abstractNumId w:val="22"/>
  </w:num>
  <w:num w:numId="19" w16cid:durableId="1064573094">
    <w:abstractNumId w:val="5"/>
  </w:num>
  <w:num w:numId="20" w16cid:durableId="1466654751">
    <w:abstractNumId w:val="4"/>
  </w:num>
  <w:num w:numId="21" w16cid:durableId="842627286">
    <w:abstractNumId w:val="6"/>
  </w:num>
  <w:num w:numId="22" w16cid:durableId="1746216986">
    <w:abstractNumId w:val="25"/>
  </w:num>
  <w:num w:numId="23" w16cid:durableId="1602102449">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604999018">
    <w:abstractNumId w:val="13"/>
  </w:num>
  <w:num w:numId="25" w16cid:durableId="357514307">
    <w:abstractNumId w:val="24"/>
  </w:num>
  <w:num w:numId="26" w16cid:durableId="779645364">
    <w:abstractNumId w:val="23"/>
  </w:num>
  <w:num w:numId="27" w16cid:durableId="1481121136">
    <w:abstractNumId w:val="32"/>
  </w:num>
  <w:num w:numId="28" w16cid:durableId="543565451">
    <w:abstractNumId w:val="27"/>
  </w:num>
  <w:num w:numId="29" w16cid:durableId="716127231">
    <w:abstractNumId w:val="16"/>
  </w:num>
  <w:num w:numId="30" w16cid:durableId="1569219954">
    <w:abstractNumId w:val="15"/>
  </w:num>
  <w:num w:numId="31" w16cid:durableId="177622375">
    <w:abstractNumId w:val="28"/>
  </w:num>
  <w:num w:numId="32" w16cid:durableId="1332752129">
    <w:abstractNumId w:val="29"/>
  </w:num>
  <w:num w:numId="33" w16cid:durableId="292058833">
    <w:abstractNumId w:val="21"/>
  </w:num>
  <w:num w:numId="34" w16cid:durableId="936250283">
    <w:abstractNumId w:val="11"/>
  </w:num>
  <w:num w:numId="35" w16cid:durableId="17110302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 w:numId="37" w16cid:durableId="3276395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displayBackgroundShape/>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08 Oct 2025"/>
    <w:docVar w:name="dvDateMeeting" w:val="12 Nov 2025"/>
    <w:docVar w:name="dvDateNextMeeting" w:val="19 Nov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12112025_AGN_3682_AT.DOCX"/>
    <w:docVar w:name="dvFileNamed" w:val="1"/>
    <w:docVar w:name="dvFileNumber" w:val="D25/598059"/>
    <w:docVar w:name="dvFooterText" w:val="Council Meeting"/>
    <w:docVar w:name="dvForceRevision" w:val="False"/>
    <w:docVar w:name="dvFullFilePath" w:val="\\cabbage\infocouncil\Checkout\&lt;LOGIN&gt;\OC_12112025_AGN_3682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82"/>
    <w:docVar w:name="dvMeetingSheduleID" w:val="3682"/>
    <w:docVar w:name="dvMinuteNumberDefaultsToTrue" w:val="False"/>
    <w:docVar w:name="dvNoticeOfMeetingText" w:val="Council Meeting"/>
    <w:docVar w:name="dvPaperId" w:val="4024"/>
    <w:docVar w:name="dvPaperText" w:val="Agenda"/>
    <w:docVar w:name="dvPaperType" w:val="Agenda"/>
    <w:docVar w:name="dvPlansAttachments" w:val="False"/>
    <w:docVar w:name="dvProForma" w:val="False"/>
    <w:docVar w:name="dvRecordIdAlternate" w:val="D25/598059"/>
    <w:docVar w:name="dvReportFrom" w:val="Manager People and Safety"/>
    <w:docVar w:name="dvReportName" w:val="ITEM 1/25 Contract Award: Municipal Association of Victoria (MAV) RS8017-2023 Recruitment Services"/>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 Mayoral Election"/>
    <w:docVar w:name="dvUtility" w:val="0"/>
  </w:docVars>
  <w:rsids>
    <w:rsidRoot w:val="00AD5F4C"/>
    <w:rsid w:val="00006A76"/>
    <w:rsid w:val="00007266"/>
    <w:rsid w:val="0001154A"/>
    <w:rsid w:val="00022456"/>
    <w:rsid w:val="00022750"/>
    <w:rsid w:val="00022BC2"/>
    <w:rsid w:val="0003229E"/>
    <w:rsid w:val="00034C8A"/>
    <w:rsid w:val="00043649"/>
    <w:rsid w:val="00046A39"/>
    <w:rsid w:val="000653F8"/>
    <w:rsid w:val="00073933"/>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414C"/>
    <w:rsid w:val="000C4264"/>
    <w:rsid w:val="000C5710"/>
    <w:rsid w:val="000E1B01"/>
    <w:rsid w:val="000E2E26"/>
    <w:rsid w:val="000E55B7"/>
    <w:rsid w:val="000E7063"/>
    <w:rsid w:val="000F2C06"/>
    <w:rsid w:val="001047F3"/>
    <w:rsid w:val="0010710E"/>
    <w:rsid w:val="00111675"/>
    <w:rsid w:val="001121FE"/>
    <w:rsid w:val="00140C78"/>
    <w:rsid w:val="0015180A"/>
    <w:rsid w:val="00157BF9"/>
    <w:rsid w:val="001633CB"/>
    <w:rsid w:val="00170126"/>
    <w:rsid w:val="00185EA7"/>
    <w:rsid w:val="001907A3"/>
    <w:rsid w:val="001A025B"/>
    <w:rsid w:val="001A6AF2"/>
    <w:rsid w:val="001A76AC"/>
    <w:rsid w:val="001B6479"/>
    <w:rsid w:val="001C22CA"/>
    <w:rsid w:val="001C3E9C"/>
    <w:rsid w:val="001F78FB"/>
    <w:rsid w:val="00206453"/>
    <w:rsid w:val="00213DB7"/>
    <w:rsid w:val="00214653"/>
    <w:rsid w:val="002158A1"/>
    <w:rsid w:val="0021610C"/>
    <w:rsid w:val="00231D0C"/>
    <w:rsid w:val="00241ED5"/>
    <w:rsid w:val="00244587"/>
    <w:rsid w:val="00254896"/>
    <w:rsid w:val="0026386A"/>
    <w:rsid w:val="00263DC2"/>
    <w:rsid w:val="0027335B"/>
    <w:rsid w:val="00276618"/>
    <w:rsid w:val="002869F1"/>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1714C"/>
    <w:rsid w:val="0044422D"/>
    <w:rsid w:val="0046469A"/>
    <w:rsid w:val="0046637A"/>
    <w:rsid w:val="00472CC3"/>
    <w:rsid w:val="00472F74"/>
    <w:rsid w:val="0047317E"/>
    <w:rsid w:val="004731A1"/>
    <w:rsid w:val="00477B8F"/>
    <w:rsid w:val="004A06C0"/>
    <w:rsid w:val="004A59BC"/>
    <w:rsid w:val="004B2E9A"/>
    <w:rsid w:val="004C4412"/>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4C6E"/>
    <w:rsid w:val="00566259"/>
    <w:rsid w:val="005922A7"/>
    <w:rsid w:val="005B3583"/>
    <w:rsid w:val="005B6C33"/>
    <w:rsid w:val="005B7E26"/>
    <w:rsid w:val="005C5352"/>
    <w:rsid w:val="005C5566"/>
    <w:rsid w:val="005D0872"/>
    <w:rsid w:val="005F465D"/>
    <w:rsid w:val="00621F08"/>
    <w:rsid w:val="0063140D"/>
    <w:rsid w:val="00655BB1"/>
    <w:rsid w:val="0065673E"/>
    <w:rsid w:val="0066184E"/>
    <w:rsid w:val="006653DF"/>
    <w:rsid w:val="00692E5E"/>
    <w:rsid w:val="00695765"/>
    <w:rsid w:val="006A379D"/>
    <w:rsid w:val="006A70B0"/>
    <w:rsid w:val="006B3AA7"/>
    <w:rsid w:val="006D0927"/>
    <w:rsid w:val="006D287D"/>
    <w:rsid w:val="006E68B5"/>
    <w:rsid w:val="006F1298"/>
    <w:rsid w:val="006F1EF1"/>
    <w:rsid w:val="0070080F"/>
    <w:rsid w:val="00710CD6"/>
    <w:rsid w:val="007110FF"/>
    <w:rsid w:val="00714851"/>
    <w:rsid w:val="00716762"/>
    <w:rsid w:val="007231FE"/>
    <w:rsid w:val="0072586A"/>
    <w:rsid w:val="00737A0C"/>
    <w:rsid w:val="007504C5"/>
    <w:rsid w:val="00756B50"/>
    <w:rsid w:val="00756F71"/>
    <w:rsid w:val="00761ACF"/>
    <w:rsid w:val="00764A44"/>
    <w:rsid w:val="00772126"/>
    <w:rsid w:val="007726BB"/>
    <w:rsid w:val="007747AB"/>
    <w:rsid w:val="00775854"/>
    <w:rsid w:val="007759A5"/>
    <w:rsid w:val="00782BEC"/>
    <w:rsid w:val="00786BB8"/>
    <w:rsid w:val="007A0306"/>
    <w:rsid w:val="007B2D3F"/>
    <w:rsid w:val="007B6089"/>
    <w:rsid w:val="007D2458"/>
    <w:rsid w:val="007E5235"/>
    <w:rsid w:val="007E64C3"/>
    <w:rsid w:val="00802BB3"/>
    <w:rsid w:val="00806D12"/>
    <w:rsid w:val="0083394B"/>
    <w:rsid w:val="00837610"/>
    <w:rsid w:val="008507B6"/>
    <w:rsid w:val="00851F71"/>
    <w:rsid w:val="00860D1C"/>
    <w:rsid w:val="00875D00"/>
    <w:rsid w:val="0088410C"/>
    <w:rsid w:val="00890CCC"/>
    <w:rsid w:val="008A0E87"/>
    <w:rsid w:val="008B3279"/>
    <w:rsid w:val="008B44E0"/>
    <w:rsid w:val="008B6A9B"/>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8AA"/>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AF15C1"/>
    <w:rsid w:val="00B009DE"/>
    <w:rsid w:val="00B07425"/>
    <w:rsid w:val="00B1411B"/>
    <w:rsid w:val="00B160D3"/>
    <w:rsid w:val="00B24BBF"/>
    <w:rsid w:val="00B36B90"/>
    <w:rsid w:val="00B3711D"/>
    <w:rsid w:val="00B4250D"/>
    <w:rsid w:val="00B472BD"/>
    <w:rsid w:val="00B67172"/>
    <w:rsid w:val="00B67E3D"/>
    <w:rsid w:val="00B70782"/>
    <w:rsid w:val="00B751ED"/>
    <w:rsid w:val="00B83B4C"/>
    <w:rsid w:val="00BA30CC"/>
    <w:rsid w:val="00BA3A8F"/>
    <w:rsid w:val="00BA4E67"/>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092"/>
    <w:rsid w:val="00CF3B43"/>
    <w:rsid w:val="00D31F35"/>
    <w:rsid w:val="00D357D9"/>
    <w:rsid w:val="00D474D2"/>
    <w:rsid w:val="00D50B9B"/>
    <w:rsid w:val="00D5179C"/>
    <w:rsid w:val="00D52B61"/>
    <w:rsid w:val="00D6612B"/>
    <w:rsid w:val="00D7137C"/>
    <w:rsid w:val="00D74718"/>
    <w:rsid w:val="00D81614"/>
    <w:rsid w:val="00D81F56"/>
    <w:rsid w:val="00D9157D"/>
    <w:rsid w:val="00DE33D2"/>
    <w:rsid w:val="00DF1806"/>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0F94"/>
    <w:rsid w:val="00F72DC9"/>
    <w:rsid w:val="00F74120"/>
    <w:rsid w:val="00F803AE"/>
    <w:rsid w:val="00F814C6"/>
    <w:rsid w:val="00FB133C"/>
    <w:rsid w:val="00FB1D1F"/>
    <w:rsid w:val="00FB3A33"/>
    <w:rsid w:val="00FB4A9B"/>
    <w:rsid w:val="00FC3DB3"/>
    <w:rsid w:val="00FC4247"/>
    <w:rsid w:val="00FD5243"/>
    <w:rsid w:val="00FD614F"/>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E7D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table" w:styleId="TableGrid">
    <w:name w:val="Table Grid"/>
    <w:basedOn w:val="TableNormal"/>
    <w:uiPriority w:val="39"/>
    <w:rsid w:val="000C4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C4264"/>
    <w:rPr>
      <w:rFonts w:ascii="Arial" w:hAnsi="Arial" w:cs="Arial"/>
      <w:b/>
      <w:bCs/>
      <w:iCs/>
      <w:sz w:val="26"/>
      <w:szCs w:val="28"/>
      <w:lang w:val="en-US" w:eastAsia="en-US"/>
    </w:rPr>
  </w:style>
  <w:style w:type="paragraph" w:styleId="NormalWeb">
    <w:name w:val="Normal (Web)"/>
    <w:basedOn w:val="Normal"/>
    <w:uiPriority w:val="99"/>
    <w:unhideWhenUsed/>
    <w:rsid w:val="000C4264"/>
    <w:pPr>
      <w:spacing w:before="100" w:beforeAutospacing="1" w:after="100" w:afterAutospacing="1"/>
    </w:pPr>
    <w:rPr>
      <w:rFonts w:ascii="Times New Roman" w:hAnsi="Times New Roman"/>
      <w:sz w:val="24"/>
      <w:lang w:eastAsia="en-AU"/>
    </w:rPr>
  </w:style>
  <w:style w:type="character" w:styleId="Strong">
    <w:name w:val="Strong"/>
    <w:basedOn w:val="DefaultParagraphFont"/>
    <w:uiPriority w:val="22"/>
    <w:qFormat/>
    <w:rsid w:val="000C4264"/>
    <w:rPr>
      <w:b/>
      <w:bCs/>
    </w:rPr>
  </w:style>
  <w:style w:type="character" w:styleId="Emphasis">
    <w:name w:val="Emphasis"/>
    <w:basedOn w:val="DefaultParagraphFont"/>
    <w:uiPriority w:val="20"/>
    <w:qFormat/>
    <w:rsid w:val="000C4264"/>
    <w:rPr>
      <w:i/>
      <w:iCs/>
    </w:rPr>
  </w:style>
  <w:style w:type="table" w:customStyle="1" w:styleId="TableGrid1">
    <w:name w:val="Table Grid1"/>
    <w:basedOn w:val="TableNormal"/>
    <w:next w:val="TableGrid"/>
    <w:uiPriority w:val="39"/>
    <w:rsid w:val="000C42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C42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4264"/>
    <w:pPr>
      <w:autoSpaceDE w:val="0"/>
      <w:autoSpaceDN w:val="0"/>
      <w:adjustRightInd w:val="0"/>
    </w:pPr>
    <w:rPr>
      <w:rFonts w:ascii="Calibri" w:hAnsi="Calibri" w:cs="Calibri"/>
      <w:color w:val="000000"/>
      <w:sz w:val="24"/>
      <w:szCs w:val="24"/>
    </w:rPr>
  </w:style>
  <w:style w:type="character" w:customStyle="1" w:styleId="normaltextrun">
    <w:name w:val="normaltextrun"/>
    <w:basedOn w:val="DefaultParagraphFont"/>
    <w:rsid w:val="000C4264"/>
  </w:style>
  <w:style w:type="character" w:customStyle="1" w:styleId="Heading3Char">
    <w:name w:val="Heading 3 Char"/>
    <w:link w:val="Heading3"/>
    <w:rsid w:val="000C4264"/>
    <w:rPr>
      <w:rFonts w:ascii="Arial" w:hAnsi="Arial"/>
      <w:b/>
      <w:sz w:val="22"/>
      <w:szCs w:val="22"/>
      <w:lang w:eastAsia="en-US"/>
    </w:rPr>
  </w:style>
  <w:style w:type="character" w:customStyle="1" w:styleId="HeaderChar">
    <w:name w:val="Header Char"/>
    <w:basedOn w:val="DefaultParagraphFont"/>
    <w:link w:val="Header"/>
    <w:uiPriority w:val="99"/>
    <w:rsid w:val="000C4264"/>
    <w:rPr>
      <w:rFonts w:ascii="Arial" w:hAnsi="Arial" w:cs="Arial"/>
      <w:b/>
      <w:noProof/>
      <w:sz w:val="24"/>
      <w:szCs w:val="24"/>
      <w:lang w:eastAsia="en-US"/>
    </w:rPr>
  </w:style>
  <w:style w:type="paragraph" w:styleId="Revision">
    <w:name w:val="Revision"/>
    <w:hidden/>
    <w:uiPriority w:val="99"/>
    <w:semiHidden/>
    <w:rsid w:val="004A59BC"/>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31" Type="http://schemas.openxmlformats.org/officeDocument/2006/relationships/header" Target="header43.xml"/><Relationship Id="rId21" Type="http://schemas.openxmlformats.org/officeDocument/2006/relationships/header" Target="header7.xml"/><Relationship Id="rId159" Type="http://schemas.openxmlformats.org/officeDocument/2006/relationships/header" Target="header13.xml"/><Relationship Id="rId175" Type="http://schemas.openxmlformats.org/officeDocument/2006/relationships/footer" Target="footer17.xml"/><Relationship Id="rId170" Type="http://schemas.openxmlformats.org/officeDocument/2006/relationships/hyperlink" Target="https://www.merri-bek.vic.gov.au/building-and-business/planning-and-building/strategic-planning/current-amendments/Amendment-c235/" TargetMode="External"/><Relationship Id="rId191" Type="http://schemas.openxmlformats.org/officeDocument/2006/relationships/footer" Target="footer23.xml"/><Relationship Id="rId196" Type="http://schemas.openxmlformats.org/officeDocument/2006/relationships/footer" Target="footer25.xml"/><Relationship Id="rId200" Type="http://schemas.openxmlformats.org/officeDocument/2006/relationships/header" Target="header28.xml"/><Relationship Id="rId205" Type="http://schemas.openxmlformats.org/officeDocument/2006/relationships/footer" Target="footer30.xml"/><Relationship Id="rId226" Type="http://schemas.openxmlformats.org/officeDocument/2006/relationships/header" Target="header41.xml"/><Relationship Id="rId16" Type="http://schemas.openxmlformats.org/officeDocument/2006/relationships/header" Target="header5.xml"/><Relationship Id="rId221" Type="http://schemas.openxmlformats.org/officeDocument/2006/relationships/footer" Target="footer37.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image" Target="media/image4.png"/><Relationship Id="rId5" Type="http://schemas.openxmlformats.org/officeDocument/2006/relationships/webSettings" Target="webSettings.xml"/><Relationship Id="rId160" Type="http://schemas.openxmlformats.org/officeDocument/2006/relationships/header" Target="header14.xml"/><Relationship Id="rId165" Type="http://schemas.openxmlformats.org/officeDocument/2006/relationships/image" Target="media/image8.png"/><Relationship Id="rId181" Type="http://schemas.openxmlformats.org/officeDocument/2006/relationships/hyperlink" Target="https://classic.austlii.edu.au/au/legis/vic/consol_act/lga2020182/s3.html" TargetMode="External"/><Relationship Id="rId186" Type="http://schemas.openxmlformats.org/officeDocument/2006/relationships/header" Target="header21.xml"/><Relationship Id="rId216" Type="http://schemas.openxmlformats.org/officeDocument/2006/relationships/footer" Target="footer35.xml"/><Relationship Id="rId237" Type="http://schemas.openxmlformats.org/officeDocument/2006/relationships/fontTable" Target="fontTable.xml"/><Relationship Id="rId211" Type="http://schemas.openxmlformats.org/officeDocument/2006/relationships/footer" Target="footer33.xml"/><Relationship Id="rId232" Type="http://schemas.openxmlformats.org/officeDocument/2006/relationships/header" Target="header44.xml"/><Relationship Id="rId22" Type="http://schemas.openxmlformats.org/officeDocument/2006/relationships/header" Target="header8.xml"/><Relationship Id="rId27" Type="http://schemas.openxmlformats.org/officeDocument/2006/relationships/header" Target="header10.xml"/><Relationship Id="rId155" Type="http://schemas.openxmlformats.org/officeDocument/2006/relationships/image" Target="media/image98.png"/><Relationship Id="rId171" Type="http://schemas.openxmlformats.org/officeDocument/2006/relationships/hyperlink" Target="https://planning-schemes.app.planning.vic.gov.au/All%20schemes/amendments/C235mbek?schemeCode=mbek" TargetMode="External"/><Relationship Id="rId176" Type="http://schemas.openxmlformats.org/officeDocument/2006/relationships/header" Target="header18.xml"/><Relationship Id="rId192" Type="http://schemas.openxmlformats.org/officeDocument/2006/relationships/header" Target="header24.xml"/><Relationship Id="rId197" Type="http://schemas.openxmlformats.org/officeDocument/2006/relationships/footer" Target="footer26.xml"/><Relationship Id="rId206" Type="http://schemas.openxmlformats.org/officeDocument/2006/relationships/header" Target="header31.xml"/><Relationship Id="rId227" Type="http://schemas.openxmlformats.org/officeDocument/2006/relationships/footer" Target="footer40.xml"/><Relationship Id="rId201" Type="http://schemas.openxmlformats.org/officeDocument/2006/relationships/header" Target="header29.xml"/><Relationship Id="rId222" Type="http://schemas.openxmlformats.org/officeDocument/2006/relationships/footer" Target="footer38.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www.melbournewater.com.au/about/what-we-do/publications/flood-management-strategy-port-phillip-and-westernport-2021-2031" TargetMode="External"/><Relationship Id="rId38" Type="http://schemas.openxmlformats.org/officeDocument/2006/relationships/image" Target="media/image5.png"/><Relationship Id="rId161" Type="http://schemas.openxmlformats.org/officeDocument/2006/relationships/footer" Target="footer13.xml"/><Relationship Id="rId166" Type="http://schemas.openxmlformats.org/officeDocument/2006/relationships/image" Target="media/image9.png"/><Relationship Id="rId182" Type="http://schemas.openxmlformats.org/officeDocument/2006/relationships/header" Target="header19.xml"/><Relationship Id="rId187" Type="http://schemas.openxmlformats.org/officeDocument/2006/relationships/footer" Target="footer21.xml"/><Relationship Id="rId217"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png"/><Relationship Id="rId233" Type="http://schemas.openxmlformats.org/officeDocument/2006/relationships/footer" Target="footer43.xml"/><Relationship Id="rId238" Type="http://schemas.openxmlformats.org/officeDocument/2006/relationships/theme" Target="theme/theme1.xml"/><Relationship Id="rId23" Type="http://schemas.openxmlformats.org/officeDocument/2006/relationships/footer" Target="footer7.xml"/><Relationship Id="rId28" Type="http://schemas.openxmlformats.org/officeDocument/2006/relationships/header" Target="header11.xml"/><Relationship Id="rId156" Type="http://schemas.openxmlformats.org/officeDocument/2006/relationships/image" Target="media/image99.png"/><Relationship Id="rId177" Type="http://schemas.openxmlformats.org/officeDocument/2006/relationships/footer" Target="footer18.xml"/><Relationship Id="rId198"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16.xml"/><Relationship Id="rId180" Type="http://schemas.openxmlformats.org/officeDocument/2006/relationships/hyperlink" Target="https://classic.austlii.edu.au/au/legis/vic/consol_act/lga2020182/s3.html" TargetMode="External"/><Relationship Id="rId193" Type="http://schemas.openxmlformats.org/officeDocument/2006/relationships/footer" Target="footer24.xml"/><Relationship Id="rId202" Type="http://schemas.openxmlformats.org/officeDocument/2006/relationships/footer" Target="footer28.xml"/><Relationship Id="rId207" Type="http://schemas.openxmlformats.org/officeDocument/2006/relationships/header" Target="header32.xml"/><Relationship Id="rId210" Type="http://schemas.openxmlformats.org/officeDocument/2006/relationships/header" Target="header33.xml"/><Relationship Id="rId215" Type="http://schemas.openxmlformats.org/officeDocument/2006/relationships/footer" Target="footer34.xml"/><Relationship Id="rId223" Type="http://schemas.openxmlformats.org/officeDocument/2006/relationships/header" Target="header39.xml"/><Relationship Id="rId228" Type="http://schemas.openxmlformats.org/officeDocument/2006/relationships/footer" Target="footer41.xml"/><Relationship Id="rId236" Type="http://schemas.openxmlformats.org/officeDocument/2006/relationships/footer" Target="footer45.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6.png"/><Relationship Id="rId34" Type="http://schemas.openxmlformats.org/officeDocument/2006/relationships/hyperlink" Target="https://web.archive.org/web/20230328135910/https:/www.water.vic.gov.au/liveable/stormwater-review" TargetMode="External"/><Relationship Id="rId167" Type="http://schemas.openxmlformats.org/officeDocument/2006/relationships/image" Target="media/image10.png"/><Relationship Id="rId188" Type="http://schemas.openxmlformats.org/officeDocument/2006/relationships/header" Target="header22.xml"/><Relationship Id="rId7" Type="http://schemas.openxmlformats.org/officeDocument/2006/relationships/endnotes" Target="endnotes.xml"/><Relationship Id="rId162" Type="http://schemas.openxmlformats.org/officeDocument/2006/relationships/footer" Target="footer14.xml"/><Relationship Id="rId183" Type="http://schemas.openxmlformats.org/officeDocument/2006/relationships/header" Target="header20.xml"/><Relationship Id="rId213" Type="http://schemas.openxmlformats.org/officeDocument/2006/relationships/header" Target="header34.xml"/><Relationship Id="rId218" Type="http://schemas.openxmlformats.org/officeDocument/2006/relationships/footer" Target="footer36.xml"/><Relationship Id="rId234"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7.png"/><Relationship Id="rId157" Type="http://schemas.openxmlformats.org/officeDocument/2006/relationships/hyperlink" Target="https://www.premier.vic.gov.au/flood-mapping-updated-future" TargetMode="External"/><Relationship Id="rId178" Type="http://schemas.openxmlformats.org/officeDocument/2006/relationships/hyperlink" Target="https://classic.austlii.edu.au/au/legis/vic/consol_act/lga2020182/s3.html" TargetMode="External"/><Relationship Id="rId173" Type="http://schemas.openxmlformats.org/officeDocument/2006/relationships/header" Target="header17.xml"/><Relationship Id="rId194" Type="http://schemas.openxmlformats.org/officeDocument/2006/relationships/header" Target="header25.xml"/><Relationship Id="rId199" Type="http://schemas.openxmlformats.org/officeDocument/2006/relationships/footer" Target="footer27.xml"/><Relationship Id="rId203" Type="http://schemas.openxmlformats.org/officeDocument/2006/relationships/footer" Target="footer29.xml"/><Relationship Id="rId208" Type="http://schemas.openxmlformats.org/officeDocument/2006/relationships/footer" Target="footer31.xml"/><Relationship Id="rId229" Type="http://schemas.openxmlformats.org/officeDocument/2006/relationships/header" Target="header42.xml"/><Relationship Id="rId19" Type="http://schemas.openxmlformats.org/officeDocument/2006/relationships/header" Target="header6.xml"/><Relationship Id="rId224" Type="http://schemas.openxmlformats.org/officeDocument/2006/relationships/footer" Target="footer39.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yperlink" Target="https://www.merri-bek.vic.gov.au/my-council/strategies-policies-and-collected-data/policies-and-strategies/" TargetMode="External"/><Relationship Id="rId168" Type="http://schemas.openxmlformats.org/officeDocument/2006/relationships/hyperlink" Target="https://www.merri-bek.vic.gov.au/building-and-business/planning-and-building/strategic-planning/current-amendments/Amendment-c235/" TargetMode="External"/><Relationship Id="rId8" Type="http://schemas.openxmlformats.org/officeDocument/2006/relationships/image" Target="media/image1.jpeg"/><Relationship Id="rId163" Type="http://schemas.openxmlformats.org/officeDocument/2006/relationships/header" Target="header15.xml"/><Relationship Id="rId184" Type="http://schemas.openxmlformats.org/officeDocument/2006/relationships/footer" Target="footer19.xml"/><Relationship Id="rId189" Type="http://schemas.openxmlformats.org/officeDocument/2006/relationships/header" Target="header23.xml"/><Relationship Id="rId219" Type="http://schemas.openxmlformats.org/officeDocument/2006/relationships/header" Target="header37.xml"/><Relationship Id="rId3" Type="http://schemas.openxmlformats.org/officeDocument/2006/relationships/styles" Target="styles.xml"/><Relationship Id="rId214" Type="http://schemas.openxmlformats.org/officeDocument/2006/relationships/header" Target="header35.xml"/><Relationship Id="rId230" Type="http://schemas.openxmlformats.org/officeDocument/2006/relationships/footer" Target="footer42.xml"/><Relationship Id="rId235" Type="http://schemas.openxmlformats.org/officeDocument/2006/relationships/header" Target="header45.xml"/><Relationship Id="rId25" Type="http://schemas.openxmlformats.org/officeDocument/2006/relationships/header" Target="header9.xml"/><Relationship Id="rId158" Type="http://schemas.openxmlformats.org/officeDocument/2006/relationships/hyperlink" Target="https://letstalk.melbournewater.com.au/index.php?cID=2852" TargetMode="External"/><Relationship Id="rId20" Type="http://schemas.openxmlformats.org/officeDocument/2006/relationships/footer" Target="footer6.xml"/><Relationship Id="rId174" Type="http://schemas.openxmlformats.org/officeDocument/2006/relationships/footer" Target="footer16.xml"/><Relationship Id="rId179" Type="http://schemas.openxmlformats.org/officeDocument/2006/relationships/hyperlink" Target="https://classic.austlii.edu.au/au/legis/vic/consol_act/lga2020182/s3.html" TargetMode="External"/><Relationship Id="rId195" Type="http://schemas.openxmlformats.org/officeDocument/2006/relationships/header" Target="header26.xml"/><Relationship Id="rId209" Type="http://schemas.openxmlformats.org/officeDocument/2006/relationships/footer" Target="footer32.xml"/><Relationship Id="rId190" Type="http://schemas.openxmlformats.org/officeDocument/2006/relationships/footer" Target="footer22.xml"/><Relationship Id="rId204" Type="http://schemas.openxmlformats.org/officeDocument/2006/relationships/header" Target="header30.xml"/><Relationship Id="rId220" Type="http://schemas.openxmlformats.org/officeDocument/2006/relationships/header" Target="header38.xml"/><Relationship Id="rId225" Type="http://schemas.openxmlformats.org/officeDocument/2006/relationships/header" Target="header40.xml"/><Relationship Id="rId15" Type="http://schemas.openxmlformats.org/officeDocument/2006/relationships/header" Target="header4.xml"/><Relationship Id="rId36" Type="http://schemas.openxmlformats.org/officeDocument/2006/relationships/image" Target="media/image3.png"/><Relationship Id="rId10" Type="http://schemas.openxmlformats.org/officeDocument/2006/relationships/header" Target="header2.xml"/><Relationship Id="rId31" Type="http://schemas.openxmlformats.org/officeDocument/2006/relationships/header" Target="header12.xml"/><Relationship Id="rId164" Type="http://schemas.openxmlformats.org/officeDocument/2006/relationships/footer" Target="footer15.xml"/><Relationship Id="rId169" Type="http://schemas.openxmlformats.org/officeDocument/2006/relationships/hyperlink" Target="https://www.planning.vic.gov.au/guides-and-resources/council-resources/planning-permit-activity-reporting" TargetMode="External"/><Relationship Id="rId185" Type="http://schemas.openxmlformats.org/officeDocument/2006/relationships/footer" Target="footer20.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C6A03AB-F71A-4F66-BCE2-C16686E4C15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32338</Words>
  <Characters>187016</Characters>
  <Application>Microsoft Office Word</Application>
  <DocSecurity>2</DocSecurity>
  <Lines>4250</Lines>
  <Paragraphs>2238</Paragraphs>
  <ScaleCrop>false</ScaleCrop>
  <Company/>
  <LinksUpToDate>false</LinksUpToDate>
  <CharactersWithSpaces>217116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2025-11-06T06:11:00Z</dcterms:created>
  <dcterms:modified xsi:type="dcterms:W3CDTF">2025-11-06T06:11:00Z</dcterms:modified>
  <cp:category/>
</cp:coreProperties>
</file>