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BA711F" w14:textId="77777777" w:rsidR="00213DB7" w:rsidRDefault="00213DB7" w:rsidP="00BF17E0">
      <w:bookmarkStart w:id="0" w:name="PDF1_Contents"/>
      <w:bookmarkEnd w:id="0"/>
    </w:p>
    <w:p w14:paraId="79929C8B" w14:textId="77777777" w:rsidR="00412465" w:rsidRDefault="00412465" w:rsidP="00412465">
      <w:pPr>
        <w:jc w:val="center"/>
        <w:rPr>
          <w:sz w:val="28"/>
          <w:szCs w:val="28"/>
        </w:rPr>
      </w:pPr>
    </w:p>
    <w:p w14:paraId="088C6FC5" w14:textId="77777777" w:rsidR="00412465" w:rsidRDefault="00412465" w:rsidP="00412465">
      <w:pPr>
        <w:jc w:val="center"/>
        <w:rPr>
          <w:sz w:val="28"/>
          <w:szCs w:val="28"/>
        </w:rPr>
      </w:pPr>
    </w:p>
    <w:p w14:paraId="0EA88201" w14:textId="6AB30784" w:rsidR="00412465" w:rsidRDefault="002277BA" w:rsidP="00412465">
      <w:pPr>
        <w:jc w:val="center"/>
        <w:rPr>
          <w:b/>
          <w:caps/>
          <w:sz w:val="40"/>
        </w:rPr>
      </w:pPr>
      <w:r>
        <w:rPr>
          <w:b/>
          <w:caps/>
          <w:sz w:val="40"/>
        </w:rPr>
        <w:t xml:space="preserve">special </w:t>
      </w:r>
      <w:r w:rsidR="00150BCB">
        <w:rPr>
          <w:b/>
          <w:caps/>
          <w:sz w:val="40"/>
        </w:rPr>
        <w:t>Council</w:t>
      </w:r>
      <w:r w:rsidR="00412465">
        <w:rPr>
          <w:b/>
          <w:caps/>
          <w:sz w:val="40"/>
        </w:rPr>
        <w:t xml:space="preserve"> </w:t>
      </w:r>
      <w:r w:rsidR="009A1DBC">
        <w:rPr>
          <w:b/>
          <w:caps/>
          <w:sz w:val="40"/>
        </w:rPr>
        <w:t xml:space="preserve">MEETING </w:t>
      </w:r>
      <w:r w:rsidR="00412465">
        <w:rPr>
          <w:b/>
          <w:caps/>
          <w:sz w:val="40"/>
        </w:rPr>
        <w:t>AGENDA</w:t>
      </w:r>
    </w:p>
    <w:p w14:paraId="719024FF" w14:textId="77777777" w:rsidR="00ED0913" w:rsidRPr="009A1DBC" w:rsidRDefault="00ED0913" w:rsidP="00ED0913">
      <w:pPr>
        <w:jc w:val="center"/>
        <w:rPr>
          <w:rFonts w:cs="Arial"/>
          <w:bCs/>
          <w:caps/>
          <w:sz w:val="28"/>
        </w:rPr>
      </w:pPr>
    </w:p>
    <w:p w14:paraId="41E83329" w14:textId="77777777" w:rsidR="00111675" w:rsidRPr="009A1DBC" w:rsidRDefault="00111675" w:rsidP="00111675">
      <w:pPr>
        <w:jc w:val="center"/>
        <w:rPr>
          <w:rFonts w:cs="Arial"/>
          <w:bCs/>
          <w:caps/>
          <w:sz w:val="28"/>
        </w:rPr>
      </w:pPr>
    </w:p>
    <w:p w14:paraId="03FF94B9" w14:textId="77777777" w:rsidR="00FC4247" w:rsidRPr="009A1DBC" w:rsidRDefault="00150BCB" w:rsidP="00FC4247">
      <w:pPr>
        <w:jc w:val="center"/>
        <w:rPr>
          <w:rFonts w:cs="Arial"/>
          <w:bCs/>
          <w:caps/>
          <w:sz w:val="28"/>
        </w:rPr>
      </w:pPr>
      <w:r>
        <w:rPr>
          <w:rFonts w:cs="Arial"/>
          <w:bCs/>
          <w:sz w:val="32"/>
          <w:szCs w:val="32"/>
        </w:rPr>
        <w:t>Monday 16 September 2024</w:t>
      </w:r>
    </w:p>
    <w:p w14:paraId="7EF9351A" w14:textId="77777777" w:rsidR="00477B8F" w:rsidRPr="009A1DBC" w:rsidRDefault="00477B8F" w:rsidP="00FC4247">
      <w:pPr>
        <w:jc w:val="center"/>
        <w:rPr>
          <w:rFonts w:cs="Arial"/>
          <w:bCs/>
          <w:caps/>
          <w:sz w:val="28"/>
        </w:rPr>
      </w:pPr>
    </w:p>
    <w:p w14:paraId="3977139E" w14:textId="77777777" w:rsidR="00FC4247" w:rsidRPr="009A1DBC" w:rsidRDefault="00F803AE" w:rsidP="00FC4247">
      <w:pPr>
        <w:jc w:val="center"/>
        <w:rPr>
          <w:rFonts w:cs="Arial"/>
          <w:bCs/>
          <w:caps/>
          <w:sz w:val="28"/>
          <w:szCs w:val="28"/>
        </w:rPr>
      </w:pPr>
      <w:r w:rsidRPr="009A1DBC">
        <w:rPr>
          <w:rFonts w:cs="Arial"/>
          <w:bCs/>
          <w:sz w:val="28"/>
          <w:szCs w:val="28"/>
        </w:rPr>
        <w:t>Commencing</w:t>
      </w:r>
      <w:r w:rsidR="00FC4247" w:rsidRPr="009A1DBC">
        <w:rPr>
          <w:rFonts w:cs="Arial"/>
          <w:bCs/>
          <w:caps/>
          <w:sz w:val="28"/>
          <w:szCs w:val="28"/>
        </w:rPr>
        <w:t xml:space="preserve"> </w:t>
      </w:r>
      <w:r w:rsidR="00150BCB">
        <w:rPr>
          <w:rFonts w:cs="Arial"/>
          <w:bCs/>
          <w:sz w:val="28"/>
          <w:szCs w:val="28"/>
        </w:rPr>
        <w:t>5 pm</w:t>
      </w:r>
      <w:r w:rsidR="00FC4247" w:rsidRPr="009A1DBC">
        <w:rPr>
          <w:rFonts w:cs="Arial"/>
          <w:bCs/>
          <w:sz w:val="28"/>
          <w:szCs w:val="28"/>
        </w:rPr>
        <w:t xml:space="preserve"> </w:t>
      </w:r>
    </w:p>
    <w:p w14:paraId="283860E7" w14:textId="77777777" w:rsidR="00FC4247" w:rsidRPr="009A1DBC" w:rsidRDefault="00FC4247" w:rsidP="00FC4247">
      <w:pPr>
        <w:jc w:val="center"/>
        <w:rPr>
          <w:rFonts w:cs="Arial"/>
          <w:bCs/>
          <w:caps/>
          <w:sz w:val="28"/>
          <w:szCs w:val="28"/>
        </w:rPr>
      </w:pPr>
    </w:p>
    <w:p w14:paraId="15EA42DB" w14:textId="77777777" w:rsidR="00FC4247" w:rsidRPr="009A1DBC" w:rsidRDefault="00FC4247" w:rsidP="00FC4247">
      <w:pPr>
        <w:jc w:val="center"/>
        <w:rPr>
          <w:rFonts w:cs="Arial"/>
          <w:bCs/>
          <w:caps/>
          <w:sz w:val="28"/>
          <w:szCs w:val="28"/>
        </w:rPr>
      </w:pPr>
    </w:p>
    <w:p w14:paraId="5713833B" w14:textId="77777777" w:rsidR="00FC4247" w:rsidRPr="009A1DBC" w:rsidRDefault="00150BCB" w:rsidP="000E7063">
      <w:pPr>
        <w:ind w:left="900" w:right="1106"/>
        <w:jc w:val="center"/>
        <w:rPr>
          <w:rFonts w:cs="Arial"/>
          <w:bCs/>
          <w:sz w:val="28"/>
          <w:szCs w:val="28"/>
        </w:rPr>
      </w:pPr>
      <w:r>
        <w:rPr>
          <w:rFonts w:cs="Arial"/>
          <w:bCs/>
          <w:sz w:val="28"/>
          <w:szCs w:val="28"/>
        </w:rPr>
        <w:t>Online via Video Conferencing</w:t>
      </w:r>
    </w:p>
    <w:p w14:paraId="229E46B4" w14:textId="77777777" w:rsidR="00FC4247" w:rsidRPr="009A1DBC" w:rsidRDefault="00FC4247" w:rsidP="00FC4247">
      <w:pPr>
        <w:jc w:val="center"/>
        <w:rPr>
          <w:rFonts w:cs="Arial"/>
          <w:bCs/>
          <w:caps/>
          <w:sz w:val="28"/>
          <w:szCs w:val="28"/>
        </w:rPr>
      </w:pPr>
    </w:p>
    <w:p w14:paraId="2D0B19D2" w14:textId="77777777" w:rsidR="000740F3" w:rsidRPr="009A1DBC" w:rsidRDefault="000740F3" w:rsidP="00FC4247">
      <w:pPr>
        <w:jc w:val="center"/>
        <w:rPr>
          <w:rFonts w:cs="Arial"/>
          <w:bCs/>
          <w:caps/>
          <w:sz w:val="28"/>
          <w:szCs w:val="28"/>
        </w:rPr>
      </w:pPr>
    </w:p>
    <w:p w14:paraId="1DEA4A22" w14:textId="77777777" w:rsidR="00B36B90" w:rsidRPr="009A1DBC" w:rsidRDefault="00B36B90" w:rsidP="006F1298">
      <w:pPr>
        <w:tabs>
          <w:tab w:val="left" w:pos="860"/>
        </w:tabs>
        <w:jc w:val="center"/>
        <w:rPr>
          <w:rFonts w:cs="Arial"/>
          <w:bCs/>
          <w:sz w:val="28"/>
          <w:szCs w:val="28"/>
        </w:rPr>
      </w:pPr>
    </w:p>
    <w:p w14:paraId="402AC0B6" w14:textId="77777777" w:rsidR="00150BCB" w:rsidRDefault="00150BCB" w:rsidP="00150BCB"/>
    <w:p w14:paraId="432FCF19" w14:textId="77777777" w:rsidR="00150BCB" w:rsidRDefault="00150BCB" w:rsidP="00150BCB"/>
    <w:p w14:paraId="1C28C8C7" w14:textId="77777777" w:rsidR="00150BCB" w:rsidRDefault="00150BCB" w:rsidP="00150BCB">
      <w:r>
        <w:rPr>
          <w:noProof/>
        </w:rPr>
        <w:drawing>
          <wp:inline distT="0" distB="0" distL="0" distR="0" wp14:anchorId="1428BECB" wp14:editId="7A2C3F5E">
            <wp:extent cx="5486400" cy="3506400"/>
            <wp:effectExtent l="0" t="0" r="0" b="0"/>
            <wp:docPr id="2031703299" name="Picture 2031703299" descr="A close-up of a news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703299" name="Picture 2031703299" descr="A close-up of a newspaper&#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63AB33D6" w14:textId="77777777" w:rsidR="00150BCB" w:rsidRDefault="00150BCB" w:rsidP="00150BCB"/>
    <w:p w14:paraId="39F085C3" w14:textId="77777777" w:rsidR="00150BCB" w:rsidRDefault="00150BCB" w:rsidP="00150BCB"/>
    <w:p w14:paraId="5B486EB1" w14:textId="77777777" w:rsidR="00150BCB" w:rsidRDefault="00150BCB" w:rsidP="00802BB3">
      <w:pPr>
        <w:rPr>
          <w:rFonts w:cs="Arial"/>
          <w:sz w:val="28"/>
          <w:szCs w:val="28"/>
        </w:rPr>
      </w:pPr>
    </w:p>
    <w:p w14:paraId="04CB68E0" w14:textId="77777777" w:rsidR="00150BCB" w:rsidRDefault="00150BCB" w:rsidP="00150BCB">
      <w:pPr>
        <w:sectPr w:rsidR="00150BCB" w:rsidSect="001633CB">
          <w:headerReference w:type="even" r:id="rId9"/>
          <w:headerReference w:type="default" r:id="rId10"/>
          <w:footerReference w:type="even" r:id="rId11"/>
          <w:footerReference w:type="default" r:id="rId12"/>
          <w:headerReference w:type="first" r:id="rId13"/>
          <w:footerReference w:type="first" r:id="rId14"/>
          <w:pgSz w:w="11906" w:h="16838" w:code="9"/>
          <w:pgMar w:top="1077" w:right="1440" w:bottom="1077" w:left="1440" w:header="425" w:footer="425" w:gutter="0"/>
          <w:cols w:space="720"/>
          <w:formProt w:val="0"/>
          <w:titlePg/>
          <w:docGrid w:linePitch="299"/>
        </w:sectPr>
      </w:pPr>
    </w:p>
    <w:p w14:paraId="0A83146C" w14:textId="77777777" w:rsidR="00150BCB" w:rsidRPr="00D01085" w:rsidRDefault="00150BCB" w:rsidP="00150BCB">
      <w:pPr>
        <w:tabs>
          <w:tab w:val="left" w:pos="567"/>
        </w:tabs>
        <w:spacing w:after="240"/>
        <w:ind w:left="567" w:hanging="567"/>
        <w:rPr>
          <w:b/>
        </w:rPr>
      </w:pPr>
      <w:r w:rsidRPr="00C33BE5">
        <w:rPr>
          <w:b/>
          <w:caps/>
          <w:szCs w:val="22"/>
        </w:rPr>
        <w:lastRenderedPageBreak/>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1</w:t>
      </w:r>
      <w:r w:rsidRPr="00C33BE5">
        <w:rPr>
          <w:b/>
          <w:caps/>
          <w:szCs w:val="22"/>
        </w:rPr>
        <w:fldChar w:fldCharType="end"/>
      </w:r>
      <w:r>
        <w:rPr>
          <w:b/>
          <w:caps/>
          <w:szCs w:val="22"/>
        </w:rPr>
        <w:t>.</w:t>
      </w:r>
      <w:r w:rsidRPr="00D01085">
        <w:rPr>
          <w:b/>
        </w:rPr>
        <w:tab/>
        <w:t>WELCOME</w:t>
      </w:r>
    </w:p>
    <w:p w14:paraId="61B32BCE" w14:textId="580FBC07" w:rsidR="00150BCB" w:rsidRDefault="00150BCB" w:rsidP="00150BCB">
      <w:pPr>
        <w:tabs>
          <w:tab w:val="left" w:pos="567"/>
        </w:tabs>
        <w:spacing w:before="360" w:after="240"/>
        <w:ind w:left="567" w:hanging="567"/>
        <w:rPr>
          <w:b/>
        </w:rPr>
      </w:pPr>
      <w:r w:rsidRPr="00825D83">
        <w:rPr>
          <w:b/>
        </w:rPr>
        <w:fldChar w:fldCharType="begin"/>
      </w:r>
      <w:r w:rsidRPr="00825D83">
        <w:rPr>
          <w:b/>
        </w:rPr>
        <w:instrText xml:space="preserve"> SEQ SeqList \* CHARFORMAT </w:instrText>
      </w:r>
      <w:r w:rsidRPr="00825D83">
        <w:rPr>
          <w:b/>
        </w:rPr>
        <w:fldChar w:fldCharType="separate"/>
      </w:r>
      <w:r>
        <w:rPr>
          <w:b/>
          <w:noProof/>
        </w:rPr>
        <w:t>2</w:t>
      </w:r>
      <w:r w:rsidRPr="00825D83">
        <w:rPr>
          <w:b/>
        </w:rPr>
        <w:fldChar w:fldCharType="end"/>
      </w:r>
      <w:r w:rsidRPr="00825D83">
        <w:rPr>
          <w:b/>
        </w:rPr>
        <w:t>.</w:t>
      </w:r>
      <w:r w:rsidRPr="00825D83">
        <w:rPr>
          <w:b/>
        </w:rPr>
        <w:tab/>
        <w:t>APOLOGIES</w:t>
      </w:r>
      <w:r>
        <w:rPr>
          <w:b/>
        </w:rPr>
        <w:t>/LEAVE OF ABSENCE</w:t>
      </w:r>
    </w:p>
    <w:p w14:paraId="31A45CFF" w14:textId="6EAD4C9B" w:rsidR="00150BCB" w:rsidRPr="00D01085" w:rsidRDefault="00150BCB" w:rsidP="00150BCB">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3</w:t>
      </w:r>
      <w:r w:rsidRPr="00C33BE5">
        <w:rPr>
          <w:b/>
          <w:caps/>
          <w:szCs w:val="22"/>
        </w:rPr>
        <w:fldChar w:fldCharType="end"/>
      </w:r>
      <w:r>
        <w:rPr>
          <w:b/>
        </w:rPr>
        <w:t>.</w:t>
      </w:r>
      <w:r>
        <w:rPr>
          <w:b/>
        </w:rPr>
        <w:tab/>
        <w:t>DECLARATIONS OF CONFLICTS OF INTERESTS</w:t>
      </w:r>
    </w:p>
    <w:p w14:paraId="09907057" w14:textId="48C0143F" w:rsidR="00150BCB" w:rsidRDefault="00150BCB" w:rsidP="00150BCB">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4</w:t>
      </w:r>
      <w:r w:rsidRPr="00C33BE5">
        <w:rPr>
          <w:b/>
          <w:caps/>
          <w:szCs w:val="22"/>
        </w:rPr>
        <w:fldChar w:fldCharType="end"/>
      </w:r>
      <w:r w:rsidRPr="00D01085">
        <w:rPr>
          <w:b/>
        </w:rPr>
        <w:t>.</w:t>
      </w:r>
      <w:r w:rsidRPr="00D01085">
        <w:rPr>
          <w:b/>
        </w:rPr>
        <w:tab/>
        <w:t>COUNCIL REPORTS</w:t>
      </w:r>
    </w:p>
    <w:p w14:paraId="7CA3585F" w14:textId="0960BE03" w:rsidR="00150BCB" w:rsidRDefault="00150BCB" w:rsidP="00150BCB">
      <w:pPr>
        <w:tabs>
          <w:tab w:val="left" w:pos="1134"/>
          <w:tab w:val="right" w:pos="8929"/>
        </w:tabs>
        <w:spacing w:before="240" w:after="240"/>
        <w:ind w:left="1134" w:right="522" w:hanging="567"/>
        <w:rPr>
          <w:b/>
        </w:rPr>
      </w:pPr>
      <w:r>
        <w:rPr>
          <w:rFonts w:cs="Arial"/>
          <w:caps/>
        </w:rPr>
        <w:t>4</w:t>
      </w:r>
      <w:r w:rsidRPr="00150BCB">
        <w:rPr>
          <w:rFonts w:cs="Arial"/>
          <w:caps/>
        </w:rPr>
        <w:t>.1</w:t>
      </w:r>
      <w:r w:rsidRPr="00150BCB">
        <w:rPr>
          <w:rFonts w:cs="Arial"/>
          <w:caps/>
        </w:rPr>
        <w:tab/>
        <w:t>Contract Variation: RFT-2023-468B Hosken Reserve Stage 4 - Landscaping</w:t>
      </w:r>
      <w:r w:rsidRPr="00150BCB">
        <w:rPr>
          <w:rFonts w:cs="Arial"/>
          <w:caps/>
        </w:rPr>
        <w:tab/>
      </w:r>
      <w:r w:rsidRPr="00150BCB">
        <w:rPr>
          <w:rFonts w:cs="Arial"/>
        </w:rPr>
        <w:fldChar w:fldCharType="begin"/>
      </w:r>
      <w:r w:rsidRPr="00150BCB">
        <w:rPr>
          <w:rFonts w:cs="Arial"/>
        </w:rPr>
        <w:instrText xml:space="preserve"> PAGEREF PDF2_ReportName_22234 \h  </w:instrText>
      </w:r>
      <w:r w:rsidRPr="00150BCB">
        <w:rPr>
          <w:rFonts w:cs="Arial"/>
        </w:rPr>
      </w:r>
      <w:r w:rsidRPr="00150BCB">
        <w:rPr>
          <w:rFonts w:cs="Arial"/>
        </w:rPr>
        <w:fldChar w:fldCharType="separate"/>
      </w:r>
      <w:r>
        <w:rPr>
          <w:rFonts w:cs="Arial"/>
          <w:noProof/>
        </w:rPr>
        <w:t>3</w:t>
      </w:r>
      <w:r w:rsidRPr="00150BCB">
        <w:rPr>
          <w:rFonts w:cs="Arial"/>
        </w:rPr>
        <w:fldChar w:fldCharType="end"/>
      </w:r>
    </w:p>
    <w:p w14:paraId="21823923" w14:textId="20624B13" w:rsidR="00150BCB" w:rsidRDefault="00150BCB" w:rsidP="00150BCB">
      <w:pPr>
        <w:tabs>
          <w:tab w:val="left" w:pos="567"/>
        </w:tabs>
        <w:spacing w:before="360" w:after="240"/>
        <w:ind w:left="567" w:hanging="567"/>
        <w:rPr>
          <w:rFonts w:cs="Arial"/>
          <w:b/>
          <w:caps/>
        </w:rPr>
      </w:pPr>
      <w:r>
        <w:rPr>
          <w:rFonts w:cs="Arial"/>
          <w:b/>
        </w:rPr>
        <w:t>5</w:t>
      </w:r>
      <w:r w:rsidRPr="00150BCB">
        <w:rPr>
          <w:rFonts w:cs="Arial"/>
          <w:b/>
          <w:sz w:val="26"/>
        </w:rPr>
        <w:t>.</w:t>
      </w:r>
      <w:r w:rsidRPr="00150BCB">
        <w:rPr>
          <w:rFonts w:cs="Arial"/>
          <w:b/>
          <w:sz w:val="26"/>
        </w:rPr>
        <w:tab/>
      </w:r>
      <w:r w:rsidRPr="00150BCB">
        <w:rPr>
          <w:rFonts w:cs="Arial"/>
          <w:b/>
          <w:caps/>
        </w:rPr>
        <w:t>Confidential Business</w:t>
      </w:r>
    </w:p>
    <w:p w14:paraId="1BD6BAAD" w14:textId="36EEE20B" w:rsidR="00150BCB" w:rsidRDefault="00150BCB" w:rsidP="00150BCB">
      <w:pPr>
        <w:tabs>
          <w:tab w:val="left" w:pos="1134"/>
          <w:tab w:val="right" w:pos="8929"/>
        </w:tabs>
        <w:spacing w:before="240" w:after="240"/>
        <w:ind w:left="1417" w:right="1417" w:hanging="850"/>
        <w:rPr>
          <w:rFonts w:cs="Arial"/>
          <w:caps/>
        </w:rPr>
      </w:pPr>
      <w:r>
        <w:rPr>
          <w:rFonts w:cs="Arial"/>
          <w:caps/>
        </w:rPr>
        <w:t>5</w:t>
      </w:r>
      <w:r w:rsidRPr="00150BCB">
        <w:rPr>
          <w:rFonts w:cs="Arial"/>
          <w:caps/>
        </w:rPr>
        <w:t>.1</w:t>
      </w:r>
      <w:r w:rsidRPr="00150BCB">
        <w:rPr>
          <w:rFonts w:cs="Arial"/>
          <w:caps/>
        </w:rPr>
        <w:tab/>
        <w:t>Confidential Property Matter</w:t>
      </w:r>
    </w:p>
    <w:p w14:paraId="17C432DA" w14:textId="77777777" w:rsidR="00150BCB" w:rsidRDefault="00150BCB" w:rsidP="00150BCB">
      <w:pPr>
        <w:spacing w:before="120" w:after="120"/>
        <w:ind w:left="567" w:right="522"/>
      </w:pPr>
      <w:r w:rsidRPr="00150BCB">
        <w:rPr>
          <w:rFonts w:cs="Arial"/>
          <w:i/>
        </w:rPr>
        <w:t>Pursuant to section 3(1)(a) of the Local Government Act 2020 this report has been designated as confidential because it relates to Council business information, being information that would prejudice the Council's position in commercial negotiations if prematurely released.</w:t>
      </w:r>
      <w:r w:rsidRPr="00150BCB">
        <w:rPr>
          <w:rFonts w:cs="Arial"/>
          <w:caps/>
        </w:rPr>
        <w:t xml:space="preserve"> </w:t>
      </w:r>
    </w:p>
    <w:p w14:paraId="5CDF8AEB" w14:textId="77777777" w:rsidR="00150BCB" w:rsidRDefault="00150BCB" w:rsidP="00802BB3">
      <w:pPr>
        <w:rPr>
          <w:rFonts w:cs="Arial"/>
          <w:sz w:val="28"/>
          <w:szCs w:val="28"/>
        </w:rPr>
      </w:pPr>
    </w:p>
    <w:p w14:paraId="06E13C48" w14:textId="77777777" w:rsidR="00150BCB" w:rsidRDefault="00150BCB" w:rsidP="00150BCB">
      <w:pPr>
        <w:sectPr w:rsidR="00150BCB" w:rsidSect="00150BCB">
          <w:headerReference w:type="even" r:id="rId15"/>
          <w:headerReference w:type="default" r:id="rId16"/>
          <w:footerReference w:type="even" r:id="rId17"/>
          <w:footerReference w:type="default" r:id="rId18"/>
          <w:headerReference w:type="first" r:id="rId19"/>
          <w:footerReference w:type="first" r:id="rId20"/>
          <w:pgSz w:w="11907" w:h="16839" w:code="9"/>
          <w:pgMar w:top="1077" w:right="1440" w:bottom="1077" w:left="1440" w:header="425" w:footer="425" w:gutter="0"/>
          <w:cols w:space="720"/>
          <w:formProt w:val="0"/>
          <w:docGrid w:linePitch="299"/>
        </w:sectPr>
      </w:pPr>
    </w:p>
    <w:p w14:paraId="09D240A5" w14:textId="70076E7B" w:rsidR="00150BCB" w:rsidRDefault="00150BCB" w:rsidP="00150BCB">
      <w:pPr>
        <w:spacing w:before="120" w:after="240"/>
        <w:rPr>
          <w:rFonts w:cs="Arial"/>
          <w:b/>
          <w:caps/>
          <w:sz w:val="26"/>
          <w:szCs w:val="28"/>
        </w:rPr>
      </w:pPr>
      <w:bookmarkStart w:id="1" w:name="PDF1_Heading_22234"/>
      <w:bookmarkStart w:id="2" w:name="PDF2_ReportName_22234"/>
      <w:bookmarkEnd w:id="1"/>
      <w:bookmarkEnd w:id="2"/>
      <w:r>
        <w:rPr>
          <w:rFonts w:cs="Arial"/>
          <w:b/>
          <w:caps/>
          <w:sz w:val="26"/>
          <w:szCs w:val="28"/>
        </w:rPr>
        <w:lastRenderedPageBreak/>
        <w:t>4</w:t>
      </w:r>
      <w:r w:rsidRPr="00150BCB">
        <w:rPr>
          <w:rFonts w:cs="Arial"/>
          <w:b/>
          <w:caps/>
          <w:sz w:val="26"/>
          <w:szCs w:val="28"/>
        </w:rPr>
        <w:t>.</w:t>
      </w:r>
      <w:r w:rsidRPr="00150BCB">
        <w:rPr>
          <w:rFonts w:cs="Arial"/>
          <w:b/>
          <w:caps/>
          <w:sz w:val="26"/>
          <w:szCs w:val="28"/>
        </w:rPr>
        <w:tab/>
        <w:t>Council Reports</w:t>
      </w:r>
    </w:p>
    <w:p w14:paraId="6206AD0A" w14:textId="211F0B10" w:rsidR="00150BCB" w:rsidRPr="000E25F7" w:rsidRDefault="00150BCB" w:rsidP="00150BCB">
      <w:pPr>
        <w:pStyle w:val="StyleArial13ptBoldAllcapsLeft0cmHanging25"/>
        <w:tabs>
          <w:tab w:val="left" w:pos="1134"/>
        </w:tabs>
        <w:ind w:left="1134" w:hanging="1134"/>
        <w:rPr>
          <w:lang w:val="en-GB"/>
        </w:rPr>
      </w:pPr>
      <w:r>
        <w:rPr>
          <w:lang w:val="en-GB"/>
        </w:rPr>
        <w:t>4.1</w:t>
      </w:r>
      <w:r w:rsidRPr="000E25F7">
        <w:rPr>
          <w:lang w:val="en-GB"/>
        </w:rPr>
        <w:tab/>
      </w:r>
      <w:r>
        <w:rPr>
          <w:lang w:val="en-GB"/>
        </w:rPr>
        <w:t>Contract Variation: RFT-2023-468B Hosken Reserve Stage 4 - Landscaping</w:t>
      </w:r>
    </w:p>
    <w:p w14:paraId="35295431" w14:textId="021E6B77" w:rsidR="00150BCB" w:rsidRPr="005218AD" w:rsidRDefault="00150BCB" w:rsidP="00150BCB">
      <w:pPr>
        <w:tabs>
          <w:tab w:val="left" w:pos="1134"/>
        </w:tabs>
        <w:spacing w:after="120"/>
        <w:ind w:left="1134" w:hanging="1134"/>
        <w:rPr>
          <w:rFonts w:ascii="Arial (W1)" w:hAnsi="Arial (W1)"/>
          <w:sz w:val="26"/>
          <w:szCs w:val="26"/>
          <w:lang w:val="en-GB"/>
        </w:rPr>
      </w:pPr>
      <w:r>
        <w:rPr>
          <w:rFonts w:ascii="Arial (W1)" w:hAnsi="Arial (W1)"/>
          <w:b/>
          <w:bCs/>
          <w:sz w:val="26"/>
          <w:szCs w:val="26"/>
          <w:lang w:val="en-GB"/>
        </w:rPr>
        <w:t xml:space="preserve">Director City Infrastructure, </w:t>
      </w:r>
      <w:r w:rsidRPr="003820AF">
        <w:rPr>
          <w:rFonts w:cs="Arial"/>
          <w:b/>
          <w:bCs/>
          <w:sz w:val="26"/>
          <w:szCs w:val="26"/>
          <w:lang w:val="en-GB"/>
        </w:rPr>
        <w:t>Anita Curnow</w:t>
      </w:r>
    </w:p>
    <w:p w14:paraId="0D8FA370" w14:textId="0C3FAEB7" w:rsidR="00150BCB" w:rsidRDefault="00150BCB" w:rsidP="00150BCB">
      <w:pPr>
        <w:rPr>
          <w:b/>
          <w:bCs/>
          <w:sz w:val="26"/>
          <w:szCs w:val="26"/>
          <w:lang w:val="en-GB"/>
        </w:rPr>
      </w:pPr>
      <w:r>
        <w:rPr>
          <w:b/>
          <w:bCs/>
          <w:sz w:val="26"/>
          <w:szCs w:val="26"/>
          <w:lang w:val="en-GB"/>
        </w:rPr>
        <w:t>Capital Works Planning and Delivery</w:t>
      </w:r>
    </w:p>
    <w:p w14:paraId="5A7DA5AD" w14:textId="77777777" w:rsidR="00150BCB" w:rsidRPr="00AA18E5" w:rsidRDefault="00150BCB" w:rsidP="00150BCB">
      <w:pPr>
        <w:pBdr>
          <w:bottom w:val="single" w:sz="12" w:space="0" w:color="auto"/>
        </w:pBdr>
        <w:rPr>
          <w:sz w:val="12"/>
          <w:szCs w:val="12"/>
          <w:lang w:val="en-GB"/>
        </w:rPr>
      </w:pPr>
    </w:p>
    <w:p w14:paraId="2149BB36" w14:textId="77777777" w:rsidR="00150BCB" w:rsidRPr="00AA18E5" w:rsidRDefault="00150BCB" w:rsidP="00150BCB">
      <w:pPr>
        <w:ind w:left="2160" w:hanging="2160"/>
        <w:rPr>
          <w:rFonts w:ascii="Arial (W1)" w:hAnsi="Arial (W1)" w:cs="Arial"/>
          <w:iCs/>
          <w:sz w:val="4"/>
          <w:szCs w:val="4"/>
          <w:lang w:val="en-GB"/>
        </w:rPr>
      </w:pPr>
      <w:r w:rsidRPr="00AA18E5">
        <w:rPr>
          <w:rFonts w:ascii="Arial (W1)" w:hAnsi="Arial (W1)" w:cs="Arial"/>
          <w:iCs/>
          <w:sz w:val="4"/>
          <w:szCs w:val="4"/>
          <w:lang w:val="en-GB"/>
        </w:rPr>
        <w:t xml:space="preserve"> </w:t>
      </w:r>
    </w:p>
    <w:p w14:paraId="249FC688" w14:textId="77777777" w:rsidR="00150BCB" w:rsidRPr="00CD521C" w:rsidRDefault="00150BCB" w:rsidP="00150BCB">
      <w:pPr>
        <w:pStyle w:val="Heading2"/>
        <w:rPr>
          <w:lang w:val="en-AU"/>
        </w:rPr>
      </w:pPr>
      <w:bookmarkStart w:id="3" w:name="PDF2_Recommendations"/>
      <w:bookmarkStart w:id="4" w:name="PDF2_Recommendations_22234"/>
      <w:bookmarkEnd w:id="3"/>
      <w:bookmarkEnd w:id="4"/>
      <w:r w:rsidRPr="00CD521C">
        <w:rPr>
          <w:lang w:val="en-AU"/>
        </w:rPr>
        <w:t xml:space="preserve">Officer </w:t>
      </w:r>
      <w:r w:rsidRPr="00EA2CAB">
        <w:t>Recommendation</w:t>
      </w:r>
    </w:p>
    <w:p w14:paraId="209026ED" w14:textId="77777777" w:rsidR="00150BCB" w:rsidRPr="00690EB6" w:rsidRDefault="00150BCB" w:rsidP="00150BCB">
      <w:pPr>
        <w:pStyle w:val="RecommendationText"/>
        <w:numPr>
          <w:ilvl w:val="0"/>
          <w:numId w:val="0"/>
        </w:numPr>
      </w:pPr>
      <w:r w:rsidRPr="00690EB6">
        <w:t xml:space="preserve">That </w:t>
      </w:r>
      <w:r>
        <w:t>Council</w:t>
      </w:r>
      <w:r w:rsidRPr="00690EB6">
        <w:t>:</w:t>
      </w:r>
    </w:p>
    <w:p w14:paraId="55320B91" w14:textId="77777777" w:rsidR="00150BCB" w:rsidRDefault="00150BCB" w:rsidP="00150BCB">
      <w:pPr>
        <w:pStyle w:val="RecommendationText1"/>
        <w:numPr>
          <w:ilvl w:val="0"/>
          <w:numId w:val="0"/>
        </w:numPr>
        <w:tabs>
          <w:tab w:val="left" w:pos="567"/>
        </w:tabs>
        <w:ind w:left="567" w:hanging="567"/>
      </w:pPr>
      <w:r>
        <w:t>1.</w:t>
      </w:r>
      <w:r>
        <w:tab/>
      </w:r>
      <w:r w:rsidRPr="000E5FD0">
        <w:t>Approves an increase in the total contract sum for Contract RFT-2023-468B – Hosken Reserve Stage 4 – Landscaping to $1,840,257.83 (GST exclusive) for unforeseen variations that have arisen during landscaping works at Hosken Reserve</w:t>
      </w:r>
      <w:r>
        <w:t>, n</w:t>
      </w:r>
      <w:r w:rsidRPr="000E5FD0">
        <w:t>oting that this represents a variation of 16.12 per cent.</w:t>
      </w:r>
    </w:p>
    <w:p w14:paraId="7BF29FBA" w14:textId="77777777" w:rsidR="00150BCB" w:rsidRDefault="00150BCB" w:rsidP="00150BCB">
      <w:pPr>
        <w:pStyle w:val="RecommendationText1"/>
        <w:numPr>
          <w:ilvl w:val="0"/>
          <w:numId w:val="0"/>
        </w:numPr>
        <w:tabs>
          <w:tab w:val="left" w:pos="567"/>
        </w:tabs>
        <w:ind w:left="567" w:hanging="567"/>
      </w:pPr>
      <w:r>
        <w:t>2.</w:t>
      </w:r>
      <w:r>
        <w:tab/>
        <w:t>Authorises the Chief Executive Officer to do all things necessary to approve the contract variation, extensions and related documentation as identified in point 1.</w:t>
      </w:r>
    </w:p>
    <w:p w14:paraId="25E68B8C" w14:textId="77777777" w:rsidR="00150BCB" w:rsidRPr="00581243" w:rsidRDefault="00150BCB" w:rsidP="00150BCB">
      <w:pPr>
        <w:pStyle w:val="RecommendationText1"/>
        <w:numPr>
          <w:ilvl w:val="0"/>
          <w:numId w:val="0"/>
        </w:numPr>
        <w:tabs>
          <w:tab w:val="left" w:pos="567"/>
        </w:tabs>
        <w:ind w:left="567" w:hanging="567"/>
      </w:pPr>
      <w:r w:rsidRPr="00581243">
        <w:t>3.</w:t>
      </w:r>
      <w:r w:rsidRPr="00581243">
        <w:tab/>
      </w:r>
      <w:r>
        <w:t>Refers the shortfall as a result of the contract variation to the first quarterly budget review for 2024/25.</w:t>
      </w:r>
    </w:p>
    <w:p w14:paraId="18843FC5" w14:textId="77777777" w:rsidR="00150BCB" w:rsidRPr="00663C0E" w:rsidRDefault="00150BCB" w:rsidP="00150BCB">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0"/>
        </w:rPr>
      </w:pPr>
      <w:r w:rsidRPr="00663C0E">
        <w:rPr>
          <w:rFonts w:ascii="Arial (W1)" w:hAnsi="Arial (W1)"/>
          <w:b/>
          <w:bCs/>
          <w:caps/>
          <w:sz w:val="24"/>
          <w:szCs w:val="20"/>
        </w:rPr>
        <w:t>REPORT</w:t>
      </w:r>
    </w:p>
    <w:p w14:paraId="248F2E1A" w14:textId="77777777" w:rsidR="00150BCB" w:rsidRPr="0096639B" w:rsidRDefault="00150BCB" w:rsidP="00150BCB">
      <w:pPr>
        <w:widowControl w:val="0"/>
        <w:tabs>
          <w:tab w:val="left" w:pos="720"/>
        </w:tabs>
        <w:spacing w:before="120" w:after="120"/>
        <w:outlineLvl w:val="1"/>
        <w:rPr>
          <w:rFonts w:cs="Arial"/>
          <w:b/>
          <w:bCs/>
          <w:iCs/>
          <w:sz w:val="26"/>
          <w:szCs w:val="28"/>
          <w:lang w:val="en-US"/>
        </w:rPr>
      </w:pPr>
      <w:r w:rsidRPr="0096639B">
        <w:rPr>
          <w:rFonts w:cs="Arial"/>
          <w:b/>
          <w:bCs/>
          <w:iCs/>
          <w:sz w:val="26"/>
          <w:szCs w:val="28"/>
          <w:lang w:val="en-US"/>
        </w:rPr>
        <w:t>Executive Summary</w:t>
      </w:r>
    </w:p>
    <w:p w14:paraId="23E86481" w14:textId="77777777" w:rsidR="00150BCB" w:rsidRDefault="00150BCB" w:rsidP="00150BCB">
      <w:pPr>
        <w:spacing w:after="120"/>
      </w:pPr>
      <w:r w:rsidRPr="00005BE4">
        <w:t xml:space="preserve">Implementation of the landscaping for the Hosken Reserve Masterplan is </w:t>
      </w:r>
      <w:r>
        <w:t xml:space="preserve">close to completion </w:t>
      </w:r>
      <w:r w:rsidRPr="00005BE4">
        <w:t>with minor finalisation tasks and plant establishment underway.</w:t>
      </w:r>
      <w:r>
        <w:t xml:space="preserve"> A number of suppliers and contractors have been working on the project. One of the contractors is Commercialscapes, who was awarded a tender by Council in October 2023 for $1,584,742 (GST exclusive).</w:t>
      </w:r>
    </w:p>
    <w:p w14:paraId="2564602A" w14:textId="77777777" w:rsidR="00150BCB" w:rsidRDefault="00150BCB" w:rsidP="00150BCB">
      <w:pPr>
        <w:spacing w:after="120"/>
      </w:pPr>
      <w:r>
        <w:t>In the past few months, the project has encountered a significant amount of contamination, other unexpected site conditions (latent conditions) and scope and design changes. This has resulted in cost escalations to the contract totalling $255,515.83. Previously, a contract variation of $63,162.26 was approved by the Chief Executive Officer.</w:t>
      </w:r>
    </w:p>
    <w:p w14:paraId="16C9E0AF" w14:textId="77777777" w:rsidR="00150BCB" w:rsidRPr="00A0158A" w:rsidRDefault="00150BCB" w:rsidP="00150BCB">
      <w:pPr>
        <w:spacing w:after="120"/>
      </w:pPr>
      <w:r>
        <w:t>This report seeks Council’s approval to vary the contract by an additional $192,353.57 (GST exclusive) bringing the total approved contract cost to $1,840,257.83. The additional funding required will be referred to the first quarter finance review.</w:t>
      </w:r>
    </w:p>
    <w:p w14:paraId="59BD609B" w14:textId="77777777" w:rsidR="00150BCB" w:rsidRPr="00397CB3" w:rsidRDefault="00150BCB" w:rsidP="00150BCB">
      <w:pPr>
        <w:widowControl w:val="0"/>
        <w:rPr>
          <w:sz w:val="8"/>
          <w:szCs w:val="8"/>
        </w:rPr>
      </w:pPr>
    </w:p>
    <w:p w14:paraId="512FFBA4" w14:textId="77777777" w:rsidR="00150BCB" w:rsidRPr="0096639B" w:rsidRDefault="00150BCB" w:rsidP="00150BCB">
      <w:pPr>
        <w:widowControl w:val="0"/>
        <w:tabs>
          <w:tab w:val="left" w:pos="720"/>
        </w:tabs>
        <w:spacing w:before="120" w:after="120"/>
        <w:outlineLvl w:val="1"/>
        <w:rPr>
          <w:rFonts w:cs="Arial"/>
          <w:b/>
          <w:bCs/>
          <w:iCs/>
          <w:sz w:val="26"/>
          <w:szCs w:val="28"/>
          <w:lang w:val="en-US"/>
        </w:rPr>
      </w:pPr>
      <w:r>
        <w:rPr>
          <w:rFonts w:cs="Arial"/>
          <w:b/>
          <w:bCs/>
          <w:iCs/>
          <w:sz w:val="26"/>
          <w:szCs w:val="28"/>
          <w:lang w:val="en-US"/>
        </w:rPr>
        <w:t>Previous Council Decisions</w:t>
      </w:r>
    </w:p>
    <w:p w14:paraId="38D59A8B" w14:textId="77777777" w:rsidR="00150BCB" w:rsidRPr="00150BCB" w:rsidRDefault="00150BCB" w:rsidP="00150BCB">
      <w:pPr>
        <w:pStyle w:val="paragraph"/>
        <w:spacing w:before="0" w:beforeAutospacing="0" w:after="120" w:afterAutospacing="0"/>
        <w:textAlignment w:val="baseline"/>
        <w:rPr>
          <w:rFonts w:ascii="Arial" w:hAnsi="Arial" w:cs="Arial"/>
          <w:sz w:val="22"/>
          <w:szCs w:val="22"/>
        </w:rPr>
      </w:pPr>
      <w:r w:rsidRPr="00150BCB">
        <w:rPr>
          <w:rStyle w:val="normaltextrun"/>
          <w:rFonts w:ascii="Arial" w:hAnsi="Arial" w:cs="Arial"/>
          <w:b/>
          <w:bCs/>
          <w:sz w:val="22"/>
          <w:szCs w:val="22"/>
          <w:lang w:val="en-US"/>
        </w:rPr>
        <w:t>Contract Variation: RFT-2023-468a – Hosken Reserve Masterplan Implementation Civil Works</w:t>
      </w:r>
      <w:r w:rsidRPr="00150BCB">
        <w:rPr>
          <w:rStyle w:val="normaltextrun"/>
          <w:rFonts w:ascii="Arial" w:hAnsi="Arial" w:cs="Arial"/>
          <w:b/>
          <w:bCs/>
          <w:caps/>
          <w:sz w:val="22"/>
          <w:szCs w:val="22"/>
          <w:lang w:val="en-US"/>
        </w:rPr>
        <w:t xml:space="preserve"> – </w:t>
      </w:r>
      <w:r w:rsidRPr="00150BCB">
        <w:rPr>
          <w:rStyle w:val="normaltextrun"/>
          <w:rFonts w:ascii="Arial" w:hAnsi="Arial" w:cs="Arial"/>
          <w:sz w:val="22"/>
          <w:szCs w:val="22"/>
          <w:lang w:val="en-US"/>
        </w:rPr>
        <w:t>2 September 2024</w:t>
      </w:r>
    </w:p>
    <w:p w14:paraId="7596A9C6" w14:textId="77777777" w:rsidR="00150BCB" w:rsidRPr="00150BCB" w:rsidRDefault="00150BCB" w:rsidP="00150BCB">
      <w:pPr>
        <w:pStyle w:val="paragraph"/>
        <w:spacing w:before="0" w:beforeAutospacing="0" w:after="120" w:afterAutospacing="0"/>
        <w:textAlignment w:val="baseline"/>
        <w:rPr>
          <w:rFonts w:ascii="Arial" w:hAnsi="Arial" w:cs="Arial"/>
          <w:i/>
          <w:iCs/>
          <w:sz w:val="22"/>
          <w:szCs w:val="22"/>
        </w:rPr>
      </w:pPr>
      <w:r w:rsidRPr="00150BCB">
        <w:rPr>
          <w:rStyle w:val="normaltextrun"/>
          <w:rFonts w:ascii="Arial" w:hAnsi="Arial" w:cs="Arial"/>
          <w:i/>
          <w:iCs/>
          <w:sz w:val="22"/>
          <w:szCs w:val="22"/>
          <w:lang w:val="en-US"/>
        </w:rPr>
        <w:t>That Council:</w:t>
      </w:r>
    </w:p>
    <w:p w14:paraId="2FFC049F" w14:textId="77777777" w:rsidR="00150BCB" w:rsidRPr="00150BCB" w:rsidRDefault="00150BCB" w:rsidP="00150BCB">
      <w:pPr>
        <w:pStyle w:val="paragraph"/>
        <w:spacing w:before="0" w:beforeAutospacing="0" w:after="120" w:afterAutospacing="0"/>
        <w:ind w:left="555" w:hanging="555"/>
        <w:textAlignment w:val="baseline"/>
        <w:rPr>
          <w:rFonts w:ascii="Arial" w:hAnsi="Arial" w:cs="Arial"/>
          <w:i/>
          <w:iCs/>
          <w:sz w:val="22"/>
          <w:szCs w:val="22"/>
        </w:rPr>
      </w:pPr>
      <w:r w:rsidRPr="00150BCB">
        <w:rPr>
          <w:rStyle w:val="normaltextrun"/>
          <w:rFonts w:ascii="Arial" w:hAnsi="Arial" w:cs="Arial"/>
          <w:i/>
          <w:iCs/>
          <w:sz w:val="22"/>
          <w:szCs w:val="22"/>
          <w:lang w:val="en-US"/>
        </w:rPr>
        <w:t>1.</w:t>
      </w:r>
      <w:r w:rsidRPr="00150BCB">
        <w:rPr>
          <w:rStyle w:val="tabchar"/>
          <w:rFonts w:ascii="Arial" w:hAnsi="Arial" w:cs="Arial"/>
          <w:i/>
          <w:iCs/>
          <w:sz w:val="22"/>
          <w:szCs w:val="22"/>
        </w:rPr>
        <w:tab/>
      </w:r>
      <w:r w:rsidRPr="00150BCB">
        <w:rPr>
          <w:rStyle w:val="normaltextrun"/>
          <w:rFonts w:ascii="Arial" w:hAnsi="Arial" w:cs="Arial"/>
          <w:i/>
          <w:iCs/>
          <w:sz w:val="22"/>
          <w:szCs w:val="22"/>
          <w:lang w:val="en-US"/>
        </w:rPr>
        <w:t>Endorses an increase of the total contract spend under Contract-2023-468A – Hosken Reserve – Civil Works by $459,226.58 (GST exclusive), taking the total contract value from $830,000 (GST exclusive) to $1,289,226.58 (GST exclusive).</w:t>
      </w:r>
      <w:r w:rsidRPr="00150BCB">
        <w:rPr>
          <w:rStyle w:val="eop"/>
          <w:rFonts w:ascii="Arial" w:hAnsi="Arial" w:cs="Arial"/>
          <w:i/>
          <w:iCs/>
          <w:sz w:val="22"/>
          <w:szCs w:val="22"/>
        </w:rPr>
        <w:t> </w:t>
      </w:r>
    </w:p>
    <w:p w14:paraId="724A0C9E" w14:textId="77777777" w:rsidR="00150BCB" w:rsidRPr="00150BCB" w:rsidRDefault="00150BCB" w:rsidP="00150BCB">
      <w:pPr>
        <w:pStyle w:val="paragraph"/>
        <w:spacing w:before="0" w:beforeAutospacing="0" w:after="120" w:afterAutospacing="0"/>
        <w:ind w:left="555" w:hanging="555"/>
        <w:textAlignment w:val="baseline"/>
        <w:rPr>
          <w:rFonts w:ascii="Arial" w:hAnsi="Arial" w:cs="Arial"/>
          <w:i/>
          <w:iCs/>
          <w:sz w:val="22"/>
          <w:szCs w:val="22"/>
        </w:rPr>
      </w:pPr>
      <w:r w:rsidRPr="00150BCB">
        <w:rPr>
          <w:rStyle w:val="normaltextrun"/>
          <w:rFonts w:ascii="Arial" w:hAnsi="Arial" w:cs="Arial"/>
          <w:i/>
          <w:iCs/>
          <w:sz w:val="22"/>
          <w:szCs w:val="22"/>
          <w:lang w:val="en-US"/>
        </w:rPr>
        <w:t>2.</w:t>
      </w:r>
      <w:r w:rsidRPr="00150BCB">
        <w:rPr>
          <w:rStyle w:val="tabchar"/>
          <w:rFonts w:ascii="Arial" w:hAnsi="Arial" w:cs="Arial"/>
          <w:i/>
          <w:iCs/>
          <w:sz w:val="22"/>
          <w:szCs w:val="22"/>
        </w:rPr>
        <w:tab/>
      </w:r>
      <w:r w:rsidRPr="00150BCB">
        <w:rPr>
          <w:rStyle w:val="normaltextrun"/>
          <w:rFonts w:ascii="Arial" w:hAnsi="Arial" w:cs="Arial"/>
          <w:i/>
          <w:iCs/>
          <w:sz w:val="22"/>
          <w:szCs w:val="22"/>
        </w:rPr>
        <w:t>Authorises the Chief Executive Officer to do all things necessary to approve contract variations, extension and related documentation as identified in point 1.</w:t>
      </w:r>
      <w:r w:rsidRPr="00150BCB">
        <w:rPr>
          <w:rStyle w:val="eop"/>
          <w:rFonts w:ascii="Arial" w:hAnsi="Arial" w:cs="Arial"/>
          <w:i/>
          <w:iCs/>
          <w:sz w:val="22"/>
          <w:szCs w:val="22"/>
        </w:rPr>
        <w:t> </w:t>
      </w:r>
    </w:p>
    <w:p w14:paraId="1DD306D5" w14:textId="77777777" w:rsidR="00150BCB" w:rsidRPr="00150BCB" w:rsidRDefault="00150BCB" w:rsidP="00150BCB">
      <w:pPr>
        <w:pStyle w:val="paragraph"/>
        <w:spacing w:before="0" w:beforeAutospacing="0" w:after="120" w:afterAutospacing="0"/>
        <w:ind w:left="555" w:hanging="555"/>
        <w:textAlignment w:val="baseline"/>
        <w:rPr>
          <w:rFonts w:ascii="Arial" w:hAnsi="Arial" w:cs="Arial"/>
          <w:i/>
          <w:iCs/>
          <w:sz w:val="22"/>
          <w:szCs w:val="22"/>
        </w:rPr>
      </w:pPr>
      <w:r w:rsidRPr="00150BCB">
        <w:rPr>
          <w:rStyle w:val="normaltextrun"/>
          <w:rFonts w:ascii="Arial" w:hAnsi="Arial" w:cs="Arial"/>
          <w:i/>
          <w:iCs/>
          <w:sz w:val="22"/>
          <w:szCs w:val="22"/>
          <w:lang w:val="en-US"/>
        </w:rPr>
        <w:t>3.</w:t>
      </w:r>
      <w:r w:rsidRPr="00150BCB">
        <w:rPr>
          <w:rStyle w:val="tabchar"/>
          <w:rFonts w:ascii="Arial" w:hAnsi="Arial" w:cs="Arial"/>
          <w:i/>
          <w:iCs/>
          <w:sz w:val="22"/>
          <w:szCs w:val="22"/>
        </w:rPr>
        <w:tab/>
      </w:r>
      <w:r w:rsidRPr="00150BCB">
        <w:rPr>
          <w:rStyle w:val="normaltextrun"/>
          <w:rFonts w:ascii="Arial" w:hAnsi="Arial" w:cs="Arial"/>
          <w:i/>
          <w:iCs/>
          <w:sz w:val="22"/>
          <w:szCs w:val="22"/>
        </w:rPr>
        <w:t>Refers the shortfall of $459,226.58 as a result of the contract variation to the first quarterly budget review for 2024/25.</w:t>
      </w:r>
    </w:p>
    <w:p w14:paraId="43B9CF8D" w14:textId="77777777" w:rsidR="00150BCB" w:rsidRPr="00150BCB" w:rsidRDefault="00150BCB" w:rsidP="00150BCB">
      <w:pPr>
        <w:pStyle w:val="paragraph"/>
        <w:spacing w:before="0" w:beforeAutospacing="0" w:after="120" w:afterAutospacing="0"/>
        <w:textAlignment w:val="baseline"/>
        <w:rPr>
          <w:rStyle w:val="normaltextrun"/>
          <w:rFonts w:ascii="Arial" w:hAnsi="Arial" w:cs="Arial"/>
          <w:b/>
          <w:bCs/>
          <w:sz w:val="22"/>
          <w:szCs w:val="22"/>
        </w:rPr>
      </w:pPr>
    </w:p>
    <w:p w14:paraId="4A5C3A93" w14:textId="77777777" w:rsidR="00150BCB" w:rsidRPr="00150BCB" w:rsidRDefault="00150BCB" w:rsidP="00150BCB">
      <w:pPr>
        <w:pStyle w:val="paragraph"/>
        <w:keepNext/>
        <w:spacing w:before="0" w:beforeAutospacing="0" w:after="120" w:afterAutospacing="0"/>
        <w:textAlignment w:val="baseline"/>
        <w:rPr>
          <w:rFonts w:ascii="Arial" w:hAnsi="Arial" w:cs="Arial"/>
          <w:color w:val="000000"/>
          <w:sz w:val="22"/>
          <w:szCs w:val="22"/>
        </w:rPr>
      </w:pPr>
      <w:r w:rsidRPr="00150BCB">
        <w:rPr>
          <w:rStyle w:val="normaltextrun"/>
          <w:rFonts w:ascii="Arial" w:hAnsi="Arial" w:cs="Arial"/>
          <w:b/>
          <w:bCs/>
          <w:sz w:val="22"/>
          <w:szCs w:val="22"/>
        </w:rPr>
        <w:t>RFT-2023-468: Hosken Reserve - Civil Works And Landscaping Tender Award Report</w:t>
      </w:r>
      <w:r w:rsidRPr="00150BCB">
        <w:rPr>
          <w:rStyle w:val="normaltextrun"/>
          <w:rFonts w:ascii="Arial" w:hAnsi="Arial" w:cs="Arial"/>
          <w:sz w:val="22"/>
          <w:szCs w:val="22"/>
        </w:rPr>
        <w:t xml:space="preserve"> – 18 October 2023</w:t>
      </w:r>
    </w:p>
    <w:p w14:paraId="4F3FF7E3" w14:textId="77777777" w:rsidR="00150BCB" w:rsidRPr="00150BCB" w:rsidRDefault="00150BCB" w:rsidP="00150BCB">
      <w:pPr>
        <w:pStyle w:val="paragraph"/>
        <w:spacing w:before="0" w:beforeAutospacing="0" w:after="120" w:afterAutospacing="0"/>
        <w:textAlignment w:val="baseline"/>
        <w:rPr>
          <w:rFonts w:ascii="Arial" w:hAnsi="Arial" w:cs="Arial"/>
          <w:i/>
          <w:iCs/>
          <w:color w:val="000000"/>
          <w:sz w:val="22"/>
          <w:szCs w:val="22"/>
        </w:rPr>
      </w:pPr>
      <w:r w:rsidRPr="00150BCB">
        <w:rPr>
          <w:rStyle w:val="normaltextrun"/>
          <w:rFonts w:ascii="Arial" w:hAnsi="Arial" w:cs="Arial"/>
          <w:i/>
          <w:iCs/>
          <w:sz w:val="22"/>
          <w:szCs w:val="22"/>
        </w:rPr>
        <w:t>That Council:</w:t>
      </w:r>
    </w:p>
    <w:p w14:paraId="64159B2D" w14:textId="77777777" w:rsidR="00150BCB" w:rsidRPr="00150BCB" w:rsidRDefault="00150BCB" w:rsidP="00150BCB">
      <w:pPr>
        <w:pStyle w:val="paragraph"/>
        <w:spacing w:before="0" w:beforeAutospacing="0" w:after="120" w:afterAutospacing="0"/>
        <w:ind w:left="555" w:hanging="555"/>
        <w:textAlignment w:val="baseline"/>
        <w:rPr>
          <w:rFonts w:ascii="Arial" w:hAnsi="Arial" w:cs="Arial"/>
          <w:i/>
          <w:iCs/>
          <w:sz w:val="22"/>
          <w:szCs w:val="22"/>
        </w:rPr>
      </w:pPr>
      <w:r w:rsidRPr="00150BCB">
        <w:rPr>
          <w:rStyle w:val="normaltextrun"/>
          <w:rFonts w:ascii="Arial" w:hAnsi="Arial" w:cs="Arial"/>
          <w:i/>
          <w:iCs/>
          <w:sz w:val="22"/>
          <w:szCs w:val="22"/>
          <w:lang w:val="en-US"/>
        </w:rPr>
        <w:t xml:space="preserve">1. </w:t>
      </w:r>
      <w:r w:rsidRPr="00150BCB">
        <w:rPr>
          <w:rStyle w:val="tabchar"/>
          <w:rFonts w:ascii="Arial" w:hAnsi="Arial" w:cs="Arial"/>
          <w:i/>
          <w:iCs/>
          <w:sz w:val="22"/>
          <w:szCs w:val="22"/>
        </w:rPr>
        <w:tab/>
      </w:r>
      <w:r w:rsidRPr="00150BCB">
        <w:rPr>
          <w:rStyle w:val="normaltextrun"/>
          <w:rFonts w:ascii="Arial" w:hAnsi="Arial" w:cs="Arial"/>
          <w:i/>
          <w:iCs/>
          <w:sz w:val="22"/>
          <w:szCs w:val="22"/>
          <w:lang w:val="en-US"/>
        </w:rPr>
        <w:t>Authorises the Chief Executive Officer to:</w:t>
      </w:r>
    </w:p>
    <w:p w14:paraId="2BEEF3C7" w14:textId="77777777" w:rsidR="00150BCB" w:rsidRPr="00150BCB" w:rsidRDefault="00150BCB" w:rsidP="00150BCB">
      <w:pPr>
        <w:pStyle w:val="paragraph"/>
        <w:spacing w:before="0" w:beforeAutospacing="0" w:after="120" w:afterAutospacing="0"/>
        <w:ind w:left="1134" w:hanging="567"/>
        <w:textAlignment w:val="baseline"/>
        <w:rPr>
          <w:rFonts w:ascii="Arial" w:hAnsi="Arial" w:cs="Arial"/>
          <w:i/>
          <w:iCs/>
          <w:sz w:val="22"/>
          <w:szCs w:val="22"/>
        </w:rPr>
      </w:pPr>
      <w:r w:rsidRPr="00150BCB">
        <w:rPr>
          <w:rStyle w:val="normaltextrun"/>
          <w:rFonts w:ascii="Arial" w:hAnsi="Arial" w:cs="Arial"/>
          <w:i/>
          <w:iCs/>
          <w:sz w:val="22"/>
          <w:szCs w:val="22"/>
        </w:rPr>
        <w:t>a)</w:t>
      </w:r>
      <w:r w:rsidRPr="00150BCB">
        <w:rPr>
          <w:rStyle w:val="tabchar"/>
          <w:rFonts w:ascii="Arial" w:hAnsi="Arial" w:cs="Arial"/>
          <w:i/>
          <w:iCs/>
          <w:sz w:val="22"/>
          <w:szCs w:val="22"/>
        </w:rPr>
        <w:tab/>
      </w:r>
      <w:r w:rsidRPr="00150BCB">
        <w:rPr>
          <w:rStyle w:val="normaltextrun"/>
          <w:rFonts w:ascii="Arial" w:hAnsi="Arial" w:cs="Arial"/>
          <w:i/>
          <w:iCs/>
          <w:sz w:val="22"/>
          <w:szCs w:val="22"/>
        </w:rPr>
        <w:t>Make a formal offer to Prestige Paving Pty Ltd (A.C.N. 140 970 912) (Contractor) to award contract RFT-2023-468-A Civil Works (Contract) on the following terms and otherwise subject to and in accordance with paragraph 1(c) of this Resolution for the sum of $830,000.00 (excluding GST) or $913,000.00 (including GST).</w:t>
      </w:r>
    </w:p>
    <w:p w14:paraId="090AD863" w14:textId="77777777" w:rsidR="00150BCB" w:rsidRPr="00150BCB" w:rsidRDefault="00150BCB" w:rsidP="00150BCB">
      <w:pPr>
        <w:pStyle w:val="paragraph"/>
        <w:spacing w:before="0" w:beforeAutospacing="0" w:after="120" w:afterAutospacing="0"/>
        <w:ind w:left="1134" w:hanging="567"/>
        <w:textAlignment w:val="baseline"/>
        <w:rPr>
          <w:rFonts w:ascii="Arial" w:hAnsi="Arial" w:cs="Arial"/>
          <w:i/>
          <w:iCs/>
          <w:sz w:val="22"/>
          <w:szCs w:val="22"/>
        </w:rPr>
      </w:pPr>
      <w:r w:rsidRPr="00150BCB">
        <w:rPr>
          <w:rStyle w:val="normaltextrun"/>
          <w:rFonts w:ascii="Arial" w:hAnsi="Arial" w:cs="Arial"/>
          <w:i/>
          <w:iCs/>
          <w:sz w:val="22"/>
          <w:szCs w:val="22"/>
        </w:rPr>
        <w:t>b)</w:t>
      </w:r>
      <w:r w:rsidRPr="00150BCB">
        <w:rPr>
          <w:rStyle w:val="tabchar"/>
          <w:rFonts w:ascii="Arial" w:hAnsi="Arial" w:cs="Arial"/>
          <w:i/>
          <w:iCs/>
          <w:sz w:val="22"/>
          <w:szCs w:val="22"/>
        </w:rPr>
        <w:tab/>
      </w:r>
      <w:r w:rsidRPr="00150BCB">
        <w:rPr>
          <w:rStyle w:val="normaltextrun"/>
          <w:rFonts w:ascii="Arial" w:hAnsi="Arial" w:cs="Arial"/>
          <w:i/>
          <w:iCs/>
          <w:sz w:val="22"/>
          <w:szCs w:val="22"/>
        </w:rPr>
        <w:t>Make a formal offer to Commercialscapes Pty Ltd (A.C.N. 607 810 364) (Contractor) to award to the Contractor contract RFT-2023-468-B Landscaping (Contract) on the following terms and otherwise subject to and in accordance with paragraph 1(c) of this Resolution for the sum of $1,584,742.00 (excluding GST) or $1,743,216.20 (including GST).</w:t>
      </w:r>
    </w:p>
    <w:p w14:paraId="001BFF32" w14:textId="77777777" w:rsidR="00150BCB" w:rsidRPr="00150BCB" w:rsidRDefault="00150BCB" w:rsidP="00150BCB">
      <w:pPr>
        <w:pStyle w:val="paragraph"/>
        <w:spacing w:before="0" w:beforeAutospacing="0" w:after="120" w:afterAutospacing="0"/>
        <w:ind w:left="1134" w:hanging="567"/>
        <w:textAlignment w:val="baseline"/>
        <w:rPr>
          <w:rFonts w:ascii="Arial" w:hAnsi="Arial" w:cs="Arial"/>
          <w:i/>
          <w:iCs/>
          <w:sz w:val="22"/>
          <w:szCs w:val="22"/>
        </w:rPr>
      </w:pPr>
      <w:r w:rsidRPr="00150BCB">
        <w:rPr>
          <w:rStyle w:val="normaltextrun"/>
          <w:rFonts w:ascii="Arial" w:hAnsi="Arial" w:cs="Arial"/>
          <w:i/>
          <w:iCs/>
          <w:sz w:val="22"/>
          <w:szCs w:val="22"/>
          <w:lang w:val="en-US"/>
        </w:rPr>
        <w:t>c)</w:t>
      </w:r>
      <w:r w:rsidRPr="00150BCB">
        <w:rPr>
          <w:rStyle w:val="tabchar"/>
          <w:rFonts w:ascii="Arial" w:hAnsi="Arial" w:cs="Arial"/>
          <w:i/>
          <w:iCs/>
          <w:sz w:val="22"/>
          <w:szCs w:val="22"/>
        </w:rPr>
        <w:tab/>
      </w:r>
      <w:r w:rsidRPr="00150BCB">
        <w:rPr>
          <w:rStyle w:val="normaltextrun"/>
          <w:rFonts w:ascii="Arial" w:hAnsi="Arial" w:cs="Arial"/>
          <w:i/>
          <w:iCs/>
          <w:sz w:val="22"/>
          <w:szCs w:val="22"/>
          <w:lang w:val="en-US"/>
        </w:rPr>
        <w:t>Negotiate and finalise the terms of the Civil Works Contract and Landscaping Contract between Council and the Contractor(s) provided that:</w:t>
      </w:r>
    </w:p>
    <w:p w14:paraId="4D19E19A" w14:textId="77777777" w:rsidR="00150BCB" w:rsidRPr="00150BCB" w:rsidRDefault="00150BCB" w:rsidP="00150BCB">
      <w:pPr>
        <w:pStyle w:val="paragraph"/>
        <w:spacing w:before="0" w:beforeAutospacing="0" w:after="120" w:afterAutospacing="0"/>
        <w:ind w:left="1701" w:hanging="567"/>
        <w:textAlignment w:val="baseline"/>
        <w:rPr>
          <w:rFonts w:ascii="Arial" w:hAnsi="Arial" w:cs="Arial"/>
          <w:i/>
          <w:iCs/>
          <w:sz w:val="22"/>
          <w:szCs w:val="22"/>
        </w:rPr>
      </w:pPr>
      <w:r w:rsidRPr="00150BCB">
        <w:rPr>
          <w:rStyle w:val="normaltextrun"/>
          <w:rFonts w:ascii="Arial" w:hAnsi="Arial" w:cs="Arial"/>
          <w:i/>
          <w:iCs/>
          <w:sz w:val="22"/>
          <w:szCs w:val="22"/>
        </w:rPr>
        <w:t xml:space="preserve">i. </w:t>
      </w:r>
      <w:r w:rsidRPr="00150BCB">
        <w:rPr>
          <w:rStyle w:val="tabchar"/>
          <w:rFonts w:ascii="Arial" w:hAnsi="Arial" w:cs="Arial"/>
          <w:i/>
          <w:iCs/>
          <w:sz w:val="22"/>
          <w:szCs w:val="22"/>
        </w:rPr>
        <w:tab/>
      </w:r>
      <w:r w:rsidRPr="00150BCB">
        <w:rPr>
          <w:rStyle w:val="normaltextrun"/>
          <w:rFonts w:ascii="Arial" w:hAnsi="Arial" w:cs="Arial"/>
          <w:i/>
          <w:iCs/>
          <w:sz w:val="22"/>
          <w:szCs w:val="22"/>
        </w:rPr>
        <w:t>the terms specified in paragraph 1(a) and 1(b) of this Resolution shall not be altered without a further Resolution of Council; and</w:t>
      </w:r>
    </w:p>
    <w:p w14:paraId="74F0B2E0" w14:textId="77777777" w:rsidR="00150BCB" w:rsidRPr="00150BCB" w:rsidRDefault="00150BCB" w:rsidP="00150BCB">
      <w:pPr>
        <w:pStyle w:val="paragraph"/>
        <w:spacing w:before="0" w:beforeAutospacing="0" w:after="120" w:afterAutospacing="0"/>
        <w:ind w:left="1701" w:hanging="567"/>
        <w:textAlignment w:val="baseline"/>
        <w:rPr>
          <w:rFonts w:ascii="Arial" w:hAnsi="Arial" w:cs="Arial"/>
          <w:i/>
          <w:iCs/>
          <w:sz w:val="22"/>
          <w:szCs w:val="22"/>
        </w:rPr>
      </w:pPr>
      <w:r w:rsidRPr="00150BCB">
        <w:rPr>
          <w:rStyle w:val="normaltextrun"/>
          <w:rFonts w:ascii="Arial" w:hAnsi="Arial" w:cs="Arial"/>
          <w:i/>
          <w:iCs/>
          <w:sz w:val="22"/>
          <w:szCs w:val="22"/>
          <w:lang w:val="en-US"/>
        </w:rPr>
        <w:t xml:space="preserve">ii. </w:t>
      </w:r>
      <w:r w:rsidRPr="00150BCB">
        <w:rPr>
          <w:rStyle w:val="tabchar"/>
          <w:rFonts w:ascii="Arial" w:hAnsi="Arial" w:cs="Arial"/>
          <w:i/>
          <w:iCs/>
          <w:sz w:val="22"/>
          <w:szCs w:val="22"/>
        </w:rPr>
        <w:tab/>
      </w:r>
      <w:r w:rsidRPr="00150BCB">
        <w:rPr>
          <w:rStyle w:val="normaltextrun"/>
          <w:rFonts w:ascii="Arial" w:hAnsi="Arial" w:cs="Arial"/>
          <w:i/>
          <w:iCs/>
          <w:sz w:val="22"/>
          <w:szCs w:val="22"/>
          <w:lang w:val="en-US"/>
        </w:rPr>
        <w:t>other than terms referred to in paragraph 1(a) and 1(b) of this Resolution, the terms of the Civil Works Contract and Landscaping Contract are acceptable to the Chief Executive Officer.</w:t>
      </w:r>
    </w:p>
    <w:p w14:paraId="510B331C" w14:textId="77777777" w:rsidR="00150BCB" w:rsidRPr="00150BCB" w:rsidRDefault="00150BCB" w:rsidP="00150BCB">
      <w:pPr>
        <w:pStyle w:val="paragraph"/>
        <w:spacing w:before="0" w:beforeAutospacing="0" w:after="120" w:afterAutospacing="0"/>
        <w:ind w:left="555" w:hanging="555"/>
        <w:textAlignment w:val="baseline"/>
        <w:rPr>
          <w:rFonts w:ascii="Arial" w:hAnsi="Arial" w:cs="Arial"/>
          <w:i/>
          <w:iCs/>
          <w:sz w:val="22"/>
          <w:szCs w:val="22"/>
        </w:rPr>
      </w:pPr>
      <w:r w:rsidRPr="00150BCB">
        <w:rPr>
          <w:rStyle w:val="normaltextrun"/>
          <w:rFonts w:ascii="Arial" w:hAnsi="Arial" w:cs="Arial"/>
          <w:i/>
          <w:iCs/>
          <w:sz w:val="22"/>
          <w:szCs w:val="22"/>
        </w:rPr>
        <w:t xml:space="preserve">2. </w:t>
      </w:r>
      <w:r w:rsidRPr="00150BCB">
        <w:rPr>
          <w:rStyle w:val="tabchar"/>
          <w:rFonts w:ascii="Arial" w:hAnsi="Arial" w:cs="Arial"/>
          <w:i/>
          <w:iCs/>
          <w:sz w:val="22"/>
          <w:szCs w:val="22"/>
        </w:rPr>
        <w:tab/>
      </w:r>
      <w:r w:rsidRPr="00150BCB">
        <w:rPr>
          <w:rStyle w:val="normaltextrun"/>
          <w:rFonts w:ascii="Arial" w:hAnsi="Arial" w:cs="Arial"/>
          <w:i/>
          <w:iCs/>
          <w:sz w:val="22"/>
          <w:szCs w:val="22"/>
        </w:rPr>
        <w:t>Conditional on acceptance of the Civil Works Contract and Landscaping Contract by the Contractor(s) in accordance with the terms of this Resolution:</w:t>
      </w:r>
    </w:p>
    <w:p w14:paraId="35B49D34" w14:textId="77777777" w:rsidR="00150BCB" w:rsidRPr="00150BCB" w:rsidRDefault="00150BCB" w:rsidP="00150BCB">
      <w:pPr>
        <w:pStyle w:val="paragraph"/>
        <w:spacing w:before="0" w:beforeAutospacing="0" w:after="120" w:afterAutospacing="0"/>
        <w:ind w:left="1134" w:hanging="567"/>
        <w:textAlignment w:val="baseline"/>
        <w:rPr>
          <w:rFonts w:ascii="Arial" w:hAnsi="Arial" w:cs="Arial"/>
          <w:i/>
          <w:iCs/>
          <w:sz w:val="22"/>
          <w:szCs w:val="22"/>
        </w:rPr>
      </w:pPr>
      <w:r w:rsidRPr="00150BCB">
        <w:rPr>
          <w:rStyle w:val="normaltextrun"/>
          <w:rFonts w:ascii="Arial" w:hAnsi="Arial" w:cs="Arial"/>
          <w:i/>
          <w:iCs/>
          <w:sz w:val="22"/>
          <w:szCs w:val="22"/>
          <w:lang w:val="en-US"/>
        </w:rPr>
        <w:t xml:space="preserve">a) </w:t>
      </w:r>
      <w:r w:rsidRPr="00150BCB">
        <w:rPr>
          <w:rStyle w:val="tabchar"/>
          <w:rFonts w:ascii="Arial" w:hAnsi="Arial" w:cs="Arial"/>
          <w:i/>
          <w:iCs/>
          <w:sz w:val="22"/>
          <w:szCs w:val="22"/>
        </w:rPr>
        <w:tab/>
      </w:r>
      <w:r w:rsidRPr="00150BCB">
        <w:rPr>
          <w:rStyle w:val="normaltextrun"/>
          <w:rFonts w:ascii="Arial" w:hAnsi="Arial" w:cs="Arial"/>
          <w:i/>
          <w:iCs/>
          <w:sz w:val="22"/>
          <w:szCs w:val="22"/>
          <w:lang w:val="en-US"/>
        </w:rPr>
        <w:t>Authorises the Chief Executive Officer to do all things necessary to execute the Civil Works Contract and Landscaping Contract and any required documentation for the Civil Works Contract and Landscaping Contract; RFT-2023-468-A and RFT-2023-468-B.</w:t>
      </w:r>
    </w:p>
    <w:p w14:paraId="6CFF9A2C" w14:textId="77777777" w:rsidR="00150BCB" w:rsidRPr="00150BCB" w:rsidRDefault="00150BCB" w:rsidP="00150BCB">
      <w:pPr>
        <w:pStyle w:val="paragraph"/>
        <w:spacing w:before="0" w:beforeAutospacing="0" w:after="120" w:afterAutospacing="0"/>
        <w:ind w:left="1134" w:hanging="567"/>
        <w:textAlignment w:val="baseline"/>
        <w:rPr>
          <w:rFonts w:ascii="Arial" w:hAnsi="Arial" w:cs="Arial"/>
          <w:i/>
          <w:iCs/>
          <w:sz w:val="22"/>
          <w:szCs w:val="22"/>
        </w:rPr>
      </w:pPr>
      <w:r w:rsidRPr="00150BCB">
        <w:rPr>
          <w:rStyle w:val="normaltextrun"/>
          <w:rFonts w:ascii="Arial" w:hAnsi="Arial" w:cs="Arial"/>
          <w:i/>
          <w:iCs/>
          <w:sz w:val="22"/>
          <w:szCs w:val="22"/>
          <w:lang w:val="en-US"/>
        </w:rPr>
        <w:t xml:space="preserve">b) </w:t>
      </w:r>
      <w:r w:rsidRPr="00150BCB">
        <w:rPr>
          <w:rStyle w:val="tabchar"/>
          <w:rFonts w:ascii="Arial" w:hAnsi="Arial" w:cs="Arial"/>
          <w:i/>
          <w:iCs/>
          <w:sz w:val="22"/>
          <w:szCs w:val="22"/>
        </w:rPr>
        <w:tab/>
      </w:r>
      <w:r w:rsidRPr="00150BCB">
        <w:rPr>
          <w:rStyle w:val="normaltextrun"/>
          <w:rFonts w:ascii="Arial" w:hAnsi="Arial" w:cs="Arial"/>
          <w:i/>
          <w:iCs/>
          <w:sz w:val="22"/>
          <w:szCs w:val="22"/>
          <w:lang w:val="en-US"/>
        </w:rPr>
        <w:t>Advises all tenderers of Council's decision in relation to the Civil Works Contract and Landscaping Contract.</w:t>
      </w:r>
    </w:p>
    <w:p w14:paraId="24CA725D" w14:textId="77777777" w:rsidR="00150BCB" w:rsidRDefault="00150BCB" w:rsidP="00150BCB">
      <w:pPr>
        <w:pStyle w:val="Heading2"/>
        <w:keepNext w:val="0"/>
        <w:keepLines w:val="0"/>
        <w:tabs>
          <w:tab w:val="clear" w:pos="720"/>
          <w:tab w:val="left" w:pos="567"/>
        </w:tabs>
        <w:rPr>
          <w:lang w:val="en-AU"/>
        </w:rPr>
      </w:pPr>
      <w:r w:rsidRPr="00205EA8">
        <w:rPr>
          <w:lang w:val="en-AU"/>
        </w:rPr>
        <w:t>1.</w:t>
      </w:r>
      <w:r w:rsidRPr="00205EA8">
        <w:rPr>
          <w:lang w:val="en-AU"/>
        </w:rPr>
        <w:tab/>
        <w:t>Policy Context</w:t>
      </w:r>
    </w:p>
    <w:p w14:paraId="05920E50" w14:textId="77777777" w:rsidR="00150BCB" w:rsidRDefault="00150BCB" w:rsidP="00150BCB">
      <w:pPr>
        <w:pStyle w:val="BodyText"/>
        <w:keepLines w:val="0"/>
        <w:widowControl w:val="0"/>
        <w:ind w:left="567"/>
        <w:rPr>
          <w:b/>
          <w:bCs/>
        </w:rPr>
      </w:pPr>
      <w:r>
        <w:rPr>
          <w:b/>
          <w:bCs/>
        </w:rPr>
        <w:t>Financial Management</w:t>
      </w:r>
    </w:p>
    <w:p w14:paraId="4F3BD333" w14:textId="77777777" w:rsidR="00150BCB" w:rsidRPr="00DA4A50" w:rsidRDefault="00150BCB" w:rsidP="00150BCB">
      <w:pPr>
        <w:pStyle w:val="BodyText"/>
        <w:widowControl w:val="0"/>
        <w:ind w:left="567"/>
        <w:rPr>
          <w:szCs w:val="22"/>
        </w:rPr>
      </w:pPr>
      <w:r w:rsidRPr="00DA4A50">
        <w:rPr>
          <w:szCs w:val="22"/>
        </w:rPr>
        <w:t xml:space="preserve">This report is in keeping with Council’s commitment to accountability and sound financial management. Contract variations exceeding </w:t>
      </w:r>
      <w:r>
        <w:rPr>
          <w:szCs w:val="22"/>
        </w:rPr>
        <w:t xml:space="preserve">Council’s delegation to the CEO </w:t>
      </w:r>
      <w:r w:rsidRPr="00DA4A50">
        <w:rPr>
          <w:szCs w:val="22"/>
        </w:rPr>
        <w:t>require Council approval.</w:t>
      </w:r>
    </w:p>
    <w:p w14:paraId="452237F3" w14:textId="77777777" w:rsidR="00150BCB" w:rsidRPr="00205EA8" w:rsidRDefault="00150BCB" w:rsidP="00150BCB">
      <w:pPr>
        <w:pStyle w:val="Heading2"/>
        <w:keepNext w:val="0"/>
        <w:keepLines w:val="0"/>
        <w:tabs>
          <w:tab w:val="clear" w:pos="720"/>
          <w:tab w:val="left" w:pos="567"/>
        </w:tabs>
        <w:rPr>
          <w:lang w:val="en-AU"/>
        </w:rPr>
      </w:pPr>
      <w:r w:rsidRPr="00205EA8">
        <w:rPr>
          <w:lang w:val="en-AU"/>
        </w:rPr>
        <w:t>2.</w:t>
      </w:r>
      <w:r w:rsidRPr="00205EA8">
        <w:rPr>
          <w:lang w:val="en-AU"/>
        </w:rPr>
        <w:tab/>
        <w:t>Background</w:t>
      </w:r>
    </w:p>
    <w:p w14:paraId="4CC938BF" w14:textId="77777777" w:rsidR="00150BCB" w:rsidRPr="00DA4A50" w:rsidRDefault="00150BCB" w:rsidP="00150BCB">
      <w:pPr>
        <w:pStyle w:val="BodyText"/>
        <w:widowControl w:val="0"/>
        <w:ind w:left="567"/>
      </w:pPr>
      <w:r w:rsidRPr="00DA4A50">
        <w:t xml:space="preserve">The landscaping at Hosken Reserve forms part of the broader Hosken Reserve Masterplan </w:t>
      </w:r>
      <w:r>
        <w:t>I</w:t>
      </w:r>
      <w:r w:rsidRPr="00DA4A50">
        <w:t>mplementation project which is listed in Council’s 2023/24 and 2024/25 capital works program.</w:t>
      </w:r>
      <w:r>
        <w:t xml:space="preserve"> Specifically, it is the landscaping part of Stage 4 – Civil Works and Landscaping.</w:t>
      </w:r>
    </w:p>
    <w:p w14:paraId="5E92DE90" w14:textId="77777777" w:rsidR="00150BCB" w:rsidRPr="00DA4A50" w:rsidRDefault="00150BCB" w:rsidP="00150BCB">
      <w:pPr>
        <w:pStyle w:val="BodyText"/>
        <w:widowControl w:val="0"/>
        <w:ind w:left="567"/>
      </w:pPr>
      <w:r w:rsidRPr="00DA4A50">
        <w:t>The contract for the construction works was awarded at October 2023 Council meeting to Commercialscapes Pty Ltd for a fixed lump</w:t>
      </w:r>
      <w:r>
        <w:t xml:space="preserve"> </w:t>
      </w:r>
      <w:r w:rsidRPr="00DA4A50">
        <w:t>sum of $1,584,742 (GST exclusive).</w:t>
      </w:r>
    </w:p>
    <w:p w14:paraId="437118B9" w14:textId="77777777" w:rsidR="00150BCB" w:rsidRPr="00DA4A50" w:rsidRDefault="00150BCB" w:rsidP="00150BCB">
      <w:pPr>
        <w:pStyle w:val="BodyText"/>
        <w:widowControl w:val="0"/>
        <w:ind w:left="567"/>
      </w:pPr>
      <w:r w:rsidRPr="00DA4A50">
        <w:t>The landscaping contract work includes the construction of a new play area, basketball court, garden beds, waste bin installation, irrigation and pathway lighting.</w:t>
      </w:r>
    </w:p>
    <w:p w14:paraId="64CE45F3" w14:textId="77777777" w:rsidR="00150BCB" w:rsidRPr="00DA4A50" w:rsidRDefault="00150BCB" w:rsidP="00150BCB">
      <w:pPr>
        <w:pStyle w:val="BodyText"/>
        <w:widowControl w:val="0"/>
        <w:ind w:left="567"/>
      </w:pPr>
      <w:r w:rsidRPr="00DA4A50">
        <w:t>During construction, asbestos was found on site, which required removal and downtime of works, slower construction method to allow for ongoing monitoring for further asbestos, changes in design due to unforeseen factors and changes to scope.</w:t>
      </w:r>
    </w:p>
    <w:p w14:paraId="585E65D3" w14:textId="77777777" w:rsidR="00150BCB" w:rsidRDefault="00150BCB" w:rsidP="00150BCB">
      <w:pPr>
        <w:pStyle w:val="BodyText"/>
        <w:widowControl w:val="0"/>
        <w:ind w:left="567"/>
      </w:pPr>
      <w:r w:rsidRPr="00DA4A50">
        <w:t>The outstanding works required are time critical and any delay could incur further delay costs. It is now a matter of urgency to resolve the requested variations, which is why this report is being included in a Special Council meeting agenda.</w:t>
      </w:r>
    </w:p>
    <w:p w14:paraId="387534BB" w14:textId="77777777" w:rsidR="00150BCB" w:rsidRPr="00DA4A50" w:rsidRDefault="00150BCB" w:rsidP="00150BCB">
      <w:pPr>
        <w:pStyle w:val="BodyText"/>
        <w:widowControl w:val="0"/>
        <w:ind w:left="567"/>
      </w:pPr>
      <w:r w:rsidRPr="00DA4A50">
        <w:rPr>
          <w:b/>
          <w:bCs/>
        </w:rPr>
        <w:t>Details of variations for Contract RFT-2023-468B</w:t>
      </w:r>
    </w:p>
    <w:tbl>
      <w:tblPr>
        <w:tblW w:w="8226"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70"/>
        <w:gridCol w:w="2356"/>
      </w:tblGrid>
      <w:tr w:rsidR="00150BCB" w:rsidRPr="00DA4A50" w14:paraId="0272797B" w14:textId="77777777" w:rsidTr="00065682">
        <w:tc>
          <w:tcPr>
            <w:tcW w:w="62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74C50D" w14:textId="77777777" w:rsidR="00150BCB" w:rsidRPr="00DA4A50" w:rsidRDefault="00150BCB" w:rsidP="00065682">
            <w:pPr>
              <w:pStyle w:val="BodyText"/>
              <w:widowControl w:val="0"/>
              <w:spacing w:before="40" w:after="40"/>
              <w:ind w:left="0"/>
            </w:pPr>
            <w:r w:rsidRPr="00DA4A50">
              <w:t>Commercialscapes Pty Ltd Council awarded contract sum</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31B83267" w14:textId="77777777" w:rsidR="00150BCB" w:rsidRPr="00DA4A50" w:rsidRDefault="00150BCB" w:rsidP="00065682">
            <w:pPr>
              <w:pStyle w:val="BodyText"/>
              <w:widowControl w:val="0"/>
              <w:spacing w:before="40" w:after="40"/>
              <w:ind w:left="567"/>
              <w:jc w:val="right"/>
            </w:pPr>
            <w:r w:rsidRPr="00DA4A50">
              <w:t>$</w:t>
            </w:r>
            <w:r>
              <w:t xml:space="preserve">  </w:t>
            </w:r>
            <w:r w:rsidRPr="00DA4A50">
              <w:t>  1,584,742</w:t>
            </w:r>
            <w:r>
              <w:t>.00</w:t>
            </w:r>
            <w:r w:rsidRPr="00DA4A50">
              <w:t>  </w:t>
            </w:r>
          </w:p>
        </w:tc>
      </w:tr>
      <w:tr w:rsidR="00150BCB" w:rsidRPr="00DA4A50" w14:paraId="759923CB" w14:textId="77777777" w:rsidTr="00065682">
        <w:tc>
          <w:tcPr>
            <w:tcW w:w="62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B11E9" w14:textId="77777777" w:rsidR="00150BCB" w:rsidRPr="00DA4A50" w:rsidRDefault="00150BCB" w:rsidP="00065682">
            <w:pPr>
              <w:pStyle w:val="BodyText"/>
              <w:widowControl w:val="0"/>
              <w:spacing w:before="40" w:after="40"/>
              <w:ind w:left="0"/>
            </w:pPr>
            <w:r w:rsidRPr="00DA4A50">
              <w:t>Approved variation to date totalling 3.99% (by CEO)</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49DB1A9F" w14:textId="77777777" w:rsidR="00150BCB" w:rsidRPr="00DA4A50" w:rsidRDefault="00150BCB" w:rsidP="00065682">
            <w:pPr>
              <w:pStyle w:val="BodyText"/>
              <w:widowControl w:val="0"/>
              <w:spacing w:before="40" w:after="40"/>
              <w:ind w:left="567"/>
              <w:jc w:val="right"/>
            </w:pPr>
            <w:r w:rsidRPr="00DA4A50">
              <w:t xml:space="preserve">$  </w:t>
            </w:r>
            <w:r>
              <w:t xml:space="preserve">       </w:t>
            </w:r>
            <w:r w:rsidRPr="00DA4A50">
              <w:t>63,162.26  </w:t>
            </w:r>
          </w:p>
        </w:tc>
      </w:tr>
      <w:tr w:rsidR="00150BCB" w:rsidRPr="00DA4A50" w14:paraId="3F8074B4" w14:textId="77777777" w:rsidTr="00065682">
        <w:tc>
          <w:tcPr>
            <w:tcW w:w="62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FF2161" w14:textId="77777777" w:rsidR="00150BCB" w:rsidRPr="00DA4A50" w:rsidRDefault="00150BCB" w:rsidP="00065682">
            <w:pPr>
              <w:pStyle w:val="BodyText"/>
              <w:widowControl w:val="0"/>
              <w:spacing w:before="40" w:after="40"/>
              <w:ind w:left="0"/>
            </w:pPr>
            <w:r w:rsidRPr="00DA4A50">
              <w:t>Variation requested (includes anticipated variations)</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6CB038D0" w14:textId="77777777" w:rsidR="00150BCB" w:rsidRPr="00DA4A50" w:rsidRDefault="00150BCB" w:rsidP="00065682">
            <w:pPr>
              <w:pStyle w:val="BodyText"/>
              <w:widowControl w:val="0"/>
              <w:spacing w:before="40" w:after="40"/>
              <w:ind w:left="567"/>
              <w:jc w:val="right"/>
            </w:pPr>
            <w:r w:rsidRPr="00DA4A50">
              <w:t>$</w:t>
            </w:r>
            <w:r>
              <w:t xml:space="preserve">       </w:t>
            </w:r>
            <w:r w:rsidRPr="00DA4A50">
              <w:t>192,353.57  </w:t>
            </w:r>
          </w:p>
        </w:tc>
      </w:tr>
      <w:tr w:rsidR="00150BCB" w:rsidRPr="00153DAC" w14:paraId="0ACEC975" w14:textId="77777777" w:rsidTr="00065682">
        <w:tc>
          <w:tcPr>
            <w:tcW w:w="624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0A0205" w14:textId="77777777" w:rsidR="00150BCB" w:rsidRPr="00153DAC" w:rsidRDefault="00150BCB" w:rsidP="00065682">
            <w:pPr>
              <w:pStyle w:val="BodyText"/>
              <w:widowControl w:val="0"/>
              <w:spacing w:before="40" w:after="40"/>
              <w:ind w:left="0"/>
              <w:rPr>
                <w:b/>
                <w:bCs/>
              </w:rPr>
            </w:pPr>
            <w:r w:rsidRPr="00153DAC">
              <w:rPr>
                <w:b/>
                <w:bCs/>
              </w:rPr>
              <w:t>Total (excluding GST)</w:t>
            </w:r>
          </w:p>
        </w:tc>
        <w:tc>
          <w:tcPr>
            <w:tcW w:w="1985" w:type="dxa"/>
            <w:tcBorders>
              <w:top w:val="single" w:sz="6" w:space="0" w:color="auto"/>
              <w:left w:val="single" w:sz="6" w:space="0" w:color="auto"/>
              <w:bottom w:val="single" w:sz="6" w:space="0" w:color="auto"/>
              <w:right w:val="single" w:sz="6" w:space="0" w:color="auto"/>
            </w:tcBorders>
            <w:shd w:val="clear" w:color="auto" w:fill="auto"/>
            <w:hideMark/>
          </w:tcPr>
          <w:p w14:paraId="20FC517C" w14:textId="77777777" w:rsidR="00150BCB" w:rsidRPr="00153DAC" w:rsidRDefault="00150BCB" w:rsidP="00065682">
            <w:pPr>
              <w:pStyle w:val="BodyText"/>
              <w:widowControl w:val="0"/>
              <w:spacing w:before="40" w:after="40"/>
              <w:ind w:left="567"/>
              <w:jc w:val="right"/>
              <w:rPr>
                <w:b/>
                <w:bCs/>
              </w:rPr>
            </w:pPr>
            <w:r w:rsidRPr="00153DAC">
              <w:rPr>
                <w:b/>
                <w:bCs/>
              </w:rPr>
              <w:t>$    1,840,257.83  </w:t>
            </w:r>
          </w:p>
        </w:tc>
      </w:tr>
    </w:tbl>
    <w:p w14:paraId="3A1344F4" w14:textId="77777777" w:rsidR="00150BCB" w:rsidRPr="00205EA8" w:rsidRDefault="00150BCB" w:rsidP="00150BCB">
      <w:pPr>
        <w:pStyle w:val="Heading2"/>
        <w:keepNext w:val="0"/>
        <w:keepLines w:val="0"/>
        <w:tabs>
          <w:tab w:val="clear" w:pos="720"/>
          <w:tab w:val="left" w:pos="567"/>
        </w:tabs>
        <w:rPr>
          <w:lang w:val="en-AU"/>
        </w:rPr>
      </w:pPr>
      <w:r w:rsidRPr="00205EA8">
        <w:rPr>
          <w:lang w:val="en-AU"/>
        </w:rPr>
        <w:t>3.</w:t>
      </w:r>
      <w:r w:rsidRPr="00205EA8">
        <w:rPr>
          <w:lang w:val="en-AU"/>
        </w:rPr>
        <w:tab/>
        <w:t>Issues</w:t>
      </w:r>
    </w:p>
    <w:p w14:paraId="10490801" w14:textId="77777777" w:rsidR="00150BCB" w:rsidRPr="00DA4A50" w:rsidRDefault="00150BCB" w:rsidP="00150BCB">
      <w:pPr>
        <w:pStyle w:val="BodyText"/>
        <w:widowControl w:val="0"/>
        <w:ind w:left="567"/>
      </w:pPr>
      <w:r w:rsidRPr="00DA4A50">
        <w:t>Construction at Hosken Reserve is largely complete with final finishing touches to landscaping and nursing of newly planted trees and shrubs ongoing.</w:t>
      </w:r>
    </w:p>
    <w:p w14:paraId="5CC4CD27" w14:textId="77777777" w:rsidR="00150BCB" w:rsidRDefault="00150BCB" w:rsidP="00150BCB">
      <w:pPr>
        <w:pStyle w:val="BodyText"/>
        <w:widowControl w:val="0"/>
        <w:ind w:left="567"/>
      </w:pPr>
      <w:r w:rsidRPr="00DA4A50">
        <w:t>Post contract award, there have been numerous issues and site conditions uncovered, which has resulted in contractor seeking variations to deliver the scope of the contract. In addition, there have been some scope changes approved by Council, which has resulted in modest increase to the variation.</w:t>
      </w:r>
    </w:p>
    <w:p w14:paraId="04FF3341" w14:textId="77777777" w:rsidR="00150BCB" w:rsidRDefault="00150BCB" w:rsidP="00150BCB">
      <w:pPr>
        <w:pStyle w:val="BodyText"/>
        <w:widowControl w:val="0"/>
        <w:ind w:left="567"/>
      </w:pPr>
      <w:r>
        <w:t>These are summarised in the table below:</w:t>
      </w:r>
    </w:p>
    <w:tbl>
      <w:tblPr>
        <w:tblStyle w:val="TableGrid"/>
        <w:tblW w:w="0" w:type="auto"/>
        <w:tblInd w:w="567" w:type="dxa"/>
        <w:tblLook w:val="04A0" w:firstRow="1" w:lastRow="0" w:firstColumn="1" w:lastColumn="0" w:noHBand="0" w:noVBand="1"/>
      </w:tblPr>
      <w:tblGrid>
        <w:gridCol w:w="2972"/>
        <w:gridCol w:w="3119"/>
        <w:gridCol w:w="2359"/>
      </w:tblGrid>
      <w:tr w:rsidR="00150BCB" w:rsidRPr="0073583E" w14:paraId="4950C3EB" w14:textId="77777777" w:rsidTr="00314D70">
        <w:tc>
          <w:tcPr>
            <w:tcW w:w="2972" w:type="dxa"/>
          </w:tcPr>
          <w:p w14:paraId="4D5DEF2C" w14:textId="77777777" w:rsidR="00150BCB" w:rsidRPr="0073583E" w:rsidRDefault="00150BCB" w:rsidP="0073583E">
            <w:pPr>
              <w:pStyle w:val="TableText"/>
              <w:rPr>
                <w:b/>
                <w:bCs/>
              </w:rPr>
            </w:pPr>
            <w:r w:rsidRPr="0073583E">
              <w:rPr>
                <w:b/>
                <w:bCs/>
              </w:rPr>
              <w:t>Type of variation</w:t>
            </w:r>
          </w:p>
        </w:tc>
        <w:tc>
          <w:tcPr>
            <w:tcW w:w="3119" w:type="dxa"/>
          </w:tcPr>
          <w:p w14:paraId="27AD4B6B" w14:textId="77777777" w:rsidR="00150BCB" w:rsidRPr="0073583E" w:rsidRDefault="00150BCB" w:rsidP="0073583E">
            <w:pPr>
              <w:pStyle w:val="TableText"/>
              <w:rPr>
                <w:b/>
                <w:bCs/>
              </w:rPr>
            </w:pPr>
            <w:r w:rsidRPr="0073583E">
              <w:rPr>
                <w:b/>
                <w:bCs/>
              </w:rPr>
              <w:t>Description</w:t>
            </w:r>
          </w:p>
        </w:tc>
        <w:tc>
          <w:tcPr>
            <w:tcW w:w="2359" w:type="dxa"/>
          </w:tcPr>
          <w:p w14:paraId="3E3318F2" w14:textId="77777777" w:rsidR="00150BCB" w:rsidRPr="0073583E" w:rsidRDefault="00150BCB" w:rsidP="0073583E">
            <w:pPr>
              <w:pStyle w:val="TableText"/>
              <w:rPr>
                <w:b/>
                <w:bCs/>
              </w:rPr>
            </w:pPr>
            <w:r w:rsidRPr="0073583E">
              <w:rPr>
                <w:b/>
                <w:bCs/>
              </w:rPr>
              <w:t>Variation amount</w:t>
            </w:r>
          </w:p>
        </w:tc>
      </w:tr>
      <w:tr w:rsidR="00150BCB" w14:paraId="086B3E72" w14:textId="77777777" w:rsidTr="00314D70">
        <w:tc>
          <w:tcPr>
            <w:tcW w:w="2972" w:type="dxa"/>
          </w:tcPr>
          <w:p w14:paraId="3A78FD91" w14:textId="77777777" w:rsidR="00150BCB" w:rsidRDefault="00150BCB" w:rsidP="0073583E">
            <w:pPr>
              <w:pStyle w:val="TableText"/>
            </w:pPr>
            <w:r>
              <w:t>Design changes</w:t>
            </w:r>
          </w:p>
        </w:tc>
        <w:tc>
          <w:tcPr>
            <w:tcW w:w="3119" w:type="dxa"/>
          </w:tcPr>
          <w:p w14:paraId="4EA46C6E" w14:textId="77777777" w:rsidR="00150BCB" w:rsidRDefault="00150BCB" w:rsidP="0073583E">
            <w:pPr>
              <w:pStyle w:val="TableText"/>
            </w:pPr>
          </w:p>
        </w:tc>
        <w:tc>
          <w:tcPr>
            <w:tcW w:w="2359" w:type="dxa"/>
          </w:tcPr>
          <w:p w14:paraId="14E0A01D" w14:textId="77777777" w:rsidR="00150BCB" w:rsidRDefault="00150BCB" w:rsidP="0073583E">
            <w:pPr>
              <w:pStyle w:val="TableText"/>
            </w:pPr>
            <w:r>
              <w:t>$    85,720.38</w:t>
            </w:r>
          </w:p>
        </w:tc>
      </w:tr>
      <w:tr w:rsidR="00150BCB" w14:paraId="46F76712" w14:textId="77777777" w:rsidTr="00314D70">
        <w:tc>
          <w:tcPr>
            <w:tcW w:w="2972" w:type="dxa"/>
          </w:tcPr>
          <w:p w14:paraId="154760F3" w14:textId="77777777" w:rsidR="00150BCB" w:rsidRDefault="00150BCB" w:rsidP="0073583E">
            <w:pPr>
              <w:pStyle w:val="TableText"/>
            </w:pPr>
            <w:r>
              <w:t>Unforeseen works required and provisional items</w:t>
            </w:r>
          </w:p>
        </w:tc>
        <w:tc>
          <w:tcPr>
            <w:tcW w:w="3119" w:type="dxa"/>
          </w:tcPr>
          <w:p w14:paraId="6E5F1354" w14:textId="77777777" w:rsidR="00150BCB" w:rsidRDefault="00150BCB" w:rsidP="0073583E">
            <w:pPr>
              <w:pStyle w:val="TableText"/>
            </w:pPr>
            <w:r>
              <w:t xml:space="preserve">Electrical works, lighting </w:t>
            </w:r>
          </w:p>
        </w:tc>
        <w:tc>
          <w:tcPr>
            <w:tcW w:w="2359" w:type="dxa"/>
          </w:tcPr>
          <w:p w14:paraId="5075818A" w14:textId="77777777" w:rsidR="00150BCB" w:rsidRDefault="00150BCB" w:rsidP="0073583E">
            <w:pPr>
              <w:pStyle w:val="TableText"/>
            </w:pPr>
            <w:r>
              <w:t>$    31,190.65</w:t>
            </w:r>
          </w:p>
        </w:tc>
      </w:tr>
      <w:tr w:rsidR="00150BCB" w14:paraId="47257B51" w14:textId="77777777" w:rsidTr="00314D70">
        <w:tc>
          <w:tcPr>
            <w:tcW w:w="2972" w:type="dxa"/>
          </w:tcPr>
          <w:p w14:paraId="1C39F283" w14:textId="77777777" w:rsidR="00150BCB" w:rsidRDefault="00150BCB" w:rsidP="0073583E">
            <w:pPr>
              <w:pStyle w:val="TableText"/>
            </w:pPr>
            <w:r>
              <w:t>Grandstand installation and electrical connection</w:t>
            </w:r>
          </w:p>
        </w:tc>
        <w:tc>
          <w:tcPr>
            <w:tcW w:w="3119" w:type="dxa"/>
          </w:tcPr>
          <w:p w14:paraId="76193E50" w14:textId="77777777" w:rsidR="00150BCB" w:rsidRDefault="00150BCB" w:rsidP="0073583E">
            <w:pPr>
              <w:pStyle w:val="TableText"/>
            </w:pPr>
            <w:r>
              <w:t>To enable soccer club contribution of grandstand seating to be installed.</w:t>
            </w:r>
          </w:p>
        </w:tc>
        <w:tc>
          <w:tcPr>
            <w:tcW w:w="2359" w:type="dxa"/>
          </w:tcPr>
          <w:p w14:paraId="41788224" w14:textId="77777777" w:rsidR="00150BCB" w:rsidRDefault="00150BCB" w:rsidP="0073583E">
            <w:pPr>
              <w:pStyle w:val="TableText"/>
            </w:pPr>
            <w:r>
              <w:t>$      3,132.44</w:t>
            </w:r>
          </w:p>
        </w:tc>
      </w:tr>
      <w:tr w:rsidR="00150BCB" w14:paraId="388D7F5D" w14:textId="77777777" w:rsidTr="00314D70">
        <w:tc>
          <w:tcPr>
            <w:tcW w:w="2972" w:type="dxa"/>
          </w:tcPr>
          <w:p w14:paraId="03F89CE9" w14:textId="77777777" w:rsidR="00150BCB" w:rsidRDefault="00150BCB" w:rsidP="0073583E">
            <w:pPr>
              <w:pStyle w:val="TableText"/>
            </w:pPr>
            <w:r>
              <w:t>Site conditions (latent conditions) and asbestos removal – related costs</w:t>
            </w:r>
          </w:p>
        </w:tc>
        <w:tc>
          <w:tcPr>
            <w:tcW w:w="3119" w:type="dxa"/>
          </w:tcPr>
          <w:p w14:paraId="73A838E2" w14:textId="77777777" w:rsidR="00150BCB" w:rsidRDefault="00150BCB" w:rsidP="0073583E">
            <w:pPr>
              <w:pStyle w:val="TableText"/>
            </w:pPr>
            <w:r>
              <w:t>Asbestos removal and storage needs due to delays</w:t>
            </w:r>
          </w:p>
        </w:tc>
        <w:tc>
          <w:tcPr>
            <w:tcW w:w="2359" w:type="dxa"/>
          </w:tcPr>
          <w:p w14:paraId="179B36AE" w14:textId="77777777" w:rsidR="00150BCB" w:rsidRDefault="00150BCB" w:rsidP="0073583E">
            <w:pPr>
              <w:pStyle w:val="TableText"/>
            </w:pPr>
            <w:r>
              <w:t>$   110,472.30</w:t>
            </w:r>
          </w:p>
        </w:tc>
      </w:tr>
      <w:tr w:rsidR="00150BCB" w14:paraId="54F1D1BF" w14:textId="77777777" w:rsidTr="00314D70">
        <w:tc>
          <w:tcPr>
            <w:tcW w:w="2972" w:type="dxa"/>
          </w:tcPr>
          <w:p w14:paraId="275BD792" w14:textId="77777777" w:rsidR="00150BCB" w:rsidRDefault="00150BCB" w:rsidP="0073583E">
            <w:pPr>
              <w:pStyle w:val="TableText"/>
            </w:pPr>
            <w:r>
              <w:t>Further claims not fully assessed (allowance)</w:t>
            </w:r>
          </w:p>
        </w:tc>
        <w:tc>
          <w:tcPr>
            <w:tcW w:w="3119" w:type="dxa"/>
          </w:tcPr>
          <w:p w14:paraId="0969CC24" w14:textId="77777777" w:rsidR="00150BCB" w:rsidRDefault="00150BCB" w:rsidP="0073583E">
            <w:pPr>
              <w:pStyle w:val="TableText"/>
            </w:pPr>
          </w:p>
        </w:tc>
        <w:tc>
          <w:tcPr>
            <w:tcW w:w="2359" w:type="dxa"/>
          </w:tcPr>
          <w:p w14:paraId="3AC93B39" w14:textId="77777777" w:rsidR="00150BCB" w:rsidRDefault="00150BCB" w:rsidP="0073583E">
            <w:pPr>
              <w:pStyle w:val="TableText"/>
            </w:pPr>
            <w:r>
              <w:t>$     25,000.00</w:t>
            </w:r>
          </w:p>
        </w:tc>
      </w:tr>
      <w:tr w:rsidR="00150BCB" w:rsidRPr="0073583E" w14:paraId="7E4B2723" w14:textId="77777777" w:rsidTr="00314D70">
        <w:tc>
          <w:tcPr>
            <w:tcW w:w="2972" w:type="dxa"/>
          </w:tcPr>
          <w:p w14:paraId="5C0876A2" w14:textId="77777777" w:rsidR="00150BCB" w:rsidRPr="0073583E" w:rsidRDefault="00150BCB" w:rsidP="0073583E">
            <w:pPr>
              <w:pStyle w:val="TableText"/>
              <w:rPr>
                <w:b/>
                <w:bCs/>
              </w:rPr>
            </w:pPr>
            <w:r w:rsidRPr="0073583E">
              <w:rPr>
                <w:b/>
                <w:bCs/>
              </w:rPr>
              <w:t>TOTAL</w:t>
            </w:r>
          </w:p>
        </w:tc>
        <w:tc>
          <w:tcPr>
            <w:tcW w:w="3119" w:type="dxa"/>
          </w:tcPr>
          <w:p w14:paraId="4BBC146B" w14:textId="77777777" w:rsidR="00150BCB" w:rsidRPr="0073583E" w:rsidRDefault="00150BCB" w:rsidP="0073583E">
            <w:pPr>
              <w:pStyle w:val="TableText"/>
              <w:rPr>
                <w:b/>
                <w:bCs/>
              </w:rPr>
            </w:pPr>
          </w:p>
        </w:tc>
        <w:tc>
          <w:tcPr>
            <w:tcW w:w="2359" w:type="dxa"/>
          </w:tcPr>
          <w:p w14:paraId="09683879" w14:textId="77777777" w:rsidR="00150BCB" w:rsidRPr="0073583E" w:rsidRDefault="00150BCB" w:rsidP="0073583E">
            <w:pPr>
              <w:pStyle w:val="TableText"/>
              <w:rPr>
                <w:b/>
                <w:bCs/>
              </w:rPr>
            </w:pPr>
            <w:r w:rsidRPr="0073583E">
              <w:rPr>
                <w:b/>
                <w:bCs/>
              </w:rPr>
              <w:t>$   255,515.83</w:t>
            </w:r>
          </w:p>
        </w:tc>
      </w:tr>
    </w:tbl>
    <w:p w14:paraId="242957DD" w14:textId="77777777" w:rsidR="00150BCB" w:rsidRPr="00205EA8" w:rsidRDefault="00150BCB" w:rsidP="00150BCB">
      <w:pPr>
        <w:pStyle w:val="Heading3"/>
        <w:ind w:left="567"/>
      </w:pPr>
      <w:r>
        <w:t>Community impact</w:t>
      </w:r>
    </w:p>
    <w:p w14:paraId="611C6D5C" w14:textId="77777777" w:rsidR="00150BCB" w:rsidRPr="00205EA8" w:rsidRDefault="00150BCB" w:rsidP="00150BCB">
      <w:pPr>
        <w:pStyle w:val="BodyText"/>
        <w:keepLines w:val="0"/>
        <w:widowControl w:val="0"/>
        <w:ind w:left="567"/>
      </w:pPr>
      <w:r w:rsidRPr="00DA4A50">
        <w:t>The landscaping contract for Hosken Reserve Masterplan Implementation delivers many of the passive recreation and landscaping features of the project throughout the reserve, including the new community open space area in the northeast of the reserve. The proposed variations ensure achievement of the intended outcomes for the community space.</w:t>
      </w:r>
    </w:p>
    <w:p w14:paraId="1A9C457B" w14:textId="77777777" w:rsidR="00150BCB" w:rsidRPr="00205EA8" w:rsidRDefault="00150BCB" w:rsidP="00150BCB">
      <w:pPr>
        <w:pStyle w:val="Heading3"/>
        <w:spacing w:before="0"/>
        <w:ind w:left="567"/>
      </w:pPr>
      <w:r>
        <w:t>Climate emergency and environmental sustainability implications</w:t>
      </w:r>
    </w:p>
    <w:p w14:paraId="7822381A" w14:textId="77777777" w:rsidR="00150BCB" w:rsidRPr="00205EA8" w:rsidRDefault="00150BCB" w:rsidP="00150BCB">
      <w:pPr>
        <w:pStyle w:val="BodyText"/>
        <w:keepLines w:val="0"/>
        <w:widowControl w:val="0"/>
        <w:ind w:left="567"/>
      </w:pPr>
      <w:r w:rsidRPr="00DA4A50">
        <w:t>As a part of the contract, tree planting, garden beds and efficient irrigation systems are being delivered, which are all important aspects in Council’s response to climate emergency and contribute towards achieving greater canopy cover and water saving measures.</w:t>
      </w:r>
    </w:p>
    <w:p w14:paraId="53CF3508" w14:textId="77777777" w:rsidR="00150BCB" w:rsidRPr="00205EA8" w:rsidRDefault="00150BCB" w:rsidP="00150BCB">
      <w:pPr>
        <w:pStyle w:val="Heading3"/>
        <w:spacing w:before="0"/>
        <w:ind w:left="567"/>
      </w:pPr>
      <w:r>
        <w:t>Legal and risk considerations</w:t>
      </w:r>
    </w:p>
    <w:p w14:paraId="4F3249D9" w14:textId="77777777" w:rsidR="00150BCB" w:rsidRPr="00205EA8" w:rsidRDefault="00150BCB" w:rsidP="00150BCB">
      <w:pPr>
        <w:pStyle w:val="BodyText"/>
        <w:keepLines w:val="0"/>
        <w:widowControl w:val="0"/>
        <w:ind w:left="567"/>
      </w:pPr>
      <w:r w:rsidRPr="00DA4A50">
        <w:t>There are no legal implications associated with the proposed variation.</w:t>
      </w:r>
    </w:p>
    <w:p w14:paraId="5747F0C8" w14:textId="77777777" w:rsidR="00150BCB" w:rsidRPr="00205EA8" w:rsidRDefault="00150BCB" w:rsidP="00150BCB">
      <w:pPr>
        <w:pStyle w:val="Heading3"/>
        <w:spacing w:before="0"/>
        <w:ind w:left="567"/>
      </w:pPr>
      <w:r w:rsidRPr="00205EA8">
        <w:t>Human Rights Consideration</w:t>
      </w:r>
    </w:p>
    <w:p w14:paraId="7DED1885" w14:textId="77777777" w:rsidR="00150BCB" w:rsidRPr="00205EA8" w:rsidRDefault="00150BCB" w:rsidP="00150BCB">
      <w:pPr>
        <w:pStyle w:val="BodyText"/>
        <w:keepLines w:val="0"/>
        <w:widowControl w:val="0"/>
        <w:ind w:left="567"/>
      </w:pPr>
      <w:r w:rsidRPr="00DA4A50">
        <w:t>The implications of this report have been assessed in accordance with the requirements of the Charter of Human Rights and Responsibilities and no impacts were identified</w:t>
      </w:r>
      <w:r>
        <w:t>.</w:t>
      </w:r>
    </w:p>
    <w:p w14:paraId="0BD2ADCA" w14:textId="77777777" w:rsidR="00150BCB" w:rsidRPr="00205EA8" w:rsidRDefault="00150BCB" w:rsidP="00150BCB">
      <w:pPr>
        <w:pStyle w:val="Heading2"/>
        <w:keepNext w:val="0"/>
        <w:keepLines w:val="0"/>
        <w:tabs>
          <w:tab w:val="clear" w:pos="720"/>
          <w:tab w:val="left" w:pos="567"/>
        </w:tabs>
        <w:rPr>
          <w:lang w:val="en-AU"/>
        </w:rPr>
      </w:pPr>
      <w:bookmarkStart w:id="5" w:name="_Hlk40780373"/>
      <w:r w:rsidRPr="00205EA8">
        <w:rPr>
          <w:lang w:val="en-AU"/>
        </w:rPr>
        <w:t>4.</w:t>
      </w:r>
      <w:r w:rsidRPr="00205EA8">
        <w:rPr>
          <w:lang w:val="en-AU"/>
        </w:rPr>
        <w:tab/>
      </w:r>
      <w:r>
        <w:rPr>
          <w:lang w:val="en-AU"/>
        </w:rPr>
        <w:t>Community c</w:t>
      </w:r>
      <w:r w:rsidRPr="00205EA8">
        <w:rPr>
          <w:lang w:val="en-AU"/>
        </w:rPr>
        <w:t>onsultation</w:t>
      </w:r>
      <w:r>
        <w:rPr>
          <w:lang w:val="en-AU"/>
        </w:rPr>
        <w:t xml:space="preserve"> and engagement</w:t>
      </w:r>
    </w:p>
    <w:p w14:paraId="2C61E172" w14:textId="77777777" w:rsidR="00150BCB" w:rsidRPr="005C24F0" w:rsidRDefault="00150BCB" w:rsidP="00150BCB">
      <w:pPr>
        <w:pStyle w:val="BodyText"/>
        <w:keepLines w:val="0"/>
        <w:widowControl w:val="0"/>
        <w:ind w:left="567"/>
        <w:rPr>
          <w:i/>
          <w:iCs/>
          <w:color w:val="000000" w:themeColor="text1"/>
        </w:rPr>
      </w:pPr>
      <w:bookmarkStart w:id="6" w:name="_Hlk62227877"/>
      <w:r w:rsidRPr="00DA4A50">
        <w:rPr>
          <w:color w:val="000000"/>
          <w:lang w:eastAsia="zh-CN"/>
        </w:rPr>
        <w:t>This report is seeking a financial variation to a Council approved contract and does not require further community consultation and/or engagemen</w:t>
      </w:r>
      <w:r w:rsidRPr="005C24F0">
        <w:rPr>
          <w:color w:val="000000" w:themeColor="text1"/>
          <w:lang w:eastAsia="zh-CN"/>
        </w:rPr>
        <w:t>t.</w:t>
      </w:r>
      <w:bookmarkEnd w:id="6"/>
    </w:p>
    <w:bookmarkEnd w:id="5"/>
    <w:p w14:paraId="42129BB2" w14:textId="77777777" w:rsidR="00150BCB" w:rsidRDefault="00150BCB" w:rsidP="00150BCB">
      <w:pPr>
        <w:pStyle w:val="Heading2"/>
        <w:keepNext w:val="0"/>
        <w:keepLines w:val="0"/>
        <w:tabs>
          <w:tab w:val="clear" w:pos="720"/>
          <w:tab w:val="left" w:pos="567"/>
        </w:tabs>
        <w:rPr>
          <w:lang w:val="en-AU"/>
        </w:rPr>
      </w:pPr>
      <w:r w:rsidRPr="00205EA8">
        <w:rPr>
          <w:lang w:val="en-AU"/>
        </w:rPr>
        <w:t>5.</w:t>
      </w:r>
      <w:r w:rsidRPr="00205EA8">
        <w:rPr>
          <w:lang w:val="en-AU"/>
        </w:rPr>
        <w:tab/>
      </w:r>
      <w:r>
        <w:rPr>
          <w:lang w:val="en-AU"/>
        </w:rPr>
        <w:t>Officer Declaration of Conflict of Interest</w:t>
      </w:r>
    </w:p>
    <w:p w14:paraId="5EEBC7DD" w14:textId="77777777" w:rsidR="00150BCB" w:rsidRDefault="00150BCB" w:rsidP="00150BCB">
      <w:pPr>
        <w:pStyle w:val="BodyText"/>
        <w:keepLines w:val="0"/>
        <w:widowControl w:val="0"/>
        <w:ind w:left="567"/>
      </w:pPr>
      <w:r>
        <w:t>Council officers involved in the preparation of this report have no conflict of interest in this matter.</w:t>
      </w:r>
    </w:p>
    <w:p w14:paraId="165F5F13" w14:textId="77777777" w:rsidR="00150BCB" w:rsidRPr="00205EA8" w:rsidRDefault="00150BCB" w:rsidP="00150BCB">
      <w:pPr>
        <w:pStyle w:val="Heading2"/>
        <w:tabs>
          <w:tab w:val="clear" w:pos="720"/>
          <w:tab w:val="left" w:pos="567"/>
        </w:tabs>
        <w:rPr>
          <w:lang w:val="en-AU"/>
        </w:rPr>
      </w:pPr>
      <w:r>
        <w:rPr>
          <w:lang w:val="en-AU"/>
        </w:rPr>
        <w:t>6.</w:t>
      </w:r>
      <w:r>
        <w:rPr>
          <w:lang w:val="en-AU"/>
        </w:rPr>
        <w:tab/>
      </w:r>
      <w:r w:rsidRPr="00205EA8">
        <w:rPr>
          <w:lang w:val="en-AU"/>
        </w:rPr>
        <w:t>Financial and Resources Implications</w:t>
      </w:r>
    </w:p>
    <w:p w14:paraId="63CF240E" w14:textId="77777777" w:rsidR="00150BCB" w:rsidRPr="00DC73E5" w:rsidRDefault="00150BCB" w:rsidP="00150BCB">
      <w:pPr>
        <w:pStyle w:val="Heading3"/>
        <w:ind w:left="567"/>
      </w:pPr>
      <w:r>
        <w:t>Contract sum</w:t>
      </w:r>
    </w:p>
    <w:p w14:paraId="1CA72A38" w14:textId="77777777" w:rsidR="00150BCB" w:rsidRDefault="00150BCB" w:rsidP="00150BCB">
      <w:pPr>
        <w:pStyle w:val="BodyText"/>
        <w:keepNext/>
        <w:widowControl w:val="0"/>
        <w:ind w:left="567"/>
      </w:pPr>
      <w:r>
        <w:t>The proposed contract variation as recommended by the officers and including the previous approved variation take the total value of the contract to $1,840,257.83 (GST exclusive).</w:t>
      </w:r>
    </w:p>
    <w:tbl>
      <w:tblPr>
        <w:tblStyle w:val="TableGrid"/>
        <w:tblW w:w="0" w:type="auto"/>
        <w:tblInd w:w="567" w:type="dxa"/>
        <w:tblLook w:val="04A0" w:firstRow="1" w:lastRow="0" w:firstColumn="1" w:lastColumn="0" w:noHBand="0" w:noVBand="1"/>
      </w:tblPr>
      <w:tblGrid>
        <w:gridCol w:w="6658"/>
        <w:gridCol w:w="1792"/>
      </w:tblGrid>
      <w:tr w:rsidR="00150BCB" w14:paraId="459815BB" w14:textId="77777777" w:rsidTr="005C24F0">
        <w:tc>
          <w:tcPr>
            <w:tcW w:w="6658" w:type="dxa"/>
          </w:tcPr>
          <w:p w14:paraId="540B66DB" w14:textId="77777777" w:rsidR="00150BCB" w:rsidRPr="00402633" w:rsidRDefault="00150BCB" w:rsidP="00DC73E5">
            <w:pPr>
              <w:pStyle w:val="BodyText"/>
              <w:keepNext/>
              <w:keepLines w:val="0"/>
              <w:widowControl w:val="0"/>
              <w:spacing w:before="40" w:after="40"/>
              <w:ind w:left="0"/>
              <w:rPr>
                <w:b/>
                <w:bCs/>
              </w:rPr>
            </w:pPr>
            <w:r>
              <w:rPr>
                <w:b/>
                <w:bCs/>
              </w:rPr>
              <w:t>Items</w:t>
            </w:r>
          </w:p>
        </w:tc>
        <w:tc>
          <w:tcPr>
            <w:tcW w:w="1792" w:type="dxa"/>
          </w:tcPr>
          <w:p w14:paraId="5475C875" w14:textId="77777777" w:rsidR="00150BCB" w:rsidRDefault="00150BCB" w:rsidP="00DC73E5">
            <w:pPr>
              <w:pStyle w:val="BodyText"/>
              <w:keepNext/>
              <w:keepLines w:val="0"/>
              <w:widowControl w:val="0"/>
              <w:spacing w:before="40" w:after="40"/>
              <w:ind w:left="0"/>
            </w:pPr>
          </w:p>
        </w:tc>
      </w:tr>
      <w:tr w:rsidR="00150BCB" w14:paraId="1611CE38" w14:textId="77777777" w:rsidTr="005C24F0">
        <w:tc>
          <w:tcPr>
            <w:tcW w:w="6658" w:type="dxa"/>
          </w:tcPr>
          <w:p w14:paraId="76868FFB" w14:textId="77777777" w:rsidR="00150BCB" w:rsidRPr="00402633" w:rsidRDefault="00150BCB" w:rsidP="00DC73E5">
            <w:pPr>
              <w:pStyle w:val="BodyText"/>
              <w:keepNext/>
              <w:keepLines w:val="0"/>
              <w:widowControl w:val="0"/>
              <w:spacing w:before="40" w:after="40"/>
              <w:ind w:left="0"/>
              <w:rPr>
                <w:b/>
                <w:bCs/>
              </w:rPr>
            </w:pPr>
            <w:r>
              <w:rPr>
                <w:b/>
                <w:bCs/>
              </w:rPr>
              <w:t>Original contract – awarded October 2023 via resolution</w:t>
            </w:r>
          </w:p>
        </w:tc>
        <w:tc>
          <w:tcPr>
            <w:tcW w:w="1792" w:type="dxa"/>
          </w:tcPr>
          <w:p w14:paraId="234E835A" w14:textId="77777777" w:rsidR="00150BCB" w:rsidRDefault="00150BCB" w:rsidP="00DC73E5">
            <w:pPr>
              <w:pStyle w:val="BodyText"/>
              <w:keepNext/>
              <w:keepLines w:val="0"/>
              <w:widowControl w:val="0"/>
              <w:spacing w:before="40" w:after="40"/>
              <w:ind w:left="0"/>
            </w:pPr>
          </w:p>
        </w:tc>
      </w:tr>
      <w:tr w:rsidR="00150BCB" w14:paraId="1769F286" w14:textId="77777777" w:rsidTr="005C24F0">
        <w:tc>
          <w:tcPr>
            <w:tcW w:w="6658" w:type="dxa"/>
          </w:tcPr>
          <w:p w14:paraId="4420E880" w14:textId="77777777" w:rsidR="00150BCB" w:rsidRDefault="00150BCB" w:rsidP="00DC73E5">
            <w:pPr>
              <w:pStyle w:val="BodyText"/>
              <w:keepNext/>
              <w:keepLines w:val="0"/>
              <w:widowControl w:val="0"/>
              <w:spacing w:before="40" w:after="40"/>
              <w:ind w:left="0"/>
            </w:pPr>
            <w:r>
              <w:t>Landscaping works contract sum</w:t>
            </w:r>
          </w:p>
        </w:tc>
        <w:tc>
          <w:tcPr>
            <w:tcW w:w="1792" w:type="dxa"/>
          </w:tcPr>
          <w:p w14:paraId="3D844C25" w14:textId="77777777" w:rsidR="00150BCB" w:rsidRDefault="00150BCB" w:rsidP="00DC73E5">
            <w:pPr>
              <w:pStyle w:val="BodyText"/>
              <w:keepNext/>
              <w:keepLines w:val="0"/>
              <w:widowControl w:val="0"/>
              <w:spacing w:before="40" w:after="40"/>
              <w:ind w:left="0"/>
              <w:jc w:val="right"/>
            </w:pPr>
            <w:r>
              <w:t>$1,584,742.00</w:t>
            </w:r>
          </w:p>
        </w:tc>
      </w:tr>
      <w:tr w:rsidR="00150BCB" w14:paraId="00DDCA11" w14:textId="77777777" w:rsidTr="005C24F0">
        <w:tc>
          <w:tcPr>
            <w:tcW w:w="6658" w:type="dxa"/>
          </w:tcPr>
          <w:p w14:paraId="5689B24E" w14:textId="77777777" w:rsidR="00150BCB" w:rsidRDefault="00150BCB" w:rsidP="00DC73E5">
            <w:pPr>
              <w:pStyle w:val="BodyText"/>
              <w:keepNext/>
              <w:keepLines w:val="0"/>
              <w:widowControl w:val="0"/>
              <w:spacing w:before="40" w:after="40"/>
              <w:ind w:left="0"/>
            </w:pPr>
            <w:r>
              <w:t>Variations identified to date (incl. $25,000 for further anticipated)</w:t>
            </w:r>
          </w:p>
        </w:tc>
        <w:tc>
          <w:tcPr>
            <w:tcW w:w="1792" w:type="dxa"/>
          </w:tcPr>
          <w:p w14:paraId="7B8A39F1" w14:textId="77777777" w:rsidR="00150BCB" w:rsidRDefault="00150BCB" w:rsidP="00DC73E5">
            <w:pPr>
              <w:pStyle w:val="BodyText"/>
              <w:keepNext/>
              <w:keepLines w:val="0"/>
              <w:widowControl w:val="0"/>
              <w:spacing w:before="40" w:after="40"/>
              <w:ind w:left="0"/>
              <w:jc w:val="right"/>
            </w:pPr>
            <w:r>
              <w:t>$   255,515.83</w:t>
            </w:r>
          </w:p>
        </w:tc>
      </w:tr>
      <w:tr w:rsidR="00150BCB" w14:paraId="57EE3F34" w14:textId="77777777" w:rsidTr="005C24F0">
        <w:tc>
          <w:tcPr>
            <w:tcW w:w="6658" w:type="dxa"/>
          </w:tcPr>
          <w:p w14:paraId="579D96DC" w14:textId="77777777" w:rsidR="00150BCB" w:rsidRPr="00402633" w:rsidRDefault="00150BCB" w:rsidP="005C24F0">
            <w:pPr>
              <w:pStyle w:val="BodyText"/>
              <w:keepLines w:val="0"/>
              <w:widowControl w:val="0"/>
              <w:spacing w:before="40" w:after="40"/>
              <w:ind w:left="0"/>
              <w:rPr>
                <w:b/>
                <w:bCs/>
              </w:rPr>
            </w:pPr>
            <w:r>
              <w:rPr>
                <w:b/>
                <w:bCs/>
              </w:rPr>
              <w:t>Proposed amended contract value RFT-2023-468B</w:t>
            </w:r>
          </w:p>
        </w:tc>
        <w:tc>
          <w:tcPr>
            <w:tcW w:w="1792" w:type="dxa"/>
          </w:tcPr>
          <w:p w14:paraId="53B167F7" w14:textId="77777777" w:rsidR="00150BCB" w:rsidRPr="00402633" w:rsidRDefault="00150BCB" w:rsidP="005C24F0">
            <w:pPr>
              <w:pStyle w:val="BodyText"/>
              <w:keepLines w:val="0"/>
              <w:widowControl w:val="0"/>
              <w:spacing w:before="40" w:after="40"/>
              <w:ind w:left="0"/>
              <w:jc w:val="right"/>
              <w:rPr>
                <w:b/>
                <w:bCs/>
              </w:rPr>
            </w:pPr>
            <w:r w:rsidRPr="00402633">
              <w:rPr>
                <w:b/>
                <w:bCs/>
              </w:rPr>
              <w:t>$1,840,257.83</w:t>
            </w:r>
          </w:p>
        </w:tc>
      </w:tr>
    </w:tbl>
    <w:p w14:paraId="69FB8AE0" w14:textId="77777777" w:rsidR="00150BCB" w:rsidRDefault="00150BCB" w:rsidP="00150BCB">
      <w:pPr>
        <w:pStyle w:val="BodyText"/>
        <w:keepLines w:val="0"/>
        <w:widowControl w:val="0"/>
        <w:spacing w:before="120"/>
        <w:ind w:left="567"/>
      </w:pPr>
      <w:r>
        <w:t>The shortfall of $255,515.83 is proposed to be referred to the first quarterly financial review of 2024/25.</w:t>
      </w:r>
    </w:p>
    <w:p w14:paraId="720B9D2C" w14:textId="77777777" w:rsidR="00150BCB" w:rsidRDefault="00150BCB" w:rsidP="00150BCB">
      <w:pPr>
        <w:pStyle w:val="Heading3"/>
        <w:ind w:left="567"/>
      </w:pPr>
      <w:r>
        <w:t>Budget position – Hosken Reserve Masterplan Implementation Project</w:t>
      </w:r>
    </w:p>
    <w:p w14:paraId="42998D1B" w14:textId="77777777" w:rsidR="00150BCB" w:rsidRDefault="00150BCB" w:rsidP="00150BCB">
      <w:pPr>
        <w:pStyle w:val="BodyText"/>
        <w:keepLines w:val="0"/>
        <w:widowControl w:val="0"/>
        <w:ind w:left="567"/>
      </w:pPr>
      <w:r>
        <w:t xml:space="preserve">Other components of the Hosken Reserve Masterplan Implementation Project have also been subject to unforeseen costs, mostly due to management of asbestos contamination and partly due to approved scope changes, with related contract execution and variation occurring under delegation. </w:t>
      </w:r>
    </w:p>
    <w:p w14:paraId="17C722D9" w14:textId="77777777" w:rsidR="00150BCB" w:rsidRDefault="00150BCB" w:rsidP="00150BCB">
      <w:pPr>
        <w:pStyle w:val="BodyText"/>
        <w:keepLines w:val="0"/>
        <w:widowControl w:val="0"/>
        <w:ind w:left="567"/>
      </w:pPr>
      <w:r>
        <w:t xml:space="preserve">One of these variations was approved at a Special Council meeting on 2 September 2024. This was for Contract RFT-2023-468A, relating to the Civil Works component of Stage 4 of the Hosken Reserve Masterplan Implementation Project, and with a different contractor. At that meeting, Council referred the shortfall arising from that contract variation (of $459,226.58 GST exclusive) to the first quarterly budget review 2024/25. </w:t>
      </w:r>
    </w:p>
    <w:p w14:paraId="4D9090BC" w14:textId="77777777" w:rsidR="00150BCB" w:rsidRDefault="00150BCB" w:rsidP="00150BCB">
      <w:pPr>
        <w:pStyle w:val="BodyText"/>
        <w:keepLines w:val="0"/>
        <w:widowControl w:val="0"/>
        <w:ind w:left="567"/>
      </w:pPr>
      <w:r>
        <w:t>This separate Stage 4 Landscaping contract variation also requires additional budget for the Hosken Reserve Masterplan Implementation of $255,515.83 (GST exclusive).</w:t>
      </w:r>
    </w:p>
    <w:p w14:paraId="3E0D5516" w14:textId="77777777" w:rsidR="00150BCB" w:rsidRPr="005C24F0" w:rsidRDefault="00150BCB" w:rsidP="00150BCB">
      <w:pPr>
        <w:pStyle w:val="BodyText"/>
        <w:keepLines w:val="0"/>
        <w:widowControl w:val="0"/>
        <w:ind w:left="567"/>
        <w:rPr>
          <w:i/>
          <w:iCs/>
          <w:color w:val="000000" w:themeColor="text1"/>
          <w:szCs w:val="22"/>
        </w:rPr>
      </w:pPr>
      <w:r>
        <w:t>Including the above Stage 4 contract variations, a total funding increase of 13.6 percent is required (or $1,600,689) above the previously approved budget for the project. This is proposed to be included for consideration in the first quarterly financial review which will come to the December 2024 Council meeting for endorsemen</w:t>
      </w:r>
      <w:r w:rsidRPr="005C24F0">
        <w:rPr>
          <w:color w:val="000000" w:themeColor="text1"/>
        </w:rPr>
        <w:t>t.</w:t>
      </w:r>
    </w:p>
    <w:p w14:paraId="20861033" w14:textId="77777777" w:rsidR="00150BCB" w:rsidRPr="008A0313" w:rsidRDefault="00150BCB" w:rsidP="00150BCB">
      <w:pPr>
        <w:pStyle w:val="Heading2"/>
        <w:keepNext w:val="0"/>
        <w:keepLines w:val="0"/>
        <w:tabs>
          <w:tab w:val="clear" w:pos="720"/>
          <w:tab w:val="left" w:pos="567"/>
        </w:tabs>
        <w:rPr>
          <w:lang w:val="en-AU"/>
        </w:rPr>
      </w:pPr>
      <w:r>
        <w:rPr>
          <w:lang w:val="en-AU"/>
        </w:rPr>
        <w:t>7.</w:t>
      </w:r>
      <w:r>
        <w:rPr>
          <w:lang w:val="en-AU"/>
        </w:rPr>
        <w:tab/>
      </w:r>
      <w:r w:rsidRPr="00C04437">
        <w:rPr>
          <w:lang w:val="en-AU"/>
        </w:rPr>
        <w:t>Implementation</w:t>
      </w:r>
    </w:p>
    <w:p w14:paraId="52283AE2" w14:textId="77777777" w:rsidR="00150BCB" w:rsidRPr="006B6D99" w:rsidRDefault="00150BCB" w:rsidP="00150BCB">
      <w:pPr>
        <w:pStyle w:val="BodyText"/>
        <w:keepLines w:val="0"/>
        <w:widowControl w:val="0"/>
        <w:ind w:left="567"/>
      </w:pPr>
      <w:r w:rsidRPr="006B6C0E">
        <w:t>Upon Council’s approval of the contract variation, it will be executed by the Chief Executive Officer and works on the project will continue towards the updated practical completion date.</w:t>
      </w:r>
    </w:p>
    <w:p w14:paraId="6C67DF71" w14:textId="77777777" w:rsidR="00150BCB" w:rsidRPr="001E77A8" w:rsidRDefault="00150BCB" w:rsidP="00150BCB">
      <w:pPr>
        <w:pStyle w:val="Heading2"/>
        <w:keepLines w:val="0"/>
        <w:widowControl/>
      </w:pPr>
      <w:r w:rsidRPr="001E77A8">
        <w:t>Attachment/s</w:t>
      </w:r>
    </w:p>
    <w:p w14:paraId="67F3EF1B" w14:textId="77777777" w:rsidR="00365A71" w:rsidRDefault="00150BCB" w:rsidP="00150BCB">
      <w:pPr>
        <w:rPr>
          <w:rFonts w:cs="Arial"/>
          <w:sz w:val="28"/>
          <w:szCs w:val="28"/>
        </w:rPr>
      </w:pPr>
      <w:r w:rsidRPr="009F11A4">
        <w:rPr>
          <w:szCs w:val="22"/>
          <w:lang w:val="en-GB"/>
        </w:rPr>
        <w:t>There are no attachments for this report.</w:t>
      </w:r>
      <w:bookmarkStart w:id="7" w:name="PageSet_Report_22234"/>
      <w:bookmarkEnd w:id="7"/>
    </w:p>
    <w:sectPr w:rsidR="00365A71" w:rsidSect="00150BCB">
      <w:headerReference w:type="even" r:id="rId21"/>
      <w:headerReference w:type="default" r:id="rId22"/>
      <w:footerReference w:type="even" r:id="rId23"/>
      <w:footerReference w:type="default" r:id="rId24"/>
      <w:headerReference w:type="first" r:id="rId25"/>
      <w:footerReference w:type="first" r:id="rId26"/>
      <w:pgSz w:w="11907" w:h="16839" w:code="9"/>
      <w:pgMar w:top="1077" w:right="1440" w:bottom="1077" w:left="1440"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453CAF" w14:textId="77777777" w:rsidR="00150BCB" w:rsidRDefault="00150BCB">
      <w:r>
        <w:separator/>
      </w:r>
    </w:p>
  </w:endnote>
  <w:endnote w:type="continuationSeparator" w:id="0">
    <w:p w14:paraId="40A533BF" w14:textId="77777777" w:rsidR="00150BCB" w:rsidRDefault="0015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BED406" w14:textId="77777777" w:rsidR="00046A39" w:rsidRPr="001633CB" w:rsidRDefault="00046A39" w:rsidP="001633CB">
    <w:pPr>
      <w:pStyle w:val="Footer"/>
      <w:pBdr>
        <w:top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BCDE52" w14:textId="77777777" w:rsidR="00046A39" w:rsidRPr="001633CB" w:rsidRDefault="00046A39" w:rsidP="00150BCB">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sidR="00150BCB">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sidR="00150BCB">
      <w:rPr>
        <w:rFonts w:cs="Arial"/>
        <w:bCs/>
        <w:szCs w:val="22"/>
      </w:rPr>
      <w:t>16 September 2024</w:t>
    </w:r>
    <w:r w:rsidRPr="001633CB">
      <w:rPr>
        <w:rFonts w:cs="Arial"/>
        <w:bCs/>
        <w:szCs w:val="22"/>
      </w:rPr>
      <w:fldChar w:fldCharType="end"/>
    </w:r>
    <w:r w:rsidRPr="001633CB">
      <w:rPr>
        <w:rFonts w:cs="Arial"/>
        <w:bCs/>
        <w:szCs w:val="22"/>
      </w:rPr>
      <w:tab/>
    </w:r>
    <w:r w:rsidR="00FF07A6" w:rsidRPr="001633CB">
      <w:rPr>
        <w:rStyle w:val="PageNumber"/>
        <w:rFonts w:cs="Arial"/>
        <w:bCs/>
        <w:noProof/>
      </w:rPr>
      <w:fldChar w:fldCharType="begin"/>
    </w:r>
    <w:r w:rsidR="00FF07A6" w:rsidRPr="001633CB">
      <w:rPr>
        <w:rStyle w:val="PageNumber"/>
        <w:rFonts w:cs="Arial"/>
        <w:bCs/>
        <w:noProof/>
      </w:rPr>
      <w:instrText xml:space="preserve"> PAGE  \* Arabic </w:instrText>
    </w:r>
    <w:r w:rsidR="00FF07A6" w:rsidRPr="001633CB">
      <w:rPr>
        <w:rStyle w:val="PageNumber"/>
        <w:rFonts w:cs="Arial"/>
        <w:bCs/>
        <w:noProof/>
      </w:rPr>
      <w:fldChar w:fldCharType="separate"/>
    </w:r>
    <w:r w:rsidR="00FF07A6" w:rsidRPr="001633CB">
      <w:rPr>
        <w:rStyle w:val="PageNumber"/>
        <w:rFonts w:cs="Arial"/>
        <w:bCs/>
        <w:noProof/>
      </w:rPr>
      <w:t>2</w:t>
    </w:r>
    <w:r w:rsidR="00FF07A6" w:rsidRPr="001633CB">
      <w:rPr>
        <w:rStyle w:val="PageNumber"/>
        <w:rFonts w:cs="Arial"/>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B0EB99"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150BCB">
      <w:rPr>
        <w:caps/>
      </w:rPr>
      <w:t xml:space="preserve"> </w:t>
    </w:r>
    <w:r w:rsidRPr="002B0B2B">
      <w:fldChar w:fldCharType="end"/>
    </w:r>
  </w:p>
  <w:p w14:paraId="5D4B1F14" w14:textId="77777777" w:rsidR="00046A39" w:rsidRDefault="00046A39" w:rsidP="00F374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8BF9A8" w14:textId="77777777" w:rsidR="00150BCB" w:rsidRPr="001633CB" w:rsidRDefault="00150BCB" w:rsidP="00150BCB">
    <w:pPr>
      <w:pStyle w:val="Footer"/>
      <w:pBdr>
        <w:top w:val="none" w:sz="0" w:space="0" w:color="auto"/>
      </w:pBd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51629" w14:textId="12AC425E" w:rsidR="00150BCB" w:rsidRPr="001633CB" w:rsidRDefault="00150BCB" w:rsidP="00150BCB">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sidR="002277BA">
      <w:rPr>
        <w:rFonts w:cs="Arial"/>
        <w:bCs/>
        <w:szCs w:val="22"/>
      </w:rPr>
      <w:t xml:space="preserve">Special </w:t>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16 September 2024</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sidRPr="001633CB">
      <w:rPr>
        <w:rStyle w:val="PageNumber"/>
        <w:rFonts w:cs="Arial"/>
        <w:bCs/>
        <w:noProof/>
      </w:rPr>
      <w:t>2</w:t>
    </w:r>
    <w:r w:rsidRPr="001633CB">
      <w:rPr>
        <w:rStyle w:val="PageNumber"/>
        <w:rFonts w:cs="Arial"/>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8B50" w14:textId="77777777" w:rsidR="00150BCB" w:rsidRPr="002B0B2B" w:rsidRDefault="00150BCB" w:rsidP="00150BCB">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7B5F3BD3" w14:textId="77777777" w:rsidR="00150BCB" w:rsidRDefault="00150BCB" w:rsidP="00150BCB"/>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D94CB" w14:textId="77777777" w:rsidR="00150BCB" w:rsidRPr="001633CB" w:rsidRDefault="00150BCB" w:rsidP="00150BCB">
    <w:pPr>
      <w:pStyle w:val="Footer"/>
      <w:pBdr>
        <w:top w:val="none" w:sz="0" w:space="0" w:color="auto"/>
      </w:pBd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AD15E" w14:textId="0B659D23" w:rsidR="00150BCB" w:rsidRPr="001633CB" w:rsidRDefault="002277BA" w:rsidP="00150BCB">
    <w:pPr>
      <w:pBdr>
        <w:top w:val="single" w:sz="4" w:space="1" w:color="auto"/>
      </w:pBdr>
      <w:tabs>
        <w:tab w:val="right" w:pos="9000"/>
      </w:tabs>
      <w:rPr>
        <w:rStyle w:val="PageNumber"/>
        <w:bCs/>
        <w:szCs w:val="22"/>
      </w:rPr>
    </w:pPr>
    <w:r>
      <w:rPr>
        <w:rFonts w:cs="Arial"/>
        <w:bCs/>
        <w:szCs w:val="22"/>
      </w:rPr>
      <w:t xml:space="preserve">Special </w:t>
    </w:r>
    <w:r w:rsidR="00150BCB" w:rsidRPr="001633CB">
      <w:rPr>
        <w:rFonts w:cs="Arial"/>
        <w:bCs/>
        <w:szCs w:val="22"/>
      </w:rPr>
      <w:fldChar w:fldCharType="begin"/>
    </w:r>
    <w:r w:rsidR="00150BCB" w:rsidRPr="001633CB">
      <w:rPr>
        <w:rFonts w:cs="Arial"/>
        <w:bCs/>
        <w:szCs w:val="22"/>
      </w:rPr>
      <w:instrText xml:space="preserve"> dOCVARIABLE "dvFooterText" \Charformat </w:instrText>
    </w:r>
    <w:r w:rsidR="00150BCB" w:rsidRPr="001633CB">
      <w:rPr>
        <w:rFonts w:cs="Arial"/>
        <w:bCs/>
        <w:szCs w:val="22"/>
      </w:rPr>
      <w:fldChar w:fldCharType="separate"/>
    </w:r>
    <w:r w:rsidR="00150BCB">
      <w:rPr>
        <w:rFonts w:cs="Arial"/>
        <w:bCs/>
        <w:szCs w:val="22"/>
      </w:rPr>
      <w:t>Council Meeting</w:t>
    </w:r>
    <w:r w:rsidR="00150BCB" w:rsidRPr="001633CB">
      <w:rPr>
        <w:rFonts w:cs="Arial"/>
        <w:bCs/>
        <w:szCs w:val="22"/>
      </w:rPr>
      <w:fldChar w:fldCharType="end"/>
    </w:r>
    <w:r w:rsidR="00150BCB" w:rsidRPr="001633CB">
      <w:rPr>
        <w:rFonts w:cs="Arial"/>
        <w:bCs/>
        <w:szCs w:val="22"/>
      </w:rPr>
      <w:t xml:space="preserve"> </w:t>
    </w:r>
    <w:r w:rsidR="00150BCB" w:rsidRPr="001633CB">
      <w:rPr>
        <w:rFonts w:cs="Arial"/>
        <w:bCs/>
        <w:szCs w:val="22"/>
      </w:rPr>
      <w:fldChar w:fldCharType="begin"/>
    </w:r>
    <w:r w:rsidR="00150BCB" w:rsidRPr="001633CB">
      <w:rPr>
        <w:rFonts w:cs="Arial"/>
        <w:bCs/>
        <w:szCs w:val="22"/>
      </w:rPr>
      <w:instrText xml:space="preserve"> dOCVARIABLE "dvDateMeeting" \@ "d MMMM yyyy" \Charformat </w:instrText>
    </w:r>
    <w:r w:rsidR="00150BCB" w:rsidRPr="001633CB">
      <w:rPr>
        <w:rFonts w:cs="Arial"/>
        <w:bCs/>
        <w:szCs w:val="22"/>
      </w:rPr>
      <w:fldChar w:fldCharType="separate"/>
    </w:r>
    <w:r w:rsidR="00150BCB">
      <w:rPr>
        <w:rFonts w:cs="Arial"/>
        <w:bCs/>
        <w:szCs w:val="22"/>
      </w:rPr>
      <w:t>16 September 2024</w:t>
    </w:r>
    <w:r w:rsidR="00150BCB" w:rsidRPr="001633CB">
      <w:rPr>
        <w:rFonts w:cs="Arial"/>
        <w:bCs/>
        <w:szCs w:val="22"/>
      </w:rPr>
      <w:fldChar w:fldCharType="end"/>
    </w:r>
    <w:r w:rsidR="00150BCB" w:rsidRPr="001633CB">
      <w:rPr>
        <w:rFonts w:cs="Arial"/>
        <w:bCs/>
        <w:szCs w:val="22"/>
      </w:rPr>
      <w:tab/>
    </w:r>
    <w:r w:rsidR="00150BCB" w:rsidRPr="001633CB">
      <w:rPr>
        <w:rStyle w:val="PageNumber"/>
        <w:rFonts w:cs="Arial"/>
        <w:bCs/>
        <w:noProof/>
      </w:rPr>
      <w:fldChar w:fldCharType="begin"/>
    </w:r>
    <w:r w:rsidR="00150BCB" w:rsidRPr="001633CB">
      <w:rPr>
        <w:rStyle w:val="PageNumber"/>
        <w:rFonts w:cs="Arial"/>
        <w:bCs/>
        <w:noProof/>
      </w:rPr>
      <w:instrText xml:space="preserve"> PAGE  \* Arabic </w:instrText>
    </w:r>
    <w:r w:rsidR="00150BCB" w:rsidRPr="001633CB">
      <w:rPr>
        <w:rStyle w:val="PageNumber"/>
        <w:rFonts w:cs="Arial"/>
        <w:bCs/>
        <w:noProof/>
      </w:rPr>
      <w:fldChar w:fldCharType="separate"/>
    </w:r>
    <w:r w:rsidR="00150BCB" w:rsidRPr="001633CB">
      <w:rPr>
        <w:rStyle w:val="PageNumber"/>
        <w:rFonts w:cs="Arial"/>
        <w:bCs/>
        <w:noProof/>
      </w:rPr>
      <w:t>2</w:t>
    </w:r>
    <w:r w:rsidR="00150BCB" w:rsidRPr="001633CB">
      <w:rPr>
        <w:rStyle w:val="PageNumber"/>
        <w:rFonts w:cs="Arial"/>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8C91D" w14:textId="77777777" w:rsidR="00150BCB" w:rsidRPr="002B0B2B" w:rsidRDefault="00150BCB" w:rsidP="00150BCB">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42183B32" w14:textId="77777777" w:rsidR="00150BCB" w:rsidRDefault="00150BCB" w:rsidP="00150B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7D42EC" w14:textId="77777777" w:rsidR="00150BCB" w:rsidRDefault="00150BCB">
      <w:r>
        <w:separator/>
      </w:r>
    </w:p>
  </w:footnote>
  <w:footnote w:type="continuationSeparator" w:id="0">
    <w:p w14:paraId="32A10685" w14:textId="77777777" w:rsidR="00150BCB" w:rsidRDefault="00150B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DDB580" w14:textId="77777777" w:rsidR="00AF64BF" w:rsidRDefault="00AF64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B36DF" w14:textId="77777777" w:rsidR="00046A39" w:rsidRPr="00373DA4" w:rsidRDefault="00046A39" w:rsidP="00150BCB">
    <w:pPr>
      <w:tabs>
        <w:tab w:val="right" w:pos="9000"/>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FD0C4" w14:textId="77777777" w:rsidR="00046A39" w:rsidRDefault="00B07425" w:rsidP="00150BCB">
    <w:pPr>
      <w:pStyle w:val="Header"/>
      <w:tabs>
        <w:tab w:val="clear" w:pos="9400"/>
        <w:tab w:val="right" w:pos="9000"/>
      </w:tabs>
    </w:pPr>
    <w:r>
      <w:drawing>
        <wp:inline distT="0" distB="0" distL="0" distR="0" wp14:anchorId="583D4AD1" wp14:editId="426C0BE4">
          <wp:extent cx="3540642" cy="1185837"/>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2EA63" w14:textId="77777777" w:rsidR="00150BCB" w:rsidRDefault="00150BCB" w:rsidP="00150BC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1AEB6" w14:textId="77777777" w:rsidR="00150BCB" w:rsidRPr="00373DA4" w:rsidRDefault="00150BCB" w:rsidP="00150BCB">
    <w:pPr>
      <w:tabs>
        <w:tab w:val="right" w:pos="9000"/>
      </w:tabs>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695E66" w14:textId="77777777" w:rsidR="00150BCB" w:rsidRDefault="00150BCB" w:rsidP="00150BCB">
    <w:pPr>
      <w:pStyle w:val="Header"/>
    </w:pPr>
    <w:r>
      <w:drawing>
        <wp:inline distT="0" distB="0" distL="0" distR="0" wp14:anchorId="46110D1C" wp14:editId="1730B880">
          <wp:extent cx="3540642" cy="1185837"/>
          <wp:effectExtent l="0" t="0" r="3175" b="0"/>
          <wp:docPr id="1133354697" name="Picture 113335469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B9872" w14:textId="77777777" w:rsidR="00150BCB" w:rsidRPr="00AA18E5" w:rsidRDefault="00150BCB" w:rsidP="00150BCB">
    <w:pPr>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0170A8" w14:textId="77777777" w:rsidR="00150BCB" w:rsidRPr="00D97663" w:rsidRDefault="00150BCB" w:rsidP="00150BCB">
    <w:pPr>
      <w:pStyle w:val="Header"/>
      <w:tabs>
        <w:tab w:val="clear" w:pos="9400"/>
        <w:tab w:val="right" w:pos="9000"/>
      </w:tabs>
      <w:jc w:val="left"/>
      <w:rPr>
        <w:b w:val="0"/>
        <w:sz w:val="22"/>
        <w:szCs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990A" w14:textId="77777777" w:rsidR="00150BCB" w:rsidRPr="00AA18E5" w:rsidRDefault="00150BCB" w:rsidP="00150BCB">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5CE5734"/>
    <w:multiLevelType w:val="multilevel"/>
    <w:tmpl w:val="FE9A00DA"/>
    <w:lvl w:ilvl="0">
      <w:start w:val="1"/>
      <w:numFmt w:val="none"/>
      <w:suff w:val="nothing"/>
      <w:lvlText w:val="%1"/>
      <w:lvlJc w:val="left"/>
      <w:pPr>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5A475C3"/>
    <w:multiLevelType w:val="hybridMultilevel"/>
    <w:tmpl w:val="56462354"/>
    <w:lvl w:ilvl="0" w:tplc="C082F77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D67DEC"/>
    <w:multiLevelType w:val="hybridMultilevel"/>
    <w:tmpl w:val="67DE0E54"/>
    <w:lvl w:ilvl="0" w:tplc="70E80748">
      <w:start w:val="1"/>
      <w:numFmt w:val="decimal"/>
      <w:lvlText w:val="%1."/>
      <w:lvlJc w:val="left"/>
      <w:pPr>
        <w:ind w:left="720" w:hanging="360"/>
      </w:pPr>
    </w:lvl>
    <w:lvl w:ilvl="1" w:tplc="CB365756">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1939249">
    <w:abstractNumId w:val="0"/>
  </w:num>
  <w:num w:numId="2" w16cid:durableId="2086753800">
    <w:abstractNumId w:val="30"/>
  </w:num>
  <w:num w:numId="3" w16cid:durableId="1194536041">
    <w:abstractNumId w:val="7"/>
  </w:num>
  <w:num w:numId="4" w16cid:durableId="1217552208">
    <w:abstractNumId w:val="12"/>
  </w:num>
  <w:num w:numId="5" w16cid:durableId="1008867811">
    <w:abstractNumId w:val="14"/>
  </w:num>
  <w:num w:numId="6" w16cid:durableId="2140804442">
    <w:abstractNumId w:val="3"/>
  </w:num>
  <w:num w:numId="7" w16cid:durableId="208954469">
    <w:abstractNumId w:val="20"/>
  </w:num>
  <w:num w:numId="8" w16cid:durableId="1712610011">
    <w:abstractNumId w:val="17"/>
  </w:num>
  <w:num w:numId="9" w16cid:durableId="1396584639">
    <w:abstractNumId w:val="8"/>
  </w:num>
  <w:num w:numId="10" w16cid:durableId="2075350107">
    <w:abstractNumId w:val="31"/>
  </w:num>
  <w:num w:numId="11" w16cid:durableId="1365712626">
    <w:abstractNumId w:val="19"/>
  </w:num>
  <w:num w:numId="12" w16cid:durableId="1827045041">
    <w:abstractNumId w:val="9"/>
  </w:num>
  <w:num w:numId="13" w16cid:durableId="195696966">
    <w:abstractNumId w:val="33"/>
  </w:num>
  <w:num w:numId="14" w16cid:durableId="2119718642">
    <w:abstractNumId w:val="26"/>
  </w:num>
  <w:num w:numId="15" w16cid:durableId="1961304267">
    <w:abstractNumId w:val="2"/>
  </w:num>
  <w:num w:numId="16" w16cid:durableId="77870815">
    <w:abstractNumId w:val="10"/>
  </w:num>
  <w:num w:numId="17" w16cid:durableId="1915584483">
    <w:abstractNumId w:val="18"/>
  </w:num>
  <w:num w:numId="18" w16cid:durableId="63796114">
    <w:abstractNumId w:val="22"/>
  </w:num>
  <w:num w:numId="19" w16cid:durableId="310065017">
    <w:abstractNumId w:val="5"/>
  </w:num>
  <w:num w:numId="20" w16cid:durableId="437608009">
    <w:abstractNumId w:val="4"/>
  </w:num>
  <w:num w:numId="21" w16cid:durableId="1358970039">
    <w:abstractNumId w:val="6"/>
  </w:num>
  <w:num w:numId="22" w16cid:durableId="311834892">
    <w:abstractNumId w:val="25"/>
  </w:num>
  <w:num w:numId="23" w16cid:durableId="1203715436">
    <w:abstractNumId w:val="26"/>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24" w16cid:durableId="1286158030">
    <w:abstractNumId w:val="13"/>
  </w:num>
  <w:num w:numId="25" w16cid:durableId="1657108827">
    <w:abstractNumId w:val="24"/>
  </w:num>
  <w:num w:numId="26" w16cid:durableId="1155295017">
    <w:abstractNumId w:val="23"/>
  </w:num>
  <w:num w:numId="27" w16cid:durableId="636955667">
    <w:abstractNumId w:val="32"/>
  </w:num>
  <w:num w:numId="28" w16cid:durableId="1928492241">
    <w:abstractNumId w:val="27"/>
  </w:num>
  <w:num w:numId="29" w16cid:durableId="1542939372">
    <w:abstractNumId w:val="16"/>
  </w:num>
  <w:num w:numId="30" w16cid:durableId="1002856110">
    <w:abstractNumId w:val="15"/>
  </w:num>
  <w:num w:numId="31" w16cid:durableId="1108544825">
    <w:abstractNumId w:val="28"/>
  </w:num>
  <w:num w:numId="32" w16cid:durableId="1410036039">
    <w:abstractNumId w:val="29"/>
  </w:num>
  <w:num w:numId="33" w16cid:durableId="874348190">
    <w:abstractNumId w:val="21"/>
  </w:num>
  <w:num w:numId="34" w16cid:durableId="123933784">
    <w:abstractNumId w:val="11"/>
  </w:num>
  <w:num w:numId="35" w16cid:durableId="18759959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hideSpellingErrors/>
  <w:hideGrammaticalError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Council Meeting"/>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Council Meeting"/>
    <w:docVar w:name="dvCouncillorsLoaded" w:val="False"/>
    <w:docVar w:name="dvDateLastMeeting" w:val="11 Sep 2024"/>
    <w:docVar w:name="dvDateMeeting" w:val="16 Sep 2024"/>
    <w:docVar w:name="dvDateNextMeeting" w:val="09 Oct 2024"/>
    <w:docVar w:name="dvDocumentChanged" w:val="0"/>
    <w:docVar w:name="dvDoNotCheckIn" w:val="0"/>
    <w:docVar w:name="dvDraftMode" w:val="False"/>
    <w:docVar w:name="dvEDMSContainerID" w:val="C08/2124"/>
    <w:docVar w:name="dvEDRMSAlternateFolderIds" w:val=" "/>
    <w:docVar w:name="dvEDRMSDestinationFolderId" w:val="C13/5"/>
    <w:docVar w:name="dvFileName" w:val="OC_16092024_AGN_3667_AT_EXTRA.DOCX"/>
    <w:docVar w:name="dvFileNamed" w:val="1"/>
    <w:docVar w:name="dvFileNumber" w:val="D24/443513"/>
    <w:docVar w:name="dvFooterText" w:val="Council Meeting"/>
    <w:docVar w:name="dvForceRevision" w:val="False"/>
    <w:docVar w:name="dvFullFilePath" w:val="\\cabbage\infocouncil\Checkout\&lt;LOGIN&gt;\OC_16092024_AGN_3667_AT_EXTRA.DOCX"/>
    <w:docVar w:name="dvIncludeAttachments" w:val="True"/>
    <w:docVar w:name="dvLastSecurityLogins" w:val=" "/>
    <w:docVar w:name="dvLateAll" w:val="True"/>
    <w:docVar w:name="dvLateReportId" w:val=" "/>
    <w:docVar w:name="dvLateReportItemNumber" w:val=" "/>
    <w:docVar w:name="dvLateStartingPageNumber" w:val="1"/>
    <w:docVar w:name="dvLocation" w:val="Online via Video Conferencing"/>
    <w:docVar w:name="dvLocationLastMeeting" w:val="Bunjil (Council Chamber), Merri-bek Civic Centre, 90 Bell Street, Coburg"/>
    <w:docVar w:name="dvLocationLastMeetingWithCommas" w:val="Bunjil (Council Chamber), Merri-bek Civic Centre, 90 Bell Street, Coburg"/>
    <w:docVar w:name="dvLocationLastMeetingWithSoftCarriageReturns" w:val="Bunjil (Council Chamber), Merri-bek Civic Centre, 90 Bell Street, Coburg"/>
    <w:docVar w:name="dvLocationNextMeeting" w:val="Bunjil (Council Chamber), Merri-bek Civic Centre, 90 Bell Street, Coburg"/>
    <w:docVar w:name="dvLocationNextMeetingWithCommas" w:val="Bunjil (Council Chamber), Merri-bek Civic Centre, 90 Bell Street, Coburg"/>
    <w:docVar w:name="dvLocationNextMeetingWithSoftCarriageReturns" w:val="Bunjil (Council Chamber), Merri-bek Civic Centre, 90 Bell Street, Coburg"/>
    <w:docVar w:name="dvLocationWithCommas" w:val="Online via Video Conferencing"/>
    <w:docVar w:name="dvLocationWithSoftCarriageReturns" w:val="Online via Video Conferencing"/>
    <w:docVar w:name="dvMeetingCycleId" w:val="1"/>
    <w:docVar w:name="dvMeetingNumber" w:val="0"/>
    <w:docVar w:name="dvMeetingScheduleId" w:val="3667"/>
    <w:docVar w:name="dvMeetingSheduleID" w:val="3667"/>
    <w:docVar w:name="dvMinuteNumberDefaultsToTrue" w:val="False"/>
    <w:docVar w:name="dvNoticeOfMeetingText" w:val="Council Meeting"/>
    <w:docVar w:name="dvPaperId" w:val="3938"/>
    <w:docVar w:name="dvPaperText" w:val="Agenda"/>
    <w:docVar w:name="dvPaperType" w:val="Agenda"/>
    <w:docVar w:name="dvPlansAttachments" w:val="False"/>
    <w:docVar w:name="dvProForma" w:val="False"/>
    <w:docVar w:name="dvRecordIdAlternate" w:val="D24/443513"/>
    <w:docVar w:name="dvReportFrom" w:val="Manager Property, Place and Design"/>
    <w:docVar w:name="dvReportName" w:val="ITEM 1/24 Proposed Acquisition 568-574 Sydney Road, Brunswick"/>
    <w:docVar w:name="dvReportNumber" w:val="6"/>
    <w:docVar w:name="dvReportTo" w:val="General Manager"/>
    <w:docVar w:name="dvSignerName" w:val=" "/>
    <w:docVar w:name="dvSignerTitle" w:val=" "/>
    <w:docVar w:name="dvSpecial" w:val="True"/>
    <w:docVar w:name="dvSupplementary" w:val="False"/>
    <w:docVar w:name="dvsupword" w:val=" "/>
    <w:docVar w:name="dvTimeLastMeeting" w:val="7 pm"/>
    <w:docVar w:name="dvTimeMeeting" w:val="5 pm"/>
    <w:docVar w:name="dvTimeNextMeeting" w:val="6 pm"/>
    <w:docVar w:name="dvUtility" w:val="0"/>
  </w:docVars>
  <w:rsids>
    <w:rsidRoot w:val="00AD5F4C"/>
    <w:rsid w:val="00006A76"/>
    <w:rsid w:val="00007266"/>
    <w:rsid w:val="0001154A"/>
    <w:rsid w:val="00022456"/>
    <w:rsid w:val="00022750"/>
    <w:rsid w:val="00034C8A"/>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C1787"/>
    <w:rsid w:val="000E1B01"/>
    <w:rsid w:val="000E2E26"/>
    <w:rsid w:val="000E7063"/>
    <w:rsid w:val="000F2C06"/>
    <w:rsid w:val="001047F3"/>
    <w:rsid w:val="0010710E"/>
    <w:rsid w:val="00111675"/>
    <w:rsid w:val="001121FE"/>
    <w:rsid w:val="00140C78"/>
    <w:rsid w:val="00150BCB"/>
    <w:rsid w:val="001514D3"/>
    <w:rsid w:val="00157BF9"/>
    <w:rsid w:val="001633CB"/>
    <w:rsid w:val="00170126"/>
    <w:rsid w:val="00185EA7"/>
    <w:rsid w:val="001907A3"/>
    <w:rsid w:val="001A025B"/>
    <w:rsid w:val="001A6AF2"/>
    <w:rsid w:val="001A76AC"/>
    <w:rsid w:val="001C22CA"/>
    <w:rsid w:val="001C3E9C"/>
    <w:rsid w:val="001D1017"/>
    <w:rsid w:val="00206453"/>
    <w:rsid w:val="00213DB7"/>
    <w:rsid w:val="00214653"/>
    <w:rsid w:val="002158A1"/>
    <w:rsid w:val="002277BA"/>
    <w:rsid w:val="00231D0C"/>
    <w:rsid w:val="00241ED5"/>
    <w:rsid w:val="00244587"/>
    <w:rsid w:val="00254896"/>
    <w:rsid w:val="0026386A"/>
    <w:rsid w:val="00263DC2"/>
    <w:rsid w:val="0027335B"/>
    <w:rsid w:val="00276618"/>
    <w:rsid w:val="0028753B"/>
    <w:rsid w:val="00294233"/>
    <w:rsid w:val="002B0B2B"/>
    <w:rsid w:val="002D08E3"/>
    <w:rsid w:val="002D3106"/>
    <w:rsid w:val="002E4198"/>
    <w:rsid w:val="003024EA"/>
    <w:rsid w:val="00307DBC"/>
    <w:rsid w:val="00322CC7"/>
    <w:rsid w:val="003413E2"/>
    <w:rsid w:val="00354874"/>
    <w:rsid w:val="00365A71"/>
    <w:rsid w:val="00367BCF"/>
    <w:rsid w:val="003818DF"/>
    <w:rsid w:val="003849C1"/>
    <w:rsid w:val="00394F74"/>
    <w:rsid w:val="003A728C"/>
    <w:rsid w:val="003A79A1"/>
    <w:rsid w:val="003B6F39"/>
    <w:rsid w:val="003C5D3E"/>
    <w:rsid w:val="003D49E5"/>
    <w:rsid w:val="003E64CE"/>
    <w:rsid w:val="003E6BC5"/>
    <w:rsid w:val="003E717B"/>
    <w:rsid w:val="003F6DA6"/>
    <w:rsid w:val="00412465"/>
    <w:rsid w:val="004145F3"/>
    <w:rsid w:val="0044422D"/>
    <w:rsid w:val="0046469A"/>
    <w:rsid w:val="00472CC3"/>
    <w:rsid w:val="00472F74"/>
    <w:rsid w:val="0047317E"/>
    <w:rsid w:val="004731A1"/>
    <w:rsid w:val="00477B8F"/>
    <w:rsid w:val="004A06C0"/>
    <w:rsid w:val="004B2E9A"/>
    <w:rsid w:val="004C65F8"/>
    <w:rsid w:val="004E310E"/>
    <w:rsid w:val="004F17AB"/>
    <w:rsid w:val="004F7016"/>
    <w:rsid w:val="00504C18"/>
    <w:rsid w:val="005069F1"/>
    <w:rsid w:val="00512A11"/>
    <w:rsid w:val="00521CC7"/>
    <w:rsid w:val="005253D8"/>
    <w:rsid w:val="005262BA"/>
    <w:rsid w:val="00531E70"/>
    <w:rsid w:val="00542986"/>
    <w:rsid w:val="005505E3"/>
    <w:rsid w:val="00564702"/>
    <w:rsid w:val="00566259"/>
    <w:rsid w:val="005922A7"/>
    <w:rsid w:val="005B3583"/>
    <w:rsid w:val="005B7E26"/>
    <w:rsid w:val="005C5352"/>
    <w:rsid w:val="005C5566"/>
    <w:rsid w:val="005D0872"/>
    <w:rsid w:val="005F465D"/>
    <w:rsid w:val="00621F08"/>
    <w:rsid w:val="00655BB1"/>
    <w:rsid w:val="0065673E"/>
    <w:rsid w:val="0066184E"/>
    <w:rsid w:val="006653DF"/>
    <w:rsid w:val="00692E5E"/>
    <w:rsid w:val="00695765"/>
    <w:rsid w:val="006A379D"/>
    <w:rsid w:val="006B3AA7"/>
    <w:rsid w:val="006D0927"/>
    <w:rsid w:val="006D287D"/>
    <w:rsid w:val="006E68B5"/>
    <w:rsid w:val="006F1298"/>
    <w:rsid w:val="006F1EF1"/>
    <w:rsid w:val="0070080F"/>
    <w:rsid w:val="00710CD6"/>
    <w:rsid w:val="007110FF"/>
    <w:rsid w:val="00714851"/>
    <w:rsid w:val="007231FE"/>
    <w:rsid w:val="0072586A"/>
    <w:rsid w:val="00737A0C"/>
    <w:rsid w:val="007504C5"/>
    <w:rsid w:val="00756B50"/>
    <w:rsid w:val="00756F71"/>
    <w:rsid w:val="00761ACF"/>
    <w:rsid w:val="00764A44"/>
    <w:rsid w:val="00772126"/>
    <w:rsid w:val="007726BB"/>
    <w:rsid w:val="007747AB"/>
    <w:rsid w:val="00775854"/>
    <w:rsid w:val="007759A5"/>
    <w:rsid w:val="00786BB8"/>
    <w:rsid w:val="007A0306"/>
    <w:rsid w:val="007B2D3F"/>
    <w:rsid w:val="007B6089"/>
    <w:rsid w:val="007D2458"/>
    <w:rsid w:val="007E5235"/>
    <w:rsid w:val="00802BB3"/>
    <w:rsid w:val="00806D12"/>
    <w:rsid w:val="0083394B"/>
    <w:rsid w:val="008507B6"/>
    <w:rsid w:val="00851F71"/>
    <w:rsid w:val="00875D00"/>
    <w:rsid w:val="0088410C"/>
    <w:rsid w:val="00890CCC"/>
    <w:rsid w:val="008A0E87"/>
    <w:rsid w:val="008B3279"/>
    <w:rsid w:val="008B44E0"/>
    <w:rsid w:val="008B6A9B"/>
    <w:rsid w:val="008E1AE5"/>
    <w:rsid w:val="008F57C2"/>
    <w:rsid w:val="00906EF1"/>
    <w:rsid w:val="00917577"/>
    <w:rsid w:val="0092075A"/>
    <w:rsid w:val="00937F7D"/>
    <w:rsid w:val="0094650A"/>
    <w:rsid w:val="00964F8F"/>
    <w:rsid w:val="00966AEA"/>
    <w:rsid w:val="009672BE"/>
    <w:rsid w:val="00971574"/>
    <w:rsid w:val="00972DF0"/>
    <w:rsid w:val="009851D3"/>
    <w:rsid w:val="00990D2D"/>
    <w:rsid w:val="009A1DBC"/>
    <w:rsid w:val="009C39BA"/>
    <w:rsid w:val="009D208D"/>
    <w:rsid w:val="009D2F87"/>
    <w:rsid w:val="009D3322"/>
    <w:rsid w:val="009E176E"/>
    <w:rsid w:val="009E32CC"/>
    <w:rsid w:val="00A0175F"/>
    <w:rsid w:val="00A02AEA"/>
    <w:rsid w:val="00A049FD"/>
    <w:rsid w:val="00A16038"/>
    <w:rsid w:val="00A22D6F"/>
    <w:rsid w:val="00A25887"/>
    <w:rsid w:val="00A35D80"/>
    <w:rsid w:val="00A365D0"/>
    <w:rsid w:val="00A36A5B"/>
    <w:rsid w:val="00A429B0"/>
    <w:rsid w:val="00A46425"/>
    <w:rsid w:val="00A4744A"/>
    <w:rsid w:val="00A51E1E"/>
    <w:rsid w:val="00A53215"/>
    <w:rsid w:val="00A60110"/>
    <w:rsid w:val="00A607F0"/>
    <w:rsid w:val="00A86CDB"/>
    <w:rsid w:val="00A9572C"/>
    <w:rsid w:val="00A97A5D"/>
    <w:rsid w:val="00AA3EC4"/>
    <w:rsid w:val="00AA442A"/>
    <w:rsid w:val="00AA642B"/>
    <w:rsid w:val="00AC253C"/>
    <w:rsid w:val="00AC4642"/>
    <w:rsid w:val="00AD5F4C"/>
    <w:rsid w:val="00AD6803"/>
    <w:rsid w:val="00AD7C5C"/>
    <w:rsid w:val="00AF64BF"/>
    <w:rsid w:val="00B009DE"/>
    <w:rsid w:val="00B07425"/>
    <w:rsid w:val="00B1411B"/>
    <w:rsid w:val="00B160D3"/>
    <w:rsid w:val="00B36B90"/>
    <w:rsid w:val="00B3711D"/>
    <w:rsid w:val="00B472BD"/>
    <w:rsid w:val="00B67172"/>
    <w:rsid w:val="00B67E3D"/>
    <w:rsid w:val="00B70782"/>
    <w:rsid w:val="00B751ED"/>
    <w:rsid w:val="00B83B4C"/>
    <w:rsid w:val="00BA3A8F"/>
    <w:rsid w:val="00BB7A31"/>
    <w:rsid w:val="00BD70A4"/>
    <w:rsid w:val="00BE0162"/>
    <w:rsid w:val="00BE5590"/>
    <w:rsid w:val="00BF0475"/>
    <w:rsid w:val="00BF169B"/>
    <w:rsid w:val="00BF17E0"/>
    <w:rsid w:val="00C12D28"/>
    <w:rsid w:val="00C216FA"/>
    <w:rsid w:val="00C279D0"/>
    <w:rsid w:val="00C4382B"/>
    <w:rsid w:val="00C47F49"/>
    <w:rsid w:val="00C50B4E"/>
    <w:rsid w:val="00C65D7F"/>
    <w:rsid w:val="00C67B9F"/>
    <w:rsid w:val="00C71D4F"/>
    <w:rsid w:val="00C72D03"/>
    <w:rsid w:val="00C73CA7"/>
    <w:rsid w:val="00C8555C"/>
    <w:rsid w:val="00CA23AC"/>
    <w:rsid w:val="00CB5A70"/>
    <w:rsid w:val="00CC47DC"/>
    <w:rsid w:val="00CC64C1"/>
    <w:rsid w:val="00CE61F2"/>
    <w:rsid w:val="00CF3B43"/>
    <w:rsid w:val="00D31F35"/>
    <w:rsid w:val="00D357D9"/>
    <w:rsid w:val="00D474D2"/>
    <w:rsid w:val="00D50B9B"/>
    <w:rsid w:val="00D5179C"/>
    <w:rsid w:val="00D52B61"/>
    <w:rsid w:val="00D6612B"/>
    <w:rsid w:val="00D7137C"/>
    <w:rsid w:val="00D74718"/>
    <w:rsid w:val="00D81F56"/>
    <w:rsid w:val="00D9157D"/>
    <w:rsid w:val="00DE33D2"/>
    <w:rsid w:val="00E12376"/>
    <w:rsid w:val="00E312EF"/>
    <w:rsid w:val="00E50E90"/>
    <w:rsid w:val="00E52407"/>
    <w:rsid w:val="00E843B5"/>
    <w:rsid w:val="00E92F26"/>
    <w:rsid w:val="00E9695C"/>
    <w:rsid w:val="00EA119C"/>
    <w:rsid w:val="00EB3DDE"/>
    <w:rsid w:val="00EB6A12"/>
    <w:rsid w:val="00EC00BD"/>
    <w:rsid w:val="00EC79B7"/>
    <w:rsid w:val="00ED0913"/>
    <w:rsid w:val="00EE1F80"/>
    <w:rsid w:val="00EE418E"/>
    <w:rsid w:val="00EE6FE5"/>
    <w:rsid w:val="00EF016B"/>
    <w:rsid w:val="00F07B8E"/>
    <w:rsid w:val="00F109CD"/>
    <w:rsid w:val="00F14052"/>
    <w:rsid w:val="00F1705E"/>
    <w:rsid w:val="00F259F2"/>
    <w:rsid w:val="00F37477"/>
    <w:rsid w:val="00F459CB"/>
    <w:rsid w:val="00F46775"/>
    <w:rsid w:val="00F53616"/>
    <w:rsid w:val="00F666BE"/>
    <w:rsid w:val="00F72DC9"/>
    <w:rsid w:val="00F74120"/>
    <w:rsid w:val="00F803AE"/>
    <w:rsid w:val="00F814C6"/>
    <w:rsid w:val="00FB133C"/>
    <w:rsid w:val="00FB1D1F"/>
    <w:rsid w:val="00FB3A33"/>
    <w:rsid w:val="00FB4A9B"/>
    <w:rsid w:val="00FC3DB3"/>
    <w:rsid w:val="00FC4247"/>
    <w:rsid w:val="00FD5243"/>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5CDC86"/>
  <w15:chartTrackingRefBased/>
  <w15:docId w15:val="{12322701-3EBB-4E1A-93D6-8A0CC53D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AEA"/>
    <w:rPr>
      <w:rFonts w:ascii="Arial" w:hAnsi="Arial"/>
      <w:sz w:val="22"/>
      <w:szCs w:val="24"/>
      <w:lang w:eastAsia="en-US"/>
    </w:rPr>
  </w:style>
  <w:style w:type="paragraph" w:styleId="Heading1">
    <w:name w:val="heading 1"/>
    <w:next w:val="Heading2"/>
    <w:rsid w:val="00966AEA"/>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link w:val="Heading2Char"/>
    <w:qFormat/>
    <w:rsid w:val="00966AEA"/>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qFormat/>
    <w:rsid w:val="00966AEA"/>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966AEA"/>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966AEA"/>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966AEA"/>
    <w:pPr>
      <w:spacing w:before="240" w:after="60"/>
      <w:outlineLvl w:val="5"/>
    </w:pPr>
    <w:rPr>
      <w:b/>
      <w:bCs/>
      <w:szCs w:val="22"/>
    </w:rPr>
  </w:style>
  <w:style w:type="paragraph" w:styleId="Heading7">
    <w:name w:val="heading 7"/>
    <w:basedOn w:val="Normal"/>
    <w:next w:val="Normal"/>
    <w:rsid w:val="00966AEA"/>
    <w:pPr>
      <w:keepNext/>
      <w:outlineLvl w:val="6"/>
    </w:pPr>
    <w:rPr>
      <w:rFonts w:cs="Arial"/>
      <w:b/>
      <w:bCs/>
      <w:u w:val="single"/>
    </w:rPr>
  </w:style>
  <w:style w:type="paragraph" w:styleId="Heading8">
    <w:name w:val="heading 8"/>
    <w:basedOn w:val="Normal"/>
    <w:next w:val="Normal"/>
    <w:link w:val="Heading8Char"/>
    <w:qFormat/>
    <w:rsid w:val="00966AEA"/>
    <w:pPr>
      <w:numPr>
        <w:ilvl w:val="7"/>
        <w:numId w:val="5"/>
      </w:numPr>
      <w:spacing w:before="240" w:after="60"/>
      <w:outlineLvl w:val="7"/>
    </w:pPr>
    <w:rPr>
      <w:i/>
      <w:iCs/>
    </w:rPr>
  </w:style>
  <w:style w:type="paragraph" w:styleId="Heading9">
    <w:name w:val="heading 9"/>
    <w:basedOn w:val="Normal"/>
    <w:next w:val="Normal"/>
    <w:link w:val="Heading9Char"/>
    <w:rsid w:val="00966AEA"/>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AEA"/>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966AEA"/>
  </w:style>
  <w:style w:type="paragraph" w:styleId="Footer">
    <w:name w:val="footer"/>
    <w:basedOn w:val="Normal"/>
    <w:rsid w:val="00966AEA"/>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966AEA"/>
    <w:rPr>
      <w:rFonts w:ascii="Arial" w:hAnsi="Arial"/>
      <w:color w:val="0000FF"/>
      <w:sz w:val="22"/>
      <w:u w:val="single"/>
    </w:rPr>
  </w:style>
  <w:style w:type="paragraph" w:styleId="BodyText">
    <w:name w:val="Body Text"/>
    <w:link w:val="BodyTextChar"/>
    <w:qFormat/>
    <w:rsid w:val="00966AEA"/>
    <w:pPr>
      <w:keepLines/>
      <w:spacing w:after="120"/>
      <w:ind w:left="720"/>
    </w:pPr>
    <w:rPr>
      <w:rFonts w:ascii="Arial" w:hAnsi="Arial"/>
      <w:sz w:val="22"/>
      <w:szCs w:val="24"/>
      <w:lang w:eastAsia="en-US"/>
    </w:rPr>
  </w:style>
  <w:style w:type="character" w:customStyle="1" w:styleId="BodyTextChar">
    <w:name w:val="Body Text Char"/>
    <w:link w:val="BodyText"/>
    <w:rsid w:val="00966AEA"/>
    <w:rPr>
      <w:rFonts w:ascii="Arial" w:hAnsi="Arial"/>
      <w:sz w:val="22"/>
      <w:szCs w:val="24"/>
      <w:lang w:eastAsia="en-US"/>
    </w:rPr>
  </w:style>
  <w:style w:type="paragraph" w:styleId="BlockText">
    <w:name w:val="Block Text"/>
    <w:basedOn w:val="Normal"/>
    <w:rsid w:val="00966AEA"/>
    <w:pPr>
      <w:spacing w:after="120"/>
      <w:ind w:left="1440" w:right="1440"/>
    </w:pPr>
  </w:style>
  <w:style w:type="character" w:customStyle="1" w:styleId="Heading6Char">
    <w:name w:val="Heading 6 Char"/>
    <w:basedOn w:val="DefaultParagraphFont"/>
    <w:link w:val="Heading6"/>
    <w:rsid w:val="00FD5243"/>
    <w:rPr>
      <w:rFonts w:ascii="Arial" w:hAnsi="Arial"/>
      <w:b/>
      <w:bCs/>
      <w:sz w:val="22"/>
      <w:szCs w:val="22"/>
      <w:lang w:eastAsia="en-US"/>
    </w:rPr>
  </w:style>
  <w:style w:type="character" w:customStyle="1" w:styleId="Heading8Char">
    <w:name w:val="Heading 8 Char"/>
    <w:basedOn w:val="DefaultParagraphFont"/>
    <w:link w:val="Heading8"/>
    <w:rsid w:val="00FD5243"/>
    <w:rPr>
      <w:rFonts w:ascii="Arial" w:hAnsi="Arial"/>
      <w:i/>
      <w:iCs/>
      <w:sz w:val="22"/>
      <w:szCs w:val="24"/>
      <w:lang w:eastAsia="en-US"/>
    </w:rPr>
  </w:style>
  <w:style w:type="character" w:customStyle="1" w:styleId="Heading9Char">
    <w:name w:val="Heading 9 Char"/>
    <w:basedOn w:val="DefaultParagraphFont"/>
    <w:link w:val="Heading9"/>
    <w:rsid w:val="00FD5243"/>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966AEA"/>
    <w:pPr>
      <w:spacing w:after="120"/>
      <w:ind w:left="1418" w:hanging="1418"/>
    </w:pPr>
    <w:rPr>
      <w:b/>
      <w:bCs/>
      <w:caps/>
      <w:sz w:val="26"/>
      <w:szCs w:val="20"/>
    </w:rPr>
  </w:style>
  <w:style w:type="paragraph" w:styleId="BodyTextIndent3">
    <w:name w:val="Body Text Indent 3"/>
    <w:basedOn w:val="Normal"/>
    <w:link w:val="BodyTextIndent3Char"/>
    <w:rsid w:val="00966AEA"/>
    <w:pPr>
      <w:spacing w:after="120"/>
      <w:ind w:left="283"/>
    </w:pPr>
    <w:rPr>
      <w:sz w:val="16"/>
      <w:szCs w:val="16"/>
      <w:lang w:val="en-GB"/>
    </w:rPr>
  </w:style>
  <w:style w:type="character" w:customStyle="1" w:styleId="BodyTextIndent3Char">
    <w:name w:val="Body Text Indent 3 Char"/>
    <w:basedOn w:val="DefaultParagraphFont"/>
    <w:link w:val="BodyTextIndent3"/>
    <w:rsid w:val="00FD5243"/>
    <w:rPr>
      <w:rFonts w:ascii="Arial" w:hAnsi="Arial"/>
      <w:sz w:val="16"/>
      <w:szCs w:val="16"/>
      <w:lang w:val="en-GB" w:eastAsia="en-US"/>
    </w:rPr>
  </w:style>
  <w:style w:type="paragraph" w:customStyle="1" w:styleId="Report">
    <w:name w:val="Report"/>
    <w:basedOn w:val="Heading1"/>
    <w:next w:val="Heading3"/>
    <w:rsid w:val="00966AEA"/>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966AEA"/>
    <w:rPr>
      <w:b/>
      <w:u w:val="single"/>
    </w:rPr>
  </w:style>
  <w:style w:type="paragraph" w:customStyle="1" w:styleId="Bullet">
    <w:name w:val="Bullet"/>
    <w:qFormat/>
    <w:rsid w:val="00966AEA"/>
    <w:pPr>
      <w:numPr>
        <w:numId w:val="1"/>
      </w:numPr>
      <w:spacing w:after="120"/>
      <w:contextualSpacing/>
    </w:pPr>
    <w:rPr>
      <w:rFonts w:ascii="Arial" w:hAnsi="Arial"/>
      <w:sz w:val="22"/>
      <w:lang w:eastAsia="en-US"/>
    </w:rPr>
  </w:style>
  <w:style w:type="paragraph" w:customStyle="1" w:styleId="Bullet1">
    <w:name w:val="Bullet1"/>
    <w:qFormat/>
    <w:rsid w:val="00966AEA"/>
    <w:pPr>
      <w:numPr>
        <w:numId w:val="2"/>
      </w:numPr>
      <w:spacing w:after="120"/>
      <w:contextualSpacing/>
    </w:pPr>
    <w:rPr>
      <w:rFonts w:ascii="Arial" w:hAnsi="Arial"/>
      <w:sz w:val="22"/>
      <w:lang w:eastAsia="en-US"/>
    </w:rPr>
  </w:style>
  <w:style w:type="paragraph" w:customStyle="1" w:styleId="Bullet2">
    <w:name w:val="Bullet2"/>
    <w:qFormat/>
    <w:rsid w:val="00966AEA"/>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966AEA"/>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966AEA"/>
    <w:pPr>
      <w:numPr>
        <w:numId w:val="4"/>
      </w:numPr>
      <w:ind w:left="360"/>
      <w:contextualSpacing/>
    </w:pPr>
  </w:style>
  <w:style w:type="paragraph" w:styleId="Quote">
    <w:name w:val="Quote"/>
    <w:basedOn w:val="Normal"/>
    <w:next w:val="Normal"/>
    <w:link w:val="QuoteChar"/>
    <w:uiPriority w:val="29"/>
    <w:qFormat/>
    <w:rsid w:val="00966AEA"/>
    <w:pPr>
      <w:keepLines/>
      <w:tabs>
        <w:tab w:val="left" w:pos="1854"/>
      </w:tabs>
      <w:spacing w:after="120"/>
      <w:ind w:left="1287" w:right="567"/>
    </w:pPr>
    <w:rPr>
      <w:i/>
      <w:iCs/>
      <w:color w:val="000000"/>
    </w:rPr>
  </w:style>
  <w:style w:type="character" w:customStyle="1" w:styleId="QuoteChar">
    <w:name w:val="Quote Char"/>
    <w:link w:val="Quote"/>
    <w:uiPriority w:val="29"/>
    <w:rsid w:val="00966AEA"/>
    <w:rPr>
      <w:rFonts w:ascii="Arial" w:hAnsi="Arial"/>
      <w:i/>
      <w:iCs/>
      <w:color w:val="000000"/>
      <w:sz w:val="22"/>
      <w:szCs w:val="24"/>
      <w:lang w:eastAsia="en-US"/>
    </w:rPr>
  </w:style>
  <w:style w:type="paragraph" w:customStyle="1" w:styleId="RecommendationText">
    <w:name w:val="Recommendation Text"/>
    <w:qFormat/>
    <w:rsid w:val="00966AEA"/>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966AEA"/>
    <w:pPr>
      <w:numPr>
        <w:ilvl w:val="1"/>
      </w:numPr>
    </w:pPr>
  </w:style>
  <w:style w:type="paragraph" w:customStyle="1" w:styleId="RecommendationText2">
    <w:name w:val="Recommendation Text 2"/>
    <w:basedOn w:val="RecommendationText"/>
    <w:qFormat/>
    <w:rsid w:val="00966AEA"/>
    <w:pPr>
      <w:numPr>
        <w:ilvl w:val="2"/>
      </w:numPr>
    </w:pPr>
  </w:style>
  <w:style w:type="paragraph" w:customStyle="1" w:styleId="RecommendationText3">
    <w:name w:val="Recommendation Text 3"/>
    <w:basedOn w:val="RecommendationText"/>
    <w:qFormat/>
    <w:rsid w:val="00966AEA"/>
    <w:pPr>
      <w:numPr>
        <w:ilvl w:val="3"/>
      </w:numPr>
    </w:pPr>
  </w:style>
  <w:style w:type="paragraph" w:customStyle="1" w:styleId="TableText">
    <w:name w:val="Table Text"/>
    <w:qFormat/>
    <w:locked/>
    <w:rsid w:val="00966AEA"/>
    <w:pPr>
      <w:spacing w:before="40" w:after="40"/>
    </w:pPr>
    <w:rPr>
      <w:rFonts w:ascii="Arial" w:hAnsi="Arial"/>
      <w:sz w:val="22"/>
      <w:lang w:eastAsia="en-US"/>
    </w:rPr>
  </w:style>
  <w:style w:type="paragraph" w:customStyle="1" w:styleId="RecommendationText4">
    <w:name w:val="Recommendation Text 4"/>
    <w:basedOn w:val="RecommendationText"/>
    <w:qFormat/>
    <w:rsid w:val="00966AEA"/>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966AEA"/>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966AEA"/>
    <w:rPr>
      <w:color w:val="808080"/>
    </w:rPr>
  </w:style>
  <w:style w:type="paragraph" w:styleId="BalloonText">
    <w:name w:val="Balloon Text"/>
    <w:basedOn w:val="Normal"/>
    <w:link w:val="BalloonTextChar"/>
    <w:rsid w:val="00966AEA"/>
    <w:rPr>
      <w:rFonts w:ascii="Tahoma" w:hAnsi="Tahoma" w:cs="Tahoma"/>
      <w:sz w:val="16"/>
      <w:szCs w:val="16"/>
    </w:rPr>
  </w:style>
  <w:style w:type="character" w:customStyle="1" w:styleId="BalloonTextChar">
    <w:name w:val="Balloon Text Char"/>
    <w:basedOn w:val="DefaultParagraphFont"/>
    <w:link w:val="BalloonText"/>
    <w:rsid w:val="00966AEA"/>
    <w:rPr>
      <w:rFonts w:ascii="Tahoma" w:hAnsi="Tahoma" w:cs="Tahoma"/>
      <w:sz w:val="16"/>
      <w:szCs w:val="16"/>
      <w:lang w:eastAsia="en-US"/>
    </w:rPr>
  </w:style>
  <w:style w:type="character" w:customStyle="1" w:styleId="Heading2Char">
    <w:name w:val="Heading 2 Char"/>
    <w:basedOn w:val="DefaultParagraphFont"/>
    <w:link w:val="Heading2"/>
    <w:rsid w:val="00150BCB"/>
    <w:rPr>
      <w:rFonts w:ascii="Arial" w:hAnsi="Arial" w:cs="Arial"/>
      <w:b/>
      <w:bCs/>
      <w:iCs/>
      <w:sz w:val="26"/>
      <w:szCs w:val="28"/>
      <w:lang w:val="en-US" w:eastAsia="en-US"/>
    </w:rPr>
  </w:style>
  <w:style w:type="paragraph" w:customStyle="1" w:styleId="paragraph">
    <w:name w:val="paragraph"/>
    <w:basedOn w:val="Normal"/>
    <w:rsid w:val="00150BCB"/>
    <w:pPr>
      <w:spacing w:before="100" w:beforeAutospacing="1" w:after="100" w:afterAutospacing="1"/>
    </w:pPr>
    <w:rPr>
      <w:rFonts w:ascii="Times New Roman" w:hAnsi="Times New Roman"/>
      <w:sz w:val="24"/>
      <w:lang w:eastAsia="en-AU"/>
    </w:rPr>
  </w:style>
  <w:style w:type="character" w:customStyle="1" w:styleId="normaltextrun">
    <w:name w:val="normaltextrun"/>
    <w:basedOn w:val="DefaultParagraphFont"/>
    <w:rsid w:val="00150BCB"/>
  </w:style>
  <w:style w:type="character" w:customStyle="1" w:styleId="eop">
    <w:name w:val="eop"/>
    <w:basedOn w:val="DefaultParagraphFont"/>
    <w:rsid w:val="00150BCB"/>
  </w:style>
  <w:style w:type="character" w:customStyle="1" w:styleId="tabchar">
    <w:name w:val="tabchar"/>
    <w:basedOn w:val="DefaultParagraphFont"/>
    <w:rsid w:val="00150BCB"/>
  </w:style>
  <w:style w:type="table" w:styleId="TableGrid">
    <w:name w:val="Table Grid"/>
    <w:basedOn w:val="TableNormal"/>
    <w:rsid w:val="0015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A4CAF754-BBE9-4918-8F0B-114B203E1F6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1579</Words>
  <Characters>9606</Characters>
  <Application>Microsoft Office Word</Application>
  <DocSecurity>0</DocSecurity>
  <Lines>252</Lines>
  <Paragraphs>125</Paragraphs>
  <ScaleCrop>false</ScaleCrop>
  <HeadingPairs>
    <vt:vector size="2" baseType="variant">
      <vt:variant>
        <vt:lpstr>Title</vt:lpstr>
      </vt:variant>
      <vt:variant>
        <vt:i4>1</vt:i4>
      </vt:variant>
    </vt:vector>
  </HeadingPairs>
  <TitlesOfParts>
    <vt:vector size="1" baseType="lpstr">
      <vt:lpstr> </vt:lpstr>
    </vt:vector>
  </TitlesOfParts>
  <Company>Moreland</Company>
  <LinksUpToDate>false</LinksUpToDate>
  <CharactersWithSpaces>11060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Council Meeting - Monday, 16 September 2024</dc:title>
  <dc:subject/>
  <dc:creator>Naomi Ellis</dc:creator>
  <cp:keywords/>
  <dc:description/>
  <cp:lastModifiedBy>Naomi Ellis</cp:lastModifiedBy>
  <cp:revision>3</cp:revision>
  <cp:lastPrinted>2004-10-06T04:43:00Z</cp:lastPrinted>
  <dcterms:created xsi:type="dcterms:W3CDTF">2024-09-13T06:06:00Z</dcterms:created>
  <dcterms:modified xsi:type="dcterms:W3CDTF">2024-09-13T06:06:00Z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D24/443513</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Council Meeting</vt:lpwstr>
  </property>
  <property fmtid="{D5CDD505-2E9C-101B-9397-08002B2CF9AE}" pid="11" name="AgendaText">
    <vt:lpwstr>Council Meeting</vt:lpwstr>
  </property>
  <property fmtid="{D5CDD505-2E9C-101B-9397-08002B2CF9AE}" pid="12" name="AorAnBeforeOrdinaryText">
    <vt:lpwstr>a</vt:lpwstr>
  </property>
  <property fmtid="{D5CDD505-2E9C-101B-9397-08002B2CF9AE}" pid="13" name="PaperId">
    <vt:lpwstr>3938</vt:lpwstr>
  </property>
  <property fmtid="{D5CDD505-2E9C-101B-9397-08002B2CF9AE}" pid="14" name="CommitteeText">
    <vt:lpwstr>Council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Council</vt:lpwstr>
  </property>
  <property fmtid="{D5CDD505-2E9C-101B-9397-08002B2CF9AE}" pid="18" name="CommitteeID">
    <vt:lpwstr>1</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16 Sep 2024</vt:lpwstr>
  </property>
  <property fmtid="{D5CDD505-2E9C-101B-9397-08002B2CF9AE}" pid="23" name="MeetingNumber">
    <vt:lpwstr>0</vt:lpwstr>
  </property>
  <property fmtid="{D5CDD505-2E9C-101B-9397-08002B2CF9AE}" pid="24" name="Special">
    <vt:lpwstr>True</vt:lpwstr>
  </property>
  <property fmtid="{D5CDD505-2E9C-101B-9397-08002B2CF9AE}" pid="25" name="MeetingScheduleId">
    <vt:lpwstr>3667</vt:lpwstr>
  </property>
  <property fmtid="{D5CDD505-2E9C-101B-9397-08002B2CF9AE}" pid="26" name="MeetingCycleId">
    <vt:lpwstr>1</vt:lpwstr>
  </property>
  <property fmtid="{D5CDD505-2E9C-101B-9397-08002B2CF9AE}" pid="27" name="Location">
    <vt:lpwstr>Online via Video Conferencing</vt:lpwstr>
  </property>
  <property fmtid="{D5CDD505-2E9C-101B-9397-08002B2CF9AE}" pid="28" name="LocationWithCommas">
    <vt:lpwstr>Online via Video Conferencing</vt:lpwstr>
  </property>
  <property fmtid="{D5CDD505-2E9C-101B-9397-08002B2CF9AE}" pid="29" name="LocationWithSoftCarriageReturns">
    <vt:lpwstr>Online via Video Conferencing</vt:lpwstr>
  </property>
  <property fmtid="{D5CDD505-2E9C-101B-9397-08002B2CF9AE}" pid="30" name="TimeMeeting">
    <vt:lpwstr>5 pm</vt:lpwstr>
  </property>
  <property fmtid="{D5CDD505-2E9C-101B-9397-08002B2CF9AE}" pid="31" name="TimeNextMeeting">
    <vt:lpwstr>6 pm</vt:lpwstr>
  </property>
  <property fmtid="{D5CDD505-2E9C-101B-9397-08002B2CF9AE}" pid="32" name="TimeLastMeeting">
    <vt:lpwstr>7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3667</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11 Sep 2024</vt:lpwstr>
  </property>
  <property fmtid="{D5CDD505-2E9C-101B-9397-08002B2CF9AE}" pid="54" name="LocationLastMeeting">
    <vt:lpwstr>Bunjil (Council Chamber), Merri-bek Civic Centre, 90 Bell Street, Coburg</vt:lpwstr>
  </property>
  <property fmtid="{D5CDD505-2E9C-101B-9397-08002B2CF9AE}" pid="55" name="LocationLastMeetingWithCommas">
    <vt:lpwstr>Bunjil (Council Chamber), Merri-bek Civic Centre, 90 Bell Street, Coburg</vt:lpwstr>
  </property>
  <property fmtid="{D5CDD505-2E9C-101B-9397-08002B2CF9AE}" pid="56" name="LocationLastMeetingWithSoftCarriageReturns">
    <vt:lpwstr>Bunjil (Council Chamber), Merri-bek Civic Centre, 90 Bell Street, Coburg</vt:lpwstr>
  </property>
  <property fmtid="{D5CDD505-2E9C-101B-9397-08002B2CF9AE}" pid="57" name="DateNextMeeting">
    <vt:lpwstr>09 Oct 2024</vt:lpwstr>
  </property>
  <property fmtid="{D5CDD505-2E9C-101B-9397-08002B2CF9AE}" pid="58" name="LocationNextMeeting">
    <vt:lpwstr>Bunjil (Council Chamber), Merri-bek Civic Centre, 90 Bell Street, Coburg</vt:lpwstr>
  </property>
  <property fmtid="{D5CDD505-2E9C-101B-9397-08002B2CF9AE}" pid="59" name="LocationNextMeetingWithCommas">
    <vt:lpwstr>Bunjil (Council Chamber), Merri-bek Civic Centre, 90 Bell Street, Coburg</vt:lpwstr>
  </property>
  <property fmtid="{D5CDD505-2E9C-101B-9397-08002B2CF9AE}" pid="60" name="LocationNextMeetingWithSoftCarriageReturns">
    <vt:lpwstr>Bunjil (Council Chamber), Merri-bek Civic Centre, 90 Bell Street, Coburg</vt:lpwstr>
  </property>
  <property fmtid="{D5CDD505-2E9C-101B-9397-08002B2CF9AE}" pid="61" name="InfocouncilVersion">
    <vt:lpwstr>8.10.4</vt:lpwstr>
  </property>
  <property fmtid="{D5CDD505-2E9C-101B-9397-08002B2CF9AE}" pid="62" name="ReportFrom">
    <vt:lpwstr>Manager Property, Place and Design</vt:lpwstr>
  </property>
  <property fmtid="{D5CDD505-2E9C-101B-9397-08002B2CF9AE}" pid="63" name="ReportName">
    <vt:lpwstr>ITEM 1/24 Proposed Acquisition 568-574 Sydney Road, Brunswick</vt:lpwstr>
  </property>
  <property fmtid="{D5CDD505-2E9C-101B-9397-08002B2CF9AE}" pid="64" name="ReportNumber">
    <vt:lpwstr>6</vt:lpwstr>
  </property>
  <property fmtid="{D5CDD505-2E9C-101B-9397-08002B2CF9AE}" pid="65" name="ReportTo">
    <vt:lpwstr>General Manager</vt:lpwstr>
  </property>
  <property fmtid="{D5CDD505-2E9C-101B-9397-08002B2CF9AE}" pid="66" name="PDF1_Heading_22234">
    <vt:lpwstr>Council Reports</vt:lpwstr>
  </property>
  <property fmtid="{D5CDD505-2E9C-101B-9397-08002B2CF9AE}" pid="67" name="PDF2_ReportName_22234">
    <vt:lpwstr>5.1 - Contract Variation: RFT-2023-468B Hosken Reserve Stage 4 - Landscaping</vt:lpwstr>
  </property>
  <property fmtid="{D5CDD505-2E9C-101B-9397-08002B2CF9AE}" pid="68" name="FooterText">
    <vt:lpwstr>Council Meeting</vt:lpwstr>
  </property>
  <property fmtid="{D5CDD505-2E9C-101B-9397-08002B2CF9AE}" pid="69" name="ForceRevision">
    <vt:lpwstr>False</vt:lpwstr>
  </property>
  <property fmtid="{D5CDD505-2E9C-101B-9397-08002B2CF9AE}" pid="70" name="FullFilePath">
    <vt:lpwstr>\\cabbage\infocouncil\Checkout\&lt;LOGIN&gt;\OC_16092024_AGN_3667_AT_EXTRA.DOCX</vt:lpwstr>
  </property>
  <property fmtid="{D5CDD505-2E9C-101B-9397-08002B2CF9AE}" pid="71" name="FileName">
    <vt:lpwstr>OC_16092024_AGN_3667_AT_EXTRA.DOCX</vt:lpwstr>
  </property>
  <property fmtid="{D5CDD505-2E9C-101B-9397-08002B2CF9AE}" pid="72" name="LastSecurityLogins">
    <vt:lpwstr> </vt:lpwstr>
  </property>
  <property fmtid="{D5CDD505-2E9C-101B-9397-08002B2CF9AE}" pid="73" name="RecordIdAlternate">
    <vt:lpwstr>D24/443513</vt:lpwstr>
  </property>
</Properties>
</file>