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E5EB5" w14:textId="77777777" w:rsidR="008471C5" w:rsidRPr="001A75C8" w:rsidRDefault="008471C5" w:rsidP="008471C5">
      <w:pPr>
        <w:tabs>
          <w:tab w:val="clear" w:pos="1134"/>
          <w:tab w:val="clear" w:pos="1701"/>
        </w:tabs>
        <w:jc w:val="center"/>
        <w:rPr>
          <w:rFonts w:cs="Arial"/>
        </w:rPr>
      </w:pPr>
      <w:r w:rsidRPr="001A75C8">
        <w:rPr>
          <w:rFonts w:cs="Arial"/>
          <w:b/>
          <w:bCs/>
          <w:noProof/>
        </w:rPr>
        <w:drawing>
          <wp:inline distT="0" distB="0" distL="0" distR="0" wp14:anchorId="20B1598D" wp14:editId="4EC52E7E">
            <wp:extent cx="3587503" cy="12862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c_logo_naked_horizontal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87503" cy="1286259"/>
                    </a:xfrm>
                    <a:prstGeom prst="rect">
                      <a:avLst/>
                    </a:prstGeom>
                  </pic:spPr>
                </pic:pic>
              </a:graphicData>
            </a:graphic>
          </wp:inline>
        </w:drawing>
      </w:r>
    </w:p>
    <w:p w14:paraId="2EB3F4A9" w14:textId="77777777" w:rsidR="008471C5" w:rsidRPr="001A75C8" w:rsidRDefault="008471C5" w:rsidP="008471C5">
      <w:pPr>
        <w:tabs>
          <w:tab w:val="clear" w:pos="1134"/>
          <w:tab w:val="clear" w:pos="1701"/>
        </w:tabs>
        <w:jc w:val="center"/>
        <w:rPr>
          <w:rFonts w:cs="Arial"/>
          <w:b/>
          <w:bCs/>
        </w:rPr>
      </w:pPr>
    </w:p>
    <w:p w14:paraId="48BDC5FE" w14:textId="7A91CE2E" w:rsidR="008471C5" w:rsidRPr="001A75C8" w:rsidRDefault="008471C5" w:rsidP="008471C5">
      <w:pPr>
        <w:tabs>
          <w:tab w:val="clear" w:pos="1134"/>
          <w:tab w:val="clear" w:pos="1701"/>
        </w:tabs>
        <w:jc w:val="center"/>
        <w:rPr>
          <w:rFonts w:ascii="Galano Grotesque ExtraBold" w:hAnsi="Galano Grotesque ExtraBold" w:cs="Arial"/>
          <w:b/>
          <w:bCs/>
          <w:sz w:val="32"/>
          <w:szCs w:val="32"/>
        </w:rPr>
      </w:pPr>
      <w:r w:rsidRPr="001A75C8">
        <w:rPr>
          <w:rFonts w:ascii="Galano Grotesque ExtraBold" w:hAnsi="Galano Grotesque ExtraBold" w:cs="Arial"/>
          <w:b/>
          <w:bCs/>
          <w:sz w:val="32"/>
          <w:szCs w:val="32"/>
        </w:rPr>
        <w:t>Terms of Reference</w:t>
      </w:r>
    </w:p>
    <w:p w14:paraId="33618FDE" w14:textId="5144C390" w:rsidR="008471C5" w:rsidRPr="001A75C8" w:rsidRDefault="00CA7F9A" w:rsidP="008471C5">
      <w:pPr>
        <w:tabs>
          <w:tab w:val="clear" w:pos="1134"/>
          <w:tab w:val="clear" w:pos="1701"/>
        </w:tabs>
        <w:jc w:val="center"/>
        <w:rPr>
          <w:rFonts w:ascii="Galano Grotesque ExtraBold" w:hAnsi="Galano Grotesque ExtraBold" w:cs="Arial"/>
          <w:b/>
          <w:bCs/>
          <w:sz w:val="32"/>
          <w:szCs w:val="32"/>
        </w:rPr>
      </w:pPr>
      <w:r w:rsidRPr="00CA7F9A">
        <w:rPr>
          <w:rFonts w:ascii="Galano Grotesque ExtraBold" w:hAnsi="Galano Grotesque ExtraBold" w:cs="Arial"/>
          <w:b/>
          <w:bCs/>
          <w:sz w:val="32"/>
          <w:szCs w:val="32"/>
        </w:rPr>
        <w:t>Sustainable Transport</w:t>
      </w:r>
      <w:r w:rsidRPr="001A75C8">
        <w:rPr>
          <w:rFonts w:ascii="Nunito Sans Light" w:hAnsi="Nunito Sans Light"/>
        </w:rPr>
        <w:t xml:space="preserve"> </w:t>
      </w:r>
      <w:r w:rsidR="008471C5" w:rsidRPr="001A75C8">
        <w:rPr>
          <w:rFonts w:ascii="Galano Grotesque ExtraBold" w:hAnsi="Galano Grotesque ExtraBold" w:cs="Arial"/>
          <w:b/>
          <w:bCs/>
          <w:sz w:val="32"/>
          <w:szCs w:val="32"/>
        </w:rPr>
        <w:t>Advisory Committee</w:t>
      </w:r>
    </w:p>
    <w:p w14:paraId="40D91562" w14:textId="77777777" w:rsidR="008471C5" w:rsidRPr="001A75C8" w:rsidRDefault="008471C5" w:rsidP="008471C5">
      <w:pPr>
        <w:tabs>
          <w:tab w:val="clear" w:pos="1134"/>
          <w:tab w:val="clear" w:pos="1701"/>
        </w:tabs>
        <w:rPr>
          <w:rFonts w:ascii="Galano Grotesque ExtraBold" w:hAnsi="Galano Grotesque ExtraBold" w:cs="Arial"/>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8"/>
        <w:gridCol w:w="7695"/>
      </w:tblGrid>
      <w:tr w:rsidR="008471C5" w:rsidRPr="001A75C8" w14:paraId="219B8596" w14:textId="77777777" w:rsidTr="00054172">
        <w:trPr>
          <w:trHeight w:val="392"/>
        </w:trPr>
        <w:tc>
          <w:tcPr>
            <w:tcW w:w="2127" w:type="dxa"/>
            <w:vAlign w:val="center"/>
          </w:tcPr>
          <w:p w14:paraId="6316335B" w14:textId="77777777" w:rsidR="008471C5" w:rsidRPr="001A75C8" w:rsidRDefault="008471C5" w:rsidP="00054172">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sidRPr="001A75C8">
              <w:rPr>
                <w:rFonts w:ascii="Nunito Sans Light" w:eastAsia="Times New Roman" w:hAnsi="Nunito Sans Light" w:cs="Arial"/>
                <w:b/>
                <w:bCs/>
                <w:sz w:val="24"/>
                <w:szCs w:val="24"/>
              </w:rPr>
              <w:t>Classification</w:t>
            </w:r>
          </w:p>
        </w:tc>
        <w:tc>
          <w:tcPr>
            <w:tcW w:w="7796" w:type="dxa"/>
            <w:vAlign w:val="center"/>
          </w:tcPr>
          <w:p w14:paraId="65BD1355" w14:textId="21E2A618" w:rsidR="008471C5" w:rsidRPr="001A75C8" w:rsidRDefault="008B1497" w:rsidP="00054172">
            <w:pPr>
              <w:spacing w:before="120" w:after="120"/>
              <w:rPr>
                <w:rFonts w:ascii="Nunito Sans Light" w:hAnsi="Nunito Sans Light" w:cs="Arial"/>
              </w:rPr>
            </w:pPr>
            <w:r>
              <w:rPr>
                <w:rFonts w:ascii="Nunito Sans Light" w:hAnsi="Nunito Sans Light" w:cs="Arial"/>
              </w:rPr>
              <w:t xml:space="preserve">The </w:t>
            </w:r>
            <w:r w:rsidR="00CA7F9A" w:rsidRPr="001A75C8">
              <w:rPr>
                <w:rFonts w:ascii="Nunito Sans Light" w:hAnsi="Nunito Sans Light"/>
              </w:rPr>
              <w:t xml:space="preserve">Sustainable Transport </w:t>
            </w:r>
            <w:r w:rsidR="008471C5" w:rsidRPr="001A75C8">
              <w:rPr>
                <w:rFonts w:ascii="Nunito Sans Light" w:hAnsi="Nunito Sans Light" w:cs="Arial"/>
              </w:rPr>
              <w:t>Advisory Committee</w:t>
            </w:r>
            <w:r>
              <w:rPr>
                <w:rFonts w:ascii="Nunito Sans Light" w:hAnsi="Nunito Sans Light" w:cs="Arial"/>
              </w:rPr>
              <w:t xml:space="preserve"> (the Advisory Committee)</w:t>
            </w:r>
            <w:r w:rsidR="008471C5" w:rsidRPr="001A75C8">
              <w:rPr>
                <w:rFonts w:ascii="Nunito Sans Light" w:hAnsi="Nunito Sans Light" w:cs="Arial"/>
              </w:rPr>
              <w:t xml:space="preserve"> </w:t>
            </w:r>
            <w:r>
              <w:rPr>
                <w:rFonts w:ascii="Nunito Sans Light" w:hAnsi="Nunito Sans Light" w:cs="Arial"/>
              </w:rPr>
              <w:t xml:space="preserve">was </w:t>
            </w:r>
            <w:r w:rsidR="008471C5" w:rsidRPr="001A75C8">
              <w:rPr>
                <w:rFonts w:ascii="Nunito Sans Light" w:hAnsi="Nunito Sans Light" w:cs="Arial"/>
              </w:rPr>
              <w:t>established by Council</w:t>
            </w:r>
            <w:r>
              <w:rPr>
                <w:rFonts w:ascii="Nunito Sans Light" w:hAnsi="Nunito Sans Light" w:cs="Arial"/>
              </w:rPr>
              <w:t xml:space="preserve"> </w:t>
            </w:r>
            <w:r w:rsidRPr="001A75C8">
              <w:rPr>
                <w:rFonts w:ascii="Nunito Sans Light" w:hAnsi="Nunito Sans Light"/>
              </w:rPr>
              <w:t xml:space="preserve">resolution dated </w:t>
            </w:r>
            <w:r>
              <w:rPr>
                <w:rFonts w:ascii="Nunito Sans Light" w:hAnsi="Nunito Sans Light"/>
              </w:rPr>
              <w:t>9</w:t>
            </w:r>
            <w:r w:rsidRPr="007A6843">
              <w:rPr>
                <w:rFonts w:ascii="Nunito Sans Light" w:hAnsi="Nunito Sans Light"/>
                <w:vertAlign w:val="superscript"/>
              </w:rPr>
              <w:t>th</w:t>
            </w:r>
            <w:r>
              <w:rPr>
                <w:rFonts w:ascii="Nunito Sans Light" w:hAnsi="Nunito Sans Light"/>
              </w:rPr>
              <w:t xml:space="preserve"> February 2022.</w:t>
            </w:r>
          </w:p>
        </w:tc>
      </w:tr>
      <w:tr w:rsidR="008471C5" w:rsidRPr="001A75C8" w14:paraId="36429F6F" w14:textId="77777777" w:rsidTr="00054172">
        <w:trPr>
          <w:trHeight w:val="301"/>
        </w:trPr>
        <w:tc>
          <w:tcPr>
            <w:tcW w:w="2127" w:type="dxa"/>
            <w:tcBorders>
              <w:bottom w:val="single" w:sz="4" w:space="0" w:color="auto"/>
            </w:tcBorders>
            <w:vAlign w:val="center"/>
          </w:tcPr>
          <w:p w14:paraId="66609FEF" w14:textId="77777777" w:rsidR="008471C5" w:rsidRPr="001A75C8" w:rsidRDefault="008471C5" w:rsidP="00054172">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sidRPr="001A75C8">
              <w:rPr>
                <w:rFonts w:ascii="Nunito Sans Light" w:eastAsia="Times New Roman" w:hAnsi="Nunito Sans Light" w:cs="Arial"/>
                <w:b/>
                <w:bCs/>
                <w:sz w:val="24"/>
                <w:szCs w:val="24"/>
              </w:rPr>
              <w:t>Delegation</w:t>
            </w:r>
          </w:p>
        </w:tc>
        <w:tc>
          <w:tcPr>
            <w:tcW w:w="7796" w:type="dxa"/>
            <w:vAlign w:val="center"/>
          </w:tcPr>
          <w:p w14:paraId="23E488DD" w14:textId="4C3EE98F" w:rsidR="008471C5" w:rsidRPr="001A75C8" w:rsidRDefault="008B1497" w:rsidP="00054172">
            <w:pPr>
              <w:pStyle w:val="BodyIndent2"/>
              <w:spacing w:after="120"/>
              <w:ind w:left="0"/>
              <w:rPr>
                <w:rFonts w:ascii="Nunito Sans Light" w:hAnsi="Nunito Sans Light"/>
                <w:sz w:val="24"/>
                <w:szCs w:val="24"/>
              </w:rPr>
            </w:pPr>
            <w:r>
              <w:rPr>
                <w:rFonts w:ascii="Nunito Sans Light" w:hAnsi="Nunito Sans Light"/>
                <w:sz w:val="24"/>
                <w:szCs w:val="24"/>
              </w:rPr>
              <w:t xml:space="preserve">This </w:t>
            </w:r>
            <w:r w:rsidR="008471C5" w:rsidRPr="001A75C8">
              <w:rPr>
                <w:rFonts w:ascii="Nunito Sans Light" w:hAnsi="Nunito Sans Light"/>
                <w:sz w:val="24"/>
                <w:szCs w:val="24"/>
              </w:rPr>
              <w:t>Advisory Committee ha</w:t>
            </w:r>
            <w:r>
              <w:rPr>
                <w:rFonts w:ascii="Nunito Sans Light" w:hAnsi="Nunito Sans Light"/>
                <w:sz w:val="24"/>
                <w:szCs w:val="24"/>
              </w:rPr>
              <w:t>s</w:t>
            </w:r>
            <w:r w:rsidR="008471C5" w:rsidRPr="001A75C8">
              <w:rPr>
                <w:rFonts w:ascii="Nunito Sans Light" w:hAnsi="Nunito Sans Light"/>
                <w:sz w:val="24"/>
                <w:szCs w:val="24"/>
              </w:rPr>
              <w:t xml:space="preserve"> no formal delegation.  Their role is to provide advice to:</w:t>
            </w:r>
          </w:p>
          <w:p w14:paraId="1163557D" w14:textId="77777777" w:rsidR="008471C5" w:rsidRPr="001A75C8" w:rsidRDefault="008471C5" w:rsidP="00054172">
            <w:pPr>
              <w:pStyle w:val="Numpara4"/>
              <w:numPr>
                <w:ilvl w:val="3"/>
                <w:numId w:val="2"/>
              </w:numPr>
              <w:tabs>
                <w:tab w:val="clear" w:pos="2127"/>
              </w:tabs>
              <w:spacing w:after="120"/>
              <w:ind w:left="631" w:hanging="631"/>
              <w:rPr>
                <w:rFonts w:ascii="Nunito Sans Light" w:hAnsi="Nunito Sans Light"/>
                <w:sz w:val="24"/>
                <w:szCs w:val="24"/>
              </w:rPr>
            </w:pPr>
            <w:r w:rsidRPr="001A75C8">
              <w:rPr>
                <w:rFonts w:ascii="Nunito Sans Light" w:hAnsi="Nunito Sans Light"/>
                <w:sz w:val="24"/>
                <w:szCs w:val="24"/>
              </w:rPr>
              <w:t>the Council; or</w:t>
            </w:r>
          </w:p>
          <w:p w14:paraId="2AD34FAA" w14:textId="77777777" w:rsidR="008471C5" w:rsidRPr="001A75C8" w:rsidRDefault="008471C5" w:rsidP="00054172">
            <w:pPr>
              <w:pStyle w:val="Numpara4"/>
              <w:numPr>
                <w:ilvl w:val="3"/>
                <w:numId w:val="2"/>
              </w:numPr>
              <w:tabs>
                <w:tab w:val="clear" w:pos="2127"/>
              </w:tabs>
              <w:spacing w:after="120"/>
              <w:ind w:left="631" w:hanging="631"/>
              <w:rPr>
                <w:rFonts w:ascii="Nunito Sans Light" w:hAnsi="Nunito Sans Light"/>
                <w:sz w:val="24"/>
                <w:szCs w:val="24"/>
              </w:rPr>
            </w:pPr>
            <w:r w:rsidRPr="001A75C8">
              <w:rPr>
                <w:rFonts w:ascii="Nunito Sans Light" w:hAnsi="Nunito Sans Light"/>
                <w:sz w:val="24"/>
                <w:szCs w:val="24"/>
              </w:rPr>
              <w:t>a Delegated Committee; or</w:t>
            </w:r>
          </w:p>
          <w:p w14:paraId="07A3E987" w14:textId="77777777" w:rsidR="008471C5" w:rsidRPr="001A75C8" w:rsidRDefault="008471C5" w:rsidP="00054172">
            <w:pPr>
              <w:pStyle w:val="Numpara4"/>
              <w:numPr>
                <w:ilvl w:val="3"/>
                <w:numId w:val="2"/>
              </w:numPr>
              <w:tabs>
                <w:tab w:val="clear" w:pos="2127"/>
              </w:tabs>
              <w:spacing w:after="120"/>
              <w:ind w:left="631" w:hanging="631"/>
              <w:rPr>
                <w:rFonts w:ascii="Nunito Sans Light" w:hAnsi="Nunito Sans Light"/>
                <w:sz w:val="24"/>
                <w:szCs w:val="24"/>
              </w:rPr>
            </w:pPr>
            <w:r w:rsidRPr="001A75C8">
              <w:rPr>
                <w:rFonts w:ascii="Nunito Sans Light" w:hAnsi="Nunito Sans Light"/>
                <w:sz w:val="24"/>
                <w:szCs w:val="24"/>
              </w:rPr>
              <w:t xml:space="preserve">a </w:t>
            </w:r>
            <w:r>
              <w:rPr>
                <w:rFonts w:ascii="Nunito Sans Light" w:hAnsi="Nunito Sans Light"/>
                <w:sz w:val="24"/>
                <w:szCs w:val="24"/>
              </w:rPr>
              <w:t>member</w:t>
            </w:r>
            <w:r w:rsidRPr="001A75C8">
              <w:rPr>
                <w:rFonts w:ascii="Nunito Sans Light" w:hAnsi="Nunito Sans Light"/>
                <w:sz w:val="24"/>
                <w:szCs w:val="24"/>
              </w:rPr>
              <w:t xml:space="preserve"> of Council staff who has been delegated a power, duty or function of the Council.</w:t>
            </w:r>
          </w:p>
        </w:tc>
      </w:tr>
      <w:tr w:rsidR="008471C5" w:rsidRPr="001A75C8" w14:paraId="7F0F04F2" w14:textId="77777777" w:rsidTr="00054172">
        <w:trPr>
          <w:trHeight w:val="499"/>
        </w:trPr>
        <w:tc>
          <w:tcPr>
            <w:tcW w:w="2127" w:type="dxa"/>
            <w:tcBorders>
              <w:bottom w:val="single" w:sz="4" w:space="0" w:color="auto"/>
            </w:tcBorders>
            <w:vAlign w:val="center"/>
          </w:tcPr>
          <w:p w14:paraId="34EB326D" w14:textId="77777777" w:rsidR="008471C5" w:rsidRPr="001A75C8" w:rsidRDefault="008471C5" w:rsidP="00054172">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sidRPr="001A75C8">
              <w:rPr>
                <w:rFonts w:ascii="Nunito Sans Light" w:eastAsia="Times New Roman" w:hAnsi="Nunito Sans Light" w:cs="Arial"/>
                <w:b/>
                <w:bCs/>
                <w:sz w:val="24"/>
                <w:szCs w:val="24"/>
              </w:rPr>
              <w:t>Accountability</w:t>
            </w:r>
          </w:p>
        </w:tc>
        <w:tc>
          <w:tcPr>
            <w:tcW w:w="7796" w:type="dxa"/>
            <w:vAlign w:val="center"/>
          </w:tcPr>
          <w:p w14:paraId="47BED570" w14:textId="1776AEAE" w:rsidR="008471C5" w:rsidRPr="001A75C8" w:rsidRDefault="008471C5" w:rsidP="00054172">
            <w:pPr>
              <w:pStyle w:val="BodyIndent2"/>
              <w:spacing w:after="120"/>
              <w:ind w:left="0"/>
              <w:rPr>
                <w:rFonts w:ascii="Nunito Sans Light" w:hAnsi="Nunito Sans Light"/>
                <w:sz w:val="24"/>
                <w:szCs w:val="24"/>
              </w:rPr>
            </w:pPr>
            <w:r w:rsidRPr="001A75C8">
              <w:rPr>
                <w:rFonts w:ascii="Nunito Sans Light" w:hAnsi="Nunito Sans Light"/>
                <w:sz w:val="24"/>
                <w:szCs w:val="24"/>
              </w:rPr>
              <w:t xml:space="preserve">The Advisory Committee </w:t>
            </w:r>
            <w:r w:rsidR="008B1497">
              <w:rPr>
                <w:rFonts w:ascii="Nunito Sans Light" w:hAnsi="Nunito Sans Light"/>
                <w:sz w:val="24"/>
                <w:szCs w:val="24"/>
              </w:rPr>
              <w:t>is</w:t>
            </w:r>
            <w:r w:rsidRPr="001A75C8">
              <w:rPr>
                <w:rFonts w:ascii="Nunito Sans Light" w:hAnsi="Nunito Sans Light"/>
                <w:sz w:val="24"/>
                <w:szCs w:val="24"/>
              </w:rPr>
              <w:t xml:space="preserve"> accountable to the full Council of Moreland City Council.</w:t>
            </w:r>
          </w:p>
        </w:tc>
      </w:tr>
      <w:tr w:rsidR="008471C5" w:rsidRPr="001A75C8" w14:paraId="072B990A" w14:textId="77777777" w:rsidTr="00054172">
        <w:trPr>
          <w:trHeight w:val="509"/>
        </w:trPr>
        <w:tc>
          <w:tcPr>
            <w:tcW w:w="2127" w:type="dxa"/>
            <w:tcBorders>
              <w:bottom w:val="single" w:sz="4" w:space="0" w:color="auto"/>
            </w:tcBorders>
            <w:vAlign w:val="center"/>
          </w:tcPr>
          <w:p w14:paraId="7E3DC141" w14:textId="77777777" w:rsidR="008471C5" w:rsidRPr="001A75C8" w:rsidRDefault="008471C5" w:rsidP="00054172">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sidRPr="001A75C8">
              <w:rPr>
                <w:rFonts w:ascii="Nunito Sans Light" w:eastAsia="Times New Roman" w:hAnsi="Nunito Sans Light" w:cs="Arial"/>
                <w:b/>
                <w:bCs/>
                <w:sz w:val="24"/>
                <w:szCs w:val="24"/>
              </w:rPr>
              <w:t>Term</w:t>
            </w:r>
          </w:p>
        </w:tc>
        <w:tc>
          <w:tcPr>
            <w:tcW w:w="7796" w:type="dxa"/>
            <w:vAlign w:val="center"/>
          </w:tcPr>
          <w:p w14:paraId="222BD8DF" w14:textId="5B6750CE" w:rsidR="008471C5" w:rsidRPr="001A75C8" w:rsidRDefault="008471C5" w:rsidP="00054172">
            <w:pPr>
              <w:pStyle w:val="Numpara2"/>
              <w:spacing w:after="120"/>
              <w:jc w:val="left"/>
              <w:rPr>
                <w:rFonts w:ascii="Nunito Sans Light" w:hAnsi="Nunito Sans Light"/>
                <w:sz w:val="24"/>
                <w:szCs w:val="24"/>
              </w:rPr>
            </w:pPr>
            <w:r w:rsidRPr="001A75C8">
              <w:rPr>
                <w:rFonts w:ascii="Nunito Sans Light" w:hAnsi="Nunito Sans Light"/>
                <w:sz w:val="24"/>
                <w:szCs w:val="24"/>
              </w:rPr>
              <w:t>The Advisory Committee will sunset</w:t>
            </w:r>
            <w:r>
              <w:rPr>
                <w:rFonts w:ascii="Nunito Sans Light" w:hAnsi="Nunito Sans Light"/>
                <w:sz w:val="24"/>
                <w:szCs w:val="24"/>
              </w:rPr>
              <w:t xml:space="preserve"> six (6) months after the end of the Council term.</w:t>
            </w:r>
          </w:p>
        </w:tc>
      </w:tr>
      <w:tr w:rsidR="008471C5" w:rsidRPr="001A75C8" w14:paraId="5CC27AEF" w14:textId="77777777" w:rsidTr="00054172">
        <w:trPr>
          <w:trHeight w:val="535"/>
        </w:trPr>
        <w:tc>
          <w:tcPr>
            <w:tcW w:w="2127" w:type="dxa"/>
            <w:tcBorders>
              <w:bottom w:val="single" w:sz="4" w:space="0" w:color="auto"/>
            </w:tcBorders>
            <w:shd w:val="clear" w:color="auto" w:fill="auto"/>
            <w:vAlign w:val="center"/>
          </w:tcPr>
          <w:p w14:paraId="2E9AC6B0" w14:textId="77777777" w:rsidR="008471C5" w:rsidRPr="001A75C8" w:rsidRDefault="008471C5" w:rsidP="00054172">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sidRPr="001A75C8">
              <w:rPr>
                <w:rFonts w:ascii="Nunito Sans Light" w:eastAsia="Times New Roman" w:hAnsi="Nunito Sans Light" w:cs="Arial"/>
                <w:b/>
                <w:bCs/>
                <w:sz w:val="24"/>
                <w:szCs w:val="24"/>
              </w:rPr>
              <w:t>Role and Responsibilities</w:t>
            </w:r>
          </w:p>
        </w:tc>
        <w:tc>
          <w:tcPr>
            <w:tcW w:w="7796" w:type="dxa"/>
            <w:shd w:val="clear" w:color="auto" w:fill="auto"/>
            <w:vAlign w:val="center"/>
          </w:tcPr>
          <w:p w14:paraId="45C3910C" w14:textId="77777777" w:rsidR="002F7E94" w:rsidRPr="001A75C8" w:rsidRDefault="002F7E94" w:rsidP="002F7E94">
            <w:pPr>
              <w:pStyle w:val="Numpara4"/>
              <w:spacing w:after="120"/>
              <w:jc w:val="left"/>
              <w:rPr>
                <w:rFonts w:ascii="Nunito Sans Light" w:hAnsi="Nunito Sans Light"/>
                <w:sz w:val="24"/>
                <w:szCs w:val="24"/>
              </w:rPr>
            </w:pPr>
            <w:r w:rsidRPr="001A75C8">
              <w:rPr>
                <w:rFonts w:ascii="Nunito Sans Light" w:hAnsi="Nunito Sans Light"/>
                <w:sz w:val="24"/>
                <w:szCs w:val="24"/>
              </w:rPr>
              <w:t>The role of the Sustainable Transport Advisory Committee is to develop, promote, and assist Council to develop and implement a new Transport Strategy.</w:t>
            </w:r>
          </w:p>
          <w:p w14:paraId="7AA04C9A" w14:textId="77777777" w:rsidR="002F7E94" w:rsidRPr="001A75C8" w:rsidRDefault="002F7E94" w:rsidP="002F7E94">
            <w:pPr>
              <w:pStyle w:val="Numpara4"/>
              <w:spacing w:after="120"/>
              <w:jc w:val="left"/>
              <w:rPr>
                <w:rFonts w:ascii="Nunito Sans Light" w:hAnsi="Nunito Sans Light"/>
                <w:sz w:val="24"/>
                <w:szCs w:val="24"/>
              </w:rPr>
            </w:pPr>
            <w:r w:rsidRPr="001A75C8">
              <w:rPr>
                <w:rFonts w:ascii="Nunito Sans Light" w:hAnsi="Nunito Sans Light"/>
                <w:sz w:val="24"/>
                <w:szCs w:val="24"/>
              </w:rPr>
              <w:t>The Sustainable Transport Advisory Committee is also responsible for:</w:t>
            </w:r>
          </w:p>
          <w:p w14:paraId="72A7A894" w14:textId="77777777" w:rsidR="002F7E94" w:rsidRPr="001A75C8" w:rsidRDefault="002F7E94" w:rsidP="002F7E94">
            <w:pPr>
              <w:pStyle w:val="Numpara4"/>
              <w:numPr>
                <w:ilvl w:val="0"/>
                <w:numId w:val="13"/>
              </w:numPr>
              <w:spacing w:after="120"/>
              <w:jc w:val="left"/>
              <w:rPr>
                <w:rFonts w:ascii="Nunito Sans Light" w:hAnsi="Nunito Sans Light"/>
                <w:sz w:val="24"/>
                <w:szCs w:val="24"/>
              </w:rPr>
            </w:pPr>
            <w:r w:rsidRPr="001A75C8">
              <w:rPr>
                <w:rFonts w:ascii="Nunito Sans Light" w:hAnsi="Nunito Sans Light"/>
                <w:sz w:val="24"/>
                <w:szCs w:val="24"/>
              </w:rPr>
              <w:t>advising Council on priorities, processes, and programs</w:t>
            </w:r>
          </w:p>
          <w:p w14:paraId="24FB20B1" w14:textId="77777777" w:rsidR="002F7E94" w:rsidRPr="001A75C8" w:rsidRDefault="002F7E94" w:rsidP="002F7E94">
            <w:pPr>
              <w:pStyle w:val="Numpara4"/>
              <w:numPr>
                <w:ilvl w:val="0"/>
                <w:numId w:val="13"/>
              </w:numPr>
              <w:spacing w:after="120"/>
              <w:jc w:val="left"/>
              <w:rPr>
                <w:rFonts w:ascii="Nunito Sans Light" w:hAnsi="Nunito Sans Light"/>
                <w:sz w:val="24"/>
                <w:szCs w:val="24"/>
              </w:rPr>
            </w:pPr>
            <w:r w:rsidRPr="001A75C8">
              <w:rPr>
                <w:rFonts w:ascii="Nunito Sans Light" w:hAnsi="Nunito Sans Light"/>
                <w:sz w:val="24"/>
                <w:szCs w:val="24"/>
              </w:rPr>
              <w:t>facilitating partnerships and developing opportunities among Council, the community and transport agencies, providers, and operators</w:t>
            </w:r>
          </w:p>
          <w:p w14:paraId="5121E191" w14:textId="77777777" w:rsidR="002F7E94" w:rsidRPr="001A75C8" w:rsidRDefault="002F7E94" w:rsidP="002F7E94">
            <w:pPr>
              <w:pStyle w:val="Numpara4"/>
              <w:numPr>
                <w:ilvl w:val="0"/>
                <w:numId w:val="13"/>
              </w:numPr>
              <w:spacing w:after="120"/>
              <w:jc w:val="left"/>
              <w:rPr>
                <w:rFonts w:ascii="Nunito Sans Light" w:hAnsi="Nunito Sans Light"/>
                <w:sz w:val="24"/>
                <w:szCs w:val="24"/>
              </w:rPr>
            </w:pPr>
            <w:r w:rsidRPr="001A75C8">
              <w:rPr>
                <w:rFonts w:ascii="Nunito Sans Light" w:hAnsi="Nunito Sans Light"/>
                <w:sz w:val="24"/>
                <w:szCs w:val="24"/>
              </w:rPr>
              <w:t>identifying key strategic transport and land use opportunities</w:t>
            </w:r>
          </w:p>
          <w:p w14:paraId="1BD76B84" w14:textId="77777777" w:rsidR="002F7E94" w:rsidRPr="001A75C8" w:rsidRDefault="002F7E94" w:rsidP="002F7E94">
            <w:pPr>
              <w:pStyle w:val="Numpara4"/>
              <w:numPr>
                <w:ilvl w:val="0"/>
                <w:numId w:val="13"/>
              </w:numPr>
              <w:spacing w:after="120"/>
              <w:jc w:val="left"/>
              <w:rPr>
                <w:rFonts w:ascii="Nunito Sans Light" w:hAnsi="Nunito Sans Light"/>
                <w:sz w:val="24"/>
                <w:szCs w:val="24"/>
              </w:rPr>
            </w:pPr>
            <w:r w:rsidRPr="001A75C8">
              <w:rPr>
                <w:rFonts w:ascii="Nunito Sans Light" w:hAnsi="Nunito Sans Light"/>
                <w:sz w:val="24"/>
                <w:szCs w:val="24"/>
              </w:rPr>
              <w:t>providing a consultative forum and link to a wider network of community transport organisations</w:t>
            </w:r>
          </w:p>
          <w:p w14:paraId="324479C0" w14:textId="77777777" w:rsidR="002F7E94" w:rsidRPr="001A75C8" w:rsidRDefault="002F7E94" w:rsidP="002F7E94">
            <w:pPr>
              <w:pStyle w:val="Numpara4"/>
              <w:numPr>
                <w:ilvl w:val="0"/>
                <w:numId w:val="13"/>
              </w:numPr>
              <w:spacing w:after="120"/>
              <w:jc w:val="left"/>
              <w:rPr>
                <w:rFonts w:ascii="Nunito Sans Light" w:hAnsi="Nunito Sans Light"/>
                <w:sz w:val="24"/>
                <w:szCs w:val="24"/>
              </w:rPr>
            </w:pPr>
            <w:r w:rsidRPr="001A75C8">
              <w:rPr>
                <w:rFonts w:ascii="Nunito Sans Light" w:hAnsi="Nunito Sans Light"/>
                <w:sz w:val="24"/>
                <w:szCs w:val="24"/>
              </w:rPr>
              <w:t>promoting community support for the implementation of projects and programs</w:t>
            </w:r>
          </w:p>
          <w:p w14:paraId="02C50E4E" w14:textId="50E2FBD7" w:rsidR="002F7E94" w:rsidRPr="002F7E94" w:rsidRDefault="002F7E94" w:rsidP="002F7E94">
            <w:pPr>
              <w:pStyle w:val="Numpara2"/>
              <w:numPr>
                <w:ilvl w:val="0"/>
                <w:numId w:val="13"/>
              </w:numPr>
              <w:spacing w:after="120"/>
              <w:jc w:val="left"/>
              <w:rPr>
                <w:rFonts w:ascii="Nunito Sans Light" w:hAnsi="Nunito Sans Light"/>
                <w:sz w:val="24"/>
                <w:szCs w:val="24"/>
              </w:rPr>
            </w:pPr>
            <w:r w:rsidRPr="001A75C8">
              <w:rPr>
                <w:rFonts w:ascii="Nunito Sans Light" w:hAnsi="Nunito Sans Light"/>
                <w:sz w:val="24"/>
                <w:szCs w:val="24"/>
              </w:rPr>
              <w:lastRenderedPageBreak/>
              <w:t>generating discussion on and evaluating transport policies and initiatives as they impact upon the Transport Strategy and its implementation.</w:t>
            </w:r>
          </w:p>
        </w:tc>
      </w:tr>
      <w:tr w:rsidR="008471C5" w:rsidRPr="001A75C8" w14:paraId="5CBD947D" w14:textId="77777777" w:rsidTr="00054172">
        <w:trPr>
          <w:trHeight w:val="581"/>
        </w:trPr>
        <w:tc>
          <w:tcPr>
            <w:tcW w:w="2127" w:type="dxa"/>
            <w:tcBorders>
              <w:top w:val="single" w:sz="4" w:space="0" w:color="auto"/>
            </w:tcBorders>
            <w:vAlign w:val="center"/>
          </w:tcPr>
          <w:p w14:paraId="2BF3104C" w14:textId="77777777" w:rsidR="008471C5" w:rsidRPr="001A75C8" w:rsidRDefault="008471C5" w:rsidP="00054172">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sidRPr="001A75C8">
              <w:rPr>
                <w:rFonts w:ascii="Nunito Sans Light" w:eastAsia="Times New Roman" w:hAnsi="Nunito Sans Light" w:cs="Arial"/>
                <w:b/>
                <w:bCs/>
                <w:sz w:val="24"/>
                <w:szCs w:val="24"/>
              </w:rPr>
              <w:lastRenderedPageBreak/>
              <w:t xml:space="preserve">Council </w:t>
            </w:r>
            <w:r>
              <w:rPr>
                <w:rFonts w:ascii="Nunito Sans Light" w:eastAsia="Times New Roman" w:hAnsi="Nunito Sans Light" w:cs="Arial"/>
                <w:b/>
                <w:bCs/>
                <w:sz w:val="24"/>
                <w:szCs w:val="24"/>
              </w:rPr>
              <w:t>Member</w:t>
            </w:r>
            <w:r w:rsidRPr="001A75C8">
              <w:rPr>
                <w:rFonts w:ascii="Nunito Sans Light" w:eastAsia="Times New Roman" w:hAnsi="Nunito Sans Light" w:cs="Arial"/>
                <w:b/>
                <w:bCs/>
                <w:sz w:val="24"/>
                <w:szCs w:val="24"/>
              </w:rPr>
              <w:t>ship and Chairperson</w:t>
            </w:r>
          </w:p>
        </w:tc>
        <w:tc>
          <w:tcPr>
            <w:tcW w:w="7796" w:type="dxa"/>
            <w:vAlign w:val="center"/>
          </w:tcPr>
          <w:p w14:paraId="26C50C8D" w14:textId="14F0B395" w:rsidR="008471C5" w:rsidRPr="001A75C8" w:rsidRDefault="008B1497" w:rsidP="00054172">
            <w:pPr>
              <w:pStyle w:val="Numpara2"/>
              <w:tabs>
                <w:tab w:val="clear" w:pos="1134"/>
              </w:tabs>
              <w:spacing w:after="120"/>
              <w:jc w:val="left"/>
              <w:rPr>
                <w:rFonts w:ascii="Nunito Sans Light" w:hAnsi="Nunito Sans Light"/>
                <w:iCs/>
                <w:sz w:val="24"/>
                <w:szCs w:val="24"/>
              </w:rPr>
            </w:pPr>
            <w:r>
              <w:rPr>
                <w:rFonts w:ascii="Nunito Sans Light" w:hAnsi="Nunito Sans Light"/>
                <w:iCs/>
                <w:sz w:val="24"/>
                <w:szCs w:val="24"/>
              </w:rPr>
              <w:t xml:space="preserve">The </w:t>
            </w:r>
            <w:r w:rsidR="008471C5" w:rsidRPr="001A75C8">
              <w:rPr>
                <w:rFonts w:ascii="Nunito Sans Light" w:hAnsi="Nunito Sans Light"/>
                <w:iCs/>
                <w:sz w:val="24"/>
                <w:szCs w:val="24"/>
              </w:rPr>
              <w:t>Advisory Committee will be chaired by a Councillor as appointed in accordance with Council Governance Rules.</w:t>
            </w:r>
          </w:p>
          <w:p w14:paraId="5DFA0C7A" w14:textId="5E2D4968" w:rsidR="008471C5" w:rsidRPr="008B1497" w:rsidRDefault="008471C5" w:rsidP="00054172">
            <w:pPr>
              <w:pStyle w:val="Numpara2"/>
              <w:tabs>
                <w:tab w:val="clear" w:pos="1134"/>
              </w:tabs>
              <w:spacing w:after="120"/>
              <w:jc w:val="left"/>
              <w:rPr>
                <w:rFonts w:ascii="Nunito Sans Light" w:hAnsi="Nunito Sans Light"/>
                <w:iCs/>
                <w:sz w:val="24"/>
                <w:szCs w:val="24"/>
              </w:rPr>
            </w:pPr>
            <w:r w:rsidRPr="001A75C8">
              <w:rPr>
                <w:rFonts w:ascii="Nunito Sans Light" w:hAnsi="Nunito Sans Light"/>
                <w:iCs/>
                <w:sz w:val="24"/>
                <w:szCs w:val="24"/>
              </w:rPr>
              <w:t xml:space="preserve">The Chairperson is a standing </w:t>
            </w:r>
            <w:r>
              <w:rPr>
                <w:rFonts w:ascii="Nunito Sans Light" w:hAnsi="Nunito Sans Light"/>
                <w:iCs/>
                <w:sz w:val="24"/>
                <w:szCs w:val="24"/>
              </w:rPr>
              <w:t>Member</w:t>
            </w:r>
            <w:r w:rsidRPr="001A75C8">
              <w:rPr>
                <w:rFonts w:ascii="Nunito Sans Light" w:hAnsi="Nunito Sans Light"/>
                <w:iCs/>
                <w:sz w:val="24"/>
                <w:szCs w:val="24"/>
              </w:rPr>
              <w:t xml:space="preserve"> of the Committee.</w:t>
            </w:r>
          </w:p>
        </w:tc>
      </w:tr>
      <w:tr w:rsidR="008471C5" w:rsidRPr="001A75C8" w14:paraId="6F1116E6" w14:textId="77777777" w:rsidTr="00054172">
        <w:trPr>
          <w:trHeight w:val="581"/>
        </w:trPr>
        <w:tc>
          <w:tcPr>
            <w:tcW w:w="2127" w:type="dxa"/>
            <w:tcBorders>
              <w:top w:val="single" w:sz="4" w:space="0" w:color="auto"/>
            </w:tcBorders>
            <w:vAlign w:val="center"/>
          </w:tcPr>
          <w:p w14:paraId="6FF65606" w14:textId="77777777" w:rsidR="008471C5" w:rsidRPr="001A75C8" w:rsidRDefault="008471C5" w:rsidP="00054172">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sidRPr="001A75C8">
              <w:rPr>
                <w:rFonts w:ascii="Nunito Sans Light" w:eastAsia="Times New Roman" w:hAnsi="Nunito Sans Light" w:cs="Arial"/>
                <w:b/>
                <w:bCs/>
                <w:sz w:val="24"/>
                <w:szCs w:val="24"/>
              </w:rPr>
              <w:t xml:space="preserve">Community </w:t>
            </w:r>
            <w:r>
              <w:rPr>
                <w:rFonts w:ascii="Nunito Sans Light" w:eastAsia="Times New Roman" w:hAnsi="Nunito Sans Light" w:cs="Arial"/>
                <w:b/>
                <w:bCs/>
                <w:sz w:val="24"/>
                <w:szCs w:val="24"/>
              </w:rPr>
              <w:t>Member</w:t>
            </w:r>
            <w:r w:rsidRPr="001A75C8">
              <w:rPr>
                <w:rFonts w:ascii="Nunito Sans Light" w:eastAsia="Times New Roman" w:hAnsi="Nunito Sans Light" w:cs="Arial"/>
                <w:b/>
                <w:bCs/>
                <w:sz w:val="24"/>
                <w:szCs w:val="24"/>
              </w:rPr>
              <w:t>ship</w:t>
            </w:r>
          </w:p>
        </w:tc>
        <w:tc>
          <w:tcPr>
            <w:tcW w:w="7796" w:type="dxa"/>
            <w:vAlign w:val="center"/>
          </w:tcPr>
          <w:p w14:paraId="584F237B" w14:textId="144B5673" w:rsidR="008471C5" w:rsidRPr="001A75C8" w:rsidRDefault="00CA410C" w:rsidP="00054172">
            <w:pPr>
              <w:pStyle w:val="BodyIndent2"/>
              <w:spacing w:after="120"/>
              <w:ind w:left="0"/>
              <w:rPr>
                <w:rFonts w:ascii="Nunito Sans Light" w:hAnsi="Nunito Sans Light"/>
                <w:sz w:val="24"/>
                <w:szCs w:val="24"/>
              </w:rPr>
            </w:pPr>
            <w:r>
              <w:rPr>
                <w:rFonts w:ascii="Nunito Sans Light" w:hAnsi="Nunito Sans Light"/>
                <w:sz w:val="24"/>
                <w:szCs w:val="24"/>
              </w:rPr>
              <w:t>T</w:t>
            </w:r>
            <w:r w:rsidRPr="001A75C8">
              <w:rPr>
                <w:rFonts w:ascii="Nunito Sans Light" w:hAnsi="Nunito Sans Light"/>
                <w:sz w:val="24"/>
                <w:szCs w:val="24"/>
              </w:rPr>
              <w:t xml:space="preserve">he </w:t>
            </w:r>
            <w:r>
              <w:rPr>
                <w:rFonts w:ascii="Nunito Sans Light" w:hAnsi="Nunito Sans Light"/>
                <w:sz w:val="24"/>
                <w:szCs w:val="24"/>
              </w:rPr>
              <w:t>Member</w:t>
            </w:r>
            <w:r w:rsidRPr="001A75C8">
              <w:rPr>
                <w:rFonts w:ascii="Nunito Sans Light" w:hAnsi="Nunito Sans Light"/>
                <w:sz w:val="24"/>
                <w:szCs w:val="24"/>
              </w:rPr>
              <w:t xml:space="preserve">s appointed to </w:t>
            </w:r>
            <w:r>
              <w:rPr>
                <w:rFonts w:ascii="Nunito Sans Light" w:hAnsi="Nunito Sans Light"/>
                <w:sz w:val="24"/>
                <w:szCs w:val="24"/>
              </w:rPr>
              <w:t xml:space="preserve">the </w:t>
            </w:r>
            <w:r w:rsidRPr="001A75C8">
              <w:rPr>
                <w:rFonts w:ascii="Nunito Sans Light" w:hAnsi="Nunito Sans Light"/>
                <w:sz w:val="24"/>
                <w:szCs w:val="24"/>
              </w:rPr>
              <w:t>Advisory Committee</w:t>
            </w:r>
            <w:r>
              <w:rPr>
                <w:rFonts w:ascii="Nunito Sans Light" w:hAnsi="Nunito Sans Light"/>
                <w:sz w:val="24"/>
                <w:szCs w:val="24"/>
              </w:rPr>
              <w:t xml:space="preserve"> by Council resolution </w:t>
            </w:r>
            <w:r w:rsidRPr="001A75C8">
              <w:rPr>
                <w:rFonts w:ascii="Nunito Sans Light" w:hAnsi="Nunito Sans Light"/>
                <w:sz w:val="24"/>
                <w:szCs w:val="24"/>
              </w:rPr>
              <w:t xml:space="preserve">are detailed in </w:t>
            </w:r>
            <w:r>
              <w:rPr>
                <w:rFonts w:ascii="Nunito Sans Light" w:hAnsi="Nunito Sans Light"/>
                <w:sz w:val="24"/>
                <w:szCs w:val="24"/>
              </w:rPr>
              <w:t>Schedule 1</w:t>
            </w:r>
            <w:r w:rsidRPr="001A75C8">
              <w:rPr>
                <w:rFonts w:ascii="Nunito Sans Light" w:hAnsi="Nunito Sans Light"/>
                <w:sz w:val="24"/>
                <w:szCs w:val="24"/>
              </w:rPr>
              <w:t>.</w:t>
            </w:r>
          </w:p>
        </w:tc>
      </w:tr>
      <w:tr w:rsidR="008471C5" w:rsidRPr="001A75C8" w14:paraId="3B7CD74F" w14:textId="77777777" w:rsidTr="00054172">
        <w:trPr>
          <w:trHeight w:val="581"/>
        </w:trPr>
        <w:tc>
          <w:tcPr>
            <w:tcW w:w="2127" w:type="dxa"/>
            <w:tcBorders>
              <w:top w:val="single" w:sz="4" w:space="0" w:color="auto"/>
            </w:tcBorders>
            <w:vAlign w:val="center"/>
          </w:tcPr>
          <w:p w14:paraId="7DA86100" w14:textId="77777777" w:rsidR="008471C5" w:rsidRPr="001A75C8" w:rsidRDefault="008471C5" w:rsidP="00054172">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sidRPr="001A75C8">
              <w:rPr>
                <w:rFonts w:ascii="Nunito Sans Light" w:eastAsia="Times New Roman" w:hAnsi="Nunito Sans Light" w:cs="Arial"/>
                <w:b/>
                <w:bCs/>
                <w:sz w:val="24"/>
                <w:szCs w:val="24"/>
              </w:rPr>
              <w:t xml:space="preserve">Role of Staff </w:t>
            </w:r>
            <w:r>
              <w:rPr>
                <w:rFonts w:ascii="Nunito Sans Light" w:eastAsia="Times New Roman" w:hAnsi="Nunito Sans Light" w:cs="Arial"/>
                <w:b/>
                <w:bCs/>
                <w:sz w:val="24"/>
                <w:szCs w:val="24"/>
              </w:rPr>
              <w:t>Member</w:t>
            </w:r>
            <w:r w:rsidRPr="001A75C8">
              <w:rPr>
                <w:rFonts w:ascii="Nunito Sans Light" w:eastAsia="Times New Roman" w:hAnsi="Nunito Sans Light" w:cs="Arial"/>
                <w:b/>
                <w:bCs/>
                <w:sz w:val="24"/>
                <w:szCs w:val="24"/>
              </w:rPr>
              <w:t>(s)</w:t>
            </w:r>
          </w:p>
        </w:tc>
        <w:tc>
          <w:tcPr>
            <w:tcW w:w="7796" w:type="dxa"/>
            <w:vAlign w:val="center"/>
          </w:tcPr>
          <w:p w14:paraId="3F9E291F" w14:textId="185602BB" w:rsidR="008471C5" w:rsidRPr="001A75C8" w:rsidRDefault="008471C5" w:rsidP="00054172">
            <w:pPr>
              <w:spacing w:before="120" w:after="120"/>
              <w:ind w:left="0"/>
              <w:rPr>
                <w:rFonts w:ascii="Nunito Sans Light" w:hAnsi="Nunito Sans Light"/>
              </w:rPr>
            </w:pPr>
            <w:r w:rsidRPr="001A75C8">
              <w:rPr>
                <w:rFonts w:ascii="Nunito Sans Light" w:hAnsi="Nunito Sans Light"/>
                <w:lang w:eastAsia="en-AU"/>
              </w:rPr>
              <w:t xml:space="preserve">Council officers will provide a support role to </w:t>
            </w:r>
            <w:r w:rsidR="008B1497">
              <w:rPr>
                <w:rFonts w:ascii="Nunito Sans Light" w:hAnsi="Nunito Sans Light"/>
                <w:lang w:eastAsia="en-AU"/>
              </w:rPr>
              <w:t>the</w:t>
            </w:r>
            <w:r w:rsidRPr="001A75C8">
              <w:rPr>
                <w:rFonts w:ascii="Nunito Sans Light" w:hAnsi="Nunito Sans Light"/>
              </w:rPr>
              <w:t xml:space="preserve"> Advisory Committee.  Council officers may participate in meetings but must not actively influence </w:t>
            </w:r>
            <w:r>
              <w:rPr>
                <w:rFonts w:ascii="Nunito Sans Light" w:hAnsi="Nunito Sans Light"/>
              </w:rPr>
              <w:t>the discussions and recommendations</w:t>
            </w:r>
            <w:r w:rsidRPr="001A75C8">
              <w:rPr>
                <w:rFonts w:ascii="Nunito Sans Light" w:hAnsi="Nunito Sans Light"/>
              </w:rPr>
              <w:t xml:space="preserve"> of the Committee or Group.</w:t>
            </w:r>
          </w:p>
          <w:p w14:paraId="319C684C" w14:textId="1D4774D6" w:rsidR="008471C5" w:rsidRPr="001A75C8" w:rsidRDefault="008471C5" w:rsidP="00054172">
            <w:pPr>
              <w:pStyle w:val="Normalbullet1"/>
              <w:numPr>
                <w:ilvl w:val="0"/>
                <w:numId w:val="0"/>
              </w:numPr>
              <w:rPr>
                <w:rFonts w:ascii="Nunito Sans Light" w:hAnsi="Nunito Sans Light"/>
                <w:sz w:val="24"/>
                <w:szCs w:val="24"/>
              </w:rPr>
            </w:pPr>
            <w:r w:rsidRPr="001A75C8">
              <w:rPr>
                <w:rFonts w:ascii="Nunito Sans Light" w:hAnsi="Nunito Sans Light"/>
                <w:sz w:val="24"/>
                <w:szCs w:val="24"/>
              </w:rPr>
              <w:t xml:space="preserve">Council administration will appoint appropriately skilled Council officers to provide secretariat support, including minute-taking and other administrative functions, to </w:t>
            </w:r>
            <w:r w:rsidR="008B1497">
              <w:rPr>
                <w:rFonts w:ascii="Nunito Sans Light" w:hAnsi="Nunito Sans Light"/>
                <w:sz w:val="24"/>
                <w:szCs w:val="24"/>
              </w:rPr>
              <w:t>the</w:t>
            </w:r>
            <w:r w:rsidRPr="001A75C8">
              <w:rPr>
                <w:rFonts w:ascii="Nunito Sans Light" w:hAnsi="Nunito Sans Light"/>
                <w:sz w:val="24"/>
                <w:szCs w:val="24"/>
              </w:rPr>
              <w:t xml:space="preserve"> Advisory Committee</w:t>
            </w:r>
            <w:r w:rsidR="008B1497">
              <w:rPr>
                <w:rFonts w:ascii="Nunito Sans Light" w:hAnsi="Nunito Sans Light"/>
                <w:sz w:val="24"/>
                <w:szCs w:val="24"/>
              </w:rPr>
              <w:t>.</w:t>
            </w:r>
          </w:p>
          <w:p w14:paraId="585A03E0" w14:textId="77777777" w:rsidR="008471C5" w:rsidRPr="001A75C8" w:rsidRDefault="008471C5" w:rsidP="00054172">
            <w:pPr>
              <w:pStyle w:val="Normalbullet1"/>
              <w:numPr>
                <w:ilvl w:val="0"/>
                <w:numId w:val="0"/>
              </w:numPr>
              <w:rPr>
                <w:rFonts w:ascii="Nunito Sans Light" w:hAnsi="Nunito Sans Light"/>
                <w:sz w:val="24"/>
                <w:szCs w:val="24"/>
              </w:rPr>
            </w:pPr>
            <w:r w:rsidRPr="001A75C8">
              <w:rPr>
                <w:rFonts w:ascii="Nunito Sans Light" w:hAnsi="Nunito Sans Light"/>
                <w:sz w:val="24"/>
                <w:szCs w:val="24"/>
              </w:rPr>
              <w:t>This may also include:</w:t>
            </w:r>
          </w:p>
          <w:p w14:paraId="1053812B" w14:textId="77777777" w:rsidR="008471C5" w:rsidRPr="001A75C8" w:rsidRDefault="008471C5" w:rsidP="008471C5">
            <w:pPr>
              <w:pStyle w:val="BodyIndent2"/>
              <w:numPr>
                <w:ilvl w:val="0"/>
                <w:numId w:val="8"/>
              </w:numPr>
              <w:spacing w:after="120"/>
              <w:ind w:left="483" w:hanging="425"/>
              <w:rPr>
                <w:rFonts w:ascii="Nunito Sans Light" w:hAnsi="Nunito Sans Light"/>
                <w:sz w:val="24"/>
                <w:szCs w:val="24"/>
              </w:rPr>
            </w:pPr>
            <w:r w:rsidRPr="001A75C8">
              <w:rPr>
                <w:rFonts w:ascii="Nunito Sans Light" w:hAnsi="Nunito Sans Light"/>
                <w:sz w:val="24"/>
                <w:szCs w:val="24"/>
              </w:rPr>
              <w:t xml:space="preserve">Preparation of an agenda for each meeting in liaison with the </w:t>
            </w:r>
            <w:proofErr w:type="gramStart"/>
            <w:r w:rsidRPr="001A75C8">
              <w:rPr>
                <w:rFonts w:ascii="Nunito Sans Light" w:hAnsi="Nunito Sans Light"/>
                <w:sz w:val="24"/>
                <w:szCs w:val="24"/>
              </w:rPr>
              <w:t>Chair;</w:t>
            </w:r>
            <w:proofErr w:type="gramEnd"/>
          </w:p>
          <w:p w14:paraId="6E8F0B76" w14:textId="77777777" w:rsidR="008471C5" w:rsidRPr="001A75C8" w:rsidRDefault="008471C5" w:rsidP="008471C5">
            <w:pPr>
              <w:pStyle w:val="BodyIndent2"/>
              <w:numPr>
                <w:ilvl w:val="0"/>
                <w:numId w:val="8"/>
              </w:numPr>
              <w:spacing w:after="120"/>
              <w:ind w:left="483" w:hanging="425"/>
              <w:rPr>
                <w:rFonts w:ascii="Nunito Sans Light" w:hAnsi="Nunito Sans Light"/>
                <w:sz w:val="24"/>
                <w:szCs w:val="24"/>
              </w:rPr>
            </w:pPr>
            <w:r w:rsidRPr="001A75C8">
              <w:rPr>
                <w:rFonts w:ascii="Nunito Sans Light" w:hAnsi="Nunito Sans Light"/>
                <w:sz w:val="24"/>
                <w:szCs w:val="24"/>
              </w:rPr>
              <w:t>Preparation and distribution of all papers required for each meeting; and</w:t>
            </w:r>
          </w:p>
          <w:p w14:paraId="00B79A98" w14:textId="77777777" w:rsidR="008471C5" w:rsidRPr="001A75C8" w:rsidRDefault="008471C5" w:rsidP="008471C5">
            <w:pPr>
              <w:pStyle w:val="BodyIndent2"/>
              <w:numPr>
                <w:ilvl w:val="0"/>
                <w:numId w:val="8"/>
              </w:numPr>
              <w:spacing w:after="120"/>
              <w:ind w:left="483" w:hanging="425"/>
              <w:rPr>
                <w:rFonts w:ascii="Nunito Sans Light" w:hAnsi="Nunito Sans Light"/>
                <w:sz w:val="24"/>
                <w:szCs w:val="24"/>
              </w:rPr>
            </w:pPr>
            <w:r w:rsidRPr="001A75C8">
              <w:rPr>
                <w:rFonts w:ascii="Nunito Sans Light" w:hAnsi="Nunito Sans Light"/>
                <w:sz w:val="24"/>
                <w:szCs w:val="24"/>
              </w:rPr>
              <w:t xml:space="preserve">Notification to all other external parties or invitees who are required to attend any meeting for specific agenda items.  </w:t>
            </w:r>
          </w:p>
          <w:p w14:paraId="1EB25BEA" w14:textId="50B00F5F" w:rsidR="008471C5" w:rsidRPr="001A75C8" w:rsidRDefault="008471C5" w:rsidP="00054172">
            <w:pPr>
              <w:spacing w:before="120" w:after="120"/>
              <w:ind w:left="0"/>
              <w:rPr>
                <w:rFonts w:ascii="Nunito Sans Light" w:hAnsi="Nunito Sans Light"/>
                <w:lang w:eastAsia="en-AU"/>
              </w:rPr>
            </w:pPr>
            <w:r w:rsidRPr="001A75C8">
              <w:rPr>
                <w:rFonts w:ascii="Nunito Sans Light" w:hAnsi="Nunito Sans Light"/>
              </w:rPr>
              <w:t xml:space="preserve">The officer support function provided by Council’s administration for </w:t>
            </w:r>
            <w:r w:rsidR="0069697C">
              <w:rPr>
                <w:rFonts w:ascii="Nunito Sans Light" w:hAnsi="Nunito Sans Light"/>
              </w:rPr>
              <w:t>the</w:t>
            </w:r>
            <w:r w:rsidRPr="001A75C8">
              <w:rPr>
                <w:rFonts w:ascii="Nunito Sans Light" w:hAnsi="Nunito Sans Light"/>
              </w:rPr>
              <w:t xml:space="preserve"> Advisory Committee </w:t>
            </w:r>
            <w:r w:rsidRPr="001A75C8">
              <w:rPr>
                <w:rFonts w:ascii="Nunito Sans Light" w:hAnsi="Nunito Sans Light"/>
                <w:lang w:eastAsia="en-AU"/>
              </w:rPr>
              <w:t xml:space="preserve">is detailed in </w:t>
            </w:r>
            <w:r w:rsidR="00A83752">
              <w:rPr>
                <w:rFonts w:ascii="Nunito Sans Light" w:hAnsi="Nunito Sans Light"/>
                <w:lang w:eastAsia="en-AU"/>
              </w:rPr>
              <w:t>Schedule 1.</w:t>
            </w:r>
          </w:p>
        </w:tc>
      </w:tr>
      <w:tr w:rsidR="008471C5" w:rsidRPr="001A75C8" w14:paraId="7B440ED1" w14:textId="77777777" w:rsidTr="00054172">
        <w:trPr>
          <w:trHeight w:val="407"/>
        </w:trPr>
        <w:tc>
          <w:tcPr>
            <w:tcW w:w="2127" w:type="dxa"/>
            <w:vAlign w:val="center"/>
          </w:tcPr>
          <w:p w14:paraId="3F5CB2A0" w14:textId="77777777" w:rsidR="008471C5" w:rsidRPr="001A75C8" w:rsidRDefault="008471C5" w:rsidP="00054172">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sidRPr="001A75C8">
              <w:rPr>
                <w:rFonts w:ascii="Nunito Sans Light" w:eastAsia="Times New Roman" w:hAnsi="Nunito Sans Light" w:cs="Arial"/>
                <w:b/>
                <w:bCs/>
                <w:sz w:val="24"/>
                <w:szCs w:val="24"/>
              </w:rPr>
              <w:t>Meeting Frequency</w:t>
            </w:r>
          </w:p>
        </w:tc>
        <w:tc>
          <w:tcPr>
            <w:tcW w:w="7796" w:type="dxa"/>
            <w:vAlign w:val="center"/>
          </w:tcPr>
          <w:p w14:paraId="623D79D7" w14:textId="3E261C03" w:rsidR="008471C5" w:rsidRPr="001A75C8" w:rsidRDefault="008471C5" w:rsidP="00054172">
            <w:pPr>
              <w:pStyle w:val="Numpara2"/>
              <w:tabs>
                <w:tab w:val="clear" w:pos="1134"/>
              </w:tabs>
              <w:spacing w:after="120"/>
              <w:jc w:val="left"/>
              <w:rPr>
                <w:rFonts w:ascii="Nunito Sans Light" w:hAnsi="Nunito Sans Light"/>
                <w:iCs/>
                <w:sz w:val="24"/>
                <w:szCs w:val="24"/>
              </w:rPr>
            </w:pPr>
            <w:bookmarkStart w:id="0" w:name="_Hlk90553739"/>
            <w:r w:rsidRPr="001A75C8">
              <w:rPr>
                <w:rFonts w:ascii="Nunito Sans Light" w:hAnsi="Nunito Sans Light"/>
                <w:iCs/>
                <w:sz w:val="24"/>
                <w:szCs w:val="24"/>
              </w:rPr>
              <w:t xml:space="preserve">Times and dates of meetings for the Advisory Committee shall be determined at the discretion of the Chairperson, after seeking the views of all other </w:t>
            </w:r>
            <w:r>
              <w:rPr>
                <w:rFonts w:ascii="Nunito Sans Light" w:hAnsi="Nunito Sans Light"/>
                <w:iCs/>
                <w:sz w:val="24"/>
                <w:szCs w:val="24"/>
              </w:rPr>
              <w:t>Member</w:t>
            </w:r>
            <w:r w:rsidRPr="001A75C8">
              <w:rPr>
                <w:rFonts w:ascii="Nunito Sans Light" w:hAnsi="Nunito Sans Light"/>
                <w:iCs/>
                <w:sz w:val="24"/>
                <w:szCs w:val="24"/>
              </w:rPr>
              <w:t>s of the Committee.</w:t>
            </w:r>
          </w:p>
          <w:p w14:paraId="6B782583" w14:textId="60E70C35" w:rsidR="008471C5" w:rsidRPr="001A75C8" w:rsidRDefault="008471C5" w:rsidP="00054172">
            <w:pPr>
              <w:pStyle w:val="Numpara2"/>
              <w:tabs>
                <w:tab w:val="clear" w:pos="1134"/>
              </w:tabs>
              <w:spacing w:after="120"/>
              <w:jc w:val="left"/>
              <w:rPr>
                <w:rFonts w:ascii="Nunito Sans Light" w:hAnsi="Nunito Sans Light"/>
                <w:iCs/>
                <w:sz w:val="24"/>
                <w:szCs w:val="24"/>
              </w:rPr>
            </w:pPr>
            <w:r w:rsidRPr="001A75C8">
              <w:rPr>
                <w:rFonts w:ascii="Nunito Sans Light" w:hAnsi="Nunito Sans Light"/>
                <w:iCs/>
                <w:sz w:val="24"/>
                <w:szCs w:val="24"/>
              </w:rPr>
              <w:t xml:space="preserve">Unless otherwise determined by the Chairperson, </w:t>
            </w:r>
            <w:r w:rsidR="00A83752">
              <w:rPr>
                <w:rFonts w:ascii="Nunito Sans Light" w:hAnsi="Nunito Sans Light"/>
                <w:iCs/>
                <w:sz w:val="24"/>
                <w:szCs w:val="24"/>
              </w:rPr>
              <w:t xml:space="preserve">the </w:t>
            </w:r>
            <w:r w:rsidRPr="001A75C8">
              <w:rPr>
                <w:rFonts w:ascii="Nunito Sans Light" w:hAnsi="Nunito Sans Light"/>
                <w:iCs/>
                <w:sz w:val="24"/>
                <w:szCs w:val="24"/>
              </w:rPr>
              <w:t>Advisory Committee will generally meet on a quarterly cycle. Less or additional meetings may occur subject to approval of the Chairperson.</w:t>
            </w:r>
            <w:bookmarkEnd w:id="0"/>
          </w:p>
        </w:tc>
      </w:tr>
      <w:tr w:rsidR="008471C5" w:rsidRPr="001A75C8" w14:paraId="1BC441B9" w14:textId="77777777" w:rsidTr="00054172">
        <w:trPr>
          <w:trHeight w:val="834"/>
        </w:trPr>
        <w:tc>
          <w:tcPr>
            <w:tcW w:w="2127" w:type="dxa"/>
            <w:vAlign w:val="center"/>
          </w:tcPr>
          <w:p w14:paraId="7CF96E6B" w14:textId="77777777" w:rsidR="008471C5" w:rsidRPr="001A75C8" w:rsidRDefault="008471C5" w:rsidP="00054172">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sidRPr="001A75C8">
              <w:rPr>
                <w:rFonts w:ascii="Nunito Sans Light" w:eastAsia="Times New Roman" w:hAnsi="Nunito Sans Light" w:cs="Arial"/>
                <w:b/>
                <w:bCs/>
                <w:sz w:val="24"/>
                <w:szCs w:val="24"/>
              </w:rPr>
              <w:t xml:space="preserve">Notice </w:t>
            </w:r>
            <w:r>
              <w:rPr>
                <w:rFonts w:ascii="Nunito Sans Light" w:eastAsia="Times New Roman" w:hAnsi="Nunito Sans Light" w:cs="Arial"/>
                <w:b/>
                <w:bCs/>
                <w:sz w:val="24"/>
                <w:szCs w:val="24"/>
              </w:rPr>
              <w:t xml:space="preserve">and attendance </w:t>
            </w:r>
            <w:r w:rsidRPr="001A75C8">
              <w:rPr>
                <w:rFonts w:ascii="Nunito Sans Light" w:eastAsia="Times New Roman" w:hAnsi="Nunito Sans Light" w:cs="Arial"/>
                <w:b/>
                <w:bCs/>
                <w:sz w:val="24"/>
                <w:szCs w:val="24"/>
              </w:rPr>
              <w:t>of Meetings</w:t>
            </w:r>
          </w:p>
        </w:tc>
        <w:tc>
          <w:tcPr>
            <w:tcW w:w="7796" w:type="dxa"/>
            <w:vAlign w:val="center"/>
          </w:tcPr>
          <w:p w14:paraId="080E00E0" w14:textId="77777777" w:rsidR="008471C5" w:rsidRPr="001A75C8" w:rsidRDefault="008471C5" w:rsidP="00054172">
            <w:pPr>
              <w:pStyle w:val="Numpara2"/>
              <w:tabs>
                <w:tab w:val="clear" w:pos="1134"/>
              </w:tabs>
              <w:spacing w:after="120"/>
              <w:jc w:val="left"/>
              <w:rPr>
                <w:rFonts w:ascii="Nunito Sans Light" w:hAnsi="Nunito Sans Light"/>
                <w:sz w:val="24"/>
                <w:szCs w:val="24"/>
              </w:rPr>
            </w:pPr>
            <w:bookmarkStart w:id="1" w:name="_Hlk90553650"/>
            <w:r w:rsidRPr="001A75C8">
              <w:rPr>
                <w:rFonts w:ascii="Nunito Sans Light" w:hAnsi="Nunito Sans Light"/>
                <w:sz w:val="24"/>
                <w:szCs w:val="24"/>
              </w:rPr>
              <w:t xml:space="preserve">Agendas, meeting minutes and any reports will be circulated </w:t>
            </w:r>
            <w:r>
              <w:rPr>
                <w:rFonts w:ascii="Nunito Sans Light" w:hAnsi="Nunito Sans Light"/>
                <w:sz w:val="24"/>
                <w:szCs w:val="24"/>
              </w:rPr>
              <w:t>ten (10) days</w:t>
            </w:r>
            <w:r w:rsidRPr="001A75C8">
              <w:rPr>
                <w:rFonts w:ascii="Nunito Sans Light" w:hAnsi="Nunito Sans Light"/>
                <w:sz w:val="24"/>
                <w:szCs w:val="24"/>
              </w:rPr>
              <w:t xml:space="preserve"> prior to the meeting, wherever possible</w:t>
            </w:r>
            <w:r>
              <w:rPr>
                <w:rFonts w:ascii="Nunito Sans Light" w:hAnsi="Nunito Sans Light"/>
                <w:sz w:val="24"/>
                <w:szCs w:val="24"/>
              </w:rPr>
              <w:t>, in a suitable format</w:t>
            </w:r>
            <w:r w:rsidRPr="001A75C8">
              <w:rPr>
                <w:rFonts w:ascii="Nunito Sans Light" w:hAnsi="Nunito Sans Light"/>
                <w:sz w:val="24"/>
                <w:szCs w:val="24"/>
              </w:rPr>
              <w:t xml:space="preserve">. </w:t>
            </w:r>
          </w:p>
          <w:bookmarkEnd w:id="1"/>
          <w:p w14:paraId="1C444A8C" w14:textId="77777777" w:rsidR="008471C5" w:rsidRPr="001A75C8" w:rsidRDefault="008471C5" w:rsidP="00054172">
            <w:pPr>
              <w:pStyle w:val="Numpara2"/>
              <w:tabs>
                <w:tab w:val="clear" w:pos="1134"/>
              </w:tabs>
              <w:spacing w:after="120"/>
              <w:jc w:val="left"/>
              <w:rPr>
                <w:rFonts w:ascii="Nunito Sans Light" w:hAnsi="Nunito Sans Light"/>
                <w:sz w:val="24"/>
                <w:szCs w:val="24"/>
              </w:rPr>
            </w:pPr>
            <w:r w:rsidRPr="001A75C8">
              <w:rPr>
                <w:rFonts w:ascii="Nunito Sans Light" w:hAnsi="Nunito Sans Light"/>
                <w:sz w:val="24"/>
                <w:szCs w:val="24"/>
              </w:rPr>
              <w:t>The meeting Agenda shall be determined by the relevant officer in consultation with the Chairperson.</w:t>
            </w:r>
          </w:p>
          <w:p w14:paraId="02ECA70B" w14:textId="705675A9" w:rsidR="008471C5" w:rsidRPr="001A75C8" w:rsidRDefault="008471C5" w:rsidP="00054172">
            <w:pPr>
              <w:pStyle w:val="Numpara2"/>
              <w:tabs>
                <w:tab w:val="clear" w:pos="1134"/>
              </w:tabs>
              <w:spacing w:after="120"/>
              <w:jc w:val="left"/>
              <w:rPr>
                <w:rFonts w:ascii="Nunito Sans Light" w:hAnsi="Nunito Sans Light"/>
                <w:sz w:val="24"/>
                <w:szCs w:val="24"/>
              </w:rPr>
            </w:pPr>
            <w:r>
              <w:rPr>
                <w:rFonts w:ascii="Nunito Sans Light" w:hAnsi="Nunito Sans Light"/>
                <w:sz w:val="24"/>
                <w:szCs w:val="24"/>
              </w:rPr>
              <w:t>Member</w:t>
            </w:r>
            <w:r w:rsidRPr="001A75C8">
              <w:rPr>
                <w:rFonts w:ascii="Nunito Sans Light" w:hAnsi="Nunito Sans Light"/>
                <w:sz w:val="24"/>
                <w:szCs w:val="24"/>
              </w:rPr>
              <w:t xml:space="preserve">s may request items to be included on the agenda by advising the relevant officer at least </w:t>
            </w:r>
            <w:r>
              <w:rPr>
                <w:rFonts w:ascii="Nunito Sans Light" w:hAnsi="Nunito Sans Light"/>
                <w:sz w:val="24"/>
                <w:szCs w:val="24"/>
              </w:rPr>
              <w:t>fourteen</w:t>
            </w:r>
            <w:r w:rsidRPr="001A75C8">
              <w:rPr>
                <w:rFonts w:ascii="Nunito Sans Light" w:hAnsi="Nunito Sans Light"/>
                <w:sz w:val="24"/>
                <w:szCs w:val="24"/>
              </w:rPr>
              <w:t xml:space="preserve"> (</w:t>
            </w:r>
            <w:r>
              <w:rPr>
                <w:rFonts w:ascii="Nunito Sans Light" w:hAnsi="Nunito Sans Light"/>
                <w:sz w:val="24"/>
                <w:szCs w:val="24"/>
              </w:rPr>
              <w:t>14</w:t>
            </w:r>
            <w:r w:rsidRPr="001A75C8">
              <w:rPr>
                <w:rFonts w:ascii="Nunito Sans Light" w:hAnsi="Nunito Sans Light"/>
                <w:sz w:val="24"/>
                <w:szCs w:val="24"/>
              </w:rPr>
              <w:t xml:space="preserve">) days prior to the scheduled </w:t>
            </w:r>
            <w:r w:rsidRPr="001A75C8">
              <w:rPr>
                <w:rFonts w:ascii="Nunito Sans Light" w:hAnsi="Nunito Sans Light"/>
                <w:sz w:val="24"/>
                <w:szCs w:val="24"/>
              </w:rPr>
              <w:lastRenderedPageBreak/>
              <w:t xml:space="preserve">meeting.  Inclusion of the items on the proposed agenda shall be at the discretion of the Chairperson, based upon their judgement as to whether the item is consistent with the </w:t>
            </w:r>
            <w:bookmarkStart w:id="2" w:name="_Hlk90627687"/>
            <w:r w:rsidRPr="001A75C8">
              <w:rPr>
                <w:rFonts w:ascii="Nunito Sans Light" w:hAnsi="Nunito Sans Light"/>
                <w:sz w:val="24"/>
                <w:szCs w:val="24"/>
              </w:rPr>
              <w:t>specific scope and core responsibilities of the Committee</w:t>
            </w:r>
            <w:bookmarkEnd w:id="2"/>
            <w:r w:rsidRPr="001A75C8">
              <w:rPr>
                <w:rFonts w:ascii="Nunito Sans Light" w:hAnsi="Nunito Sans Light"/>
                <w:sz w:val="24"/>
                <w:szCs w:val="24"/>
              </w:rPr>
              <w:t>.</w:t>
            </w:r>
          </w:p>
          <w:p w14:paraId="4BD0FDBA" w14:textId="3FECBBF2" w:rsidR="008471C5" w:rsidRDefault="008471C5" w:rsidP="00054172">
            <w:pPr>
              <w:pStyle w:val="Numpara2"/>
              <w:tabs>
                <w:tab w:val="clear" w:pos="1134"/>
              </w:tabs>
              <w:spacing w:after="120"/>
              <w:jc w:val="left"/>
              <w:rPr>
                <w:rFonts w:ascii="Nunito Sans Light" w:hAnsi="Nunito Sans Light"/>
                <w:sz w:val="24"/>
                <w:szCs w:val="24"/>
              </w:rPr>
            </w:pPr>
            <w:r w:rsidRPr="001A75C8">
              <w:rPr>
                <w:rFonts w:ascii="Nunito Sans Light" w:hAnsi="Nunito Sans Light"/>
                <w:sz w:val="24"/>
                <w:szCs w:val="24"/>
              </w:rPr>
              <w:t xml:space="preserve">An Advisory Committee </w:t>
            </w:r>
            <w:r>
              <w:rPr>
                <w:rFonts w:ascii="Nunito Sans Light" w:hAnsi="Nunito Sans Light"/>
                <w:sz w:val="24"/>
                <w:szCs w:val="24"/>
              </w:rPr>
              <w:t>Member</w:t>
            </w:r>
            <w:r w:rsidRPr="001A75C8">
              <w:rPr>
                <w:rFonts w:ascii="Nunito Sans Light" w:hAnsi="Nunito Sans Light"/>
                <w:sz w:val="24"/>
                <w:szCs w:val="24"/>
              </w:rPr>
              <w:t xml:space="preserve"> shall endeavour to advise the relevant Officer of non-attendance at any meeting.</w:t>
            </w:r>
          </w:p>
          <w:p w14:paraId="2BA2B346" w14:textId="7945485D" w:rsidR="008471C5" w:rsidRPr="001A75C8" w:rsidRDefault="008471C5" w:rsidP="00054172">
            <w:pPr>
              <w:pStyle w:val="Numpara2"/>
              <w:tabs>
                <w:tab w:val="clear" w:pos="1134"/>
              </w:tabs>
              <w:spacing w:after="120"/>
              <w:jc w:val="left"/>
              <w:rPr>
                <w:rFonts w:ascii="Nunito Sans Light" w:hAnsi="Nunito Sans Light"/>
                <w:sz w:val="24"/>
                <w:szCs w:val="24"/>
              </w:rPr>
            </w:pPr>
            <w:r w:rsidRPr="006D2CA2">
              <w:rPr>
                <w:rFonts w:ascii="Nunito Sans Light" w:hAnsi="Nunito Sans Light"/>
                <w:sz w:val="24"/>
                <w:szCs w:val="24"/>
              </w:rPr>
              <w:t xml:space="preserve">Any </w:t>
            </w:r>
            <w:r>
              <w:rPr>
                <w:rFonts w:ascii="Nunito Sans Light" w:hAnsi="Nunito Sans Light"/>
                <w:sz w:val="24"/>
                <w:szCs w:val="24"/>
              </w:rPr>
              <w:t>M</w:t>
            </w:r>
            <w:r w:rsidRPr="006D2CA2">
              <w:rPr>
                <w:rFonts w:ascii="Nunito Sans Light" w:hAnsi="Nunito Sans Light"/>
                <w:sz w:val="24"/>
                <w:szCs w:val="24"/>
              </w:rPr>
              <w:t xml:space="preserve">ember of </w:t>
            </w:r>
            <w:r w:rsidR="00A83752">
              <w:rPr>
                <w:rFonts w:ascii="Nunito Sans Light" w:hAnsi="Nunito Sans Light"/>
                <w:sz w:val="24"/>
                <w:szCs w:val="24"/>
              </w:rPr>
              <w:t>the</w:t>
            </w:r>
            <w:r w:rsidRPr="006D2CA2">
              <w:rPr>
                <w:rFonts w:ascii="Nunito Sans Light" w:hAnsi="Nunito Sans Light"/>
                <w:sz w:val="24"/>
                <w:szCs w:val="24"/>
              </w:rPr>
              <w:t xml:space="preserve"> Advisory Committee unable to attend three (3) consecutive meetings shall notify the Chairperson in writing as to their availability to continue as a member.  Where this provision has not been met, the Chairperson will deem the member resigned from the Advisory Committee.  </w:t>
            </w:r>
          </w:p>
        </w:tc>
      </w:tr>
      <w:tr w:rsidR="008471C5" w:rsidRPr="001A75C8" w14:paraId="1F165388" w14:textId="77777777" w:rsidTr="00054172">
        <w:trPr>
          <w:cantSplit/>
          <w:trHeight w:val="1727"/>
        </w:trPr>
        <w:tc>
          <w:tcPr>
            <w:tcW w:w="2127" w:type="dxa"/>
            <w:vAlign w:val="center"/>
          </w:tcPr>
          <w:p w14:paraId="531A2003" w14:textId="77777777" w:rsidR="008471C5" w:rsidRPr="001A75C8" w:rsidRDefault="008471C5" w:rsidP="00054172">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sidRPr="001A75C8">
              <w:rPr>
                <w:rFonts w:ascii="Nunito Sans Light" w:eastAsia="Times New Roman" w:hAnsi="Nunito Sans Light" w:cs="Arial"/>
                <w:b/>
                <w:bCs/>
                <w:sz w:val="24"/>
                <w:szCs w:val="24"/>
              </w:rPr>
              <w:lastRenderedPageBreak/>
              <w:t>Quorum</w:t>
            </w:r>
          </w:p>
        </w:tc>
        <w:tc>
          <w:tcPr>
            <w:tcW w:w="7796" w:type="dxa"/>
            <w:vAlign w:val="center"/>
          </w:tcPr>
          <w:p w14:paraId="2C4AE9B5" w14:textId="626ED846" w:rsidR="008471C5" w:rsidRPr="001A75C8" w:rsidRDefault="008471C5" w:rsidP="008471C5">
            <w:pPr>
              <w:pStyle w:val="Numpara4"/>
              <w:numPr>
                <w:ilvl w:val="3"/>
                <w:numId w:val="3"/>
              </w:numPr>
              <w:tabs>
                <w:tab w:val="clear" w:pos="2127"/>
              </w:tabs>
              <w:spacing w:after="120"/>
              <w:ind w:left="631" w:hanging="631"/>
              <w:rPr>
                <w:rFonts w:ascii="Nunito Sans Light" w:hAnsi="Nunito Sans Light"/>
                <w:sz w:val="24"/>
                <w:szCs w:val="24"/>
              </w:rPr>
            </w:pPr>
            <w:r w:rsidRPr="001A75C8">
              <w:rPr>
                <w:rFonts w:ascii="Nunito Sans Light" w:hAnsi="Nunito Sans Light"/>
                <w:sz w:val="24"/>
                <w:szCs w:val="24"/>
              </w:rPr>
              <w:t xml:space="preserve">A quorum is the majority </w:t>
            </w:r>
            <w:r>
              <w:rPr>
                <w:rFonts w:ascii="Nunito Sans Light" w:hAnsi="Nunito Sans Light"/>
                <w:sz w:val="24"/>
                <w:szCs w:val="24"/>
              </w:rPr>
              <w:t xml:space="preserve">(more than half) </w:t>
            </w:r>
            <w:r w:rsidRPr="001A75C8">
              <w:rPr>
                <w:rFonts w:ascii="Nunito Sans Light" w:hAnsi="Nunito Sans Light"/>
                <w:sz w:val="24"/>
                <w:szCs w:val="24"/>
              </w:rPr>
              <w:t xml:space="preserve">of appointed </w:t>
            </w:r>
            <w:r>
              <w:rPr>
                <w:rFonts w:ascii="Nunito Sans Light" w:hAnsi="Nunito Sans Light"/>
                <w:sz w:val="24"/>
                <w:szCs w:val="24"/>
              </w:rPr>
              <w:t>Member</w:t>
            </w:r>
            <w:r w:rsidRPr="001A75C8">
              <w:rPr>
                <w:rFonts w:ascii="Nunito Sans Light" w:hAnsi="Nunito Sans Light"/>
                <w:sz w:val="24"/>
                <w:szCs w:val="24"/>
              </w:rPr>
              <w:t xml:space="preserve">s to the </w:t>
            </w:r>
            <w:r w:rsidRPr="001A75C8">
              <w:rPr>
                <w:rFonts w:ascii="Nunito Sans Light" w:hAnsi="Nunito Sans Light"/>
                <w:iCs/>
                <w:sz w:val="24"/>
                <w:szCs w:val="24"/>
              </w:rPr>
              <w:t>Advisory Committee</w:t>
            </w:r>
            <w:r w:rsidR="00A83752">
              <w:rPr>
                <w:rFonts w:ascii="Nunito Sans Light" w:hAnsi="Nunito Sans Light"/>
                <w:iCs/>
                <w:sz w:val="24"/>
                <w:szCs w:val="24"/>
              </w:rPr>
              <w:t xml:space="preserve"> </w:t>
            </w:r>
            <w:r w:rsidRPr="001A75C8">
              <w:rPr>
                <w:rFonts w:ascii="Nunito Sans Light" w:hAnsi="Nunito Sans Light"/>
                <w:iCs/>
                <w:sz w:val="24"/>
                <w:szCs w:val="24"/>
              </w:rPr>
              <w:t xml:space="preserve">which </w:t>
            </w:r>
            <w:r w:rsidRPr="001A75C8">
              <w:rPr>
                <w:rFonts w:ascii="Nunito Sans Light" w:hAnsi="Nunito Sans Light"/>
                <w:sz w:val="24"/>
                <w:szCs w:val="24"/>
              </w:rPr>
              <w:t>must include either the Chairperson or Acting Chairperson.</w:t>
            </w:r>
          </w:p>
          <w:p w14:paraId="50F49DB1" w14:textId="77777777" w:rsidR="008471C5" w:rsidRPr="001A75C8" w:rsidRDefault="008471C5" w:rsidP="008471C5">
            <w:pPr>
              <w:pStyle w:val="Numpara4"/>
              <w:numPr>
                <w:ilvl w:val="3"/>
                <w:numId w:val="3"/>
              </w:numPr>
              <w:tabs>
                <w:tab w:val="clear" w:pos="2127"/>
              </w:tabs>
              <w:spacing w:after="120"/>
              <w:ind w:left="631" w:hanging="631"/>
              <w:rPr>
                <w:rFonts w:ascii="Nunito Sans Light" w:hAnsi="Nunito Sans Light"/>
                <w:sz w:val="24"/>
                <w:szCs w:val="24"/>
              </w:rPr>
            </w:pPr>
            <w:r w:rsidRPr="001A75C8">
              <w:rPr>
                <w:rFonts w:ascii="Nunito Sans Light" w:hAnsi="Nunito Sans Light"/>
                <w:sz w:val="24"/>
                <w:szCs w:val="24"/>
              </w:rPr>
              <w:t>If a quorum is not present within 30 minutes of the time appointed for the commencement of the meeting, the meeting shall lapse.  If a quorum fails after the commencement of the meeting, the meeting shall lapse.</w:t>
            </w:r>
          </w:p>
          <w:p w14:paraId="53528071" w14:textId="77777777" w:rsidR="008471C5" w:rsidRPr="001A75C8" w:rsidRDefault="008471C5" w:rsidP="008471C5">
            <w:pPr>
              <w:pStyle w:val="Numpara4"/>
              <w:numPr>
                <w:ilvl w:val="3"/>
                <w:numId w:val="3"/>
              </w:numPr>
              <w:tabs>
                <w:tab w:val="clear" w:pos="2127"/>
              </w:tabs>
              <w:spacing w:after="120"/>
              <w:ind w:left="631" w:hanging="631"/>
              <w:rPr>
                <w:rFonts w:ascii="Nunito Sans Light" w:hAnsi="Nunito Sans Light"/>
                <w:sz w:val="24"/>
                <w:szCs w:val="24"/>
              </w:rPr>
            </w:pPr>
            <w:r w:rsidRPr="001A75C8">
              <w:rPr>
                <w:rFonts w:ascii="Nunito Sans Light" w:hAnsi="Nunito Sans Light"/>
                <w:sz w:val="24"/>
                <w:szCs w:val="24"/>
              </w:rPr>
              <w:t>Business that is unfinished at the completion of a meeting may, at the discretion of the Chairperson, be referred to the next meeting.</w:t>
            </w:r>
          </w:p>
        </w:tc>
      </w:tr>
      <w:tr w:rsidR="008471C5" w:rsidRPr="001A75C8" w14:paraId="4E3AD914" w14:textId="77777777" w:rsidTr="00054172">
        <w:trPr>
          <w:cantSplit/>
          <w:trHeight w:val="1727"/>
        </w:trPr>
        <w:tc>
          <w:tcPr>
            <w:tcW w:w="2127" w:type="dxa"/>
            <w:vAlign w:val="center"/>
          </w:tcPr>
          <w:p w14:paraId="368F5223" w14:textId="77777777" w:rsidR="008471C5" w:rsidRPr="001A75C8" w:rsidRDefault="008471C5" w:rsidP="00054172">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Pr>
                <w:rFonts w:ascii="Nunito Sans Light" w:eastAsia="Times New Roman" w:hAnsi="Nunito Sans Light" w:cs="Arial"/>
                <w:b/>
                <w:bCs/>
                <w:sz w:val="24"/>
                <w:szCs w:val="24"/>
              </w:rPr>
              <w:lastRenderedPageBreak/>
              <w:t>Code of Conduct</w:t>
            </w:r>
          </w:p>
        </w:tc>
        <w:tc>
          <w:tcPr>
            <w:tcW w:w="7796" w:type="dxa"/>
            <w:vAlign w:val="center"/>
          </w:tcPr>
          <w:p w14:paraId="334ED85D" w14:textId="4E2F40A9" w:rsidR="008471C5" w:rsidRDefault="008471C5" w:rsidP="00054172">
            <w:pPr>
              <w:pStyle w:val="Numpara4"/>
              <w:tabs>
                <w:tab w:val="clear" w:pos="2127"/>
              </w:tabs>
              <w:spacing w:after="120"/>
              <w:rPr>
                <w:rFonts w:ascii="Nunito Sans Light" w:hAnsi="Nunito Sans Light"/>
                <w:sz w:val="24"/>
                <w:szCs w:val="24"/>
              </w:rPr>
            </w:pPr>
            <w:r>
              <w:rPr>
                <w:rFonts w:ascii="Nunito Sans Light" w:hAnsi="Nunito Sans Light"/>
                <w:sz w:val="24"/>
                <w:szCs w:val="24"/>
              </w:rPr>
              <w:t xml:space="preserve">All Members of </w:t>
            </w:r>
            <w:r w:rsidR="00A83752">
              <w:rPr>
                <w:rFonts w:ascii="Nunito Sans Light" w:hAnsi="Nunito Sans Light"/>
                <w:sz w:val="24"/>
                <w:szCs w:val="24"/>
              </w:rPr>
              <w:t xml:space="preserve">the </w:t>
            </w:r>
            <w:r>
              <w:rPr>
                <w:rFonts w:ascii="Nunito Sans Light" w:hAnsi="Nunito Sans Light"/>
                <w:sz w:val="24"/>
                <w:szCs w:val="24"/>
              </w:rPr>
              <w:t xml:space="preserve">Advisory Committee are expected to comply with the following expectations in order to ensure safe, respectful and effective conduct of meetings: </w:t>
            </w:r>
          </w:p>
          <w:p w14:paraId="72CF44D8" w14:textId="77777777" w:rsidR="008471C5" w:rsidRPr="00396DA3" w:rsidRDefault="008471C5" w:rsidP="008471C5">
            <w:pPr>
              <w:pStyle w:val="Numpara4"/>
              <w:numPr>
                <w:ilvl w:val="0"/>
                <w:numId w:val="6"/>
              </w:numPr>
              <w:tabs>
                <w:tab w:val="clear" w:pos="2127"/>
              </w:tabs>
              <w:spacing w:after="120"/>
              <w:ind w:left="625" w:hanging="625"/>
              <w:rPr>
                <w:rFonts w:ascii="Nunito Sans Light" w:hAnsi="Nunito Sans Light"/>
                <w:sz w:val="24"/>
                <w:szCs w:val="24"/>
              </w:rPr>
            </w:pPr>
            <w:r w:rsidRPr="00396DA3">
              <w:rPr>
                <w:rFonts w:ascii="Nunito Sans Light" w:hAnsi="Nunito Sans Light"/>
                <w:sz w:val="24"/>
                <w:szCs w:val="24"/>
              </w:rPr>
              <w:t>Prepare for each meeting and be active participants.</w:t>
            </w:r>
          </w:p>
          <w:p w14:paraId="1491033D" w14:textId="77777777" w:rsidR="008471C5" w:rsidRPr="00396DA3" w:rsidRDefault="008471C5" w:rsidP="008471C5">
            <w:pPr>
              <w:pStyle w:val="Numpara4"/>
              <w:numPr>
                <w:ilvl w:val="0"/>
                <w:numId w:val="6"/>
              </w:numPr>
              <w:tabs>
                <w:tab w:val="clear" w:pos="2127"/>
              </w:tabs>
              <w:spacing w:after="120"/>
              <w:ind w:left="625" w:hanging="625"/>
              <w:rPr>
                <w:rFonts w:ascii="Nunito Sans Light" w:hAnsi="Nunito Sans Light"/>
                <w:sz w:val="24"/>
                <w:szCs w:val="24"/>
              </w:rPr>
            </w:pPr>
            <w:r w:rsidRPr="00396DA3">
              <w:rPr>
                <w:rFonts w:ascii="Nunito Sans Light" w:hAnsi="Nunito Sans Light"/>
                <w:sz w:val="24"/>
                <w:szCs w:val="24"/>
              </w:rPr>
              <w:t>Regularly contribute to discussions during meeting</w:t>
            </w:r>
            <w:r>
              <w:rPr>
                <w:rFonts w:ascii="Nunito Sans Light" w:hAnsi="Nunito Sans Light"/>
                <w:sz w:val="24"/>
                <w:szCs w:val="24"/>
              </w:rPr>
              <w:t xml:space="preserve">s, </w:t>
            </w:r>
            <w:r w:rsidRPr="00396DA3">
              <w:rPr>
                <w:rFonts w:ascii="Nunito Sans Light" w:hAnsi="Nunito Sans Light"/>
                <w:sz w:val="24"/>
                <w:szCs w:val="24"/>
              </w:rPr>
              <w:t>provide advice and opinions on topics of discussion</w:t>
            </w:r>
            <w:r>
              <w:rPr>
                <w:rFonts w:ascii="Nunito Sans Light" w:hAnsi="Nunito Sans Light"/>
                <w:sz w:val="24"/>
                <w:szCs w:val="24"/>
              </w:rPr>
              <w:t xml:space="preserve"> and re</w:t>
            </w:r>
            <w:r w:rsidRPr="00396DA3">
              <w:rPr>
                <w:rFonts w:ascii="Nunito Sans Light" w:hAnsi="Nunito Sans Light"/>
                <w:sz w:val="24"/>
                <w:szCs w:val="24"/>
              </w:rPr>
              <w:t>spond to Council requests for input or feedback.</w:t>
            </w:r>
          </w:p>
          <w:p w14:paraId="1A35FCE0" w14:textId="05D070C2" w:rsidR="008471C5" w:rsidRPr="00396DA3" w:rsidRDefault="008471C5" w:rsidP="008471C5">
            <w:pPr>
              <w:pStyle w:val="Numpara4"/>
              <w:numPr>
                <w:ilvl w:val="0"/>
                <w:numId w:val="6"/>
              </w:numPr>
              <w:tabs>
                <w:tab w:val="clear" w:pos="2127"/>
              </w:tabs>
              <w:spacing w:after="120"/>
              <w:ind w:left="625" w:hanging="625"/>
              <w:rPr>
                <w:rFonts w:ascii="Nunito Sans Light" w:hAnsi="Nunito Sans Light"/>
                <w:sz w:val="24"/>
                <w:szCs w:val="24"/>
              </w:rPr>
            </w:pPr>
            <w:r>
              <w:rPr>
                <w:rFonts w:ascii="Nunito Sans Light" w:hAnsi="Nunito Sans Light"/>
                <w:sz w:val="24"/>
                <w:szCs w:val="24"/>
              </w:rPr>
              <w:t xml:space="preserve">Treat </w:t>
            </w:r>
            <w:r w:rsidRPr="00396DA3">
              <w:rPr>
                <w:rFonts w:ascii="Nunito Sans Light" w:hAnsi="Nunito Sans Light"/>
                <w:sz w:val="24"/>
                <w:szCs w:val="24"/>
              </w:rPr>
              <w:t xml:space="preserve">others with respect, dignity and courtesy always. Harassment, intimidation, abuse or any behaviour deemed offensive or hurtful will not be tolerated. Any </w:t>
            </w:r>
            <w:r>
              <w:rPr>
                <w:rFonts w:ascii="Nunito Sans Light" w:hAnsi="Nunito Sans Light"/>
                <w:sz w:val="24"/>
                <w:szCs w:val="24"/>
              </w:rPr>
              <w:t xml:space="preserve">Member </w:t>
            </w:r>
            <w:r w:rsidRPr="00396DA3">
              <w:rPr>
                <w:rFonts w:ascii="Nunito Sans Light" w:hAnsi="Nunito Sans Light"/>
                <w:sz w:val="24"/>
                <w:szCs w:val="24"/>
              </w:rPr>
              <w:t xml:space="preserve">displaying these behaviours will be asked to stop immediately. Should this continue, the person can be asked to leave the meeting. Council, at its discretion, will take appropriate action in the event of gross misconduct by an Advisory Committee </w:t>
            </w:r>
            <w:r>
              <w:rPr>
                <w:rFonts w:ascii="Nunito Sans Light" w:hAnsi="Nunito Sans Light"/>
                <w:sz w:val="24"/>
                <w:szCs w:val="24"/>
              </w:rPr>
              <w:t>Member</w:t>
            </w:r>
            <w:r w:rsidRPr="00396DA3">
              <w:rPr>
                <w:rFonts w:ascii="Nunito Sans Light" w:hAnsi="Nunito Sans Light"/>
                <w:sz w:val="24"/>
                <w:szCs w:val="24"/>
              </w:rPr>
              <w:t>.</w:t>
            </w:r>
          </w:p>
          <w:p w14:paraId="2432DC51" w14:textId="77777777" w:rsidR="008471C5" w:rsidRPr="007B2DF3" w:rsidRDefault="008471C5" w:rsidP="008471C5">
            <w:pPr>
              <w:pStyle w:val="Numpara4"/>
              <w:numPr>
                <w:ilvl w:val="0"/>
                <w:numId w:val="6"/>
              </w:numPr>
              <w:tabs>
                <w:tab w:val="clear" w:pos="2127"/>
              </w:tabs>
              <w:spacing w:after="120"/>
              <w:ind w:left="625" w:hanging="625"/>
              <w:rPr>
                <w:rFonts w:ascii="Nunito Sans Light" w:hAnsi="Nunito Sans Light"/>
                <w:sz w:val="24"/>
                <w:szCs w:val="24"/>
              </w:rPr>
            </w:pPr>
            <w:r w:rsidRPr="00396DA3">
              <w:rPr>
                <w:rFonts w:ascii="Nunito Sans Light" w:hAnsi="Nunito Sans Light"/>
                <w:sz w:val="24"/>
                <w:szCs w:val="24"/>
              </w:rPr>
              <w:t xml:space="preserve">In the first instance of conflict between </w:t>
            </w:r>
            <w:r>
              <w:rPr>
                <w:rFonts w:ascii="Nunito Sans Light" w:hAnsi="Nunito Sans Light"/>
                <w:sz w:val="24"/>
                <w:szCs w:val="24"/>
              </w:rPr>
              <w:t>Member</w:t>
            </w:r>
            <w:r w:rsidRPr="00396DA3">
              <w:rPr>
                <w:rFonts w:ascii="Nunito Sans Light" w:hAnsi="Nunito Sans Light"/>
                <w:sz w:val="24"/>
                <w:szCs w:val="24"/>
              </w:rPr>
              <w:t xml:space="preserve">s, any complaint should be brought to the Chairperson, who can bring the parties together to seek a resolution. Where the dispute involves the Chairperson, the issues will be brought to the </w:t>
            </w:r>
            <w:r>
              <w:rPr>
                <w:rFonts w:ascii="Nunito Sans Light" w:hAnsi="Nunito Sans Light"/>
                <w:sz w:val="24"/>
                <w:szCs w:val="24"/>
              </w:rPr>
              <w:t xml:space="preserve">Council primary contact </w:t>
            </w:r>
            <w:r w:rsidRPr="00396DA3">
              <w:rPr>
                <w:rFonts w:ascii="Nunito Sans Light" w:hAnsi="Nunito Sans Light"/>
                <w:sz w:val="24"/>
                <w:szCs w:val="24"/>
              </w:rPr>
              <w:t>officer</w:t>
            </w:r>
            <w:r>
              <w:rPr>
                <w:rFonts w:ascii="Nunito Sans Light" w:hAnsi="Nunito Sans Light"/>
                <w:sz w:val="24"/>
                <w:szCs w:val="24"/>
              </w:rPr>
              <w:t xml:space="preserve">. </w:t>
            </w:r>
            <w:r w:rsidRPr="00396DA3">
              <w:rPr>
                <w:rFonts w:ascii="Nunito Sans Light" w:hAnsi="Nunito Sans Light"/>
                <w:sz w:val="24"/>
                <w:szCs w:val="24"/>
              </w:rPr>
              <w:t xml:space="preserve">Mediation through an agreed mediator can be arranged with the consent of all parties.  </w:t>
            </w:r>
          </w:p>
        </w:tc>
      </w:tr>
      <w:tr w:rsidR="008471C5" w:rsidRPr="001A75C8" w14:paraId="36DA1431" w14:textId="77777777" w:rsidTr="00054172">
        <w:trPr>
          <w:trHeight w:val="559"/>
        </w:trPr>
        <w:tc>
          <w:tcPr>
            <w:tcW w:w="2127" w:type="dxa"/>
            <w:vAlign w:val="center"/>
          </w:tcPr>
          <w:p w14:paraId="42A6C34F" w14:textId="77777777" w:rsidR="008471C5" w:rsidRPr="001A75C8" w:rsidRDefault="008471C5" w:rsidP="00054172">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sidRPr="001A75C8">
              <w:rPr>
                <w:rFonts w:ascii="Nunito Sans Light" w:eastAsia="Times New Roman" w:hAnsi="Nunito Sans Light" w:cs="Arial"/>
                <w:b/>
                <w:bCs/>
                <w:sz w:val="24"/>
                <w:szCs w:val="24"/>
              </w:rPr>
              <w:t>General Conflicts of Interest (COI)</w:t>
            </w:r>
          </w:p>
        </w:tc>
        <w:tc>
          <w:tcPr>
            <w:tcW w:w="7796" w:type="dxa"/>
            <w:vAlign w:val="center"/>
          </w:tcPr>
          <w:p w14:paraId="129F8EE2" w14:textId="77777777" w:rsidR="008471C5" w:rsidRPr="001A75C8" w:rsidRDefault="008471C5" w:rsidP="00054172">
            <w:pPr>
              <w:pStyle w:val="Numpara4"/>
              <w:tabs>
                <w:tab w:val="clear" w:pos="2127"/>
              </w:tabs>
              <w:spacing w:after="120"/>
              <w:rPr>
                <w:rFonts w:ascii="Nunito Sans Light" w:eastAsiaTheme="minorHAnsi" w:hAnsi="Nunito Sans Light" w:cs="Arial"/>
                <w:color w:val="000000"/>
                <w:sz w:val="24"/>
                <w:szCs w:val="24"/>
              </w:rPr>
            </w:pPr>
            <w:r w:rsidRPr="001A75C8">
              <w:rPr>
                <w:rFonts w:ascii="Nunito Sans Light" w:eastAsiaTheme="minorHAnsi" w:hAnsi="Nunito Sans Light" w:cs="Arial"/>
                <w:color w:val="000000"/>
                <w:sz w:val="24"/>
                <w:szCs w:val="24"/>
              </w:rPr>
              <w:t xml:space="preserve">A well-established system for identifying, disclosing and managing a conflict of interest (COI) increases Moreland City Council’s public accountability and reduces the risk of corruption, misconduct and bias in Council’s operations and decision-making processes. </w:t>
            </w:r>
          </w:p>
          <w:p w14:paraId="0E393E22" w14:textId="77777777" w:rsidR="008471C5" w:rsidRPr="001A75C8" w:rsidRDefault="008471C5" w:rsidP="00054172">
            <w:pPr>
              <w:pStyle w:val="Numpara4"/>
              <w:tabs>
                <w:tab w:val="clear" w:pos="2127"/>
              </w:tabs>
              <w:spacing w:after="120"/>
              <w:rPr>
                <w:rFonts w:ascii="Nunito Sans Light" w:eastAsiaTheme="minorHAnsi" w:hAnsi="Nunito Sans Light" w:cs="Arial"/>
                <w:color w:val="000000"/>
                <w:sz w:val="24"/>
                <w:szCs w:val="24"/>
              </w:rPr>
            </w:pPr>
            <w:r w:rsidRPr="001A75C8">
              <w:rPr>
                <w:rFonts w:ascii="Nunito Sans Light" w:eastAsiaTheme="minorHAnsi" w:hAnsi="Nunito Sans Light" w:cs="Arial"/>
                <w:color w:val="000000"/>
                <w:sz w:val="24"/>
                <w:szCs w:val="24"/>
              </w:rPr>
              <w:t xml:space="preserve">All </w:t>
            </w:r>
            <w:r>
              <w:rPr>
                <w:rFonts w:ascii="Nunito Sans Light" w:eastAsiaTheme="minorHAnsi" w:hAnsi="Nunito Sans Light" w:cs="Arial"/>
                <w:color w:val="000000"/>
                <w:sz w:val="24"/>
                <w:szCs w:val="24"/>
              </w:rPr>
              <w:t>Member</w:t>
            </w:r>
            <w:r w:rsidRPr="001A75C8">
              <w:rPr>
                <w:rFonts w:ascii="Nunito Sans Light" w:eastAsiaTheme="minorHAnsi" w:hAnsi="Nunito Sans Light" w:cs="Arial"/>
                <w:color w:val="000000"/>
                <w:sz w:val="24"/>
                <w:szCs w:val="24"/>
              </w:rPr>
              <w:t>s will approach the declaration of conflicts of interests with the following principles:</w:t>
            </w:r>
          </w:p>
          <w:p w14:paraId="45116383" w14:textId="15176E28" w:rsidR="008471C5" w:rsidRPr="001A75C8" w:rsidRDefault="008471C5" w:rsidP="008471C5">
            <w:pPr>
              <w:pStyle w:val="HTMLPreformatted"/>
              <w:numPr>
                <w:ilvl w:val="0"/>
                <w:numId w:val="7"/>
              </w:numPr>
              <w:tabs>
                <w:tab w:val="clear" w:pos="916"/>
                <w:tab w:val="left" w:pos="0"/>
                <w:tab w:val="left" w:pos="625"/>
              </w:tabs>
              <w:spacing w:after="120" w:line="240" w:lineRule="atLeast"/>
              <w:ind w:left="625" w:hanging="625"/>
              <w:jc w:val="both"/>
              <w:rPr>
                <w:rFonts w:ascii="Nunito Sans Light" w:hAnsi="Nunito Sans Light" w:cs="Arial"/>
                <w:sz w:val="24"/>
                <w:szCs w:val="24"/>
              </w:rPr>
            </w:pPr>
            <w:r w:rsidRPr="001A75C8">
              <w:rPr>
                <w:rFonts w:ascii="Nunito Sans Light" w:hAnsi="Nunito Sans Light" w:cs="Arial"/>
                <w:sz w:val="24"/>
                <w:szCs w:val="24"/>
                <w:u w:val="single"/>
              </w:rPr>
              <w:t>Obligations and good practice</w:t>
            </w:r>
            <w:r w:rsidRPr="001A75C8">
              <w:rPr>
                <w:rFonts w:ascii="Nunito Sans Light" w:hAnsi="Nunito Sans Light" w:cs="Arial"/>
                <w:sz w:val="24"/>
                <w:szCs w:val="24"/>
              </w:rPr>
              <w:t>: Council</w:t>
            </w:r>
            <w:r>
              <w:rPr>
                <w:rFonts w:ascii="Nunito Sans Light" w:hAnsi="Nunito Sans Light" w:cs="Arial"/>
                <w:sz w:val="24"/>
                <w:szCs w:val="24"/>
              </w:rPr>
              <w:t>,</w:t>
            </w:r>
            <w:r w:rsidRPr="001A75C8">
              <w:rPr>
                <w:rFonts w:ascii="Nunito Sans Light" w:hAnsi="Nunito Sans Light" w:cs="Arial"/>
                <w:sz w:val="24"/>
                <w:szCs w:val="24"/>
              </w:rPr>
              <w:t xml:space="preserve"> and Advisory Committees of Council, must comply with statutory obligations under relevant legislation in a manner which is supported by good governance practice.</w:t>
            </w:r>
          </w:p>
          <w:p w14:paraId="4723652B" w14:textId="77777777" w:rsidR="008471C5" w:rsidRPr="001A75C8" w:rsidRDefault="008471C5" w:rsidP="008471C5">
            <w:pPr>
              <w:pStyle w:val="HTMLPreformatted"/>
              <w:numPr>
                <w:ilvl w:val="0"/>
                <w:numId w:val="7"/>
              </w:numPr>
              <w:tabs>
                <w:tab w:val="clear" w:pos="916"/>
                <w:tab w:val="left" w:pos="0"/>
                <w:tab w:val="left" w:pos="625"/>
              </w:tabs>
              <w:spacing w:after="120" w:line="240" w:lineRule="atLeast"/>
              <w:ind w:left="625" w:hanging="625"/>
              <w:jc w:val="both"/>
              <w:rPr>
                <w:rFonts w:ascii="Nunito Sans Light" w:hAnsi="Nunito Sans Light" w:cs="Arial"/>
                <w:sz w:val="24"/>
                <w:szCs w:val="24"/>
              </w:rPr>
            </w:pPr>
            <w:r w:rsidRPr="001A75C8">
              <w:rPr>
                <w:rFonts w:ascii="Nunito Sans Light" w:hAnsi="Nunito Sans Light" w:cs="Arial"/>
                <w:sz w:val="24"/>
                <w:szCs w:val="24"/>
                <w:u w:val="single"/>
              </w:rPr>
              <w:t>Public interest:</w:t>
            </w:r>
            <w:r w:rsidRPr="001A75C8">
              <w:rPr>
                <w:rFonts w:ascii="Nunito Sans Light" w:hAnsi="Nunito Sans Light" w:cs="Arial"/>
                <w:sz w:val="24"/>
                <w:szCs w:val="24"/>
              </w:rPr>
              <w:t xml:space="preserve"> COIs must be avoided wherever possible. Where a conflict exists, it must be declared and managed in the public interest.</w:t>
            </w:r>
          </w:p>
          <w:p w14:paraId="33ECEE86" w14:textId="77777777" w:rsidR="008471C5" w:rsidRPr="001A75C8" w:rsidRDefault="008471C5" w:rsidP="008471C5">
            <w:pPr>
              <w:pStyle w:val="HTMLPreformatted"/>
              <w:numPr>
                <w:ilvl w:val="0"/>
                <w:numId w:val="7"/>
              </w:numPr>
              <w:tabs>
                <w:tab w:val="clear" w:pos="916"/>
                <w:tab w:val="left" w:pos="0"/>
                <w:tab w:val="left" w:pos="625"/>
                <w:tab w:val="left" w:pos="1134"/>
              </w:tabs>
              <w:spacing w:after="120" w:line="240" w:lineRule="atLeast"/>
              <w:ind w:left="625" w:hanging="625"/>
              <w:jc w:val="both"/>
              <w:rPr>
                <w:rFonts w:ascii="Nunito Sans Light" w:hAnsi="Nunito Sans Light" w:cs="Arial"/>
                <w:sz w:val="24"/>
                <w:szCs w:val="24"/>
              </w:rPr>
            </w:pPr>
            <w:r w:rsidRPr="001A75C8">
              <w:rPr>
                <w:rFonts w:ascii="Nunito Sans Light" w:hAnsi="Nunito Sans Light" w:cs="Arial"/>
                <w:sz w:val="24"/>
                <w:szCs w:val="24"/>
                <w:u w:val="single"/>
              </w:rPr>
              <w:t>Real, potential or perceived:</w:t>
            </w:r>
            <w:r w:rsidRPr="001A75C8">
              <w:rPr>
                <w:rFonts w:ascii="Nunito Sans Light" w:hAnsi="Nunito Sans Light" w:cs="Arial"/>
                <w:sz w:val="24"/>
                <w:szCs w:val="24"/>
              </w:rPr>
              <w:t xml:space="preserve"> COIs exist whether the conflict is real, potential, or perceived.</w:t>
            </w:r>
          </w:p>
          <w:p w14:paraId="23876498" w14:textId="77777777" w:rsidR="008471C5" w:rsidRPr="001A75C8" w:rsidRDefault="008471C5" w:rsidP="008471C5">
            <w:pPr>
              <w:pStyle w:val="HTMLPreformatted"/>
              <w:numPr>
                <w:ilvl w:val="0"/>
                <w:numId w:val="7"/>
              </w:numPr>
              <w:tabs>
                <w:tab w:val="clear" w:pos="916"/>
                <w:tab w:val="left" w:pos="0"/>
                <w:tab w:val="left" w:pos="625"/>
                <w:tab w:val="left" w:pos="1134"/>
              </w:tabs>
              <w:spacing w:after="120" w:line="240" w:lineRule="atLeast"/>
              <w:ind w:left="625" w:hanging="625"/>
              <w:jc w:val="both"/>
              <w:rPr>
                <w:rFonts w:ascii="Nunito Sans Light" w:hAnsi="Nunito Sans Light" w:cs="Arial"/>
                <w:sz w:val="24"/>
                <w:szCs w:val="24"/>
              </w:rPr>
            </w:pPr>
            <w:r w:rsidRPr="001A75C8">
              <w:rPr>
                <w:rFonts w:ascii="Nunito Sans Light" w:hAnsi="Nunito Sans Light" w:cs="Arial"/>
                <w:sz w:val="24"/>
                <w:szCs w:val="24"/>
                <w:u w:val="single"/>
              </w:rPr>
              <w:t>Transparent and accountable:</w:t>
            </w:r>
            <w:r w:rsidRPr="001A75C8">
              <w:rPr>
                <w:rFonts w:ascii="Nunito Sans Light" w:hAnsi="Nunito Sans Light" w:cs="Arial"/>
                <w:sz w:val="24"/>
                <w:szCs w:val="24"/>
              </w:rPr>
              <w:t xml:space="preserve"> The process for declaring and managing COIs is transparent, accountable and consistent with the Victorian Directors’ Code of Conduct.</w:t>
            </w:r>
          </w:p>
          <w:p w14:paraId="1C2AF3DD" w14:textId="3EE9BA5D" w:rsidR="008471C5" w:rsidRPr="001A75C8" w:rsidRDefault="008471C5" w:rsidP="008471C5">
            <w:pPr>
              <w:pStyle w:val="HTMLPreformatted"/>
              <w:numPr>
                <w:ilvl w:val="0"/>
                <w:numId w:val="7"/>
              </w:numPr>
              <w:tabs>
                <w:tab w:val="clear" w:pos="916"/>
                <w:tab w:val="left" w:pos="0"/>
                <w:tab w:val="left" w:pos="625"/>
                <w:tab w:val="left" w:pos="1134"/>
              </w:tabs>
              <w:spacing w:after="120" w:line="240" w:lineRule="atLeast"/>
              <w:ind w:left="625" w:hanging="625"/>
              <w:jc w:val="both"/>
              <w:rPr>
                <w:rFonts w:ascii="Nunito Sans Light" w:hAnsi="Nunito Sans Light" w:cs="Arial"/>
                <w:sz w:val="24"/>
                <w:szCs w:val="24"/>
              </w:rPr>
            </w:pPr>
            <w:r w:rsidRPr="001A75C8">
              <w:rPr>
                <w:rFonts w:ascii="Nunito Sans Light" w:hAnsi="Nunito Sans Light" w:cs="Arial"/>
                <w:sz w:val="24"/>
                <w:szCs w:val="24"/>
                <w:u w:val="single"/>
              </w:rPr>
              <w:lastRenderedPageBreak/>
              <w:t>Culture of integrity:</w:t>
            </w:r>
            <w:r w:rsidRPr="001A75C8">
              <w:rPr>
                <w:rFonts w:ascii="Nunito Sans Light" w:hAnsi="Nunito Sans Light" w:cs="Arial"/>
                <w:sz w:val="24"/>
                <w:szCs w:val="24"/>
              </w:rPr>
              <w:t xml:space="preserve"> Council and Advisory Committees of Council must foster and lead a culture of integrity.  </w:t>
            </w:r>
            <w:r>
              <w:rPr>
                <w:rFonts w:ascii="Nunito Sans Light" w:hAnsi="Nunito Sans Light" w:cs="Arial"/>
                <w:sz w:val="24"/>
                <w:szCs w:val="24"/>
              </w:rPr>
              <w:t>Member</w:t>
            </w:r>
            <w:r w:rsidRPr="001A75C8">
              <w:rPr>
                <w:rFonts w:ascii="Nunito Sans Light" w:hAnsi="Nunito Sans Light" w:cs="Arial"/>
                <w:sz w:val="24"/>
                <w:szCs w:val="24"/>
              </w:rPr>
              <w:t xml:space="preserve">s are supported to raise their own COIs and to speak up if they believe another </w:t>
            </w:r>
            <w:r>
              <w:rPr>
                <w:rFonts w:ascii="Nunito Sans Light" w:hAnsi="Nunito Sans Light" w:cs="Arial"/>
                <w:sz w:val="24"/>
                <w:szCs w:val="24"/>
              </w:rPr>
              <w:t>Member</w:t>
            </w:r>
            <w:r w:rsidRPr="001A75C8">
              <w:rPr>
                <w:rFonts w:ascii="Nunito Sans Light" w:hAnsi="Nunito Sans Light" w:cs="Arial"/>
                <w:sz w:val="24"/>
                <w:szCs w:val="24"/>
              </w:rPr>
              <w:t xml:space="preserve"> may have an undeclared conflict.</w:t>
            </w:r>
          </w:p>
        </w:tc>
      </w:tr>
      <w:tr w:rsidR="008471C5" w:rsidRPr="001A75C8" w14:paraId="0F778044" w14:textId="77777777" w:rsidTr="00054172">
        <w:trPr>
          <w:trHeight w:val="559"/>
        </w:trPr>
        <w:tc>
          <w:tcPr>
            <w:tcW w:w="2127" w:type="dxa"/>
            <w:vAlign w:val="center"/>
          </w:tcPr>
          <w:p w14:paraId="67456A66" w14:textId="77777777" w:rsidR="008471C5" w:rsidRPr="001A75C8" w:rsidRDefault="008471C5" w:rsidP="00054172">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sidRPr="001A75C8">
              <w:rPr>
                <w:rFonts w:ascii="Nunito Sans Light" w:eastAsia="Times New Roman" w:hAnsi="Nunito Sans Light" w:cs="Arial"/>
                <w:b/>
                <w:bCs/>
                <w:sz w:val="24"/>
                <w:szCs w:val="24"/>
              </w:rPr>
              <w:lastRenderedPageBreak/>
              <w:t>Specific Conflict of Interest</w:t>
            </w:r>
          </w:p>
        </w:tc>
        <w:tc>
          <w:tcPr>
            <w:tcW w:w="7796" w:type="dxa"/>
            <w:vAlign w:val="center"/>
          </w:tcPr>
          <w:p w14:paraId="6D0FB9A5" w14:textId="77777777" w:rsidR="008471C5" w:rsidRPr="001A75C8" w:rsidRDefault="008471C5" w:rsidP="008471C5">
            <w:pPr>
              <w:pStyle w:val="Numpara4"/>
              <w:numPr>
                <w:ilvl w:val="0"/>
                <w:numId w:val="11"/>
              </w:numPr>
              <w:tabs>
                <w:tab w:val="clear" w:pos="2127"/>
              </w:tabs>
              <w:spacing w:after="120"/>
              <w:ind w:left="625" w:hanging="625"/>
              <w:rPr>
                <w:rFonts w:ascii="Nunito Sans Light" w:hAnsi="Nunito Sans Light"/>
                <w:sz w:val="24"/>
                <w:szCs w:val="24"/>
              </w:rPr>
            </w:pPr>
            <w:r w:rsidRPr="001A75C8">
              <w:rPr>
                <w:rFonts w:ascii="Nunito Sans Light" w:hAnsi="Nunito Sans Light"/>
                <w:sz w:val="24"/>
                <w:szCs w:val="24"/>
              </w:rPr>
              <w:t xml:space="preserve">The </w:t>
            </w:r>
            <w:r w:rsidRPr="00633CAE">
              <w:rPr>
                <w:rFonts w:ascii="Nunito Sans Light" w:hAnsi="Nunito Sans Light"/>
                <w:sz w:val="24"/>
                <w:szCs w:val="24"/>
              </w:rPr>
              <w:t>Chairperson is responsible to manage all declared conflicts of interest at each meeting. Conflicts of interest may be raised at the commencement of the meeting in response to an Agenda item, where this cannot be anticipated, upon the conflict of interest being realised/presented.</w:t>
            </w:r>
          </w:p>
          <w:p w14:paraId="0F51F30B" w14:textId="77777777" w:rsidR="008471C5" w:rsidRPr="001A75C8" w:rsidRDefault="008471C5" w:rsidP="008471C5">
            <w:pPr>
              <w:pStyle w:val="Numpara4"/>
              <w:numPr>
                <w:ilvl w:val="0"/>
                <w:numId w:val="11"/>
              </w:numPr>
              <w:tabs>
                <w:tab w:val="clear" w:pos="2127"/>
              </w:tabs>
              <w:spacing w:after="120"/>
              <w:ind w:left="625" w:hanging="625"/>
              <w:rPr>
                <w:rFonts w:ascii="Nunito Sans Light" w:hAnsi="Nunito Sans Light"/>
                <w:sz w:val="24"/>
                <w:szCs w:val="24"/>
              </w:rPr>
            </w:pPr>
            <w:r w:rsidRPr="001A75C8">
              <w:rPr>
                <w:rFonts w:ascii="Nunito Sans Light" w:hAnsi="Nunito Sans Light"/>
                <w:sz w:val="24"/>
                <w:szCs w:val="24"/>
              </w:rPr>
              <w:t xml:space="preserve">All </w:t>
            </w:r>
            <w:r>
              <w:rPr>
                <w:rFonts w:ascii="Nunito Sans Light" w:hAnsi="Nunito Sans Light"/>
                <w:sz w:val="24"/>
                <w:szCs w:val="24"/>
              </w:rPr>
              <w:t>Member</w:t>
            </w:r>
            <w:r w:rsidRPr="001A75C8">
              <w:rPr>
                <w:rFonts w:ascii="Nunito Sans Light" w:hAnsi="Nunito Sans Light"/>
                <w:sz w:val="24"/>
                <w:szCs w:val="24"/>
              </w:rPr>
              <w:t xml:space="preserve">s </w:t>
            </w:r>
            <w:r w:rsidRPr="001A75C8">
              <w:rPr>
                <w:rFonts w:ascii="Nunito Sans Light" w:hAnsi="Nunito Sans Light" w:cs="Arial"/>
                <w:color w:val="000000"/>
                <w:sz w:val="24"/>
                <w:szCs w:val="24"/>
              </w:rPr>
              <w:t xml:space="preserve">have a duty to place the public interests above their private interests when carrying out their official duties, role and functions or in representing the Moreland City Council. </w:t>
            </w:r>
          </w:p>
          <w:p w14:paraId="55E5A976" w14:textId="77777777" w:rsidR="008471C5" w:rsidRPr="001A75C8" w:rsidRDefault="008471C5" w:rsidP="008471C5">
            <w:pPr>
              <w:pStyle w:val="Numpara4"/>
              <w:numPr>
                <w:ilvl w:val="0"/>
                <w:numId w:val="11"/>
              </w:numPr>
              <w:tabs>
                <w:tab w:val="clear" w:pos="2127"/>
              </w:tabs>
              <w:spacing w:after="120"/>
              <w:ind w:left="625" w:hanging="625"/>
              <w:rPr>
                <w:rFonts w:ascii="Nunito Sans Light" w:hAnsi="Nunito Sans Light"/>
                <w:sz w:val="24"/>
                <w:szCs w:val="24"/>
              </w:rPr>
            </w:pPr>
            <w:r w:rsidRPr="001A75C8">
              <w:rPr>
                <w:rFonts w:ascii="Nunito Sans Light" w:hAnsi="Nunito Sans Light"/>
                <w:sz w:val="24"/>
                <w:szCs w:val="24"/>
              </w:rPr>
              <w:t xml:space="preserve">All </w:t>
            </w:r>
            <w:r>
              <w:rPr>
                <w:rFonts w:ascii="Nunito Sans Light" w:hAnsi="Nunito Sans Light"/>
                <w:sz w:val="24"/>
                <w:szCs w:val="24"/>
              </w:rPr>
              <w:t>Member</w:t>
            </w:r>
            <w:r w:rsidRPr="001A75C8">
              <w:rPr>
                <w:rFonts w:ascii="Nunito Sans Light" w:hAnsi="Nunito Sans Light"/>
                <w:sz w:val="24"/>
                <w:szCs w:val="24"/>
              </w:rPr>
              <w:t xml:space="preserve">s are individually and collectively responsible to consider their personal interests in the context of Agenda items and discussions at each meeting.  </w:t>
            </w:r>
          </w:p>
          <w:p w14:paraId="66A3041C" w14:textId="77777777" w:rsidR="008471C5" w:rsidRPr="001A75C8" w:rsidRDefault="008471C5" w:rsidP="008471C5">
            <w:pPr>
              <w:pStyle w:val="Numpara4"/>
              <w:numPr>
                <w:ilvl w:val="0"/>
                <w:numId w:val="11"/>
              </w:numPr>
              <w:tabs>
                <w:tab w:val="clear" w:pos="2127"/>
              </w:tabs>
              <w:spacing w:after="120"/>
              <w:ind w:left="625" w:hanging="625"/>
              <w:rPr>
                <w:rFonts w:ascii="Nunito Sans Light" w:hAnsi="Nunito Sans Light"/>
                <w:sz w:val="24"/>
                <w:szCs w:val="24"/>
              </w:rPr>
            </w:pPr>
            <w:r w:rsidRPr="001A75C8">
              <w:rPr>
                <w:rFonts w:ascii="Nunito Sans Light" w:hAnsi="Nunito Sans Light"/>
                <w:sz w:val="24"/>
                <w:szCs w:val="24"/>
              </w:rPr>
              <w:t xml:space="preserve">At the time indicated on the Agenda, </w:t>
            </w:r>
            <w:r>
              <w:rPr>
                <w:rFonts w:ascii="Nunito Sans Light" w:hAnsi="Nunito Sans Light"/>
                <w:sz w:val="24"/>
                <w:szCs w:val="24"/>
              </w:rPr>
              <w:t>Member</w:t>
            </w:r>
            <w:r w:rsidRPr="001A75C8">
              <w:rPr>
                <w:rFonts w:ascii="Nunito Sans Light" w:hAnsi="Nunito Sans Light"/>
                <w:sz w:val="24"/>
                <w:szCs w:val="24"/>
              </w:rPr>
              <w:t>s with a conflict of interest must declare their real, potential or perceived conflict of interest and the matter in which the conflict arises.</w:t>
            </w:r>
          </w:p>
          <w:p w14:paraId="16E183C3" w14:textId="77777777" w:rsidR="008471C5" w:rsidRPr="001A75C8" w:rsidRDefault="008471C5" w:rsidP="008471C5">
            <w:pPr>
              <w:pStyle w:val="Numpara4"/>
              <w:numPr>
                <w:ilvl w:val="0"/>
                <w:numId w:val="11"/>
              </w:numPr>
              <w:tabs>
                <w:tab w:val="clear" w:pos="2127"/>
              </w:tabs>
              <w:spacing w:after="120"/>
              <w:ind w:left="625" w:hanging="625"/>
              <w:rPr>
                <w:rFonts w:ascii="Nunito Sans Light" w:hAnsi="Nunito Sans Light"/>
                <w:sz w:val="24"/>
                <w:szCs w:val="24"/>
              </w:rPr>
            </w:pPr>
            <w:r w:rsidRPr="001A75C8">
              <w:rPr>
                <w:rFonts w:ascii="Nunito Sans Light" w:hAnsi="Nunito Sans Light"/>
                <w:sz w:val="24"/>
                <w:szCs w:val="24"/>
              </w:rPr>
              <w:t xml:space="preserve">At the time for discussion of that item, those </w:t>
            </w:r>
            <w:r>
              <w:rPr>
                <w:rFonts w:ascii="Nunito Sans Light" w:hAnsi="Nunito Sans Light"/>
                <w:sz w:val="24"/>
                <w:szCs w:val="24"/>
              </w:rPr>
              <w:t>Member</w:t>
            </w:r>
            <w:r w:rsidRPr="001A75C8">
              <w:rPr>
                <w:rFonts w:ascii="Nunito Sans Light" w:hAnsi="Nunito Sans Light"/>
                <w:sz w:val="24"/>
                <w:szCs w:val="24"/>
              </w:rPr>
              <w:t>s with a conflict of interest must excuse themselves from the meeting for the duration of the discussion</w:t>
            </w:r>
            <w:r w:rsidRPr="001A75C8" w:rsidDel="004B2325">
              <w:rPr>
                <w:rFonts w:ascii="Nunito Sans Light" w:hAnsi="Nunito Sans Light"/>
                <w:sz w:val="24"/>
                <w:szCs w:val="24"/>
              </w:rPr>
              <w:t xml:space="preserve"> </w:t>
            </w:r>
            <w:r w:rsidRPr="001A75C8">
              <w:rPr>
                <w:rFonts w:ascii="Nunito Sans Light" w:hAnsi="Nunito Sans Light"/>
                <w:sz w:val="24"/>
                <w:szCs w:val="24"/>
              </w:rPr>
              <w:t xml:space="preserve">and must abstain from communicating on that matter with any </w:t>
            </w:r>
            <w:r>
              <w:rPr>
                <w:rFonts w:ascii="Nunito Sans Light" w:hAnsi="Nunito Sans Light"/>
                <w:sz w:val="24"/>
                <w:szCs w:val="24"/>
              </w:rPr>
              <w:t>Member</w:t>
            </w:r>
            <w:r w:rsidRPr="001A75C8">
              <w:rPr>
                <w:rFonts w:ascii="Nunito Sans Light" w:hAnsi="Nunito Sans Light"/>
                <w:sz w:val="24"/>
                <w:szCs w:val="24"/>
              </w:rPr>
              <w:t>s of the meeting thereafter.</w:t>
            </w:r>
          </w:p>
          <w:p w14:paraId="64887E4B" w14:textId="77777777" w:rsidR="008471C5" w:rsidRPr="001A75C8" w:rsidRDefault="008471C5" w:rsidP="008471C5">
            <w:pPr>
              <w:pStyle w:val="Numpara4"/>
              <w:numPr>
                <w:ilvl w:val="0"/>
                <w:numId w:val="11"/>
              </w:numPr>
              <w:tabs>
                <w:tab w:val="clear" w:pos="2127"/>
              </w:tabs>
              <w:spacing w:after="120"/>
              <w:ind w:left="625" w:hanging="625"/>
              <w:rPr>
                <w:rFonts w:ascii="Nunito Sans Light" w:hAnsi="Nunito Sans Light"/>
                <w:sz w:val="24"/>
                <w:szCs w:val="24"/>
              </w:rPr>
            </w:pPr>
            <w:r w:rsidRPr="001A75C8">
              <w:rPr>
                <w:rFonts w:ascii="Nunito Sans Light" w:hAnsi="Nunito Sans Light"/>
                <w:sz w:val="24"/>
                <w:szCs w:val="24"/>
              </w:rPr>
              <w:t xml:space="preserve">Where there is no Agenda or where the matter raising the conflict could not be anticipated, </w:t>
            </w:r>
            <w:r>
              <w:rPr>
                <w:rFonts w:ascii="Nunito Sans Light" w:hAnsi="Nunito Sans Light"/>
                <w:sz w:val="24"/>
                <w:szCs w:val="24"/>
              </w:rPr>
              <w:t>Member</w:t>
            </w:r>
            <w:r w:rsidRPr="001A75C8">
              <w:rPr>
                <w:rFonts w:ascii="Nunito Sans Light" w:hAnsi="Nunito Sans Light"/>
                <w:sz w:val="24"/>
                <w:szCs w:val="24"/>
              </w:rPr>
              <w:t>s with the conflict of interest must declare a real, potential or perceived conflict of interest as soon the matter arises, in an effective manner.</w:t>
            </w:r>
          </w:p>
          <w:p w14:paraId="6361F4C3" w14:textId="279F66B7" w:rsidR="008471C5" w:rsidRPr="001A75C8" w:rsidRDefault="008471C5" w:rsidP="008471C5">
            <w:pPr>
              <w:pStyle w:val="Numpara4"/>
              <w:numPr>
                <w:ilvl w:val="0"/>
                <w:numId w:val="11"/>
              </w:numPr>
              <w:tabs>
                <w:tab w:val="clear" w:pos="2127"/>
              </w:tabs>
              <w:spacing w:after="120"/>
              <w:ind w:left="625" w:hanging="625"/>
              <w:rPr>
                <w:rFonts w:ascii="Nunito Sans Light" w:hAnsi="Nunito Sans Light"/>
                <w:sz w:val="24"/>
                <w:szCs w:val="24"/>
              </w:rPr>
            </w:pPr>
            <w:r w:rsidRPr="001A75C8">
              <w:rPr>
                <w:rFonts w:ascii="Nunito Sans Light" w:hAnsi="Nunito Sans Light"/>
                <w:sz w:val="24"/>
                <w:szCs w:val="24"/>
              </w:rPr>
              <w:t xml:space="preserve">Where a </w:t>
            </w:r>
            <w:r>
              <w:rPr>
                <w:rFonts w:ascii="Nunito Sans Light" w:hAnsi="Nunito Sans Light"/>
                <w:sz w:val="24"/>
                <w:szCs w:val="24"/>
              </w:rPr>
              <w:t>Member</w:t>
            </w:r>
            <w:r w:rsidRPr="001A75C8">
              <w:rPr>
                <w:rFonts w:ascii="Nunito Sans Light" w:hAnsi="Nunito Sans Light"/>
                <w:sz w:val="24"/>
                <w:szCs w:val="24"/>
              </w:rPr>
              <w:t xml:space="preserve"> has</w:t>
            </w:r>
            <w:r w:rsidRPr="001A75C8">
              <w:rPr>
                <w:rFonts w:ascii="Nunito Sans Light" w:hAnsi="Nunito Sans Light"/>
                <w:iCs/>
                <w:sz w:val="24"/>
                <w:szCs w:val="24"/>
              </w:rPr>
              <w:t xml:space="preserve"> excused themselves from the meeting as a result of a real, potential or perceived conflict of interest, they must not participate in the </w:t>
            </w:r>
            <w:r w:rsidRPr="001A75C8">
              <w:rPr>
                <w:rFonts w:ascii="Nunito Sans Light" w:hAnsi="Nunito Sans Light"/>
                <w:sz w:val="24"/>
                <w:szCs w:val="24"/>
              </w:rPr>
              <w:t xml:space="preserve">discussion of that matter which has come before the </w:t>
            </w:r>
            <w:r w:rsidRPr="001A75C8">
              <w:rPr>
                <w:rFonts w:ascii="Nunito Sans Light" w:hAnsi="Nunito Sans Light"/>
                <w:iCs/>
                <w:sz w:val="24"/>
                <w:szCs w:val="24"/>
              </w:rPr>
              <w:t xml:space="preserve">Advisory Committee </w:t>
            </w:r>
            <w:r w:rsidRPr="001A75C8">
              <w:rPr>
                <w:rFonts w:ascii="Nunito Sans Light" w:hAnsi="Nunito Sans Light"/>
                <w:sz w:val="24"/>
                <w:szCs w:val="24"/>
              </w:rPr>
              <w:t xml:space="preserve">for deliberation, decision, or where a decision will be made by a </w:t>
            </w:r>
            <w:r>
              <w:rPr>
                <w:rFonts w:ascii="Nunito Sans Light" w:hAnsi="Nunito Sans Light"/>
                <w:sz w:val="24"/>
                <w:szCs w:val="24"/>
              </w:rPr>
              <w:t>Member</w:t>
            </w:r>
            <w:r w:rsidRPr="001A75C8">
              <w:rPr>
                <w:rFonts w:ascii="Nunito Sans Light" w:hAnsi="Nunito Sans Light"/>
                <w:sz w:val="24"/>
                <w:szCs w:val="24"/>
              </w:rPr>
              <w:t xml:space="preserve"> of staff acting under delegation.</w:t>
            </w:r>
          </w:p>
          <w:p w14:paraId="3FF7BDCC" w14:textId="3AC62A02" w:rsidR="008471C5" w:rsidRDefault="008471C5" w:rsidP="008471C5">
            <w:pPr>
              <w:pStyle w:val="Numpara4"/>
              <w:numPr>
                <w:ilvl w:val="0"/>
                <w:numId w:val="11"/>
              </w:numPr>
              <w:tabs>
                <w:tab w:val="clear" w:pos="2127"/>
              </w:tabs>
              <w:spacing w:after="120"/>
              <w:ind w:left="625" w:hanging="625"/>
              <w:rPr>
                <w:rFonts w:ascii="Nunito Sans Light" w:hAnsi="Nunito Sans Light"/>
                <w:sz w:val="24"/>
                <w:szCs w:val="24"/>
              </w:rPr>
            </w:pPr>
            <w:r w:rsidRPr="001A75C8">
              <w:rPr>
                <w:rFonts w:ascii="Nunito Sans Light" w:hAnsi="Nunito Sans Light"/>
                <w:sz w:val="24"/>
                <w:szCs w:val="24"/>
              </w:rPr>
              <w:t>Any and all declared conflicts of interest will be recorded in the Minutes of the Meeting by the meeting secretariat.</w:t>
            </w:r>
          </w:p>
          <w:p w14:paraId="1E391699" w14:textId="77777777" w:rsidR="008471C5" w:rsidRPr="001A75C8" w:rsidRDefault="008471C5" w:rsidP="008471C5">
            <w:pPr>
              <w:pStyle w:val="Numpara4"/>
              <w:numPr>
                <w:ilvl w:val="0"/>
                <w:numId w:val="11"/>
              </w:numPr>
              <w:tabs>
                <w:tab w:val="clear" w:pos="2127"/>
              </w:tabs>
              <w:spacing w:after="120"/>
              <w:ind w:left="625" w:hanging="625"/>
              <w:rPr>
                <w:rFonts w:ascii="Nunito Sans Light" w:hAnsi="Nunito Sans Light"/>
                <w:sz w:val="24"/>
                <w:szCs w:val="24"/>
              </w:rPr>
            </w:pPr>
            <w:r w:rsidRPr="001A75C8">
              <w:rPr>
                <w:rFonts w:ascii="Nunito Sans Light" w:hAnsi="Nunito Sans Light"/>
                <w:sz w:val="24"/>
                <w:szCs w:val="24"/>
              </w:rPr>
              <w:t xml:space="preserve">Where there are no Minutes kept of the meeting, the declared conflict of interest will be recorded in a Meeting record and </w:t>
            </w:r>
            <w:r w:rsidRPr="001A75C8">
              <w:rPr>
                <w:rFonts w:ascii="Nunito Sans Light" w:hAnsi="Nunito Sans Light"/>
                <w:sz w:val="24"/>
                <w:szCs w:val="24"/>
              </w:rPr>
              <w:lastRenderedPageBreak/>
              <w:t>provided to the Governance team to be registered and managed accordingly.</w:t>
            </w:r>
          </w:p>
          <w:p w14:paraId="0F24BD1B" w14:textId="77777777" w:rsidR="008471C5" w:rsidRPr="001A75C8" w:rsidRDefault="008471C5" w:rsidP="008471C5">
            <w:pPr>
              <w:pStyle w:val="Numpara4"/>
              <w:numPr>
                <w:ilvl w:val="0"/>
                <w:numId w:val="11"/>
              </w:numPr>
              <w:tabs>
                <w:tab w:val="clear" w:pos="2127"/>
              </w:tabs>
              <w:spacing w:after="120"/>
              <w:ind w:left="625" w:hanging="625"/>
              <w:rPr>
                <w:rFonts w:ascii="Nunito Sans Light" w:eastAsiaTheme="minorHAnsi" w:hAnsi="Nunito Sans Light" w:cs="Arial"/>
                <w:color w:val="000000"/>
                <w:sz w:val="24"/>
                <w:szCs w:val="24"/>
              </w:rPr>
            </w:pPr>
            <w:r w:rsidRPr="001A75C8">
              <w:rPr>
                <w:rFonts w:ascii="Nunito Sans Light" w:hAnsi="Nunito Sans Light"/>
                <w:sz w:val="24"/>
                <w:szCs w:val="24"/>
              </w:rPr>
              <w:t xml:space="preserve">The meeting Minutes or record will also reflect the duration of the discussion and whether the </w:t>
            </w:r>
            <w:r>
              <w:rPr>
                <w:rFonts w:ascii="Nunito Sans Light" w:hAnsi="Nunito Sans Light"/>
                <w:sz w:val="24"/>
                <w:szCs w:val="24"/>
              </w:rPr>
              <w:t>Member</w:t>
            </w:r>
            <w:r w:rsidRPr="001A75C8">
              <w:rPr>
                <w:rFonts w:ascii="Nunito Sans Light" w:hAnsi="Nunito Sans Light"/>
                <w:sz w:val="24"/>
                <w:szCs w:val="24"/>
              </w:rPr>
              <w:t xml:space="preserve"> excused themselves from the Meeting.</w:t>
            </w:r>
          </w:p>
        </w:tc>
      </w:tr>
      <w:tr w:rsidR="008471C5" w:rsidRPr="001A75C8" w14:paraId="6C8A8DFC" w14:textId="77777777" w:rsidTr="00054172">
        <w:trPr>
          <w:trHeight w:val="559"/>
        </w:trPr>
        <w:tc>
          <w:tcPr>
            <w:tcW w:w="2127" w:type="dxa"/>
            <w:vAlign w:val="center"/>
          </w:tcPr>
          <w:p w14:paraId="768060CE" w14:textId="77777777" w:rsidR="008471C5" w:rsidRPr="001A75C8" w:rsidRDefault="008471C5" w:rsidP="00054172">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Pr>
                <w:rFonts w:ascii="Nunito Sans Light" w:eastAsia="Times New Roman" w:hAnsi="Nunito Sans Light" w:cs="Arial"/>
                <w:b/>
                <w:bCs/>
                <w:sz w:val="24"/>
                <w:szCs w:val="24"/>
              </w:rPr>
              <w:lastRenderedPageBreak/>
              <w:t>Confidentiality</w:t>
            </w:r>
          </w:p>
        </w:tc>
        <w:tc>
          <w:tcPr>
            <w:tcW w:w="7796" w:type="dxa"/>
            <w:vAlign w:val="center"/>
          </w:tcPr>
          <w:p w14:paraId="360EB034" w14:textId="293447A9" w:rsidR="008471C5" w:rsidRPr="001A75C8" w:rsidRDefault="008471C5" w:rsidP="000C5877">
            <w:pPr>
              <w:pStyle w:val="Numpara4"/>
              <w:tabs>
                <w:tab w:val="clear" w:pos="2127"/>
              </w:tabs>
              <w:spacing w:after="120"/>
              <w:rPr>
                <w:rFonts w:ascii="Nunito Sans Light" w:hAnsi="Nunito Sans Light"/>
                <w:sz w:val="24"/>
                <w:szCs w:val="24"/>
              </w:rPr>
            </w:pPr>
            <w:r w:rsidRPr="00396DA3">
              <w:rPr>
                <w:rFonts w:ascii="Nunito Sans Light" w:hAnsi="Nunito Sans Light"/>
                <w:sz w:val="24"/>
                <w:szCs w:val="24"/>
              </w:rPr>
              <w:t xml:space="preserve">Advisory Committee </w:t>
            </w:r>
            <w:r>
              <w:rPr>
                <w:rFonts w:ascii="Nunito Sans Light" w:hAnsi="Nunito Sans Light"/>
                <w:sz w:val="24"/>
                <w:szCs w:val="24"/>
              </w:rPr>
              <w:t>Member</w:t>
            </w:r>
            <w:r w:rsidRPr="00396DA3">
              <w:rPr>
                <w:rFonts w:ascii="Nunito Sans Light" w:hAnsi="Nunito Sans Light"/>
                <w:sz w:val="24"/>
                <w:szCs w:val="24"/>
              </w:rPr>
              <w:t xml:space="preserve">s must not release information that the </w:t>
            </w:r>
            <w:r>
              <w:rPr>
                <w:rFonts w:ascii="Nunito Sans Light" w:hAnsi="Nunito Sans Light"/>
                <w:sz w:val="24"/>
                <w:szCs w:val="24"/>
              </w:rPr>
              <w:t>Member</w:t>
            </w:r>
            <w:r w:rsidRPr="00396DA3">
              <w:rPr>
                <w:rFonts w:ascii="Nunito Sans Light" w:hAnsi="Nunito Sans Light"/>
                <w:sz w:val="24"/>
                <w:szCs w:val="24"/>
              </w:rPr>
              <w:t xml:space="preserve"> knows, or should reasonably know, is confidential information in accordance with the Local Government Act 2020.</w:t>
            </w:r>
          </w:p>
        </w:tc>
      </w:tr>
      <w:tr w:rsidR="008471C5" w:rsidRPr="001A75C8" w14:paraId="27A34128" w14:textId="77777777" w:rsidTr="00054172">
        <w:trPr>
          <w:trHeight w:val="1418"/>
        </w:trPr>
        <w:tc>
          <w:tcPr>
            <w:tcW w:w="2127" w:type="dxa"/>
            <w:vAlign w:val="center"/>
          </w:tcPr>
          <w:p w14:paraId="1A75E73F" w14:textId="77777777" w:rsidR="008471C5" w:rsidRPr="001A75C8" w:rsidRDefault="008471C5" w:rsidP="00054172">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Pr>
                <w:rFonts w:ascii="Nunito Sans Light" w:eastAsia="Times New Roman" w:hAnsi="Nunito Sans Light" w:cs="Arial"/>
                <w:b/>
                <w:bCs/>
                <w:sz w:val="24"/>
                <w:szCs w:val="24"/>
              </w:rPr>
              <w:t>Member</w:t>
            </w:r>
            <w:r w:rsidRPr="001A75C8">
              <w:rPr>
                <w:rFonts w:ascii="Nunito Sans Light" w:eastAsia="Times New Roman" w:hAnsi="Nunito Sans Light" w:cs="Arial"/>
                <w:b/>
                <w:bCs/>
                <w:sz w:val="24"/>
                <w:szCs w:val="24"/>
              </w:rPr>
              <w:t xml:space="preserve"> Support</w:t>
            </w:r>
          </w:p>
        </w:tc>
        <w:tc>
          <w:tcPr>
            <w:tcW w:w="7796" w:type="dxa"/>
            <w:vAlign w:val="center"/>
          </w:tcPr>
          <w:p w14:paraId="3835288A" w14:textId="77777777" w:rsidR="008471C5" w:rsidRPr="008649CE" w:rsidRDefault="008471C5" w:rsidP="008471C5">
            <w:pPr>
              <w:pStyle w:val="Numpara4"/>
              <w:numPr>
                <w:ilvl w:val="0"/>
                <w:numId w:val="12"/>
              </w:numPr>
              <w:tabs>
                <w:tab w:val="clear" w:pos="2127"/>
              </w:tabs>
              <w:spacing w:after="120"/>
              <w:ind w:left="641" w:hanging="641"/>
              <w:rPr>
                <w:rFonts w:ascii="Nunito Sans Light" w:hAnsi="Nunito Sans Light"/>
                <w:sz w:val="24"/>
                <w:szCs w:val="24"/>
              </w:rPr>
            </w:pPr>
            <w:r>
              <w:rPr>
                <w:rFonts w:ascii="Nunito Sans Light" w:hAnsi="Nunito Sans Light"/>
                <w:sz w:val="24"/>
                <w:szCs w:val="24"/>
              </w:rPr>
              <w:t>Member</w:t>
            </w:r>
            <w:r w:rsidRPr="008649CE">
              <w:rPr>
                <w:rFonts w:ascii="Nunito Sans Light" w:hAnsi="Nunito Sans Light"/>
                <w:sz w:val="24"/>
                <w:szCs w:val="24"/>
              </w:rPr>
              <w:t>s will be provided with the resources, facilities and support reasonably required for them to be effective in their role.</w:t>
            </w:r>
          </w:p>
          <w:p w14:paraId="6A610900" w14:textId="77777777" w:rsidR="008471C5" w:rsidRPr="00BE1A16" w:rsidRDefault="008471C5" w:rsidP="008471C5">
            <w:pPr>
              <w:pStyle w:val="Numpara4"/>
              <w:numPr>
                <w:ilvl w:val="0"/>
                <w:numId w:val="12"/>
              </w:numPr>
              <w:tabs>
                <w:tab w:val="clear" w:pos="2127"/>
              </w:tabs>
              <w:spacing w:after="120"/>
              <w:ind w:left="641" w:hanging="641"/>
              <w:rPr>
                <w:rFonts w:ascii="Nunito Sans Light" w:hAnsi="Nunito Sans Light"/>
                <w:sz w:val="24"/>
                <w:szCs w:val="24"/>
              </w:rPr>
            </w:pPr>
            <w:r>
              <w:rPr>
                <w:rFonts w:ascii="Nunito Sans Light" w:hAnsi="Nunito Sans Light"/>
                <w:sz w:val="24"/>
                <w:szCs w:val="24"/>
              </w:rPr>
              <w:t>Member</w:t>
            </w:r>
            <w:r w:rsidRPr="008649CE">
              <w:rPr>
                <w:rFonts w:ascii="Nunito Sans Light" w:hAnsi="Nunito Sans Light"/>
                <w:sz w:val="24"/>
                <w:szCs w:val="24"/>
              </w:rPr>
              <w:t>s will be reimbursed</w:t>
            </w:r>
            <w:r>
              <w:rPr>
                <w:rFonts w:ascii="Nunito Sans Light" w:hAnsi="Nunito Sans Light"/>
                <w:sz w:val="24"/>
                <w:szCs w:val="24"/>
              </w:rPr>
              <w:t>*</w:t>
            </w:r>
            <w:r w:rsidRPr="008649CE">
              <w:rPr>
                <w:rFonts w:ascii="Nunito Sans Light" w:hAnsi="Nunito Sans Light"/>
                <w:sz w:val="24"/>
                <w:szCs w:val="24"/>
              </w:rPr>
              <w:t xml:space="preserve"> for out-of-pocket expenses that are bona fide expenses, have been reasonably incurred in the performance of their role and are reasonably necessary for the </w:t>
            </w:r>
            <w:r>
              <w:rPr>
                <w:rFonts w:ascii="Nunito Sans Light" w:hAnsi="Nunito Sans Light"/>
                <w:sz w:val="24"/>
                <w:szCs w:val="24"/>
              </w:rPr>
              <w:t>Member</w:t>
            </w:r>
            <w:r w:rsidRPr="008649CE">
              <w:rPr>
                <w:rFonts w:ascii="Nunito Sans Light" w:hAnsi="Nunito Sans Light"/>
                <w:sz w:val="24"/>
                <w:szCs w:val="24"/>
              </w:rPr>
              <w:t xml:space="preserve"> to perform this role</w:t>
            </w:r>
            <w:r>
              <w:rPr>
                <w:rFonts w:ascii="Nunito Sans Light" w:hAnsi="Nunito Sans Light"/>
                <w:sz w:val="24"/>
                <w:szCs w:val="24"/>
              </w:rPr>
              <w:t>*note this is subject to the 2022/23 budget process</w:t>
            </w:r>
          </w:p>
        </w:tc>
      </w:tr>
      <w:tr w:rsidR="008471C5" w:rsidRPr="001A75C8" w14:paraId="6E1B1945" w14:textId="77777777" w:rsidTr="00054172">
        <w:trPr>
          <w:trHeight w:val="1418"/>
        </w:trPr>
        <w:tc>
          <w:tcPr>
            <w:tcW w:w="2127" w:type="dxa"/>
            <w:vAlign w:val="center"/>
          </w:tcPr>
          <w:p w14:paraId="3D07748C" w14:textId="77777777" w:rsidR="008471C5" w:rsidRPr="001A75C8" w:rsidRDefault="008471C5" w:rsidP="00054172">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sidRPr="001A75C8">
              <w:rPr>
                <w:rFonts w:ascii="Nunito Sans Light" w:eastAsia="Times New Roman" w:hAnsi="Nunito Sans Light" w:cs="Arial"/>
                <w:b/>
                <w:bCs/>
                <w:sz w:val="24"/>
                <w:szCs w:val="24"/>
              </w:rPr>
              <w:t>Reporting Requirements</w:t>
            </w:r>
          </w:p>
        </w:tc>
        <w:tc>
          <w:tcPr>
            <w:tcW w:w="7796" w:type="dxa"/>
            <w:vAlign w:val="center"/>
          </w:tcPr>
          <w:p w14:paraId="620EF09B" w14:textId="1C590A27" w:rsidR="008471C5" w:rsidRPr="001A75C8" w:rsidRDefault="008471C5" w:rsidP="008471C5">
            <w:pPr>
              <w:pStyle w:val="Numpara4"/>
              <w:numPr>
                <w:ilvl w:val="3"/>
                <w:numId w:val="9"/>
              </w:numPr>
              <w:tabs>
                <w:tab w:val="clear" w:pos="2127"/>
              </w:tabs>
              <w:spacing w:after="120"/>
              <w:ind w:left="626" w:hanging="626"/>
              <w:rPr>
                <w:rFonts w:ascii="Nunito Sans Light" w:hAnsi="Nunito Sans Light"/>
                <w:sz w:val="24"/>
                <w:szCs w:val="24"/>
              </w:rPr>
            </w:pPr>
            <w:bookmarkStart w:id="3" w:name="_Hlk99617874"/>
            <w:r w:rsidRPr="001A75C8">
              <w:rPr>
                <w:rFonts w:ascii="Nunito Sans Light" w:hAnsi="Nunito Sans Light"/>
                <w:sz w:val="24"/>
                <w:szCs w:val="24"/>
              </w:rPr>
              <w:t xml:space="preserve">Meeting minute records and reports of </w:t>
            </w:r>
            <w:r w:rsidR="000C5877">
              <w:rPr>
                <w:rFonts w:ascii="Nunito Sans Light" w:hAnsi="Nunito Sans Light"/>
                <w:sz w:val="24"/>
                <w:szCs w:val="24"/>
              </w:rPr>
              <w:t xml:space="preserve">the </w:t>
            </w:r>
            <w:r w:rsidRPr="001A75C8">
              <w:rPr>
                <w:rFonts w:ascii="Nunito Sans Light" w:hAnsi="Nunito Sans Light"/>
                <w:sz w:val="24"/>
                <w:szCs w:val="24"/>
              </w:rPr>
              <w:t>Advisory Committee will be presented to Council for noting and inclusion on the public record.</w:t>
            </w:r>
          </w:p>
          <w:bookmarkEnd w:id="3"/>
          <w:p w14:paraId="680A4C39" w14:textId="0608BD81" w:rsidR="008471C5" w:rsidRPr="000C5877" w:rsidRDefault="008471C5" w:rsidP="000C5877">
            <w:pPr>
              <w:pStyle w:val="Numpara4"/>
              <w:numPr>
                <w:ilvl w:val="3"/>
                <w:numId w:val="9"/>
              </w:numPr>
              <w:tabs>
                <w:tab w:val="clear" w:pos="2127"/>
              </w:tabs>
              <w:spacing w:after="120"/>
              <w:ind w:left="626" w:hanging="626"/>
              <w:rPr>
                <w:rStyle w:val="SubtleEmphasis"/>
                <w:rFonts w:ascii="Nunito Sans Light" w:hAnsi="Nunito Sans Light"/>
                <w:i w:val="0"/>
                <w:iCs w:val="0"/>
                <w:color w:val="auto"/>
                <w:sz w:val="24"/>
                <w:szCs w:val="24"/>
              </w:rPr>
            </w:pPr>
            <w:r w:rsidRPr="001A75C8">
              <w:rPr>
                <w:rFonts w:ascii="Nunito Sans Light" w:hAnsi="Nunito Sans Light"/>
                <w:sz w:val="24"/>
                <w:szCs w:val="24"/>
              </w:rPr>
              <w:t xml:space="preserve">Written reports of </w:t>
            </w:r>
            <w:r w:rsidR="000C5877">
              <w:rPr>
                <w:rFonts w:ascii="Nunito Sans Light" w:hAnsi="Nunito Sans Light"/>
                <w:sz w:val="24"/>
                <w:szCs w:val="24"/>
              </w:rPr>
              <w:t xml:space="preserve">the </w:t>
            </w:r>
            <w:r w:rsidRPr="001A75C8">
              <w:rPr>
                <w:rFonts w:ascii="Nunito Sans Light" w:hAnsi="Nunito Sans Light"/>
                <w:sz w:val="24"/>
                <w:szCs w:val="24"/>
              </w:rPr>
              <w:t>Advisory Committee must include any disclosures of conflicts of interest and record whether the person who disclosed a conflict of interest was excused from Meeting for the relevant discussion.</w:t>
            </w:r>
          </w:p>
        </w:tc>
      </w:tr>
      <w:tr w:rsidR="008471C5" w:rsidRPr="001A75C8" w14:paraId="2B875584" w14:textId="77777777" w:rsidTr="000C5877">
        <w:trPr>
          <w:trHeight w:val="557"/>
        </w:trPr>
        <w:tc>
          <w:tcPr>
            <w:tcW w:w="2127" w:type="dxa"/>
            <w:vAlign w:val="center"/>
          </w:tcPr>
          <w:p w14:paraId="20A561DB" w14:textId="77777777" w:rsidR="008471C5" w:rsidRPr="001A75C8" w:rsidRDefault="008471C5" w:rsidP="00054172">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sidRPr="001A75C8">
              <w:rPr>
                <w:rFonts w:ascii="Nunito Sans Light" w:eastAsia="Times New Roman" w:hAnsi="Nunito Sans Light" w:cs="Arial"/>
                <w:b/>
                <w:bCs/>
                <w:sz w:val="24"/>
                <w:szCs w:val="24"/>
              </w:rPr>
              <w:t>Transparency Requirements</w:t>
            </w:r>
          </w:p>
        </w:tc>
        <w:tc>
          <w:tcPr>
            <w:tcW w:w="7796" w:type="dxa"/>
            <w:shd w:val="clear" w:color="auto" w:fill="auto"/>
            <w:vAlign w:val="center"/>
          </w:tcPr>
          <w:p w14:paraId="03A7D6B8" w14:textId="4AD7D9CB" w:rsidR="008471C5" w:rsidRPr="001A75C8" w:rsidRDefault="008471C5" w:rsidP="00054172">
            <w:pPr>
              <w:pStyle w:val="Numpara4"/>
              <w:tabs>
                <w:tab w:val="clear" w:pos="2127"/>
              </w:tabs>
              <w:spacing w:after="120"/>
              <w:rPr>
                <w:rFonts w:ascii="Nunito Sans Light" w:hAnsi="Nunito Sans Light"/>
                <w:sz w:val="24"/>
                <w:szCs w:val="24"/>
              </w:rPr>
            </w:pPr>
            <w:r w:rsidRPr="001A75C8">
              <w:rPr>
                <w:rFonts w:ascii="Nunito Sans Light" w:hAnsi="Nunito Sans Light"/>
                <w:sz w:val="24"/>
                <w:szCs w:val="24"/>
              </w:rPr>
              <w:t xml:space="preserve">In order to maintain transparency of </w:t>
            </w:r>
            <w:r w:rsidR="000C5877">
              <w:rPr>
                <w:rFonts w:ascii="Nunito Sans Light" w:hAnsi="Nunito Sans Light"/>
                <w:sz w:val="24"/>
                <w:szCs w:val="24"/>
              </w:rPr>
              <w:t xml:space="preserve">the </w:t>
            </w:r>
            <w:r w:rsidRPr="001A75C8">
              <w:rPr>
                <w:rFonts w:ascii="Nunito Sans Light" w:hAnsi="Nunito Sans Light"/>
                <w:sz w:val="24"/>
                <w:szCs w:val="24"/>
              </w:rPr>
              <w:t>Advisory Committee</w:t>
            </w:r>
            <w:r w:rsidR="000C5877">
              <w:rPr>
                <w:rFonts w:ascii="Nunito Sans Light" w:hAnsi="Nunito Sans Light"/>
                <w:sz w:val="24"/>
                <w:szCs w:val="24"/>
              </w:rPr>
              <w:t>s’</w:t>
            </w:r>
            <w:r w:rsidRPr="001A75C8">
              <w:rPr>
                <w:rFonts w:ascii="Nunito Sans Light" w:hAnsi="Nunito Sans Light"/>
                <w:sz w:val="24"/>
                <w:szCs w:val="24"/>
              </w:rPr>
              <w:t xml:space="preserve"> operations, the following information will be published on Council’s website in respect of </w:t>
            </w:r>
            <w:r w:rsidR="000C5877">
              <w:rPr>
                <w:rFonts w:ascii="Nunito Sans Light" w:hAnsi="Nunito Sans Light"/>
                <w:sz w:val="24"/>
                <w:szCs w:val="24"/>
              </w:rPr>
              <w:t>the</w:t>
            </w:r>
            <w:r w:rsidRPr="001A75C8">
              <w:rPr>
                <w:rFonts w:ascii="Nunito Sans Light" w:hAnsi="Nunito Sans Light"/>
                <w:sz w:val="24"/>
                <w:szCs w:val="24"/>
              </w:rPr>
              <w:t xml:space="preserve"> Advisory Committee:</w:t>
            </w:r>
          </w:p>
          <w:p w14:paraId="58E5013F" w14:textId="77777777" w:rsidR="008471C5" w:rsidRPr="001A75C8" w:rsidRDefault="008471C5" w:rsidP="008471C5">
            <w:pPr>
              <w:pStyle w:val="Numpara4"/>
              <w:numPr>
                <w:ilvl w:val="3"/>
                <w:numId w:val="4"/>
              </w:numPr>
              <w:tabs>
                <w:tab w:val="clear" w:pos="2127"/>
              </w:tabs>
              <w:spacing w:after="120"/>
              <w:ind w:left="626" w:hanging="626"/>
              <w:rPr>
                <w:rFonts w:ascii="Nunito Sans Light" w:hAnsi="Nunito Sans Light"/>
                <w:sz w:val="24"/>
                <w:szCs w:val="24"/>
              </w:rPr>
            </w:pPr>
            <w:r w:rsidRPr="001A75C8">
              <w:rPr>
                <w:rFonts w:ascii="Nunito Sans Light" w:hAnsi="Nunito Sans Light"/>
                <w:sz w:val="24"/>
                <w:szCs w:val="24"/>
              </w:rPr>
              <w:t>The Terms of Reference</w:t>
            </w:r>
          </w:p>
          <w:p w14:paraId="646DB4C3" w14:textId="77777777" w:rsidR="008471C5" w:rsidRPr="001A75C8" w:rsidRDefault="008471C5" w:rsidP="008471C5">
            <w:pPr>
              <w:pStyle w:val="Numpara4"/>
              <w:numPr>
                <w:ilvl w:val="3"/>
                <w:numId w:val="4"/>
              </w:numPr>
              <w:tabs>
                <w:tab w:val="clear" w:pos="2127"/>
              </w:tabs>
              <w:spacing w:after="120"/>
              <w:ind w:left="626" w:hanging="626"/>
              <w:rPr>
                <w:rFonts w:ascii="Nunito Sans Light" w:hAnsi="Nunito Sans Light"/>
                <w:sz w:val="24"/>
                <w:szCs w:val="24"/>
              </w:rPr>
            </w:pPr>
            <w:r w:rsidRPr="001A75C8">
              <w:rPr>
                <w:rFonts w:ascii="Nunito Sans Light" w:hAnsi="Nunito Sans Light"/>
                <w:sz w:val="24"/>
                <w:szCs w:val="24"/>
              </w:rPr>
              <w:t xml:space="preserve">The names of all </w:t>
            </w:r>
            <w:r>
              <w:rPr>
                <w:rFonts w:ascii="Nunito Sans Light" w:hAnsi="Nunito Sans Light"/>
                <w:sz w:val="24"/>
                <w:szCs w:val="24"/>
              </w:rPr>
              <w:t>Member</w:t>
            </w:r>
            <w:r w:rsidRPr="001A75C8">
              <w:rPr>
                <w:rFonts w:ascii="Nunito Sans Light" w:hAnsi="Nunito Sans Light"/>
                <w:sz w:val="24"/>
                <w:szCs w:val="24"/>
              </w:rPr>
              <w:t>s</w:t>
            </w:r>
          </w:p>
          <w:p w14:paraId="5E6388E3" w14:textId="6C22E30A" w:rsidR="008471C5" w:rsidRPr="000C5877" w:rsidRDefault="008471C5" w:rsidP="00054172">
            <w:pPr>
              <w:pStyle w:val="Numpara4"/>
              <w:numPr>
                <w:ilvl w:val="3"/>
                <w:numId w:val="4"/>
              </w:numPr>
              <w:tabs>
                <w:tab w:val="clear" w:pos="2127"/>
              </w:tabs>
              <w:spacing w:after="120"/>
              <w:ind w:left="626" w:hanging="626"/>
              <w:rPr>
                <w:rFonts w:ascii="Nunito Sans Light" w:hAnsi="Nunito Sans Light"/>
                <w:sz w:val="24"/>
                <w:szCs w:val="24"/>
              </w:rPr>
            </w:pPr>
            <w:r w:rsidRPr="001A75C8">
              <w:rPr>
                <w:rFonts w:ascii="Nunito Sans Light" w:hAnsi="Nunito Sans Light"/>
                <w:sz w:val="24"/>
                <w:szCs w:val="24"/>
              </w:rPr>
              <w:t>Reports of Committee activities (in Agenda/Minutes of Council Meetings)</w:t>
            </w:r>
          </w:p>
        </w:tc>
      </w:tr>
      <w:tr w:rsidR="008471C5" w:rsidRPr="001A75C8" w14:paraId="168C244A" w14:textId="77777777" w:rsidTr="00054172">
        <w:trPr>
          <w:trHeight w:val="518"/>
        </w:trPr>
        <w:tc>
          <w:tcPr>
            <w:tcW w:w="2127" w:type="dxa"/>
            <w:vAlign w:val="center"/>
          </w:tcPr>
          <w:p w14:paraId="01E875C2" w14:textId="77777777" w:rsidR="008471C5" w:rsidRPr="001A75C8" w:rsidRDefault="008471C5" w:rsidP="00054172">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sidRPr="001A75C8">
              <w:rPr>
                <w:rFonts w:ascii="Nunito Sans Light" w:eastAsia="Times New Roman" w:hAnsi="Nunito Sans Light" w:cs="Arial"/>
                <w:b/>
                <w:bCs/>
                <w:sz w:val="24"/>
                <w:szCs w:val="24"/>
              </w:rPr>
              <w:t>Compliance</w:t>
            </w:r>
          </w:p>
        </w:tc>
        <w:tc>
          <w:tcPr>
            <w:tcW w:w="7796" w:type="dxa"/>
            <w:shd w:val="clear" w:color="auto" w:fill="auto"/>
            <w:vAlign w:val="center"/>
          </w:tcPr>
          <w:p w14:paraId="4DFA4DEC" w14:textId="1A9C74DC" w:rsidR="008471C5" w:rsidRPr="001A75C8" w:rsidRDefault="008471C5" w:rsidP="00054172">
            <w:pPr>
              <w:pStyle w:val="Numpara4"/>
              <w:tabs>
                <w:tab w:val="clear" w:pos="2127"/>
              </w:tabs>
              <w:spacing w:after="120"/>
              <w:rPr>
                <w:rFonts w:ascii="Nunito Sans Light" w:hAnsi="Nunito Sans Light"/>
                <w:sz w:val="24"/>
                <w:szCs w:val="24"/>
              </w:rPr>
            </w:pPr>
            <w:r w:rsidRPr="001A75C8">
              <w:rPr>
                <w:rFonts w:ascii="Nunito Sans Light" w:hAnsi="Nunito Sans Light"/>
                <w:sz w:val="24"/>
                <w:szCs w:val="24"/>
              </w:rPr>
              <w:t xml:space="preserve">All </w:t>
            </w:r>
            <w:r>
              <w:rPr>
                <w:rFonts w:ascii="Nunito Sans Light" w:hAnsi="Nunito Sans Light"/>
                <w:sz w:val="24"/>
                <w:szCs w:val="24"/>
              </w:rPr>
              <w:t>Member</w:t>
            </w:r>
            <w:r w:rsidRPr="001A75C8">
              <w:rPr>
                <w:rFonts w:ascii="Nunito Sans Light" w:hAnsi="Nunito Sans Light"/>
                <w:sz w:val="24"/>
                <w:szCs w:val="24"/>
              </w:rPr>
              <w:t xml:space="preserve">s of the </w:t>
            </w:r>
            <w:r w:rsidRPr="001A75C8">
              <w:rPr>
                <w:rFonts w:ascii="Nunito Sans Light" w:hAnsi="Nunito Sans Light"/>
                <w:iCs/>
                <w:sz w:val="24"/>
                <w:szCs w:val="24"/>
              </w:rPr>
              <w:t xml:space="preserve">Advisory Committee </w:t>
            </w:r>
            <w:r w:rsidRPr="001A75C8">
              <w:rPr>
                <w:rFonts w:ascii="Nunito Sans Light" w:hAnsi="Nunito Sans Light"/>
                <w:sz w:val="24"/>
                <w:szCs w:val="24"/>
              </w:rPr>
              <w:t xml:space="preserve">must comply with the requirements of Council’s Governance Rules and </w:t>
            </w:r>
            <w:r>
              <w:rPr>
                <w:rFonts w:ascii="Nunito Sans Light" w:hAnsi="Nunito Sans Light"/>
                <w:sz w:val="24"/>
                <w:szCs w:val="24"/>
              </w:rPr>
              <w:t xml:space="preserve">Framework for </w:t>
            </w:r>
            <w:r w:rsidRPr="001A75C8">
              <w:rPr>
                <w:rFonts w:ascii="Nunito Sans Light" w:hAnsi="Nunito Sans Light"/>
                <w:sz w:val="24"/>
                <w:szCs w:val="24"/>
              </w:rPr>
              <w:t>Advisory Committee</w:t>
            </w:r>
            <w:r>
              <w:rPr>
                <w:rFonts w:ascii="Nunito Sans Light" w:hAnsi="Nunito Sans Light"/>
                <w:sz w:val="24"/>
                <w:szCs w:val="24"/>
              </w:rPr>
              <w:t>s</w:t>
            </w:r>
            <w:r w:rsidRPr="001A75C8">
              <w:rPr>
                <w:rFonts w:ascii="Nunito Sans Light" w:hAnsi="Nunito Sans Light"/>
                <w:sz w:val="24"/>
                <w:szCs w:val="24"/>
              </w:rPr>
              <w:t xml:space="preserve"> and Reference </w:t>
            </w:r>
            <w:r>
              <w:rPr>
                <w:rFonts w:ascii="Nunito Sans Light" w:hAnsi="Nunito Sans Light"/>
                <w:sz w:val="24"/>
                <w:szCs w:val="24"/>
              </w:rPr>
              <w:t>G</w:t>
            </w:r>
            <w:r w:rsidRPr="001A75C8">
              <w:rPr>
                <w:rFonts w:ascii="Nunito Sans Light" w:hAnsi="Nunito Sans Light"/>
                <w:sz w:val="24"/>
                <w:szCs w:val="24"/>
              </w:rPr>
              <w:t>roup</w:t>
            </w:r>
            <w:r>
              <w:rPr>
                <w:rFonts w:ascii="Nunito Sans Light" w:hAnsi="Nunito Sans Light"/>
                <w:sz w:val="24"/>
                <w:szCs w:val="24"/>
              </w:rPr>
              <w:t>s</w:t>
            </w:r>
            <w:r w:rsidRPr="001A75C8">
              <w:rPr>
                <w:rFonts w:ascii="Nunito Sans Light" w:hAnsi="Nunito Sans Light"/>
                <w:sz w:val="24"/>
                <w:szCs w:val="24"/>
              </w:rPr>
              <w:t>.</w:t>
            </w:r>
          </w:p>
        </w:tc>
      </w:tr>
      <w:tr w:rsidR="008471C5" w:rsidRPr="001A75C8" w14:paraId="5B93A1A6" w14:textId="77777777" w:rsidTr="00054172">
        <w:trPr>
          <w:trHeight w:val="232"/>
        </w:trPr>
        <w:tc>
          <w:tcPr>
            <w:tcW w:w="2127" w:type="dxa"/>
            <w:vAlign w:val="center"/>
          </w:tcPr>
          <w:p w14:paraId="1958F54A" w14:textId="77777777" w:rsidR="008471C5" w:rsidRPr="001A75C8" w:rsidRDefault="008471C5" w:rsidP="00054172">
            <w:pPr>
              <w:pStyle w:val="ListParagraph"/>
              <w:numPr>
                <w:ilvl w:val="0"/>
                <w:numId w:val="1"/>
              </w:numPr>
              <w:tabs>
                <w:tab w:val="left" w:pos="533"/>
              </w:tabs>
              <w:spacing w:before="120" w:after="120" w:line="240" w:lineRule="auto"/>
              <w:rPr>
                <w:rFonts w:ascii="Nunito Sans Light" w:eastAsia="Times New Roman" w:hAnsi="Nunito Sans Light" w:cs="Arial"/>
                <w:b/>
                <w:bCs/>
                <w:sz w:val="24"/>
                <w:szCs w:val="24"/>
              </w:rPr>
            </w:pPr>
            <w:r w:rsidRPr="001A75C8">
              <w:rPr>
                <w:rFonts w:ascii="Nunito Sans Light" w:eastAsia="Times New Roman" w:hAnsi="Nunito Sans Light" w:cs="Arial"/>
                <w:b/>
                <w:bCs/>
                <w:sz w:val="24"/>
                <w:szCs w:val="24"/>
              </w:rPr>
              <w:t>Review</w:t>
            </w:r>
          </w:p>
        </w:tc>
        <w:tc>
          <w:tcPr>
            <w:tcW w:w="7796" w:type="dxa"/>
            <w:shd w:val="clear" w:color="auto" w:fill="auto"/>
            <w:vAlign w:val="center"/>
          </w:tcPr>
          <w:p w14:paraId="04C6D986" w14:textId="5DED5ADE" w:rsidR="008471C5" w:rsidRPr="001A75C8" w:rsidRDefault="008471C5" w:rsidP="00054172">
            <w:pPr>
              <w:pStyle w:val="Numpara4"/>
              <w:tabs>
                <w:tab w:val="clear" w:pos="2127"/>
              </w:tabs>
              <w:spacing w:after="120"/>
              <w:rPr>
                <w:rFonts w:ascii="Nunito Sans Light" w:hAnsi="Nunito Sans Light"/>
                <w:sz w:val="24"/>
                <w:szCs w:val="24"/>
              </w:rPr>
            </w:pPr>
            <w:r w:rsidRPr="001A75C8">
              <w:rPr>
                <w:rFonts w:ascii="Nunito Sans Light" w:hAnsi="Nunito Sans Light"/>
                <w:sz w:val="24"/>
                <w:szCs w:val="24"/>
              </w:rPr>
              <w:t>Th</w:t>
            </w:r>
            <w:r w:rsidR="000C5877">
              <w:rPr>
                <w:rFonts w:ascii="Nunito Sans Light" w:hAnsi="Nunito Sans Light"/>
                <w:sz w:val="24"/>
                <w:szCs w:val="24"/>
              </w:rPr>
              <w:t xml:space="preserve">is </w:t>
            </w:r>
            <w:r w:rsidRPr="001A75C8">
              <w:rPr>
                <w:rFonts w:ascii="Nunito Sans Light" w:hAnsi="Nunito Sans Light"/>
                <w:sz w:val="24"/>
                <w:szCs w:val="24"/>
              </w:rPr>
              <w:t xml:space="preserve">Terms of Reference </w:t>
            </w:r>
            <w:r w:rsidRPr="001A75C8">
              <w:rPr>
                <w:rFonts w:ascii="Nunito Sans Light" w:hAnsi="Nunito Sans Light"/>
                <w:iCs/>
                <w:sz w:val="24"/>
                <w:szCs w:val="24"/>
              </w:rPr>
              <w:t xml:space="preserve">will be reviewed every </w:t>
            </w:r>
            <w:r>
              <w:rPr>
                <w:rFonts w:ascii="Nunito Sans Light" w:hAnsi="Nunito Sans Light"/>
                <w:iCs/>
                <w:sz w:val="24"/>
                <w:szCs w:val="24"/>
              </w:rPr>
              <w:t>4</w:t>
            </w:r>
            <w:r w:rsidRPr="001A75C8">
              <w:rPr>
                <w:rFonts w:ascii="Nunito Sans Light" w:hAnsi="Nunito Sans Light"/>
                <w:iCs/>
                <w:sz w:val="24"/>
                <w:szCs w:val="24"/>
              </w:rPr>
              <w:t xml:space="preserve"> years</w:t>
            </w:r>
            <w:r>
              <w:rPr>
                <w:rFonts w:ascii="Nunito Sans Light" w:hAnsi="Nunito Sans Light"/>
                <w:iCs/>
                <w:sz w:val="24"/>
                <w:szCs w:val="24"/>
              </w:rPr>
              <w:t>, at the beginning of each new Council term,</w:t>
            </w:r>
            <w:r w:rsidRPr="001A75C8">
              <w:rPr>
                <w:rFonts w:ascii="Nunito Sans Light" w:hAnsi="Nunito Sans Light"/>
                <w:iCs/>
                <w:sz w:val="24"/>
                <w:szCs w:val="24"/>
              </w:rPr>
              <w:t xml:space="preserve"> or as otherwise directed by Council. </w:t>
            </w:r>
          </w:p>
        </w:tc>
      </w:tr>
    </w:tbl>
    <w:p w14:paraId="49AD5171" w14:textId="77777777" w:rsidR="008471C5" w:rsidRPr="001A75C8" w:rsidRDefault="008471C5" w:rsidP="008471C5">
      <w:pPr>
        <w:tabs>
          <w:tab w:val="left" w:pos="533"/>
        </w:tabs>
        <w:spacing w:before="120" w:after="120"/>
        <w:ind w:left="0"/>
      </w:pPr>
    </w:p>
    <w:p w14:paraId="1A4D1BC4" w14:textId="112AF6C4" w:rsidR="002F7E94" w:rsidRDefault="002F7E94">
      <w:pPr>
        <w:tabs>
          <w:tab w:val="clear" w:pos="2"/>
          <w:tab w:val="clear" w:pos="1134"/>
          <w:tab w:val="clear" w:pos="1701"/>
        </w:tabs>
        <w:spacing w:after="160" w:line="259" w:lineRule="auto"/>
        <w:ind w:left="0"/>
      </w:pPr>
      <w:r>
        <w:br w:type="page"/>
      </w:r>
    </w:p>
    <w:p w14:paraId="31521940" w14:textId="18587D9F" w:rsidR="002F7E94" w:rsidRPr="001A75C8" w:rsidRDefault="002F7E94" w:rsidP="00ED098B">
      <w:pPr>
        <w:tabs>
          <w:tab w:val="clear" w:pos="1134"/>
          <w:tab w:val="clear" w:pos="1701"/>
        </w:tabs>
        <w:spacing w:after="240"/>
        <w:jc w:val="right"/>
        <w:rPr>
          <w:rFonts w:ascii="Galano Grotesque ExtraBold" w:hAnsi="Galano Grotesque ExtraBold" w:cs="Arial"/>
          <w:b/>
          <w:bCs/>
          <w:sz w:val="32"/>
          <w:szCs w:val="32"/>
        </w:rPr>
      </w:pPr>
      <w:r>
        <w:rPr>
          <w:rFonts w:ascii="Galano Grotesque ExtraBold" w:hAnsi="Galano Grotesque ExtraBold" w:cs="Arial"/>
          <w:b/>
          <w:bCs/>
          <w:sz w:val="32"/>
          <w:szCs w:val="32"/>
        </w:rPr>
        <w:lastRenderedPageBreak/>
        <w:t>Schedule 1</w:t>
      </w:r>
      <w:r w:rsidR="00ED098B">
        <w:rPr>
          <w:rFonts w:ascii="Galano Grotesque ExtraBold" w:hAnsi="Galano Grotesque ExtraBold" w:cs="Arial"/>
          <w:b/>
          <w:bCs/>
          <w:sz w:val="32"/>
          <w:szCs w:val="32"/>
        </w:rPr>
        <w:t xml:space="preserve"> - </w:t>
      </w:r>
      <w:r>
        <w:rPr>
          <w:rFonts w:ascii="Galano Grotesque ExtraBold" w:hAnsi="Galano Grotesque ExtraBold" w:cs="Arial"/>
          <w:b/>
          <w:bCs/>
          <w:sz w:val="32"/>
          <w:szCs w:val="32"/>
        </w:rPr>
        <w:t>Membership</w:t>
      </w:r>
    </w:p>
    <w:tbl>
      <w:tblPr>
        <w:tblStyle w:val="TableGrid"/>
        <w:tblW w:w="9923" w:type="dxa"/>
        <w:tblInd w:w="-289" w:type="dxa"/>
        <w:tblLook w:val="04A0" w:firstRow="1" w:lastRow="0" w:firstColumn="1" w:lastColumn="0" w:noHBand="0" w:noVBand="1"/>
      </w:tblPr>
      <w:tblGrid>
        <w:gridCol w:w="2075"/>
        <w:gridCol w:w="7848"/>
      </w:tblGrid>
      <w:tr w:rsidR="002F7E94" w:rsidRPr="001A75C8" w14:paraId="00A4F0EA" w14:textId="77777777" w:rsidTr="00ED098B">
        <w:tc>
          <w:tcPr>
            <w:tcW w:w="2075" w:type="dxa"/>
            <w:shd w:val="clear" w:color="auto" w:fill="000000" w:themeFill="text1"/>
            <w:vAlign w:val="center"/>
          </w:tcPr>
          <w:p w14:paraId="1B2EFCCE" w14:textId="77777777" w:rsidR="002F7E94" w:rsidRPr="001A75C8" w:rsidRDefault="002F7E94" w:rsidP="00054172">
            <w:pPr>
              <w:tabs>
                <w:tab w:val="left" w:pos="533"/>
              </w:tabs>
              <w:spacing w:before="120" w:after="120"/>
              <w:rPr>
                <w:rFonts w:ascii="Nunito Sans Light" w:hAnsi="Nunito Sans Light" w:cs="Arial"/>
                <w:b/>
                <w:bCs/>
              </w:rPr>
            </w:pPr>
            <w:r w:rsidRPr="001A75C8">
              <w:rPr>
                <w:rFonts w:ascii="Nunito Sans Light" w:hAnsi="Nunito Sans Light" w:cs="Arial"/>
                <w:b/>
                <w:bCs/>
              </w:rPr>
              <w:t>Name</w:t>
            </w:r>
          </w:p>
        </w:tc>
        <w:tc>
          <w:tcPr>
            <w:tcW w:w="7848" w:type="dxa"/>
            <w:shd w:val="clear" w:color="auto" w:fill="000000" w:themeFill="text1"/>
            <w:vAlign w:val="center"/>
          </w:tcPr>
          <w:p w14:paraId="74A53310" w14:textId="77777777" w:rsidR="002F7E94" w:rsidRPr="001A75C8" w:rsidRDefault="002F7E94" w:rsidP="00054172">
            <w:pPr>
              <w:tabs>
                <w:tab w:val="left" w:pos="533"/>
              </w:tabs>
              <w:spacing w:before="120" w:after="120"/>
              <w:rPr>
                <w:rFonts w:ascii="Nunito Sans Light" w:hAnsi="Nunito Sans Light" w:cs="Arial"/>
                <w:b/>
                <w:bCs/>
              </w:rPr>
            </w:pPr>
            <w:r w:rsidRPr="001A75C8">
              <w:rPr>
                <w:rFonts w:ascii="Nunito Sans Light" w:hAnsi="Nunito Sans Light" w:cs="Arial"/>
                <w:b/>
                <w:bCs/>
              </w:rPr>
              <w:t>Sustainable Transport Advisory Committee</w:t>
            </w:r>
          </w:p>
        </w:tc>
      </w:tr>
      <w:tr w:rsidR="002F7E94" w:rsidRPr="001A75C8" w14:paraId="33D02F4E" w14:textId="77777777" w:rsidTr="00ED098B">
        <w:tc>
          <w:tcPr>
            <w:tcW w:w="2075" w:type="dxa"/>
            <w:vAlign w:val="center"/>
          </w:tcPr>
          <w:p w14:paraId="7E9A557F" w14:textId="77777777" w:rsidR="002F7E94" w:rsidRPr="001A75C8" w:rsidRDefault="002F7E94" w:rsidP="00054172">
            <w:pPr>
              <w:tabs>
                <w:tab w:val="left" w:pos="533"/>
              </w:tabs>
              <w:spacing w:before="120" w:after="120"/>
              <w:rPr>
                <w:rFonts w:ascii="Nunito Sans Light" w:hAnsi="Nunito Sans Light" w:cs="Arial"/>
                <w:b/>
                <w:bCs/>
              </w:rPr>
            </w:pPr>
            <w:r>
              <w:rPr>
                <w:rFonts w:ascii="Nunito Sans Light" w:hAnsi="Nunito Sans Light" w:cs="Arial"/>
                <w:b/>
                <w:bCs/>
              </w:rPr>
              <w:t>Member</w:t>
            </w:r>
            <w:r w:rsidRPr="001A75C8">
              <w:rPr>
                <w:rFonts w:ascii="Nunito Sans Light" w:hAnsi="Nunito Sans Light" w:cs="Arial"/>
                <w:b/>
                <w:bCs/>
              </w:rPr>
              <w:t xml:space="preserve">ship </w:t>
            </w:r>
          </w:p>
        </w:tc>
        <w:tc>
          <w:tcPr>
            <w:tcW w:w="7848" w:type="dxa"/>
            <w:vAlign w:val="center"/>
          </w:tcPr>
          <w:p w14:paraId="01CEF016" w14:textId="77777777" w:rsidR="002F7E94" w:rsidRPr="001A75C8" w:rsidRDefault="002F7E94" w:rsidP="00054172">
            <w:pPr>
              <w:pStyle w:val="Numpara4"/>
              <w:tabs>
                <w:tab w:val="clear" w:pos="2127"/>
              </w:tabs>
              <w:spacing w:after="120"/>
              <w:jc w:val="left"/>
              <w:rPr>
                <w:rFonts w:ascii="Nunito Sans Light" w:hAnsi="Nunito Sans Light"/>
                <w:sz w:val="24"/>
                <w:szCs w:val="24"/>
              </w:rPr>
            </w:pPr>
            <w:r w:rsidRPr="001A75C8">
              <w:rPr>
                <w:rFonts w:ascii="Nunito Sans Light" w:hAnsi="Nunito Sans Light"/>
                <w:sz w:val="24"/>
                <w:szCs w:val="24"/>
              </w:rPr>
              <w:t>This Advisory Committee is made up of:</w:t>
            </w:r>
          </w:p>
          <w:p w14:paraId="7ADD34B6" w14:textId="77777777" w:rsidR="002F7E94" w:rsidRPr="001A75C8" w:rsidRDefault="002F7E94" w:rsidP="002F7E94">
            <w:pPr>
              <w:pStyle w:val="Numpara4"/>
              <w:numPr>
                <w:ilvl w:val="0"/>
                <w:numId w:val="14"/>
              </w:numPr>
              <w:spacing w:after="120"/>
              <w:ind w:left="220" w:hanging="220"/>
              <w:jc w:val="left"/>
              <w:rPr>
                <w:rFonts w:ascii="Nunito Sans Light" w:hAnsi="Nunito Sans Light"/>
                <w:sz w:val="24"/>
                <w:szCs w:val="24"/>
              </w:rPr>
            </w:pPr>
            <w:r w:rsidRPr="001A75C8">
              <w:rPr>
                <w:rFonts w:ascii="Nunito Sans Light" w:hAnsi="Nunito Sans Light"/>
                <w:sz w:val="24"/>
                <w:szCs w:val="24"/>
              </w:rPr>
              <w:t>1 Councillor, who is the Chairperson</w:t>
            </w:r>
            <w:r>
              <w:rPr>
                <w:rFonts w:ascii="Nunito Sans Light" w:hAnsi="Nunito Sans Light"/>
                <w:sz w:val="24"/>
                <w:szCs w:val="24"/>
              </w:rPr>
              <w:t xml:space="preserve"> </w:t>
            </w:r>
          </w:p>
          <w:p w14:paraId="133C1738" w14:textId="77777777" w:rsidR="002F7E94" w:rsidRPr="00FD1DC0" w:rsidRDefault="002F7E94" w:rsidP="002F7E94">
            <w:pPr>
              <w:pStyle w:val="Numpara4"/>
              <w:numPr>
                <w:ilvl w:val="0"/>
                <w:numId w:val="14"/>
              </w:numPr>
              <w:spacing w:after="120"/>
              <w:ind w:left="220" w:hanging="220"/>
              <w:jc w:val="left"/>
              <w:rPr>
                <w:rFonts w:ascii="Nunito Sans Light" w:hAnsi="Nunito Sans Light"/>
                <w:sz w:val="24"/>
                <w:szCs w:val="24"/>
              </w:rPr>
            </w:pPr>
            <w:r w:rsidRPr="00FD1DC0">
              <w:rPr>
                <w:rFonts w:ascii="Nunito Sans Light" w:hAnsi="Nunito Sans Light"/>
                <w:sz w:val="24"/>
                <w:szCs w:val="24"/>
              </w:rPr>
              <w:t xml:space="preserve">12 community </w:t>
            </w:r>
            <w:r>
              <w:rPr>
                <w:rFonts w:ascii="Nunito Sans Light" w:hAnsi="Nunito Sans Light"/>
                <w:sz w:val="24"/>
                <w:szCs w:val="24"/>
              </w:rPr>
              <w:t>Member</w:t>
            </w:r>
            <w:r w:rsidRPr="00FD1DC0">
              <w:rPr>
                <w:rFonts w:ascii="Nunito Sans Light" w:hAnsi="Nunito Sans Light"/>
                <w:sz w:val="24"/>
                <w:szCs w:val="24"/>
              </w:rPr>
              <w:t>s</w:t>
            </w:r>
          </w:p>
          <w:p w14:paraId="03537585" w14:textId="77777777" w:rsidR="002F7E94" w:rsidRPr="001A75C8" w:rsidRDefault="002F7E94" w:rsidP="002F7E94">
            <w:pPr>
              <w:pStyle w:val="Numpara4"/>
              <w:numPr>
                <w:ilvl w:val="0"/>
                <w:numId w:val="14"/>
              </w:numPr>
              <w:spacing w:after="120"/>
              <w:ind w:left="220" w:hanging="220"/>
              <w:jc w:val="left"/>
              <w:rPr>
                <w:rFonts w:ascii="Nunito Sans Light" w:hAnsi="Nunito Sans Light"/>
                <w:sz w:val="24"/>
                <w:szCs w:val="24"/>
              </w:rPr>
            </w:pPr>
            <w:bookmarkStart w:id="4" w:name="_Hlk99617123"/>
            <w:r w:rsidRPr="001A75C8">
              <w:rPr>
                <w:rFonts w:ascii="Nunito Sans Light" w:hAnsi="Nunito Sans Light"/>
                <w:sz w:val="24"/>
                <w:szCs w:val="24"/>
              </w:rPr>
              <w:t xml:space="preserve">1 representative </w:t>
            </w:r>
            <w:r>
              <w:rPr>
                <w:rFonts w:ascii="Nunito Sans Light" w:hAnsi="Nunito Sans Light"/>
                <w:sz w:val="24"/>
                <w:szCs w:val="24"/>
              </w:rPr>
              <w:t xml:space="preserve">invited </w:t>
            </w:r>
            <w:r w:rsidRPr="001A75C8">
              <w:rPr>
                <w:rFonts w:ascii="Nunito Sans Light" w:hAnsi="Nunito Sans Light"/>
                <w:sz w:val="24"/>
                <w:szCs w:val="24"/>
              </w:rPr>
              <w:t>from each of the following organisations: Department of Transport, RACV, Bicycle Network, Victoria Walks and Disabled Motorist Association.</w:t>
            </w:r>
            <w:bookmarkEnd w:id="4"/>
          </w:p>
        </w:tc>
      </w:tr>
      <w:tr w:rsidR="002F7E94" w:rsidRPr="001A75C8" w14:paraId="6C4DFE25" w14:textId="77777777" w:rsidTr="00ED098B">
        <w:tc>
          <w:tcPr>
            <w:tcW w:w="2075" w:type="dxa"/>
            <w:vAlign w:val="center"/>
          </w:tcPr>
          <w:p w14:paraId="54B3A1D2" w14:textId="77777777" w:rsidR="002F7E94" w:rsidRPr="001A75C8" w:rsidRDefault="002F7E94" w:rsidP="00054172">
            <w:pPr>
              <w:tabs>
                <w:tab w:val="left" w:pos="533"/>
              </w:tabs>
              <w:spacing w:before="120" w:after="120"/>
              <w:rPr>
                <w:rFonts w:ascii="Nunito Sans Light" w:hAnsi="Nunito Sans Light" w:cs="Arial"/>
                <w:b/>
                <w:bCs/>
              </w:rPr>
            </w:pPr>
            <w:r w:rsidRPr="001A75C8">
              <w:rPr>
                <w:rFonts w:ascii="Nunito Sans Light" w:hAnsi="Nunito Sans Light" w:cs="Arial"/>
                <w:b/>
                <w:bCs/>
              </w:rPr>
              <w:t xml:space="preserve">Current </w:t>
            </w:r>
            <w:r>
              <w:rPr>
                <w:rFonts w:ascii="Nunito Sans Light" w:hAnsi="Nunito Sans Light" w:cs="Arial"/>
                <w:b/>
                <w:bCs/>
              </w:rPr>
              <w:t>Member</w:t>
            </w:r>
            <w:r w:rsidRPr="001A75C8">
              <w:rPr>
                <w:rFonts w:ascii="Nunito Sans Light" w:hAnsi="Nunito Sans Light" w:cs="Arial"/>
                <w:b/>
                <w:bCs/>
              </w:rPr>
              <w:t>s</w:t>
            </w:r>
          </w:p>
        </w:tc>
        <w:tc>
          <w:tcPr>
            <w:tcW w:w="7848" w:type="dxa"/>
            <w:vAlign w:val="center"/>
          </w:tcPr>
          <w:p w14:paraId="0A53E802" w14:textId="77777777" w:rsidR="002F7E94" w:rsidRPr="00FD1DC0" w:rsidRDefault="002F7E94" w:rsidP="00054172">
            <w:pPr>
              <w:pStyle w:val="Numpara4"/>
              <w:tabs>
                <w:tab w:val="clear" w:pos="2127"/>
              </w:tabs>
              <w:spacing w:after="120"/>
              <w:jc w:val="left"/>
              <w:rPr>
                <w:rFonts w:ascii="Nunito Sans Light" w:hAnsi="Nunito Sans Light"/>
                <w:sz w:val="24"/>
                <w:szCs w:val="24"/>
              </w:rPr>
            </w:pPr>
            <w:r w:rsidRPr="00FD1DC0">
              <w:rPr>
                <w:rFonts w:ascii="Nunito Sans Light" w:hAnsi="Nunito Sans Light"/>
                <w:sz w:val="24"/>
                <w:szCs w:val="24"/>
              </w:rPr>
              <w:t xml:space="preserve">The current </w:t>
            </w:r>
            <w:r>
              <w:rPr>
                <w:rFonts w:ascii="Nunito Sans Light" w:hAnsi="Nunito Sans Light"/>
                <w:sz w:val="24"/>
                <w:szCs w:val="24"/>
              </w:rPr>
              <w:t>Member</w:t>
            </w:r>
            <w:r w:rsidRPr="00FD1DC0">
              <w:rPr>
                <w:rFonts w:ascii="Nunito Sans Light" w:hAnsi="Nunito Sans Light"/>
                <w:sz w:val="24"/>
                <w:szCs w:val="24"/>
              </w:rPr>
              <w:t>s are:</w:t>
            </w:r>
          </w:p>
          <w:p w14:paraId="4FF84BB9" w14:textId="2925D925" w:rsidR="002F7E94" w:rsidRPr="00FD1DC0" w:rsidRDefault="002F7E94" w:rsidP="00F34DB4">
            <w:pPr>
              <w:pStyle w:val="Numpara4"/>
              <w:numPr>
                <w:ilvl w:val="0"/>
                <w:numId w:val="16"/>
              </w:numPr>
              <w:spacing w:after="120"/>
              <w:jc w:val="left"/>
              <w:rPr>
                <w:rFonts w:ascii="Nunito Sans Light" w:hAnsi="Nunito Sans Light"/>
                <w:sz w:val="24"/>
                <w:szCs w:val="24"/>
              </w:rPr>
            </w:pPr>
            <w:r w:rsidRPr="00FD1DC0">
              <w:rPr>
                <w:rFonts w:ascii="Nunito Sans Light" w:hAnsi="Nunito Sans Light"/>
                <w:sz w:val="24"/>
                <w:szCs w:val="24"/>
              </w:rPr>
              <w:t xml:space="preserve">Cr </w:t>
            </w:r>
            <w:r w:rsidR="00B82EA5">
              <w:rPr>
                <w:rFonts w:ascii="Nunito Sans Light" w:hAnsi="Nunito Sans Light"/>
                <w:sz w:val="24"/>
                <w:szCs w:val="24"/>
              </w:rPr>
              <w:t>P</w:t>
            </w:r>
            <w:r w:rsidR="0055427C">
              <w:rPr>
                <w:rFonts w:ascii="Nunito Sans Light" w:hAnsi="Nunito Sans Light"/>
                <w:sz w:val="24"/>
                <w:szCs w:val="24"/>
              </w:rPr>
              <w:t>ulford</w:t>
            </w:r>
            <w:r w:rsidRPr="00FD1DC0">
              <w:rPr>
                <w:rFonts w:ascii="Nunito Sans Light" w:hAnsi="Nunito Sans Light"/>
                <w:sz w:val="24"/>
                <w:szCs w:val="24"/>
              </w:rPr>
              <w:t xml:space="preserve"> (Chairperson)</w:t>
            </w:r>
          </w:p>
          <w:p w14:paraId="4F695397" w14:textId="77777777" w:rsidR="0055427C" w:rsidRDefault="002F7E94" w:rsidP="00726B3A">
            <w:pPr>
              <w:textAlignment w:val="baseline"/>
              <w:rPr>
                <w:rFonts w:ascii="Nunito Sans Light" w:hAnsi="Nunito Sans Light"/>
              </w:rPr>
            </w:pPr>
            <w:r w:rsidRPr="00FD1DC0">
              <w:rPr>
                <w:rFonts w:ascii="Nunito Sans Light" w:hAnsi="Nunito Sans Light"/>
              </w:rPr>
              <w:t xml:space="preserve">Community </w:t>
            </w:r>
            <w:r>
              <w:rPr>
                <w:rFonts w:ascii="Nunito Sans Light" w:hAnsi="Nunito Sans Light"/>
              </w:rPr>
              <w:t>Member</w:t>
            </w:r>
            <w:r w:rsidRPr="00FD1DC0">
              <w:rPr>
                <w:rFonts w:ascii="Nunito Sans Light" w:hAnsi="Nunito Sans Light"/>
              </w:rPr>
              <w:t xml:space="preserve">s: </w:t>
            </w:r>
          </w:p>
          <w:p w14:paraId="2454F0F4" w14:textId="77777777" w:rsidR="00FB5DD4" w:rsidRPr="003165E3" w:rsidRDefault="00FB5DD4" w:rsidP="00F34DB4">
            <w:pPr>
              <w:pStyle w:val="ListParagraph"/>
              <w:numPr>
                <w:ilvl w:val="0"/>
                <w:numId w:val="16"/>
              </w:numPr>
              <w:spacing w:after="160" w:line="278" w:lineRule="auto"/>
              <w:rPr>
                <w:rFonts w:ascii="Nunito Sans Light" w:eastAsia="Times New Roman" w:hAnsi="Nunito Sans Light" w:cs="Times New Roman"/>
                <w:sz w:val="24"/>
                <w:szCs w:val="24"/>
              </w:rPr>
            </w:pPr>
            <w:r w:rsidRPr="003165E3">
              <w:rPr>
                <w:rFonts w:ascii="Nunito Sans Light" w:eastAsia="Times New Roman" w:hAnsi="Nunito Sans Light" w:cs="Times New Roman"/>
                <w:sz w:val="24"/>
                <w:szCs w:val="24"/>
              </w:rPr>
              <w:t>Nicholas Tyrrell</w:t>
            </w:r>
          </w:p>
          <w:p w14:paraId="69AC8A71" w14:textId="77777777" w:rsidR="00FB5DD4" w:rsidRPr="003165E3" w:rsidRDefault="00FB5DD4" w:rsidP="00F34DB4">
            <w:pPr>
              <w:pStyle w:val="ListParagraph"/>
              <w:numPr>
                <w:ilvl w:val="0"/>
                <w:numId w:val="16"/>
              </w:numPr>
              <w:spacing w:after="160" w:line="278" w:lineRule="auto"/>
              <w:rPr>
                <w:rFonts w:ascii="Nunito Sans Light" w:eastAsia="Times New Roman" w:hAnsi="Nunito Sans Light" w:cs="Times New Roman"/>
                <w:sz w:val="24"/>
                <w:szCs w:val="24"/>
              </w:rPr>
            </w:pPr>
            <w:r w:rsidRPr="003165E3">
              <w:rPr>
                <w:rFonts w:ascii="Nunito Sans Light" w:eastAsia="Times New Roman" w:hAnsi="Nunito Sans Light" w:cs="Times New Roman"/>
                <w:sz w:val="24"/>
                <w:szCs w:val="24"/>
              </w:rPr>
              <w:t>Tina McKenzie</w:t>
            </w:r>
          </w:p>
          <w:p w14:paraId="1B480E09" w14:textId="77777777" w:rsidR="00FB5DD4" w:rsidRPr="003165E3" w:rsidRDefault="00FB5DD4" w:rsidP="00F34DB4">
            <w:pPr>
              <w:pStyle w:val="ListParagraph"/>
              <w:numPr>
                <w:ilvl w:val="0"/>
                <w:numId w:val="16"/>
              </w:numPr>
              <w:spacing w:after="160" w:line="278" w:lineRule="auto"/>
              <w:rPr>
                <w:rFonts w:ascii="Nunito Sans Light" w:eastAsia="Times New Roman" w:hAnsi="Nunito Sans Light" w:cs="Times New Roman"/>
                <w:sz w:val="24"/>
                <w:szCs w:val="24"/>
              </w:rPr>
            </w:pPr>
            <w:r w:rsidRPr="003165E3">
              <w:rPr>
                <w:rFonts w:ascii="Nunito Sans Light" w:eastAsia="Times New Roman" w:hAnsi="Nunito Sans Light" w:cs="Times New Roman"/>
                <w:sz w:val="24"/>
                <w:szCs w:val="24"/>
              </w:rPr>
              <w:t>Sarah Nesbitt</w:t>
            </w:r>
          </w:p>
          <w:p w14:paraId="364F21D9" w14:textId="77777777" w:rsidR="00FB5DD4" w:rsidRPr="003165E3" w:rsidRDefault="00FB5DD4" w:rsidP="00F34DB4">
            <w:pPr>
              <w:pStyle w:val="ListParagraph"/>
              <w:numPr>
                <w:ilvl w:val="0"/>
                <w:numId w:val="16"/>
              </w:numPr>
              <w:spacing w:after="160" w:line="278" w:lineRule="auto"/>
              <w:rPr>
                <w:rFonts w:ascii="Nunito Sans Light" w:eastAsia="Times New Roman" w:hAnsi="Nunito Sans Light" w:cs="Times New Roman"/>
                <w:sz w:val="24"/>
                <w:szCs w:val="24"/>
              </w:rPr>
            </w:pPr>
            <w:r w:rsidRPr="003165E3">
              <w:rPr>
                <w:rFonts w:ascii="Nunito Sans Light" w:eastAsia="Times New Roman" w:hAnsi="Nunito Sans Light" w:cs="Times New Roman"/>
                <w:sz w:val="24"/>
                <w:szCs w:val="24"/>
              </w:rPr>
              <w:t>Faith Hunter</w:t>
            </w:r>
          </w:p>
          <w:p w14:paraId="14D24C9D" w14:textId="77777777" w:rsidR="00FB5DD4" w:rsidRPr="003165E3" w:rsidRDefault="00FB5DD4" w:rsidP="00F34DB4">
            <w:pPr>
              <w:pStyle w:val="ListParagraph"/>
              <w:numPr>
                <w:ilvl w:val="0"/>
                <w:numId w:val="16"/>
              </w:numPr>
              <w:spacing w:after="160" w:line="278" w:lineRule="auto"/>
              <w:rPr>
                <w:rFonts w:ascii="Nunito Sans Light" w:eastAsia="Times New Roman" w:hAnsi="Nunito Sans Light" w:cs="Times New Roman"/>
                <w:sz w:val="24"/>
                <w:szCs w:val="24"/>
              </w:rPr>
            </w:pPr>
            <w:r w:rsidRPr="003165E3">
              <w:rPr>
                <w:rFonts w:ascii="Nunito Sans Light" w:eastAsia="Times New Roman" w:hAnsi="Nunito Sans Light" w:cs="Times New Roman"/>
                <w:sz w:val="24"/>
                <w:szCs w:val="24"/>
              </w:rPr>
              <w:t>Liz Irvin</w:t>
            </w:r>
          </w:p>
          <w:p w14:paraId="1482D47E" w14:textId="77777777" w:rsidR="00F34DB4" w:rsidRPr="00F34DB4" w:rsidRDefault="00F34DB4" w:rsidP="00F34DB4">
            <w:pPr>
              <w:pStyle w:val="ListParagraph"/>
              <w:numPr>
                <w:ilvl w:val="0"/>
                <w:numId w:val="16"/>
              </w:numPr>
              <w:spacing w:after="160" w:line="278" w:lineRule="auto"/>
              <w:rPr>
                <w:rFonts w:ascii="Nunito Sans Light" w:eastAsia="Times New Roman" w:hAnsi="Nunito Sans Light" w:cs="Times New Roman"/>
                <w:sz w:val="24"/>
                <w:szCs w:val="24"/>
              </w:rPr>
            </w:pPr>
            <w:r w:rsidRPr="00F34DB4">
              <w:rPr>
                <w:rFonts w:ascii="Nunito Sans Light" w:eastAsia="Times New Roman" w:hAnsi="Nunito Sans Light" w:cs="Times New Roman"/>
                <w:sz w:val="24"/>
                <w:szCs w:val="24"/>
              </w:rPr>
              <w:t>Yoong Wai Chong (Bernard)</w:t>
            </w:r>
          </w:p>
          <w:p w14:paraId="28B75EE6" w14:textId="77777777" w:rsidR="00FB5DD4" w:rsidRPr="003165E3" w:rsidRDefault="00FB5DD4" w:rsidP="00F34DB4">
            <w:pPr>
              <w:pStyle w:val="ListParagraph"/>
              <w:numPr>
                <w:ilvl w:val="0"/>
                <w:numId w:val="16"/>
              </w:numPr>
              <w:spacing w:after="160" w:line="278" w:lineRule="auto"/>
              <w:rPr>
                <w:rFonts w:ascii="Nunito Sans Light" w:eastAsia="Times New Roman" w:hAnsi="Nunito Sans Light" w:cs="Times New Roman"/>
                <w:sz w:val="24"/>
                <w:szCs w:val="24"/>
              </w:rPr>
            </w:pPr>
            <w:r w:rsidRPr="003165E3">
              <w:rPr>
                <w:rFonts w:ascii="Nunito Sans Light" w:eastAsia="Times New Roman" w:hAnsi="Nunito Sans Light" w:cs="Times New Roman"/>
                <w:sz w:val="24"/>
                <w:szCs w:val="24"/>
              </w:rPr>
              <w:t>Nic Maclellan</w:t>
            </w:r>
          </w:p>
          <w:p w14:paraId="1DC06D35" w14:textId="77777777" w:rsidR="00FB5DD4" w:rsidRPr="003165E3" w:rsidRDefault="00FB5DD4" w:rsidP="00F34DB4">
            <w:pPr>
              <w:pStyle w:val="ListParagraph"/>
              <w:numPr>
                <w:ilvl w:val="0"/>
                <w:numId w:val="16"/>
              </w:numPr>
              <w:spacing w:after="160" w:line="278" w:lineRule="auto"/>
              <w:rPr>
                <w:rFonts w:ascii="Nunito Sans Light" w:eastAsia="Times New Roman" w:hAnsi="Nunito Sans Light" w:cs="Times New Roman"/>
                <w:sz w:val="24"/>
                <w:szCs w:val="24"/>
              </w:rPr>
            </w:pPr>
            <w:r w:rsidRPr="003165E3">
              <w:rPr>
                <w:rFonts w:ascii="Nunito Sans Light" w:eastAsia="Times New Roman" w:hAnsi="Nunito Sans Light" w:cs="Times New Roman"/>
                <w:sz w:val="24"/>
                <w:szCs w:val="24"/>
              </w:rPr>
              <w:t>Catherine Hall</w:t>
            </w:r>
          </w:p>
          <w:p w14:paraId="7A2A40F3" w14:textId="77777777" w:rsidR="00FB5DD4" w:rsidRPr="003165E3" w:rsidRDefault="00FB5DD4" w:rsidP="00F34DB4">
            <w:pPr>
              <w:pStyle w:val="ListParagraph"/>
              <w:numPr>
                <w:ilvl w:val="0"/>
                <w:numId w:val="16"/>
              </w:numPr>
              <w:spacing w:after="160" w:line="278" w:lineRule="auto"/>
              <w:rPr>
                <w:rFonts w:ascii="Nunito Sans Light" w:eastAsia="Times New Roman" w:hAnsi="Nunito Sans Light" w:cs="Times New Roman"/>
                <w:sz w:val="24"/>
                <w:szCs w:val="24"/>
              </w:rPr>
            </w:pPr>
            <w:r w:rsidRPr="003165E3">
              <w:rPr>
                <w:rFonts w:ascii="Nunito Sans Light" w:eastAsia="Times New Roman" w:hAnsi="Nunito Sans Light" w:cs="Times New Roman"/>
                <w:sz w:val="24"/>
                <w:szCs w:val="24"/>
              </w:rPr>
              <w:t>Pauline Galvin</w:t>
            </w:r>
          </w:p>
          <w:p w14:paraId="420A9B0B" w14:textId="77777777" w:rsidR="00FB5DD4" w:rsidRPr="003165E3" w:rsidRDefault="00FB5DD4" w:rsidP="00F34DB4">
            <w:pPr>
              <w:pStyle w:val="ListParagraph"/>
              <w:numPr>
                <w:ilvl w:val="0"/>
                <w:numId w:val="16"/>
              </w:numPr>
              <w:spacing w:after="160" w:line="278" w:lineRule="auto"/>
              <w:rPr>
                <w:rFonts w:ascii="Nunito Sans Light" w:eastAsia="Times New Roman" w:hAnsi="Nunito Sans Light" w:cs="Times New Roman"/>
                <w:sz w:val="24"/>
                <w:szCs w:val="24"/>
              </w:rPr>
            </w:pPr>
            <w:r w:rsidRPr="003165E3">
              <w:rPr>
                <w:rFonts w:ascii="Nunito Sans Light" w:eastAsia="Times New Roman" w:hAnsi="Nunito Sans Light" w:cs="Times New Roman"/>
                <w:sz w:val="24"/>
                <w:szCs w:val="24"/>
              </w:rPr>
              <w:t>Allison McIntyre</w:t>
            </w:r>
          </w:p>
          <w:p w14:paraId="2BEADD13" w14:textId="77777777" w:rsidR="00FB5DD4" w:rsidRPr="003165E3" w:rsidRDefault="00FB5DD4" w:rsidP="00F34DB4">
            <w:pPr>
              <w:pStyle w:val="ListParagraph"/>
              <w:numPr>
                <w:ilvl w:val="0"/>
                <w:numId w:val="16"/>
              </w:numPr>
              <w:spacing w:after="160" w:line="278" w:lineRule="auto"/>
              <w:rPr>
                <w:rFonts w:ascii="Nunito Sans Light" w:eastAsia="Times New Roman" w:hAnsi="Nunito Sans Light" w:cs="Times New Roman"/>
                <w:sz w:val="24"/>
                <w:szCs w:val="24"/>
              </w:rPr>
            </w:pPr>
            <w:r w:rsidRPr="003165E3">
              <w:rPr>
                <w:rFonts w:ascii="Nunito Sans Light" w:eastAsia="Times New Roman" w:hAnsi="Nunito Sans Light" w:cs="Times New Roman"/>
                <w:sz w:val="24"/>
                <w:szCs w:val="24"/>
              </w:rPr>
              <w:t>Andrea Bunting</w:t>
            </w:r>
          </w:p>
          <w:p w14:paraId="6C2FE0D7" w14:textId="31BED3F0" w:rsidR="00FB5DD4" w:rsidRPr="003165E3" w:rsidRDefault="00FB5DD4" w:rsidP="00F34DB4">
            <w:pPr>
              <w:pStyle w:val="ListParagraph"/>
              <w:numPr>
                <w:ilvl w:val="0"/>
                <w:numId w:val="16"/>
              </w:numPr>
              <w:spacing w:after="160" w:line="278" w:lineRule="auto"/>
              <w:rPr>
                <w:rFonts w:ascii="Nunito Sans Light" w:eastAsia="Times New Roman" w:hAnsi="Nunito Sans Light" w:cs="Times New Roman"/>
                <w:sz w:val="24"/>
                <w:szCs w:val="24"/>
              </w:rPr>
            </w:pPr>
            <w:r w:rsidRPr="003165E3">
              <w:rPr>
                <w:rFonts w:ascii="Nunito Sans Light" w:eastAsia="Times New Roman" w:hAnsi="Nunito Sans Light" w:cs="Times New Roman"/>
                <w:sz w:val="24"/>
                <w:szCs w:val="24"/>
              </w:rPr>
              <w:t xml:space="preserve">Helen </w:t>
            </w:r>
            <w:proofErr w:type="spellStart"/>
            <w:r w:rsidRPr="003165E3">
              <w:rPr>
                <w:rFonts w:ascii="Nunito Sans Light" w:eastAsia="Times New Roman" w:hAnsi="Nunito Sans Light" w:cs="Times New Roman"/>
                <w:sz w:val="24"/>
                <w:szCs w:val="24"/>
              </w:rPr>
              <w:t>Kratzman</w:t>
            </w:r>
            <w:r w:rsidR="003165E3" w:rsidRPr="003165E3">
              <w:rPr>
                <w:rFonts w:ascii="Nunito Sans Light" w:eastAsia="Times New Roman" w:hAnsi="Nunito Sans Light" w:cs="Times New Roman"/>
                <w:sz w:val="24"/>
                <w:szCs w:val="24"/>
              </w:rPr>
              <w:t>n</w:t>
            </w:r>
            <w:proofErr w:type="spellEnd"/>
          </w:p>
          <w:p w14:paraId="0ECD1291" w14:textId="3A449140" w:rsidR="002F7E94" w:rsidRPr="003165E3" w:rsidRDefault="002F7E94" w:rsidP="003165E3">
            <w:pPr>
              <w:spacing w:after="160" w:line="278" w:lineRule="auto"/>
              <w:rPr>
                <w:rFonts w:ascii="Nunito Sans Light" w:hAnsi="Nunito Sans Light"/>
              </w:rPr>
            </w:pPr>
            <w:r w:rsidRPr="003165E3">
              <w:rPr>
                <w:rFonts w:ascii="Nunito Sans Light" w:hAnsi="Nunito Sans Light"/>
              </w:rPr>
              <w:t>Organisational representatives</w:t>
            </w:r>
            <w:r w:rsidR="00FF5FC0">
              <w:rPr>
                <w:rFonts w:ascii="Nunito Sans Light" w:hAnsi="Nunito Sans Light"/>
              </w:rPr>
              <w:t>.</w:t>
            </w:r>
          </w:p>
        </w:tc>
      </w:tr>
      <w:tr w:rsidR="002F7E94" w:rsidRPr="001A75C8" w14:paraId="1BD6DE09" w14:textId="77777777" w:rsidTr="00ED098B">
        <w:tc>
          <w:tcPr>
            <w:tcW w:w="2075" w:type="dxa"/>
            <w:vAlign w:val="center"/>
          </w:tcPr>
          <w:p w14:paraId="071BB77F" w14:textId="77777777" w:rsidR="002F7E94" w:rsidRPr="001A75C8" w:rsidRDefault="002F7E94" w:rsidP="00054172">
            <w:pPr>
              <w:tabs>
                <w:tab w:val="left" w:pos="533"/>
              </w:tabs>
              <w:spacing w:before="120" w:after="120"/>
              <w:rPr>
                <w:rFonts w:ascii="Nunito Sans Light" w:hAnsi="Nunito Sans Light" w:cs="Arial"/>
                <w:b/>
                <w:bCs/>
              </w:rPr>
            </w:pPr>
            <w:r w:rsidRPr="001A75C8">
              <w:rPr>
                <w:rFonts w:ascii="Nunito Sans Light" w:hAnsi="Nunito Sans Light" w:cs="Arial"/>
                <w:b/>
                <w:bCs/>
              </w:rPr>
              <w:t>Council Officer Support</w:t>
            </w:r>
          </w:p>
        </w:tc>
        <w:tc>
          <w:tcPr>
            <w:tcW w:w="7848" w:type="dxa"/>
            <w:vAlign w:val="center"/>
          </w:tcPr>
          <w:p w14:paraId="4D5B45E6" w14:textId="77777777" w:rsidR="002F7E94" w:rsidRPr="001A75C8" w:rsidRDefault="002F7E94" w:rsidP="00054172">
            <w:pPr>
              <w:pStyle w:val="Numpara4"/>
              <w:spacing w:after="120"/>
              <w:jc w:val="left"/>
              <w:rPr>
                <w:rFonts w:ascii="Nunito Sans Light" w:hAnsi="Nunito Sans Light"/>
                <w:sz w:val="24"/>
                <w:szCs w:val="24"/>
              </w:rPr>
            </w:pPr>
            <w:r w:rsidRPr="001A75C8">
              <w:rPr>
                <w:rFonts w:ascii="Nunito Sans Light" w:hAnsi="Nunito Sans Light"/>
                <w:sz w:val="24"/>
                <w:szCs w:val="24"/>
              </w:rPr>
              <w:t>Council officer support is provided by:</w:t>
            </w:r>
          </w:p>
          <w:p w14:paraId="41955C53" w14:textId="77777777" w:rsidR="002F7E94" w:rsidRPr="001A75C8" w:rsidRDefault="002F7E94" w:rsidP="002F7E94">
            <w:pPr>
              <w:pStyle w:val="Numpara4"/>
              <w:numPr>
                <w:ilvl w:val="0"/>
                <w:numId w:val="14"/>
              </w:numPr>
              <w:spacing w:after="120"/>
              <w:ind w:left="220" w:hanging="220"/>
              <w:jc w:val="left"/>
              <w:rPr>
                <w:rFonts w:ascii="Nunito Sans Light" w:hAnsi="Nunito Sans Light"/>
                <w:sz w:val="24"/>
                <w:szCs w:val="24"/>
              </w:rPr>
            </w:pPr>
            <w:r w:rsidRPr="001A75C8">
              <w:rPr>
                <w:rFonts w:ascii="Nunito Sans Light" w:hAnsi="Nunito Sans Light"/>
                <w:sz w:val="24"/>
                <w:szCs w:val="24"/>
              </w:rPr>
              <w:t xml:space="preserve">Unit Manager Transport (Lee Dowler) – Primary contact for </w:t>
            </w:r>
            <w:r>
              <w:rPr>
                <w:rFonts w:ascii="Nunito Sans Light" w:hAnsi="Nunito Sans Light"/>
                <w:sz w:val="24"/>
                <w:szCs w:val="24"/>
              </w:rPr>
              <w:t>Member</w:t>
            </w:r>
            <w:r w:rsidRPr="001A75C8">
              <w:rPr>
                <w:rFonts w:ascii="Nunito Sans Light" w:hAnsi="Nunito Sans Light"/>
                <w:sz w:val="24"/>
                <w:szCs w:val="24"/>
              </w:rPr>
              <w:t>s</w:t>
            </w:r>
          </w:p>
          <w:p w14:paraId="1A03B8D7" w14:textId="77777777" w:rsidR="002F7E94" w:rsidRPr="001A75C8" w:rsidRDefault="002F7E94" w:rsidP="002F7E94">
            <w:pPr>
              <w:pStyle w:val="Numpara4"/>
              <w:numPr>
                <w:ilvl w:val="0"/>
                <w:numId w:val="14"/>
              </w:numPr>
              <w:spacing w:after="120"/>
              <w:ind w:left="220" w:hanging="220"/>
              <w:jc w:val="left"/>
              <w:rPr>
                <w:rFonts w:ascii="Nunito Sans Light" w:hAnsi="Nunito Sans Light"/>
                <w:sz w:val="24"/>
                <w:szCs w:val="24"/>
              </w:rPr>
            </w:pPr>
            <w:r w:rsidRPr="001A75C8">
              <w:rPr>
                <w:rFonts w:ascii="Nunito Sans Light" w:hAnsi="Nunito Sans Light"/>
                <w:sz w:val="24"/>
                <w:szCs w:val="24"/>
              </w:rPr>
              <w:t>Team Leader Transport Engineering – Agenda preparation / Minute Taker</w:t>
            </w:r>
          </w:p>
        </w:tc>
      </w:tr>
    </w:tbl>
    <w:p w14:paraId="1DBFD15A" w14:textId="77777777" w:rsidR="00C357AA" w:rsidRDefault="00C357AA" w:rsidP="002F7E94">
      <w:pPr>
        <w:ind w:left="0"/>
      </w:pPr>
    </w:p>
    <w:sectPr w:rsidR="00C357A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7CB50" w14:textId="77777777" w:rsidR="004D0E13" w:rsidRDefault="004D0E13" w:rsidP="00FB5DD4">
      <w:r>
        <w:separator/>
      </w:r>
    </w:p>
  </w:endnote>
  <w:endnote w:type="continuationSeparator" w:id="0">
    <w:p w14:paraId="5C87A00D" w14:textId="77777777" w:rsidR="004D0E13" w:rsidRDefault="004D0E13" w:rsidP="00FB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unito Sans Light">
    <w:panose1 w:val="00000400000000000000"/>
    <w:charset w:val="00"/>
    <w:family w:val="auto"/>
    <w:pitch w:val="variable"/>
    <w:sig w:usb0="20000007" w:usb1="00000001" w:usb2="000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lano Grotesque ExtraBold">
    <w:panose1 w:val="000009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552B3" w14:textId="77777777" w:rsidR="00FB5DD4" w:rsidRDefault="00FB5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AB1FD" w14:textId="77777777" w:rsidR="00FB5DD4" w:rsidRDefault="00FB5D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3BCD8" w14:textId="77777777" w:rsidR="00FB5DD4" w:rsidRDefault="00FB5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35931" w14:textId="77777777" w:rsidR="004D0E13" w:rsidRDefault="004D0E13" w:rsidP="00FB5DD4">
      <w:r>
        <w:separator/>
      </w:r>
    </w:p>
  </w:footnote>
  <w:footnote w:type="continuationSeparator" w:id="0">
    <w:p w14:paraId="67669D05" w14:textId="77777777" w:rsidR="004D0E13" w:rsidRDefault="004D0E13" w:rsidP="00FB5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5255C" w14:textId="77777777" w:rsidR="00FB5DD4" w:rsidRDefault="00FB5D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09DA2" w14:textId="77777777" w:rsidR="00FB5DD4" w:rsidRDefault="00FB5D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EA197" w14:textId="77777777" w:rsidR="00FB5DD4" w:rsidRDefault="00FB5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A2E1D"/>
    <w:multiLevelType w:val="hybridMultilevel"/>
    <w:tmpl w:val="6D9A04BC"/>
    <w:lvl w:ilvl="0" w:tplc="0C09000F">
      <w:start w:val="1"/>
      <w:numFmt w:val="decimal"/>
      <w:lvlText w:val="%1."/>
      <w:lvlJc w:val="left"/>
      <w:pPr>
        <w:ind w:left="362" w:hanging="360"/>
      </w:pPr>
    </w:lvl>
    <w:lvl w:ilvl="1" w:tplc="0C090019">
      <w:start w:val="1"/>
      <w:numFmt w:val="lowerLetter"/>
      <w:lvlText w:val="%2."/>
      <w:lvlJc w:val="left"/>
      <w:pPr>
        <w:ind w:left="1082" w:hanging="360"/>
      </w:pPr>
    </w:lvl>
    <w:lvl w:ilvl="2" w:tplc="0C09001B">
      <w:start w:val="1"/>
      <w:numFmt w:val="lowerRoman"/>
      <w:lvlText w:val="%3."/>
      <w:lvlJc w:val="right"/>
      <w:pPr>
        <w:ind w:left="1802" w:hanging="180"/>
      </w:pPr>
    </w:lvl>
    <w:lvl w:ilvl="3" w:tplc="0C09000F">
      <w:start w:val="1"/>
      <w:numFmt w:val="decimal"/>
      <w:lvlText w:val="%4."/>
      <w:lvlJc w:val="left"/>
      <w:pPr>
        <w:ind w:left="2522" w:hanging="360"/>
      </w:pPr>
    </w:lvl>
    <w:lvl w:ilvl="4" w:tplc="0C090019" w:tentative="1">
      <w:start w:val="1"/>
      <w:numFmt w:val="lowerLetter"/>
      <w:lvlText w:val="%5."/>
      <w:lvlJc w:val="left"/>
      <w:pPr>
        <w:ind w:left="3242" w:hanging="360"/>
      </w:pPr>
    </w:lvl>
    <w:lvl w:ilvl="5" w:tplc="0C09001B" w:tentative="1">
      <w:start w:val="1"/>
      <w:numFmt w:val="lowerRoman"/>
      <w:lvlText w:val="%6."/>
      <w:lvlJc w:val="right"/>
      <w:pPr>
        <w:ind w:left="3962" w:hanging="180"/>
      </w:pPr>
    </w:lvl>
    <w:lvl w:ilvl="6" w:tplc="0C09000F" w:tentative="1">
      <w:start w:val="1"/>
      <w:numFmt w:val="decimal"/>
      <w:lvlText w:val="%7."/>
      <w:lvlJc w:val="left"/>
      <w:pPr>
        <w:ind w:left="4682" w:hanging="360"/>
      </w:pPr>
    </w:lvl>
    <w:lvl w:ilvl="7" w:tplc="0C090019" w:tentative="1">
      <w:start w:val="1"/>
      <w:numFmt w:val="lowerLetter"/>
      <w:lvlText w:val="%8."/>
      <w:lvlJc w:val="left"/>
      <w:pPr>
        <w:ind w:left="5402" w:hanging="360"/>
      </w:pPr>
    </w:lvl>
    <w:lvl w:ilvl="8" w:tplc="0C09001B" w:tentative="1">
      <w:start w:val="1"/>
      <w:numFmt w:val="lowerRoman"/>
      <w:lvlText w:val="%9."/>
      <w:lvlJc w:val="right"/>
      <w:pPr>
        <w:ind w:left="6122" w:hanging="180"/>
      </w:pPr>
    </w:lvl>
  </w:abstractNum>
  <w:abstractNum w:abstractNumId="1" w15:restartNumberingAfterBreak="0">
    <w:nsid w:val="0F4F0DD5"/>
    <w:multiLevelType w:val="hybridMultilevel"/>
    <w:tmpl w:val="0F1E65F8"/>
    <w:lvl w:ilvl="0" w:tplc="8752EB9A">
      <w:start w:val="1"/>
      <w:numFmt w:val="lowerLetter"/>
      <w:lvlText w:val="(%1)"/>
      <w:lvlJc w:val="left"/>
      <w:pPr>
        <w:ind w:left="994" w:hanging="6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AA1D19"/>
    <w:multiLevelType w:val="hybridMultilevel"/>
    <w:tmpl w:val="E31A17AA"/>
    <w:lvl w:ilvl="0" w:tplc="8752EB9A">
      <w:start w:val="1"/>
      <w:numFmt w:val="lowerLetter"/>
      <w:lvlText w:val="(%1)"/>
      <w:lvlJc w:val="left"/>
      <w:pPr>
        <w:ind w:left="720" w:hanging="360"/>
      </w:pPr>
      <w:rPr>
        <w:rFonts w:hint="default"/>
      </w:rPr>
    </w:lvl>
    <w:lvl w:ilvl="1" w:tplc="56C4106C">
      <w:numFmt w:val="bullet"/>
      <w:lvlText w:val="•"/>
      <w:lvlJc w:val="left"/>
      <w:pPr>
        <w:ind w:left="3210" w:hanging="2130"/>
      </w:pPr>
      <w:rPr>
        <w:rFonts w:ascii="Nunito Sans Light" w:eastAsia="Times New Roman" w:hAnsi="Nunito Sans Light"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9066D"/>
    <w:multiLevelType w:val="hybridMultilevel"/>
    <w:tmpl w:val="424817A4"/>
    <w:lvl w:ilvl="0" w:tplc="8752EB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D321B61"/>
    <w:multiLevelType w:val="hybridMultilevel"/>
    <w:tmpl w:val="888CD6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4A40AC"/>
    <w:multiLevelType w:val="hybridMultilevel"/>
    <w:tmpl w:val="E31A17AA"/>
    <w:lvl w:ilvl="0" w:tplc="8752EB9A">
      <w:start w:val="1"/>
      <w:numFmt w:val="lowerLetter"/>
      <w:lvlText w:val="(%1)"/>
      <w:lvlJc w:val="left"/>
      <w:pPr>
        <w:ind w:left="360" w:hanging="360"/>
      </w:pPr>
      <w:rPr>
        <w:rFonts w:hint="default"/>
      </w:rPr>
    </w:lvl>
    <w:lvl w:ilvl="1" w:tplc="56C4106C">
      <w:numFmt w:val="bullet"/>
      <w:lvlText w:val="•"/>
      <w:lvlJc w:val="left"/>
      <w:pPr>
        <w:ind w:left="2850" w:hanging="2130"/>
      </w:pPr>
      <w:rPr>
        <w:rFonts w:ascii="Nunito Sans Light" w:eastAsia="Times New Roman" w:hAnsi="Nunito Sans Light" w:cs="Times New Roman"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B8E6FA7"/>
    <w:multiLevelType w:val="hybridMultilevel"/>
    <w:tmpl w:val="0F06A5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42BC5C94"/>
    <w:multiLevelType w:val="hybridMultilevel"/>
    <w:tmpl w:val="E31A17AA"/>
    <w:lvl w:ilvl="0" w:tplc="8752EB9A">
      <w:start w:val="1"/>
      <w:numFmt w:val="lowerLetter"/>
      <w:lvlText w:val="(%1)"/>
      <w:lvlJc w:val="left"/>
      <w:pPr>
        <w:ind w:left="720" w:hanging="360"/>
      </w:pPr>
      <w:rPr>
        <w:rFonts w:hint="default"/>
      </w:rPr>
    </w:lvl>
    <w:lvl w:ilvl="1" w:tplc="56C4106C">
      <w:numFmt w:val="bullet"/>
      <w:lvlText w:val="•"/>
      <w:lvlJc w:val="left"/>
      <w:pPr>
        <w:ind w:left="3210" w:hanging="2130"/>
      </w:pPr>
      <w:rPr>
        <w:rFonts w:ascii="Nunito Sans Light" w:eastAsia="Times New Roman" w:hAnsi="Nunito Sans Light"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D91AF6"/>
    <w:multiLevelType w:val="multilevel"/>
    <w:tmpl w:val="2BDA9F9A"/>
    <w:lvl w:ilvl="0">
      <w:start w:val="1"/>
      <w:numFmt w:val="decimal"/>
      <w:lvlText w:val="%1."/>
      <w:lvlJc w:val="left"/>
      <w:pPr>
        <w:ind w:left="360" w:hanging="360"/>
      </w:pPr>
      <w:rPr>
        <w:rFonts w:hint="default"/>
        <w:b/>
        <w:i w:val="0"/>
        <w:strike w:val="0"/>
      </w:rPr>
    </w:lvl>
    <w:lvl w:ilvl="1">
      <w:start w:val="1"/>
      <w:numFmt w:val="decimal"/>
      <w:lvlText w:val="(%2)"/>
      <w:lvlJc w:val="left"/>
      <w:pPr>
        <w:ind w:left="644" w:hanging="360"/>
      </w:pPr>
      <w:rPr>
        <w:rFonts w:hint="default"/>
      </w:rPr>
    </w:lvl>
    <w:lvl w:ilvl="2">
      <w:start w:val="1"/>
      <w:numFmt w:val="lowerLetter"/>
      <w:lvlText w:val="(%3)"/>
      <w:lvlJc w:val="left"/>
      <w:pPr>
        <w:ind w:left="1080" w:hanging="360"/>
      </w:pPr>
      <w:rPr>
        <w:rFonts w:hint="default"/>
        <w:sz w:val="22"/>
        <w:szCs w:val="22"/>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6C53F0"/>
    <w:multiLevelType w:val="hybridMultilevel"/>
    <w:tmpl w:val="DC6E0988"/>
    <w:lvl w:ilvl="0" w:tplc="0C09000F">
      <w:start w:val="1"/>
      <w:numFmt w:val="decimal"/>
      <w:lvlText w:val="%1."/>
      <w:lvlJc w:val="left"/>
      <w:pPr>
        <w:ind w:left="810" w:hanging="360"/>
      </w:p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10" w15:restartNumberingAfterBreak="0">
    <w:nsid w:val="4B62344B"/>
    <w:multiLevelType w:val="hybridMultilevel"/>
    <w:tmpl w:val="E31A17AA"/>
    <w:lvl w:ilvl="0" w:tplc="8752EB9A">
      <w:start w:val="1"/>
      <w:numFmt w:val="lowerLetter"/>
      <w:lvlText w:val="(%1)"/>
      <w:lvlJc w:val="left"/>
      <w:pPr>
        <w:ind w:left="360" w:hanging="360"/>
      </w:pPr>
      <w:rPr>
        <w:rFonts w:hint="default"/>
      </w:rPr>
    </w:lvl>
    <w:lvl w:ilvl="1" w:tplc="56C4106C">
      <w:numFmt w:val="bullet"/>
      <w:lvlText w:val="•"/>
      <w:lvlJc w:val="left"/>
      <w:pPr>
        <w:ind w:left="2850" w:hanging="2130"/>
      </w:pPr>
      <w:rPr>
        <w:rFonts w:ascii="Nunito Sans Light" w:eastAsia="Times New Roman" w:hAnsi="Nunito Sans Light" w:cs="Times New Roman"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BA95489"/>
    <w:multiLevelType w:val="multilevel"/>
    <w:tmpl w:val="2BDA9F9A"/>
    <w:lvl w:ilvl="0">
      <w:start w:val="1"/>
      <w:numFmt w:val="decimal"/>
      <w:lvlText w:val="%1."/>
      <w:lvlJc w:val="left"/>
      <w:pPr>
        <w:ind w:left="360" w:hanging="360"/>
      </w:pPr>
      <w:rPr>
        <w:rFonts w:hint="default"/>
        <w:b/>
        <w:i w:val="0"/>
        <w:strike w:val="0"/>
      </w:rPr>
    </w:lvl>
    <w:lvl w:ilvl="1">
      <w:start w:val="1"/>
      <w:numFmt w:val="decimal"/>
      <w:lvlText w:val="(%2)"/>
      <w:lvlJc w:val="left"/>
      <w:pPr>
        <w:ind w:left="644" w:hanging="360"/>
      </w:pPr>
      <w:rPr>
        <w:rFonts w:hint="default"/>
      </w:rPr>
    </w:lvl>
    <w:lvl w:ilvl="2">
      <w:start w:val="1"/>
      <w:numFmt w:val="lowerLetter"/>
      <w:lvlText w:val="(%3)"/>
      <w:lvlJc w:val="left"/>
      <w:pPr>
        <w:ind w:left="1080" w:hanging="360"/>
      </w:pPr>
      <w:rPr>
        <w:rFonts w:hint="default"/>
        <w:sz w:val="22"/>
        <w:szCs w:val="22"/>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171129D"/>
    <w:multiLevelType w:val="multilevel"/>
    <w:tmpl w:val="2BDA9F9A"/>
    <w:lvl w:ilvl="0">
      <w:start w:val="1"/>
      <w:numFmt w:val="decimal"/>
      <w:lvlText w:val="%1."/>
      <w:lvlJc w:val="left"/>
      <w:pPr>
        <w:ind w:left="360" w:hanging="360"/>
      </w:pPr>
      <w:rPr>
        <w:rFonts w:hint="default"/>
        <w:b/>
        <w:i w:val="0"/>
        <w:strike w:val="0"/>
      </w:rPr>
    </w:lvl>
    <w:lvl w:ilvl="1">
      <w:start w:val="1"/>
      <w:numFmt w:val="decimal"/>
      <w:lvlText w:val="(%2)"/>
      <w:lvlJc w:val="left"/>
      <w:pPr>
        <w:ind w:left="644" w:hanging="360"/>
      </w:pPr>
      <w:rPr>
        <w:rFonts w:hint="default"/>
      </w:rPr>
    </w:lvl>
    <w:lvl w:ilvl="2">
      <w:start w:val="1"/>
      <w:numFmt w:val="lowerLetter"/>
      <w:lvlText w:val="(%3)"/>
      <w:lvlJc w:val="left"/>
      <w:pPr>
        <w:ind w:left="1080" w:hanging="360"/>
      </w:pPr>
      <w:rPr>
        <w:rFonts w:hint="default"/>
        <w:sz w:val="22"/>
        <w:szCs w:val="22"/>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EEE2DBB"/>
    <w:multiLevelType w:val="multilevel"/>
    <w:tmpl w:val="2BDA9F9A"/>
    <w:lvl w:ilvl="0">
      <w:start w:val="1"/>
      <w:numFmt w:val="decimal"/>
      <w:lvlText w:val="%1."/>
      <w:lvlJc w:val="left"/>
      <w:pPr>
        <w:ind w:left="360" w:hanging="360"/>
      </w:pPr>
      <w:rPr>
        <w:rFonts w:hint="default"/>
        <w:b/>
        <w:i w:val="0"/>
        <w:strike w:val="0"/>
      </w:rPr>
    </w:lvl>
    <w:lvl w:ilvl="1">
      <w:start w:val="1"/>
      <w:numFmt w:val="decimal"/>
      <w:lvlText w:val="(%2)"/>
      <w:lvlJc w:val="left"/>
      <w:pPr>
        <w:ind w:left="644" w:hanging="360"/>
      </w:pPr>
      <w:rPr>
        <w:rFonts w:hint="default"/>
      </w:rPr>
    </w:lvl>
    <w:lvl w:ilvl="2">
      <w:start w:val="1"/>
      <w:numFmt w:val="lowerLetter"/>
      <w:lvlText w:val="(%3)"/>
      <w:lvlJc w:val="left"/>
      <w:pPr>
        <w:ind w:left="1080" w:hanging="360"/>
      </w:pPr>
      <w:rPr>
        <w:rFonts w:hint="default"/>
        <w:sz w:val="22"/>
        <w:szCs w:val="22"/>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10552B8"/>
    <w:multiLevelType w:val="multilevel"/>
    <w:tmpl w:val="A0D45068"/>
    <w:lvl w:ilvl="0">
      <w:start w:val="1"/>
      <w:numFmt w:val="bullet"/>
      <w:pStyle w:val="Normalbullet1"/>
      <w:lvlText w:val=""/>
      <w:lvlJc w:val="left"/>
      <w:pPr>
        <w:tabs>
          <w:tab w:val="num" w:pos="360"/>
        </w:tabs>
        <w:ind w:left="360" w:hanging="360"/>
      </w:pPr>
      <w:rPr>
        <w:rFonts w:ascii="Wingdings" w:hAnsi="Wingdings" w:hint="default"/>
        <w:sz w:val="16"/>
      </w:rPr>
    </w:lvl>
    <w:lvl w:ilvl="1">
      <w:start w:val="1"/>
      <w:numFmt w:val="bullet"/>
      <w:lvlText w:val=""/>
      <w:lvlJc w:val="left"/>
      <w:pPr>
        <w:tabs>
          <w:tab w:val="num" w:pos="879"/>
        </w:tabs>
        <w:ind w:left="879" w:hanging="425"/>
      </w:pPr>
      <w:rPr>
        <w:rFonts w:ascii="Wingdings" w:hAnsi="Wingdings" w:hint="default"/>
      </w:rPr>
    </w:lvl>
    <w:lvl w:ilvl="2">
      <w:start w:val="1"/>
      <w:numFmt w:val="bullet"/>
      <w:pStyle w:val="Normalbullet4"/>
      <w:lvlText w:val=""/>
      <w:lvlJc w:val="left"/>
      <w:pPr>
        <w:tabs>
          <w:tab w:val="num" w:pos="1332"/>
        </w:tabs>
        <w:ind w:left="1332" w:hanging="425"/>
      </w:pPr>
      <w:rPr>
        <w:rFonts w:ascii="Wingdings" w:hAnsi="Wingdings" w:hint="default"/>
      </w:rPr>
    </w:lvl>
    <w:lvl w:ilvl="3">
      <w:start w:val="1"/>
      <w:numFmt w:val="bullet"/>
      <w:pStyle w:val="Normalbullet4"/>
      <w:lvlText w:val=""/>
      <w:lvlJc w:val="left"/>
      <w:pPr>
        <w:tabs>
          <w:tab w:val="num" w:pos="1786"/>
        </w:tabs>
        <w:ind w:left="1786" w:hanging="425"/>
      </w:pPr>
      <w:rPr>
        <w:rFonts w:ascii="Wingdings" w:hAnsi="Wingdings" w:hint="default"/>
      </w:rPr>
    </w:lvl>
    <w:lvl w:ilvl="4">
      <w:start w:val="1"/>
      <w:numFmt w:val="bullet"/>
      <w:lvlText w:val=""/>
      <w:lvlJc w:val="left"/>
      <w:pPr>
        <w:tabs>
          <w:tab w:val="num" w:pos="2239"/>
        </w:tabs>
        <w:ind w:left="2239" w:hanging="425"/>
      </w:pPr>
      <w:rPr>
        <w:rFonts w:ascii="Symbol" w:hAnsi="Symbol" w:hint="default"/>
      </w:rPr>
    </w:lvl>
    <w:lvl w:ilvl="5">
      <w:start w:val="1"/>
      <w:numFmt w:val="bullet"/>
      <w:lvlText w:val=""/>
      <w:lvlJc w:val="left"/>
      <w:pPr>
        <w:tabs>
          <w:tab w:val="num" w:pos="2693"/>
        </w:tabs>
        <w:ind w:left="2693" w:hanging="425"/>
      </w:pPr>
      <w:rPr>
        <w:rFonts w:ascii="Wingdings" w:hAnsi="Wingdings" w:hint="default"/>
      </w:rPr>
    </w:lvl>
    <w:lvl w:ilvl="6">
      <w:start w:val="1"/>
      <w:numFmt w:val="bullet"/>
      <w:lvlText w:val=""/>
      <w:lvlJc w:val="left"/>
      <w:pPr>
        <w:tabs>
          <w:tab w:val="num" w:pos="3146"/>
        </w:tabs>
        <w:ind w:left="3146" w:hanging="425"/>
      </w:pPr>
      <w:rPr>
        <w:rFonts w:ascii="Wingdings" w:hAnsi="Wingdings" w:hint="default"/>
      </w:rPr>
    </w:lvl>
    <w:lvl w:ilvl="7">
      <w:start w:val="1"/>
      <w:numFmt w:val="bullet"/>
      <w:lvlText w:val=""/>
      <w:lvlJc w:val="left"/>
      <w:pPr>
        <w:tabs>
          <w:tab w:val="num" w:pos="3600"/>
        </w:tabs>
        <w:ind w:left="3600" w:hanging="425"/>
      </w:pPr>
      <w:rPr>
        <w:rFonts w:ascii="Wingdings" w:hAnsi="Wingdings" w:hint="default"/>
      </w:rPr>
    </w:lvl>
    <w:lvl w:ilvl="8">
      <w:start w:val="1"/>
      <w:numFmt w:val="bullet"/>
      <w:lvlText w:val=""/>
      <w:lvlJc w:val="left"/>
      <w:pPr>
        <w:tabs>
          <w:tab w:val="num" w:pos="4054"/>
        </w:tabs>
        <w:ind w:left="4054" w:hanging="426"/>
      </w:pPr>
      <w:rPr>
        <w:rFonts w:ascii="Symbol" w:hAnsi="Symbol" w:hint="default"/>
      </w:rPr>
    </w:lvl>
  </w:abstractNum>
  <w:abstractNum w:abstractNumId="15" w15:restartNumberingAfterBreak="0">
    <w:nsid w:val="74525056"/>
    <w:multiLevelType w:val="hybridMultilevel"/>
    <w:tmpl w:val="77044C52"/>
    <w:lvl w:ilvl="0" w:tplc="0C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75F15CFD"/>
    <w:multiLevelType w:val="hybridMultilevel"/>
    <w:tmpl w:val="E8ACBA96"/>
    <w:lvl w:ilvl="0" w:tplc="0C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num w:numId="1" w16cid:durableId="2019310251">
    <w:abstractNumId w:val="0"/>
  </w:num>
  <w:num w:numId="2" w16cid:durableId="1817649233">
    <w:abstractNumId w:val="13"/>
  </w:num>
  <w:num w:numId="3" w16cid:durableId="1452169475">
    <w:abstractNumId w:val="8"/>
  </w:num>
  <w:num w:numId="4" w16cid:durableId="671570879">
    <w:abstractNumId w:val="12"/>
  </w:num>
  <w:num w:numId="5" w16cid:durableId="591547419">
    <w:abstractNumId w:val="14"/>
  </w:num>
  <w:num w:numId="6" w16cid:durableId="442965812">
    <w:abstractNumId w:val="2"/>
  </w:num>
  <w:num w:numId="7" w16cid:durableId="386491763">
    <w:abstractNumId w:val="3"/>
  </w:num>
  <w:num w:numId="8" w16cid:durableId="655382539">
    <w:abstractNumId w:val="1"/>
  </w:num>
  <w:num w:numId="9" w16cid:durableId="1888643513">
    <w:abstractNumId w:val="11"/>
  </w:num>
  <w:num w:numId="10" w16cid:durableId="1735465440">
    <w:abstractNumId w:val="5"/>
  </w:num>
  <w:num w:numId="11" w16cid:durableId="1555501711">
    <w:abstractNumId w:val="7"/>
  </w:num>
  <w:num w:numId="12" w16cid:durableId="75060580">
    <w:abstractNumId w:val="10"/>
  </w:num>
  <w:num w:numId="13" w16cid:durableId="2510584">
    <w:abstractNumId w:val="4"/>
  </w:num>
  <w:num w:numId="14" w16cid:durableId="1585259116">
    <w:abstractNumId w:val="6"/>
  </w:num>
  <w:num w:numId="15" w16cid:durableId="1331180038">
    <w:abstractNumId w:val="9"/>
  </w:num>
  <w:num w:numId="16" w16cid:durableId="1121267629">
    <w:abstractNumId w:val="15"/>
  </w:num>
  <w:num w:numId="17" w16cid:durableId="1795099092">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C5"/>
    <w:rsid w:val="000B40D8"/>
    <w:rsid w:val="000C5877"/>
    <w:rsid w:val="001B158C"/>
    <w:rsid w:val="001F2570"/>
    <w:rsid w:val="002F7E94"/>
    <w:rsid w:val="003165E3"/>
    <w:rsid w:val="00393B2F"/>
    <w:rsid w:val="004D0E13"/>
    <w:rsid w:val="0055427C"/>
    <w:rsid w:val="005A1C29"/>
    <w:rsid w:val="006516DC"/>
    <w:rsid w:val="0069697C"/>
    <w:rsid w:val="006E7545"/>
    <w:rsid w:val="00726B3A"/>
    <w:rsid w:val="00836068"/>
    <w:rsid w:val="008471C5"/>
    <w:rsid w:val="008B1497"/>
    <w:rsid w:val="008D7CED"/>
    <w:rsid w:val="00947FF2"/>
    <w:rsid w:val="00A415FF"/>
    <w:rsid w:val="00A83752"/>
    <w:rsid w:val="00B82EA5"/>
    <w:rsid w:val="00C357AA"/>
    <w:rsid w:val="00CA410C"/>
    <w:rsid w:val="00CA7F9A"/>
    <w:rsid w:val="00ED098B"/>
    <w:rsid w:val="00F13681"/>
    <w:rsid w:val="00F34DB4"/>
    <w:rsid w:val="00F56CFC"/>
    <w:rsid w:val="00FB5DD4"/>
    <w:rsid w:val="00FF5F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55423"/>
  <w15:chartTrackingRefBased/>
  <w15:docId w15:val="{8F444895-7AF6-4878-A405-8A59D617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1C5"/>
    <w:pPr>
      <w:tabs>
        <w:tab w:val="left" w:pos="2"/>
        <w:tab w:val="left" w:pos="1134"/>
        <w:tab w:val="left" w:pos="1701"/>
      </w:tabs>
      <w:spacing w:after="0" w:line="240" w:lineRule="auto"/>
      <w:ind w:left="2"/>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8471C5"/>
    <w:rPr>
      <w:i/>
      <w:iCs/>
      <w:color w:val="808080" w:themeColor="text1" w:themeTint="7F"/>
    </w:rPr>
  </w:style>
  <w:style w:type="paragraph" w:styleId="ListParagraph">
    <w:name w:val="List Paragraph"/>
    <w:aliases w:val="List Paragraph 2,Bullet List"/>
    <w:basedOn w:val="Normal"/>
    <w:link w:val="ListParagraphChar"/>
    <w:uiPriority w:val="34"/>
    <w:qFormat/>
    <w:rsid w:val="008471C5"/>
    <w:pPr>
      <w:tabs>
        <w:tab w:val="clear" w:pos="2"/>
        <w:tab w:val="clear" w:pos="1134"/>
        <w:tab w:val="clear" w:pos="1701"/>
      </w:tabs>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 Paragraph 2 Char,Bullet List Char"/>
    <w:basedOn w:val="DefaultParagraphFont"/>
    <w:link w:val="ListParagraph"/>
    <w:uiPriority w:val="34"/>
    <w:locked/>
    <w:rsid w:val="008471C5"/>
  </w:style>
  <w:style w:type="paragraph" w:customStyle="1" w:styleId="Numpara2">
    <w:name w:val="Numpara2"/>
    <w:basedOn w:val="Normal"/>
    <w:qFormat/>
    <w:rsid w:val="008471C5"/>
    <w:pPr>
      <w:tabs>
        <w:tab w:val="clear" w:pos="2"/>
        <w:tab w:val="clear" w:pos="1701"/>
      </w:tabs>
      <w:spacing w:after="240"/>
      <w:ind w:left="0"/>
      <w:jc w:val="both"/>
    </w:pPr>
    <w:rPr>
      <w:sz w:val="22"/>
      <w:szCs w:val="20"/>
      <w:lang w:eastAsia="en-AU"/>
    </w:rPr>
  </w:style>
  <w:style w:type="paragraph" w:customStyle="1" w:styleId="Numpara4">
    <w:name w:val="Numpara4"/>
    <w:basedOn w:val="Normal"/>
    <w:rsid w:val="008471C5"/>
    <w:pPr>
      <w:tabs>
        <w:tab w:val="clear" w:pos="2"/>
        <w:tab w:val="clear" w:pos="1134"/>
        <w:tab w:val="clear" w:pos="1701"/>
        <w:tab w:val="left" w:pos="2127"/>
      </w:tabs>
      <w:spacing w:after="240"/>
      <w:ind w:left="0"/>
      <w:jc w:val="both"/>
    </w:pPr>
    <w:rPr>
      <w:sz w:val="22"/>
      <w:szCs w:val="20"/>
      <w:lang w:eastAsia="en-AU"/>
    </w:rPr>
  </w:style>
  <w:style w:type="paragraph" w:customStyle="1" w:styleId="BodyIndent2">
    <w:name w:val="Body Indent 2"/>
    <w:basedOn w:val="Normal"/>
    <w:rsid w:val="008471C5"/>
    <w:pPr>
      <w:tabs>
        <w:tab w:val="clear" w:pos="2"/>
        <w:tab w:val="clear" w:pos="1134"/>
        <w:tab w:val="clear" w:pos="1701"/>
      </w:tabs>
      <w:spacing w:after="240"/>
      <w:ind w:left="1134"/>
      <w:jc w:val="both"/>
    </w:pPr>
    <w:rPr>
      <w:rFonts w:cs="Arial"/>
      <w:sz w:val="22"/>
      <w:szCs w:val="22"/>
    </w:rPr>
  </w:style>
  <w:style w:type="paragraph" w:customStyle="1" w:styleId="Normalbullet1">
    <w:name w:val="Normal bullet 1"/>
    <w:basedOn w:val="Normal"/>
    <w:rsid w:val="008471C5"/>
    <w:pPr>
      <w:widowControl w:val="0"/>
      <w:numPr>
        <w:numId w:val="5"/>
      </w:numPr>
      <w:tabs>
        <w:tab w:val="clear" w:pos="2"/>
        <w:tab w:val="clear" w:pos="1134"/>
        <w:tab w:val="clear" w:pos="1701"/>
      </w:tabs>
      <w:spacing w:before="60" w:after="60"/>
    </w:pPr>
    <w:rPr>
      <w:sz w:val="22"/>
      <w:szCs w:val="20"/>
    </w:rPr>
  </w:style>
  <w:style w:type="paragraph" w:customStyle="1" w:styleId="Normalbullet4">
    <w:name w:val="Normal bullet 4"/>
    <w:basedOn w:val="Normal"/>
    <w:rsid w:val="008471C5"/>
    <w:pPr>
      <w:widowControl w:val="0"/>
      <w:numPr>
        <w:ilvl w:val="3"/>
        <w:numId w:val="5"/>
      </w:numPr>
      <w:tabs>
        <w:tab w:val="clear" w:pos="2"/>
        <w:tab w:val="clear" w:pos="1134"/>
        <w:tab w:val="clear" w:pos="1701"/>
      </w:tabs>
      <w:spacing w:before="60" w:after="60"/>
    </w:pPr>
    <w:rPr>
      <w:rFonts w:cs="Arial"/>
      <w:sz w:val="22"/>
      <w:szCs w:val="20"/>
    </w:rPr>
  </w:style>
  <w:style w:type="paragraph" w:styleId="HTMLPreformatted">
    <w:name w:val="HTML Preformatted"/>
    <w:basedOn w:val="Normal"/>
    <w:link w:val="HTMLPreformattedChar"/>
    <w:rsid w:val="008471C5"/>
    <w:pPr>
      <w:tabs>
        <w:tab w:val="clear" w:pos="2"/>
        <w:tab w:val="clear" w:pos="1134"/>
        <w:tab w:val="clear" w:pos="17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rsid w:val="008471C5"/>
    <w:rPr>
      <w:rFonts w:ascii="Courier New" w:eastAsia="Times New Roman" w:hAnsi="Courier New" w:cs="Courier New"/>
      <w:sz w:val="20"/>
      <w:szCs w:val="20"/>
      <w:lang w:eastAsia="en-AU"/>
    </w:rPr>
  </w:style>
  <w:style w:type="paragraph" w:styleId="NoSpacing">
    <w:name w:val="No Spacing"/>
    <w:uiPriority w:val="1"/>
    <w:qFormat/>
    <w:rsid w:val="002F7E94"/>
    <w:pPr>
      <w:spacing w:after="0" w:line="240" w:lineRule="auto"/>
    </w:pPr>
  </w:style>
  <w:style w:type="table" w:styleId="TableGrid">
    <w:name w:val="Table Grid"/>
    <w:basedOn w:val="TableNormal"/>
    <w:uiPriority w:val="39"/>
    <w:rsid w:val="002F7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5DD4"/>
    <w:pPr>
      <w:tabs>
        <w:tab w:val="clear" w:pos="2"/>
        <w:tab w:val="clear" w:pos="1134"/>
        <w:tab w:val="clear" w:pos="1701"/>
        <w:tab w:val="center" w:pos="4513"/>
        <w:tab w:val="right" w:pos="9026"/>
      </w:tabs>
    </w:pPr>
  </w:style>
  <w:style w:type="character" w:customStyle="1" w:styleId="HeaderChar">
    <w:name w:val="Header Char"/>
    <w:basedOn w:val="DefaultParagraphFont"/>
    <w:link w:val="Header"/>
    <w:uiPriority w:val="99"/>
    <w:rsid w:val="00FB5DD4"/>
    <w:rPr>
      <w:rFonts w:ascii="Arial" w:eastAsia="Times New Roman" w:hAnsi="Arial" w:cs="Times New Roman"/>
      <w:sz w:val="24"/>
      <w:szCs w:val="24"/>
    </w:rPr>
  </w:style>
  <w:style w:type="paragraph" w:styleId="Footer">
    <w:name w:val="footer"/>
    <w:basedOn w:val="Normal"/>
    <w:link w:val="FooterChar"/>
    <w:uiPriority w:val="99"/>
    <w:unhideWhenUsed/>
    <w:rsid w:val="00FB5DD4"/>
    <w:pPr>
      <w:tabs>
        <w:tab w:val="clear" w:pos="2"/>
        <w:tab w:val="clear" w:pos="1134"/>
        <w:tab w:val="clear" w:pos="1701"/>
        <w:tab w:val="center" w:pos="4513"/>
        <w:tab w:val="right" w:pos="9026"/>
      </w:tabs>
    </w:pPr>
  </w:style>
  <w:style w:type="character" w:customStyle="1" w:styleId="FooterChar">
    <w:name w:val="Footer Char"/>
    <w:basedOn w:val="DefaultParagraphFont"/>
    <w:link w:val="Footer"/>
    <w:uiPriority w:val="99"/>
    <w:rsid w:val="00FB5DD4"/>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067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C9C58E90-9733-42F0-A5BF-E368157AFE6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1773</Words>
  <Characters>9826</Characters>
  <Application>Microsoft Office Word</Application>
  <DocSecurity>0</DocSecurity>
  <Lines>265</Lines>
  <Paragraphs>136</Paragraphs>
  <ScaleCrop>false</ScaleCrop>
  <HeadingPairs>
    <vt:vector size="2" baseType="variant">
      <vt:variant>
        <vt:lpstr>Title</vt:lpstr>
      </vt:variant>
      <vt:variant>
        <vt:i4>1</vt:i4>
      </vt:variant>
    </vt:vector>
  </HeadingPairs>
  <TitlesOfParts>
    <vt:vector size="1" baseType="lpstr">
      <vt:lpstr/>
    </vt:vector>
  </TitlesOfParts>
  <Company>Moreland City Council</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Delia</dc:creator>
  <cp:keywords/>
  <dc:description/>
  <cp:lastModifiedBy>Troy Delia</cp:lastModifiedBy>
  <cp:revision>17</cp:revision>
  <dcterms:created xsi:type="dcterms:W3CDTF">2022-03-31T23:45:00Z</dcterms:created>
  <dcterms:modified xsi:type="dcterms:W3CDTF">2024-08-12T02:29:00Z</dcterms:modified>
</cp:coreProperties>
</file>