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jpeg" ContentType="image/jpeg"/>
  <Override PartName="/word/header3.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8"/>
        </w:rPr>
      </w:pPr>
    </w:p>
    <w:p>
      <w:pPr>
        <w:pStyle w:val="BodyText"/>
        <w:ind w:left="2704"/>
        <w:rPr>
          <w:rFonts w:ascii="Times New Roman"/>
          <w:sz w:val="20"/>
        </w:rPr>
      </w:pPr>
      <w:r>
        <w:rPr>
          <w:rFonts w:ascii="Times New Roman"/>
          <w:sz w:val="20"/>
        </w:rPr>
        <w:drawing>
          <wp:inline distT="0" distB="0" distL="0" distR="0">
            <wp:extent cx="2843966" cy="4352544"/>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843966" cy="4352544"/>
                    </a:xfrm>
                    <a:prstGeom prst="rect">
                      <a:avLst/>
                    </a:prstGeom>
                  </pic:spPr>
                </pic:pic>
              </a:graphicData>
            </a:graphic>
          </wp:inline>
        </w:drawing>
      </w:r>
      <w:r>
        <w:rPr>
          <w:rFonts w:ascii="Times New Roman"/>
          <w:sz w:val="20"/>
        </w:rPr>
      </w:r>
    </w:p>
    <w:p>
      <w:pPr>
        <w:pStyle w:val="Title"/>
      </w:pPr>
      <w:r>
        <w:rPr>
          <w:i/>
        </w:rPr>
        <w:t>Drainage</w:t>
      </w:r>
      <w:r>
        <w:rPr>
          <w:i/>
          <w:spacing w:val="-13"/>
        </w:rPr>
        <w:t> </w:t>
      </w:r>
      <w:r>
        <w:rPr>
          <w:i/>
        </w:rPr>
        <w:t>design</w:t>
      </w:r>
      <w:r>
        <w:rPr>
          <w:i/>
          <w:spacing w:val="-11"/>
        </w:rPr>
        <w:t> </w:t>
      </w:r>
      <w:r>
        <w:rPr>
          <w:i/>
        </w:rPr>
        <w:t>criteria</w:t>
      </w:r>
      <w:r>
        <w:rPr>
          <w:i/>
          <w:spacing w:val="-12"/>
        </w:rPr>
        <w:t> </w:t>
      </w:r>
      <w:r>
        <w:rPr>
          <w:i/>
        </w:rPr>
        <w:t>for</w:t>
      </w:r>
      <w:r>
        <w:rPr/>
        <w:t> </w:t>
      </w:r>
      <w:r>
        <w:rPr>
          <w:spacing w:val="-2"/>
        </w:rPr>
        <w:t>developments</w:t>
      </w:r>
    </w:p>
    <w:p>
      <w:pPr>
        <w:pStyle w:val="BodyText"/>
        <w:rPr>
          <w:b/>
          <w:i/>
          <w:sz w:val="72"/>
        </w:rPr>
      </w:pPr>
    </w:p>
    <w:p>
      <w:pPr>
        <w:spacing w:before="0"/>
        <w:ind w:left="4644" w:right="1686" w:hanging="2499"/>
        <w:jc w:val="left"/>
        <w:rPr>
          <w:sz w:val="40"/>
        </w:rPr>
      </w:pPr>
      <w:r>
        <w:rPr>
          <w:sz w:val="40"/>
        </w:rPr>
        <w:t>City</w:t>
      </w:r>
      <w:r>
        <w:rPr>
          <w:spacing w:val="-7"/>
          <w:sz w:val="40"/>
        </w:rPr>
        <w:t> </w:t>
      </w:r>
      <w:r>
        <w:rPr>
          <w:sz w:val="40"/>
        </w:rPr>
        <w:t>Infrastructure</w:t>
      </w:r>
      <w:r>
        <w:rPr>
          <w:spacing w:val="-5"/>
          <w:sz w:val="40"/>
        </w:rPr>
        <w:t> </w:t>
      </w:r>
      <w:r>
        <w:rPr>
          <w:sz w:val="40"/>
        </w:rPr>
        <w:t>–</w:t>
      </w:r>
      <w:r>
        <w:rPr>
          <w:spacing w:val="-8"/>
          <w:sz w:val="40"/>
        </w:rPr>
        <w:t> </w:t>
      </w:r>
      <w:r>
        <w:rPr>
          <w:sz w:val="40"/>
        </w:rPr>
        <w:t>Engineering</w:t>
      </w:r>
      <w:r>
        <w:rPr>
          <w:spacing w:val="-6"/>
          <w:sz w:val="40"/>
        </w:rPr>
        <w:t> </w:t>
      </w:r>
      <w:r>
        <w:rPr>
          <w:sz w:val="40"/>
        </w:rPr>
        <w:t>Services</w:t>
      </w:r>
      <w:r>
        <w:rPr>
          <w:spacing w:val="-7"/>
          <w:sz w:val="40"/>
        </w:rPr>
        <w:t> </w:t>
      </w:r>
      <w:r>
        <w:rPr>
          <w:sz w:val="40"/>
        </w:rPr>
        <w:t>Unit March 2009</w:t>
      </w:r>
    </w:p>
    <w:p>
      <w:pPr>
        <w:spacing w:after="0"/>
        <w:jc w:val="left"/>
        <w:rPr>
          <w:sz w:val="40"/>
        </w:rPr>
        <w:sectPr>
          <w:type w:val="continuous"/>
          <w:pgSz w:w="11910" w:h="16850"/>
          <w:pgMar w:top="1940" w:bottom="280" w:left="740" w:right="600"/>
        </w:sectPr>
      </w:pPr>
    </w:p>
    <w:p>
      <w:pPr>
        <w:pStyle w:val="BodyText"/>
        <w:spacing w:before="178"/>
        <w:rPr>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57"/>
        <w:gridCol w:w="1773"/>
      </w:tblGrid>
      <w:tr>
        <w:trPr>
          <w:trHeight w:val="482" w:hRule="atLeast"/>
        </w:trPr>
        <w:tc>
          <w:tcPr>
            <w:tcW w:w="8357" w:type="dxa"/>
          </w:tcPr>
          <w:p>
            <w:pPr>
              <w:pStyle w:val="TableParagraph"/>
              <w:ind w:left="50"/>
              <w:rPr>
                <w:b/>
                <w:sz w:val="28"/>
              </w:rPr>
            </w:pPr>
            <w:r>
              <w:rPr>
                <w:b/>
                <w:sz w:val="28"/>
              </w:rPr>
              <w:t>Drainage</w:t>
            </w:r>
            <w:r>
              <w:rPr>
                <w:b/>
                <w:spacing w:val="-7"/>
                <w:sz w:val="28"/>
              </w:rPr>
              <w:t> </w:t>
            </w:r>
            <w:r>
              <w:rPr>
                <w:b/>
                <w:sz w:val="28"/>
              </w:rPr>
              <w:t>design</w:t>
            </w:r>
            <w:r>
              <w:rPr>
                <w:b/>
                <w:spacing w:val="-3"/>
                <w:sz w:val="28"/>
              </w:rPr>
              <w:t> </w:t>
            </w:r>
            <w:r>
              <w:rPr>
                <w:b/>
                <w:sz w:val="28"/>
              </w:rPr>
              <w:t>criteria</w:t>
            </w:r>
            <w:r>
              <w:rPr>
                <w:b/>
                <w:spacing w:val="-3"/>
                <w:sz w:val="28"/>
              </w:rPr>
              <w:t> </w:t>
            </w:r>
            <w:r>
              <w:rPr>
                <w:b/>
                <w:spacing w:val="-2"/>
                <w:sz w:val="28"/>
              </w:rPr>
              <w:t>flowchart</w:t>
            </w:r>
          </w:p>
        </w:tc>
        <w:tc>
          <w:tcPr>
            <w:tcW w:w="1773" w:type="dxa"/>
          </w:tcPr>
          <w:p>
            <w:pPr>
              <w:pStyle w:val="TableParagraph"/>
              <w:ind w:right="112"/>
              <w:jc w:val="right"/>
              <w:rPr>
                <w:b/>
                <w:sz w:val="28"/>
              </w:rPr>
            </w:pPr>
            <w:r>
              <w:rPr>
                <w:b/>
                <w:spacing w:val="-10"/>
                <w:sz w:val="28"/>
              </w:rPr>
              <w:t>1</w:t>
            </w:r>
          </w:p>
        </w:tc>
      </w:tr>
      <w:tr>
        <w:trPr>
          <w:trHeight w:val="642" w:hRule="atLeast"/>
        </w:trPr>
        <w:tc>
          <w:tcPr>
            <w:tcW w:w="8357" w:type="dxa"/>
          </w:tcPr>
          <w:p>
            <w:pPr>
              <w:pStyle w:val="TableParagraph"/>
              <w:spacing w:before="160"/>
              <w:ind w:left="50"/>
              <w:rPr>
                <w:b/>
                <w:sz w:val="26"/>
              </w:rPr>
            </w:pPr>
            <w:r>
              <w:rPr>
                <w:b/>
                <w:sz w:val="26"/>
              </w:rPr>
              <w:t>Adopted</w:t>
            </w:r>
            <w:r>
              <w:rPr>
                <w:b/>
                <w:spacing w:val="-8"/>
                <w:sz w:val="26"/>
              </w:rPr>
              <w:t> </w:t>
            </w:r>
            <w:r>
              <w:rPr>
                <w:b/>
                <w:sz w:val="26"/>
              </w:rPr>
              <w:t>Council</w:t>
            </w:r>
            <w:r>
              <w:rPr>
                <w:b/>
                <w:spacing w:val="-7"/>
                <w:sz w:val="26"/>
              </w:rPr>
              <w:t> </w:t>
            </w:r>
            <w:r>
              <w:rPr>
                <w:b/>
                <w:sz w:val="26"/>
              </w:rPr>
              <w:t>policy</w:t>
            </w:r>
            <w:r>
              <w:rPr>
                <w:b/>
                <w:spacing w:val="-6"/>
                <w:sz w:val="26"/>
              </w:rPr>
              <w:t> </w:t>
            </w:r>
            <w:r>
              <w:rPr>
                <w:b/>
                <w:sz w:val="26"/>
              </w:rPr>
              <w:t>(1999)</w:t>
            </w:r>
            <w:r>
              <w:rPr>
                <w:b/>
                <w:spacing w:val="-6"/>
                <w:sz w:val="26"/>
              </w:rPr>
              <w:t> </w:t>
            </w:r>
            <w:r>
              <w:rPr>
                <w:b/>
                <w:sz w:val="26"/>
              </w:rPr>
              <w:t>for</w:t>
            </w:r>
            <w:r>
              <w:rPr>
                <w:b/>
                <w:spacing w:val="-8"/>
                <w:sz w:val="26"/>
              </w:rPr>
              <w:t> </w:t>
            </w:r>
            <w:r>
              <w:rPr>
                <w:b/>
                <w:sz w:val="26"/>
              </w:rPr>
              <w:t>desirable</w:t>
            </w:r>
            <w:r>
              <w:rPr>
                <w:b/>
                <w:spacing w:val="-7"/>
                <w:sz w:val="26"/>
              </w:rPr>
              <w:t> </w:t>
            </w:r>
            <w:r>
              <w:rPr>
                <w:b/>
                <w:sz w:val="26"/>
              </w:rPr>
              <w:t>legal</w:t>
            </w:r>
            <w:r>
              <w:rPr>
                <w:b/>
                <w:spacing w:val="-7"/>
                <w:sz w:val="26"/>
              </w:rPr>
              <w:t> </w:t>
            </w:r>
            <w:r>
              <w:rPr>
                <w:b/>
                <w:sz w:val="26"/>
              </w:rPr>
              <w:t>point</w:t>
            </w:r>
            <w:r>
              <w:rPr>
                <w:b/>
                <w:spacing w:val="-6"/>
                <w:sz w:val="26"/>
              </w:rPr>
              <w:t> </w:t>
            </w:r>
            <w:r>
              <w:rPr>
                <w:b/>
                <w:sz w:val="26"/>
              </w:rPr>
              <w:t>of</w:t>
            </w:r>
            <w:r>
              <w:rPr>
                <w:b/>
                <w:spacing w:val="-6"/>
                <w:sz w:val="26"/>
              </w:rPr>
              <w:t> </w:t>
            </w:r>
            <w:r>
              <w:rPr>
                <w:b/>
                <w:spacing w:val="-2"/>
                <w:sz w:val="26"/>
              </w:rPr>
              <w:t>discharge</w:t>
            </w:r>
          </w:p>
        </w:tc>
        <w:tc>
          <w:tcPr>
            <w:tcW w:w="1773" w:type="dxa"/>
          </w:tcPr>
          <w:p>
            <w:pPr>
              <w:pStyle w:val="TableParagraph"/>
              <w:spacing w:before="161"/>
              <w:ind w:right="112"/>
              <w:jc w:val="right"/>
              <w:rPr>
                <w:b/>
                <w:sz w:val="28"/>
              </w:rPr>
            </w:pPr>
            <w:r>
              <w:rPr>
                <w:b/>
                <w:spacing w:val="-10"/>
                <w:sz w:val="28"/>
              </w:rPr>
              <w:t>2</w:t>
            </w:r>
          </w:p>
        </w:tc>
      </w:tr>
      <w:tr>
        <w:trPr>
          <w:trHeight w:val="642" w:hRule="atLeast"/>
        </w:trPr>
        <w:tc>
          <w:tcPr>
            <w:tcW w:w="8357" w:type="dxa"/>
          </w:tcPr>
          <w:p>
            <w:pPr>
              <w:pStyle w:val="TableParagraph"/>
              <w:spacing w:before="159"/>
              <w:ind w:left="50"/>
              <w:rPr>
                <w:b/>
                <w:sz w:val="28"/>
              </w:rPr>
            </w:pPr>
            <w:r>
              <w:rPr>
                <w:b/>
                <w:sz w:val="28"/>
              </w:rPr>
              <w:t>Step</w:t>
            </w:r>
            <w:r>
              <w:rPr>
                <w:b/>
                <w:spacing w:val="-2"/>
                <w:sz w:val="28"/>
              </w:rPr>
              <w:t> </w:t>
            </w:r>
            <w:r>
              <w:rPr>
                <w:b/>
                <w:sz w:val="28"/>
              </w:rPr>
              <w:t>1:</w:t>
            </w:r>
            <w:r>
              <w:rPr>
                <w:b/>
                <w:spacing w:val="-4"/>
                <w:sz w:val="28"/>
              </w:rPr>
              <w:t> </w:t>
            </w:r>
            <w:r>
              <w:rPr>
                <w:b/>
                <w:sz w:val="28"/>
              </w:rPr>
              <w:t>Supplying</w:t>
            </w:r>
            <w:r>
              <w:rPr>
                <w:b/>
                <w:spacing w:val="-5"/>
                <w:sz w:val="28"/>
              </w:rPr>
              <w:t> </w:t>
            </w:r>
            <w:r>
              <w:rPr>
                <w:b/>
                <w:sz w:val="28"/>
              </w:rPr>
              <w:t>information</w:t>
            </w:r>
            <w:r>
              <w:rPr>
                <w:b/>
                <w:spacing w:val="-4"/>
                <w:sz w:val="28"/>
              </w:rPr>
              <w:t> </w:t>
            </w:r>
            <w:r>
              <w:rPr>
                <w:b/>
                <w:sz w:val="28"/>
              </w:rPr>
              <w:t>to</w:t>
            </w:r>
            <w:r>
              <w:rPr>
                <w:b/>
                <w:spacing w:val="-4"/>
                <w:sz w:val="28"/>
              </w:rPr>
              <w:t> </w:t>
            </w:r>
            <w:r>
              <w:rPr>
                <w:b/>
                <w:spacing w:val="-2"/>
                <w:sz w:val="28"/>
              </w:rPr>
              <w:t>Council</w:t>
            </w:r>
          </w:p>
        </w:tc>
        <w:tc>
          <w:tcPr>
            <w:tcW w:w="1773" w:type="dxa"/>
          </w:tcPr>
          <w:p>
            <w:pPr>
              <w:pStyle w:val="TableParagraph"/>
              <w:spacing w:before="159"/>
              <w:ind w:right="112"/>
              <w:jc w:val="right"/>
              <w:rPr>
                <w:b/>
                <w:sz w:val="28"/>
              </w:rPr>
            </w:pPr>
            <w:r>
              <w:rPr>
                <w:b/>
                <w:spacing w:val="-10"/>
                <w:sz w:val="28"/>
              </w:rPr>
              <w:t>2</w:t>
            </w:r>
          </w:p>
        </w:tc>
      </w:tr>
      <w:tr>
        <w:trPr>
          <w:trHeight w:val="643" w:hRule="atLeast"/>
        </w:trPr>
        <w:tc>
          <w:tcPr>
            <w:tcW w:w="8357" w:type="dxa"/>
          </w:tcPr>
          <w:p>
            <w:pPr>
              <w:pStyle w:val="TableParagraph"/>
              <w:spacing w:before="161"/>
              <w:ind w:left="50"/>
              <w:rPr>
                <w:b/>
                <w:sz w:val="28"/>
              </w:rPr>
            </w:pPr>
            <w:r>
              <w:rPr>
                <w:b/>
                <w:sz w:val="28"/>
              </w:rPr>
              <w:t>Step</w:t>
            </w:r>
            <w:r>
              <w:rPr>
                <w:b/>
                <w:spacing w:val="-3"/>
                <w:sz w:val="28"/>
              </w:rPr>
              <w:t> </w:t>
            </w:r>
            <w:r>
              <w:rPr>
                <w:b/>
                <w:sz w:val="28"/>
              </w:rPr>
              <w:t>2:</w:t>
            </w:r>
            <w:r>
              <w:rPr>
                <w:b/>
                <w:spacing w:val="-3"/>
                <w:sz w:val="28"/>
              </w:rPr>
              <w:t> </w:t>
            </w:r>
            <w:r>
              <w:rPr>
                <w:b/>
                <w:sz w:val="28"/>
              </w:rPr>
              <w:t>Drainage</w:t>
            </w:r>
            <w:r>
              <w:rPr>
                <w:b/>
                <w:spacing w:val="-6"/>
                <w:sz w:val="28"/>
              </w:rPr>
              <w:t> </w:t>
            </w:r>
            <w:r>
              <w:rPr>
                <w:b/>
                <w:sz w:val="28"/>
              </w:rPr>
              <w:t>information</w:t>
            </w:r>
            <w:r>
              <w:rPr>
                <w:b/>
                <w:spacing w:val="-2"/>
                <w:sz w:val="28"/>
              </w:rPr>
              <w:t> </w:t>
            </w:r>
            <w:r>
              <w:rPr>
                <w:b/>
                <w:sz w:val="28"/>
              </w:rPr>
              <w:t>–</w:t>
            </w:r>
            <w:r>
              <w:rPr>
                <w:b/>
                <w:spacing w:val="-3"/>
                <w:sz w:val="28"/>
              </w:rPr>
              <w:t> </w:t>
            </w:r>
            <w:r>
              <w:rPr>
                <w:b/>
                <w:sz w:val="28"/>
              </w:rPr>
              <w:t>internal</w:t>
            </w:r>
            <w:r>
              <w:rPr>
                <w:b/>
                <w:spacing w:val="-5"/>
                <w:sz w:val="28"/>
              </w:rPr>
              <w:t> </w:t>
            </w:r>
            <w:r>
              <w:rPr>
                <w:b/>
                <w:sz w:val="28"/>
              </w:rPr>
              <w:t>drainage</w:t>
            </w:r>
            <w:r>
              <w:rPr>
                <w:b/>
                <w:spacing w:val="-6"/>
                <w:sz w:val="28"/>
              </w:rPr>
              <w:t> </w:t>
            </w:r>
            <w:r>
              <w:rPr>
                <w:b/>
                <w:spacing w:val="-4"/>
                <w:sz w:val="28"/>
              </w:rPr>
              <w:t>plan</w:t>
            </w:r>
          </w:p>
        </w:tc>
        <w:tc>
          <w:tcPr>
            <w:tcW w:w="1773" w:type="dxa"/>
          </w:tcPr>
          <w:p>
            <w:pPr>
              <w:pStyle w:val="TableParagraph"/>
              <w:spacing w:before="161"/>
              <w:ind w:right="112"/>
              <w:jc w:val="right"/>
              <w:rPr>
                <w:b/>
                <w:sz w:val="28"/>
              </w:rPr>
            </w:pPr>
            <w:r>
              <w:rPr>
                <w:b/>
                <w:spacing w:val="-10"/>
                <w:sz w:val="28"/>
              </w:rPr>
              <w:t>3</w:t>
            </w:r>
          </w:p>
        </w:tc>
      </w:tr>
      <w:tr>
        <w:trPr>
          <w:trHeight w:val="643" w:hRule="atLeast"/>
        </w:trPr>
        <w:tc>
          <w:tcPr>
            <w:tcW w:w="8357" w:type="dxa"/>
          </w:tcPr>
          <w:p>
            <w:pPr>
              <w:pStyle w:val="TableParagraph"/>
              <w:spacing w:before="161"/>
              <w:ind w:left="50"/>
              <w:rPr>
                <w:b/>
                <w:sz w:val="28"/>
              </w:rPr>
            </w:pPr>
            <w:r>
              <w:rPr>
                <w:b/>
                <w:sz w:val="28"/>
              </w:rPr>
              <w:t>Step</w:t>
            </w:r>
            <w:r>
              <w:rPr>
                <w:b/>
                <w:spacing w:val="-1"/>
                <w:sz w:val="28"/>
              </w:rPr>
              <w:t> </w:t>
            </w:r>
            <w:r>
              <w:rPr>
                <w:b/>
                <w:sz w:val="28"/>
              </w:rPr>
              <w:t>3:</w:t>
            </w:r>
            <w:r>
              <w:rPr>
                <w:b/>
                <w:spacing w:val="-3"/>
                <w:sz w:val="28"/>
              </w:rPr>
              <w:t> </w:t>
            </w:r>
            <w:r>
              <w:rPr>
                <w:b/>
                <w:sz w:val="28"/>
              </w:rPr>
              <w:t>On-site</w:t>
            </w:r>
            <w:r>
              <w:rPr>
                <w:b/>
                <w:spacing w:val="-3"/>
                <w:sz w:val="28"/>
              </w:rPr>
              <w:t> </w:t>
            </w:r>
            <w:r>
              <w:rPr>
                <w:b/>
                <w:spacing w:val="-2"/>
                <w:sz w:val="28"/>
              </w:rPr>
              <w:t>detention</w:t>
            </w:r>
          </w:p>
        </w:tc>
        <w:tc>
          <w:tcPr>
            <w:tcW w:w="1773" w:type="dxa"/>
          </w:tcPr>
          <w:p>
            <w:pPr>
              <w:pStyle w:val="TableParagraph"/>
              <w:spacing w:before="161"/>
              <w:ind w:right="112"/>
              <w:jc w:val="right"/>
              <w:rPr>
                <w:b/>
                <w:sz w:val="28"/>
              </w:rPr>
            </w:pPr>
            <w:r>
              <w:rPr>
                <w:b/>
                <w:spacing w:val="-10"/>
                <w:sz w:val="28"/>
              </w:rPr>
              <w:t>3</w:t>
            </w:r>
          </w:p>
        </w:tc>
      </w:tr>
      <w:tr>
        <w:trPr>
          <w:trHeight w:val="755" w:hRule="atLeast"/>
        </w:trPr>
        <w:tc>
          <w:tcPr>
            <w:tcW w:w="8357" w:type="dxa"/>
          </w:tcPr>
          <w:p>
            <w:pPr>
              <w:pStyle w:val="TableParagraph"/>
              <w:spacing w:line="321" w:lineRule="exact" w:before="161"/>
              <w:ind w:left="50"/>
              <w:rPr>
                <w:b/>
                <w:sz w:val="28"/>
              </w:rPr>
            </w:pPr>
            <w:r>
              <w:rPr>
                <w:b/>
                <w:sz w:val="28"/>
              </w:rPr>
              <w:t>Step</w:t>
            </w:r>
            <w:r>
              <w:rPr>
                <w:b/>
                <w:spacing w:val="-6"/>
                <w:sz w:val="28"/>
              </w:rPr>
              <w:t> </w:t>
            </w:r>
            <w:r>
              <w:rPr>
                <w:b/>
                <w:sz w:val="28"/>
              </w:rPr>
              <w:t>4:</w:t>
            </w:r>
            <w:r>
              <w:rPr>
                <w:b/>
                <w:spacing w:val="-4"/>
                <w:sz w:val="28"/>
              </w:rPr>
              <w:t> </w:t>
            </w:r>
            <w:r>
              <w:rPr>
                <w:b/>
                <w:sz w:val="28"/>
              </w:rPr>
              <w:t>Council</w:t>
            </w:r>
            <w:r>
              <w:rPr>
                <w:b/>
                <w:spacing w:val="-5"/>
                <w:sz w:val="28"/>
              </w:rPr>
              <w:t> </w:t>
            </w:r>
            <w:r>
              <w:rPr>
                <w:b/>
                <w:sz w:val="28"/>
              </w:rPr>
              <w:t>design</w:t>
            </w:r>
            <w:r>
              <w:rPr>
                <w:b/>
                <w:spacing w:val="-4"/>
                <w:sz w:val="28"/>
              </w:rPr>
              <w:t> </w:t>
            </w:r>
            <w:r>
              <w:rPr>
                <w:b/>
                <w:sz w:val="28"/>
              </w:rPr>
              <w:t>parameters</w:t>
            </w:r>
            <w:r>
              <w:rPr>
                <w:b/>
                <w:spacing w:val="-5"/>
                <w:sz w:val="28"/>
              </w:rPr>
              <w:t> </w:t>
            </w:r>
            <w:r>
              <w:rPr>
                <w:b/>
                <w:sz w:val="28"/>
              </w:rPr>
              <w:t>for</w:t>
            </w:r>
            <w:r>
              <w:rPr>
                <w:b/>
                <w:spacing w:val="-4"/>
                <w:sz w:val="28"/>
              </w:rPr>
              <w:t> </w:t>
            </w:r>
            <w:r>
              <w:rPr>
                <w:b/>
                <w:sz w:val="28"/>
              </w:rPr>
              <w:t>rainfall</w:t>
            </w:r>
            <w:r>
              <w:rPr>
                <w:b/>
                <w:spacing w:val="-3"/>
                <w:sz w:val="28"/>
              </w:rPr>
              <w:t> </w:t>
            </w:r>
            <w:r>
              <w:rPr>
                <w:b/>
                <w:spacing w:val="-2"/>
                <w:sz w:val="28"/>
              </w:rPr>
              <w:t>runoff</w:t>
            </w:r>
          </w:p>
          <w:p>
            <w:pPr>
              <w:pStyle w:val="TableParagraph"/>
              <w:spacing w:line="229" w:lineRule="exact"/>
              <w:ind w:left="1449"/>
              <w:rPr>
                <w:sz w:val="20"/>
              </w:rPr>
            </w:pPr>
            <w:r>
              <w:rPr>
                <w:spacing w:val="-10"/>
                <w:sz w:val="20"/>
              </w:rPr>
              <w:t>.</w:t>
            </w:r>
          </w:p>
        </w:tc>
        <w:tc>
          <w:tcPr>
            <w:tcW w:w="1773" w:type="dxa"/>
          </w:tcPr>
          <w:p>
            <w:pPr>
              <w:pStyle w:val="TableParagraph"/>
              <w:spacing w:before="161"/>
              <w:ind w:right="112"/>
              <w:jc w:val="right"/>
              <w:rPr>
                <w:b/>
                <w:sz w:val="28"/>
              </w:rPr>
            </w:pPr>
            <w:r>
              <w:rPr>
                <w:b/>
                <w:spacing w:val="-10"/>
                <w:sz w:val="28"/>
              </w:rPr>
              <w:t>3</w:t>
            </w:r>
          </w:p>
        </w:tc>
      </w:tr>
      <w:tr>
        <w:trPr>
          <w:trHeight w:val="528" w:hRule="atLeast"/>
        </w:trPr>
        <w:tc>
          <w:tcPr>
            <w:tcW w:w="8357" w:type="dxa"/>
          </w:tcPr>
          <w:p>
            <w:pPr>
              <w:pStyle w:val="TableParagraph"/>
              <w:spacing w:before="46"/>
              <w:ind w:left="50"/>
              <w:rPr>
                <w:b/>
                <w:sz w:val="28"/>
              </w:rPr>
            </w:pPr>
            <w:r>
              <w:rPr>
                <w:b/>
                <w:sz w:val="28"/>
              </w:rPr>
              <w:t>Step</w:t>
            </w:r>
            <w:r>
              <w:rPr>
                <w:b/>
                <w:spacing w:val="-1"/>
                <w:sz w:val="28"/>
              </w:rPr>
              <w:t> </w:t>
            </w:r>
            <w:r>
              <w:rPr>
                <w:b/>
                <w:sz w:val="28"/>
              </w:rPr>
              <w:t>5:</w:t>
            </w:r>
            <w:r>
              <w:rPr>
                <w:b/>
                <w:spacing w:val="-4"/>
                <w:sz w:val="28"/>
              </w:rPr>
              <w:t> </w:t>
            </w:r>
            <w:r>
              <w:rPr>
                <w:b/>
                <w:sz w:val="28"/>
              </w:rPr>
              <w:t>Stormwater</w:t>
            </w:r>
            <w:r>
              <w:rPr>
                <w:b/>
                <w:spacing w:val="-4"/>
                <w:sz w:val="28"/>
              </w:rPr>
              <w:t> </w:t>
            </w:r>
            <w:r>
              <w:rPr>
                <w:b/>
                <w:sz w:val="28"/>
              </w:rPr>
              <w:t>control</w:t>
            </w:r>
            <w:r>
              <w:rPr>
                <w:b/>
                <w:spacing w:val="-4"/>
                <w:sz w:val="28"/>
              </w:rPr>
              <w:t> </w:t>
            </w:r>
            <w:r>
              <w:rPr>
                <w:b/>
                <w:sz w:val="28"/>
              </w:rPr>
              <w:t>outlet</w:t>
            </w:r>
            <w:r>
              <w:rPr>
                <w:b/>
                <w:spacing w:val="-1"/>
                <w:sz w:val="28"/>
              </w:rPr>
              <w:t> </w:t>
            </w:r>
            <w:r>
              <w:rPr>
                <w:b/>
                <w:sz w:val="28"/>
              </w:rPr>
              <w:t>–</w:t>
            </w:r>
            <w:r>
              <w:rPr>
                <w:b/>
                <w:spacing w:val="-2"/>
                <w:sz w:val="28"/>
              </w:rPr>
              <w:t> </w:t>
            </w:r>
            <w:r>
              <w:rPr>
                <w:b/>
                <w:sz w:val="28"/>
              </w:rPr>
              <w:t>Design </w:t>
            </w:r>
            <w:r>
              <w:rPr>
                <w:b/>
                <w:spacing w:val="-2"/>
                <w:sz w:val="28"/>
              </w:rPr>
              <w:t>requirements</w:t>
            </w:r>
          </w:p>
        </w:tc>
        <w:tc>
          <w:tcPr>
            <w:tcW w:w="1773" w:type="dxa"/>
          </w:tcPr>
          <w:p>
            <w:pPr>
              <w:pStyle w:val="TableParagraph"/>
              <w:spacing w:before="46"/>
              <w:ind w:right="112"/>
              <w:jc w:val="right"/>
              <w:rPr>
                <w:b/>
                <w:sz w:val="28"/>
              </w:rPr>
            </w:pPr>
            <w:r>
              <w:rPr>
                <w:b/>
                <w:spacing w:val="-10"/>
                <w:sz w:val="28"/>
              </w:rPr>
              <w:t>4</w:t>
            </w:r>
          </w:p>
        </w:tc>
      </w:tr>
      <w:tr>
        <w:trPr>
          <w:trHeight w:val="643" w:hRule="atLeast"/>
        </w:trPr>
        <w:tc>
          <w:tcPr>
            <w:tcW w:w="8357" w:type="dxa"/>
          </w:tcPr>
          <w:p>
            <w:pPr>
              <w:pStyle w:val="TableParagraph"/>
              <w:spacing w:before="161"/>
              <w:ind w:left="50"/>
              <w:rPr>
                <w:b/>
                <w:sz w:val="28"/>
              </w:rPr>
            </w:pPr>
            <w:r>
              <w:rPr>
                <w:b/>
                <w:sz w:val="28"/>
              </w:rPr>
              <w:t>Step</w:t>
            </w:r>
            <w:r>
              <w:rPr>
                <w:b/>
                <w:spacing w:val="-5"/>
                <w:sz w:val="28"/>
              </w:rPr>
              <w:t> </w:t>
            </w:r>
            <w:r>
              <w:rPr>
                <w:b/>
                <w:sz w:val="28"/>
              </w:rPr>
              <w:t>6:</w:t>
            </w:r>
            <w:r>
              <w:rPr>
                <w:b/>
                <w:spacing w:val="-5"/>
                <w:sz w:val="28"/>
              </w:rPr>
              <w:t> </w:t>
            </w:r>
            <w:r>
              <w:rPr>
                <w:b/>
                <w:sz w:val="28"/>
              </w:rPr>
              <w:t>External</w:t>
            </w:r>
            <w:r>
              <w:rPr>
                <w:b/>
                <w:spacing w:val="-5"/>
                <w:sz w:val="28"/>
              </w:rPr>
              <w:t> </w:t>
            </w:r>
            <w:r>
              <w:rPr>
                <w:b/>
                <w:sz w:val="28"/>
              </w:rPr>
              <w:t>drainage</w:t>
            </w:r>
            <w:r>
              <w:rPr>
                <w:b/>
                <w:spacing w:val="-4"/>
                <w:sz w:val="28"/>
              </w:rPr>
              <w:t> </w:t>
            </w:r>
            <w:r>
              <w:rPr>
                <w:b/>
                <w:sz w:val="28"/>
              </w:rPr>
              <w:t>plan</w:t>
            </w:r>
            <w:r>
              <w:rPr>
                <w:b/>
                <w:spacing w:val="1"/>
                <w:sz w:val="28"/>
              </w:rPr>
              <w:t> </w:t>
            </w:r>
            <w:r>
              <w:rPr>
                <w:b/>
                <w:sz w:val="28"/>
              </w:rPr>
              <w:t>–</w:t>
            </w:r>
            <w:r>
              <w:rPr>
                <w:b/>
                <w:spacing w:val="-3"/>
                <w:sz w:val="28"/>
              </w:rPr>
              <w:t> </w:t>
            </w:r>
            <w:r>
              <w:rPr>
                <w:b/>
                <w:sz w:val="28"/>
              </w:rPr>
              <w:t>Design</w:t>
            </w:r>
            <w:r>
              <w:rPr>
                <w:b/>
                <w:spacing w:val="-5"/>
                <w:sz w:val="28"/>
              </w:rPr>
              <w:t> </w:t>
            </w:r>
            <w:r>
              <w:rPr>
                <w:b/>
                <w:spacing w:val="-2"/>
                <w:sz w:val="28"/>
              </w:rPr>
              <w:t>requirements</w:t>
            </w:r>
          </w:p>
        </w:tc>
        <w:tc>
          <w:tcPr>
            <w:tcW w:w="1773" w:type="dxa"/>
          </w:tcPr>
          <w:p>
            <w:pPr>
              <w:pStyle w:val="TableParagraph"/>
              <w:spacing w:before="161"/>
              <w:ind w:right="112"/>
              <w:jc w:val="right"/>
              <w:rPr>
                <w:b/>
                <w:sz w:val="28"/>
              </w:rPr>
            </w:pPr>
            <w:r>
              <w:rPr>
                <w:b/>
                <w:spacing w:val="-10"/>
                <w:sz w:val="28"/>
              </w:rPr>
              <w:t>5</w:t>
            </w:r>
          </w:p>
        </w:tc>
      </w:tr>
      <w:tr>
        <w:trPr>
          <w:trHeight w:val="643" w:hRule="atLeast"/>
        </w:trPr>
        <w:tc>
          <w:tcPr>
            <w:tcW w:w="8357" w:type="dxa"/>
          </w:tcPr>
          <w:p>
            <w:pPr>
              <w:pStyle w:val="TableParagraph"/>
              <w:spacing w:before="161"/>
              <w:ind w:left="50"/>
              <w:rPr>
                <w:b/>
                <w:sz w:val="28"/>
              </w:rPr>
            </w:pPr>
            <w:r>
              <w:rPr>
                <w:b/>
                <w:sz w:val="28"/>
              </w:rPr>
              <w:t>Step</w:t>
            </w:r>
            <w:r>
              <w:rPr>
                <w:b/>
                <w:spacing w:val="-3"/>
                <w:sz w:val="28"/>
              </w:rPr>
              <w:t> </w:t>
            </w:r>
            <w:r>
              <w:rPr>
                <w:b/>
                <w:sz w:val="28"/>
              </w:rPr>
              <w:t>7:</w:t>
            </w:r>
            <w:r>
              <w:rPr>
                <w:b/>
                <w:spacing w:val="-4"/>
                <w:sz w:val="28"/>
              </w:rPr>
              <w:t> </w:t>
            </w:r>
            <w:r>
              <w:rPr>
                <w:b/>
                <w:sz w:val="28"/>
              </w:rPr>
              <w:t>Utilizing</w:t>
            </w:r>
            <w:r>
              <w:rPr>
                <w:b/>
                <w:spacing w:val="-6"/>
                <w:sz w:val="28"/>
              </w:rPr>
              <w:t> </w:t>
            </w:r>
            <w:r>
              <w:rPr>
                <w:b/>
                <w:sz w:val="28"/>
              </w:rPr>
              <w:t>storage</w:t>
            </w:r>
            <w:r>
              <w:rPr>
                <w:b/>
                <w:spacing w:val="-4"/>
                <w:sz w:val="28"/>
              </w:rPr>
              <w:t> tanks</w:t>
            </w:r>
          </w:p>
        </w:tc>
        <w:tc>
          <w:tcPr>
            <w:tcW w:w="1773" w:type="dxa"/>
          </w:tcPr>
          <w:p>
            <w:pPr>
              <w:pStyle w:val="TableParagraph"/>
              <w:spacing w:before="161"/>
              <w:ind w:right="112"/>
              <w:jc w:val="right"/>
              <w:rPr>
                <w:b/>
                <w:sz w:val="28"/>
              </w:rPr>
            </w:pPr>
            <w:r>
              <w:rPr>
                <w:b/>
                <w:spacing w:val="-10"/>
                <w:sz w:val="28"/>
              </w:rPr>
              <w:t>6</w:t>
            </w:r>
          </w:p>
        </w:tc>
      </w:tr>
      <w:tr>
        <w:trPr>
          <w:trHeight w:val="642" w:hRule="atLeast"/>
        </w:trPr>
        <w:tc>
          <w:tcPr>
            <w:tcW w:w="8357" w:type="dxa"/>
          </w:tcPr>
          <w:p>
            <w:pPr>
              <w:pStyle w:val="TableParagraph"/>
              <w:spacing w:before="161"/>
              <w:ind w:left="50"/>
              <w:rPr>
                <w:b/>
                <w:sz w:val="28"/>
              </w:rPr>
            </w:pPr>
            <w:r>
              <w:rPr>
                <w:b/>
                <w:sz w:val="28"/>
              </w:rPr>
              <w:t>LPOD</w:t>
            </w:r>
            <w:r>
              <w:rPr>
                <w:b/>
                <w:spacing w:val="-4"/>
                <w:sz w:val="28"/>
              </w:rPr>
              <w:t> </w:t>
            </w:r>
            <w:r>
              <w:rPr>
                <w:b/>
                <w:spacing w:val="-2"/>
                <w:sz w:val="28"/>
              </w:rPr>
              <w:t>Checklist</w:t>
            </w:r>
          </w:p>
        </w:tc>
        <w:tc>
          <w:tcPr>
            <w:tcW w:w="1773" w:type="dxa"/>
          </w:tcPr>
          <w:p>
            <w:pPr>
              <w:pStyle w:val="TableParagraph"/>
              <w:spacing w:before="161"/>
              <w:ind w:right="112"/>
              <w:jc w:val="right"/>
              <w:rPr>
                <w:b/>
                <w:sz w:val="28"/>
              </w:rPr>
            </w:pPr>
            <w:r>
              <w:rPr>
                <w:b/>
                <w:spacing w:val="-10"/>
                <w:sz w:val="28"/>
              </w:rPr>
              <w:t>7</w:t>
            </w:r>
          </w:p>
        </w:tc>
      </w:tr>
      <w:tr>
        <w:trPr>
          <w:trHeight w:val="481" w:hRule="atLeast"/>
        </w:trPr>
        <w:tc>
          <w:tcPr>
            <w:tcW w:w="8357" w:type="dxa"/>
          </w:tcPr>
          <w:p>
            <w:pPr>
              <w:pStyle w:val="TableParagraph"/>
              <w:spacing w:line="301" w:lineRule="exact" w:before="159"/>
              <w:ind w:left="50"/>
              <w:rPr>
                <w:sz w:val="28"/>
              </w:rPr>
            </w:pPr>
            <w:r>
              <w:rPr>
                <w:b/>
                <w:sz w:val="28"/>
              </w:rPr>
              <w:t>Council</w:t>
            </w:r>
            <w:r>
              <w:rPr>
                <w:b/>
                <w:spacing w:val="-4"/>
                <w:sz w:val="28"/>
              </w:rPr>
              <w:t> </w:t>
            </w:r>
            <w:r>
              <w:rPr>
                <w:b/>
                <w:spacing w:val="-2"/>
                <w:sz w:val="28"/>
              </w:rPr>
              <w:t>Standards</w:t>
            </w:r>
            <w:r>
              <w:rPr>
                <w:spacing w:val="-2"/>
                <w:sz w:val="28"/>
              </w:rPr>
              <w:t>:</w:t>
            </w:r>
          </w:p>
        </w:tc>
        <w:tc>
          <w:tcPr>
            <w:tcW w:w="1773" w:type="dxa"/>
          </w:tcPr>
          <w:p>
            <w:pPr>
              <w:pStyle w:val="TableParagraph"/>
              <w:rPr>
                <w:rFonts w:ascii="Times New Roman"/>
                <w:sz w:val="28"/>
              </w:rPr>
            </w:pPr>
          </w:p>
        </w:tc>
      </w:tr>
      <w:tr>
        <w:trPr>
          <w:trHeight w:val="482" w:hRule="atLeast"/>
        </w:trPr>
        <w:tc>
          <w:tcPr>
            <w:tcW w:w="8357" w:type="dxa"/>
          </w:tcPr>
          <w:p>
            <w:pPr>
              <w:pStyle w:val="TableParagraph"/>
              <w:ind w:left="650"/>
              <w:rPr>
                <w:sz w:val="28"/>
              </w:rPr>
            </w:pPr>
            <w:r>
              <w:rPr>
                <w:sz w:val="28"/>
              </w:rPr>
              <w:t>SD128</w:t>
            </w:r>
            <w:r>
              <w:rPr>
                <w:spacing w:val="-3"/>
                <w:sz w:val="28"/>
              </w:rPr>
              <w:t> </w:t>
            </w:r>
            <w:r>
              <w:rPr>
                <w:sz w:val="28"/>
              </w:rPr>
              <w:t>–</w:t>
            </w:r>
            <w:r>
              <w:rPr>
                <w:spacing w:val="-3"/>
                <w:sz w:val="28"/>
              </w:rPr>
              <w:t> </w:t>
            </w:r>
            <w:r>
              <w:rPr>
                <w:sz w:val="28"/>
              </w:rPr>
              <w:t>OSD</w:t>
            </w:r>
            <w:r>
              <w:rPr>
                <w:spacing w:val="-2"/>
                <w:sz w:val="28"/>
              </w:rPr>
              <w:t> </w:t>
            </w:r>
            <w:r>
              <w:rPr>
                <w:sz w:val="28"/>
              </w:rPr>
              <w:t>Baffle</w:t>
            </w:r>
            <w:r>
              <w:rPr>
                <w:spacing w:val="-5"/>
                <w:sz w:val="28"/>
              </w:rPr>
              <w:t> </w:t>
            </w:r>
            <w:r>
              <w:rPr>
                <w:sz w:val="28"/>
              </w:rPr>
              <w:t>wall</w:t>
            </w:r>
            <w:r>
              <w:rPr>
                <w:spacing w:val="-4"/>
                <w:sz w:val="28"/>
              </w:rPr>
              <w:t> </w:t>
            </w:r>
            <w:r>
              <w:rPr>
                <w:sz w:val="28"/>
              </w:rPr>
              <w:t>pit</w:t>
            </w:r>
            <w:r>
              <w:rPr>
                <w:spacing w:val="-2"/>
                <w:sz w:val="28"/>
              </w:rPr>
              <w:t> arrangement.</w:t>
            </w:r>
          </w:p>
        </w:tc>
        <w:tc>
          <w:tcPr>
            <w:tcW w:w="1773" w:type="dxa"/>
          </w:tcPr>
          <w:p>
            <w:pPr>
              <w:pStyle w:val="TableParagraph"/>
              <w:ind w:right="112"/>
              <w:jc w:val="right"/>
              <w:rPr>
                <w:b/>
                <w:sz w:val="28"/>
              </w:rPr>
            </w:pPr>
            <w:r>
              <w:rPr>
                <w:b/>
                <w:spacing w:val="-10"/>
                <w:sz w:val="28"/>
              </w:rPr>
              <w:t>8</w:t>
            </w:r>
          </w:p>
        </w:tc>
      </w:tr>
      <w:tr>
        <w:trPr>
          <w:trHeight w:val="643" w:hRule="atLeast"/>
        </w:trPr>
        <w:tc>
          <w:tcPr>
            <w:tcW w:w="8357" w:type="dxa"/>
          </w:tcPr>
          <w:p>
            <w:pPr>
              <w:pStyle w:val="TableParagraph"/>
              <w:spacing w:before="161"/>
              <w:ind w:left="650"/>
              <w:rPr>
                <w:sz w:val="28"/>
              </w:rPr>
            </w:pPr>
            <w:r>
              <w:rPr>
                <w:sz w:val="28"/>
              </w:rPr>
              <w:t>SD128a</w:t>
            </w:r>
            <w:r>
              <w:rPr>
                <w:spacing w:val="-7"/>
                <w:sz w:val="28"/>
              </w:rPr>
              <w:t> </w:t>
            </w:r>
            <w:r>
              <w:rPr>
                <w:sz w:val="28"/>
              </w:rPr>
              <w:t>–External</w:t>
            </w:r>
            <w:r>
              <w:rPr>
                <w:spacing w:val="-6"/>
                <w:sz w:val="28"/>
              </w:rPr>
              <w:t> </w:t>
            </w:r>
            <w:r>
              <w:rPr>
                <w:sz w:val="28"/>
              </w:rPr>
              <w:t>drainage</w:t>
            </w:r>
            <w:r>
              <w:rPr>
                <w:spacing w:val="-8"/>
                <w:sz w:val="28"/>
              </w:rPr>
              <w:t> </w:t>
            </w:r>
            <w:r>
              <w:rPr>
                <w:sz w:val="28"/>
              </w:rPr>
              <w:t>design.</w:t>
            </w:r>
            <w:r>
              <w:rPr>
                <w:spacing w:val="-5"/>
                <w:sz w:val="28"/>
              </w:rPr>
              <w:t> </w:t>
            </w:r>
            <w:r>
              <w:rPr>
                <w:spacing w:val="-2"/>
                <w:sz w:val="28"/>
              </w:rPr>
              <w:t>(Example)</w:t>
            </w:r>
          </w:p>
        </w:tc>
        <w:tc>
          <w:tcPr>
            <w:tcW w:w="1773" w:type="dxa"/>
          </w:tcPr>
          <w:p>
            <w:pPr>
              <w:pStyle w:val="TableParagraph"/>
              <w:spacing w:before="161"/>
              <w:ind w:right="112"/>
              <w:jc w:val="right"/>
              <w:rPr>
                <w:b/>
                <w:sz w:val="28"/>
              </w:rPr>
            </w:pPr>
            <w:r>
              <w:rPr>
                <w:b/>
                <w:spacing w:val="-10"/>
                <w:sz w:val="28"/>
              </w:rPr>
              <w:t>9</w:t>
            </w:r>
          </w:p>
        </w:tc>
      </w:tr>
      <w:tr>
        <w:trPr>
          <w:trHeight w:val="643" w:hRule="atLeast"/>
        </w:trPr>
        <w:tc>
          <w:tcPr>
            <w:tcW w:w="8357" w:type="dxa"/>
          </w:tcPr>
          <w:p>
            <w:pPr>
              <w:pStyle w:val="TableParagraph"/>
              <w:spacing w:before="161"/>
              <w:ind w:left="650"/>
              <w:rPr>
                <w:sz w:val="28"/>
              </w:rPr>
            </w:pPr>
            <w:r>
              <w:rPr>
                <w:sz w:val="28"/>
              </w:rPr>
              <w:t>SD110</w:t>
            </w:r>
            <w:r>
              <w:rPr>
                <w:spacing w:val="-5"/>
                <w:sz w:val="28"/>
              </w:rPr>
              <w:t> </w:t>
            </w:r>
            <w:r>
              <w:rPr>
                <w:sz w:val="28"/>
              </w:rPr>
              <w:t>–</w:t>
            </w:r>
            <w:r>
              <w:rPr>
                <w:spacing w:val="-4"/>
                <w:sz w:val="28"/>
              </w:rPr>
              <w:t> </w:t>
            </w:r>
            <w:r>
              <w:rPr>
                <w:sz w:val="28"/>
              </w:rPr>
              <w:t>Junction</w:t>
            </w:r>
            <w:r>
              <w:rPr>
                <w:spacing w:val="-4"/>
                <w:sz w:val="28"/>
              </w:rPr>
              <w:t> Pit.</w:t>
            </w:r>
          </w:p>
        </w:tc>
        <w:tc>
          <w:tcPr>
            <w:tcW w:w="1773" w:type="dxa"/>
          </w:tcPr>
          <w:p>
            <w:pPr>
              <w:pStyle w:val="TableParagraph"/>
              <w:spacing w:before="161"/>
              <w:ind w:right="48"/>
              <w:jc w:val="right"/>
              <w:rPr>
                <w:b/>
                <w:sz w:val="28"/>
              </w:rPr>
            </w:pPr>
            <w:r>
              <w:rPr>
                <w:b/>
                <w:spacing w:val="-5"/>
                <w:sz w:val="28"/>
              </w:rPr>
              <w:t>10</w:t>
            </w:r>
          </w:p>
        </w:tc>
      </w:tr>
      <w:tr>
        <w:trPr>
          <w:trHeight w:val="642" w:hRule="atLeast"/>
        </w:trPr>
        <w:tc>
          <w:tcPr>
            <w:tcW w:w="8357" w:type="dxa"/>
          </w:tcPr>
          <w:p>
            <w:pPr>
              <w:pStyle w:val="TableParagraph"/>
              <w:spacing w:before="161"/>
              <w:ind w:left="650"/>
              <w:rPr>
                <w:sz w:val="28"/>
              </w:rPr>
            </w:pPr>
            <w:r>
              <w:rPr>
                <w:sz w:val="28"/>
              </w:rPr>
              <w:t>SD131</w:t>
            </w:r>
            <w:r>
              <w:rPr>
                <w:spacing w:val="-5"/>
                <w:sz w:val="28"/>
              </w:rPr>
              <w:t> </w:t>
            </w:r>
            <w:r>
              <w:rPr>
                <w:sz w:val="28"/>
              </w:rPr>
              <w:t>–</w:t>
            </w:r>
            <w:r>
              <w:rPr>
                <w:spacing w:val="-4"/>
                <w:sz w:val="28"/>
              </w:rPr>
              <w:t> </w:t>
            </w:r>
            <w:r>
              <w:rPr>
                <w:sz w:val="28"/>
              </w:rPr>
              <w:t>Drainage</w:t>
            </w:r>
            <w:r>
              <w:rPr>
                <w:spacing w:val="-4"/>
                <w:sz w:val="28"/>
              </w:rPr>
              <w:t> </w:t>
            </w:r>
            <w:r>
              <w:rPr>
                <w:sz w:val="28"/>
              </w:rPr>
              <w:t>bedding</w:t>
            </w:r>
            <w:r>
              <w:rPr>
                <w:spacing w:val="-5"/>
                <w:sz w:val="28"/>
              </w:rPr>
              <w:t> </w:t>
            </w:r>
            <w:r>
              <w:rPr>
                <w:sz w:val="28"/>
              </w:rPr>
              <w:t>&amp;</w:t>
            </w:r>
            <w:r>
              <w:rPr>
                <w:spacing w:val="-3"/>
                <w:sz w:val="28"/>
              </w:rPr>
              <w:t> </w:t>
            </w:r>
            <w:r>
              <w:rPr>
                <w:sz w:val="28"/>
              </w:rPr>
              <w:t>backfill</w:t>
            </w:r>
            <w:r>
              <w:rPr>
                <w:spacing w:val="-4"/>
                <w:sz w:val="28"/>
              </w:rPr>
              <w:t> </w:t>
            </w:r>
            <w:r>
              <w:rPr>
                <w:spacing w:val="-2"/>
                <w:sz w:val="28"/>
              </w:rPr>
              <w:t>requirements.</w:t>
            </w:r>
          </w:p>
        </w:tc>
        <w:tc>
          <w:tcPr>
            <w:tcW w:w="1773" w:type="dxa"/>
          </w:tcPr>
          <w:p>
            <w:pPr>
              <w:pStyle w:val="TableParagraph"/>
              <w:spacing w:before="161"/>
              <w:ind w:right="48"/>
              <w:jc w:val="right"/>
              <w:rPr>
                <w:b/>
                <w:sz w:val="28"/>
              </w:rPr>
            </w:pPr>
            <w:r>
              <w:rPr>
                <w:b/>
                <w:spacing w:val="-5"/>
                <w:sz w:val="28"/>
              </w:rPr>
              <w:t>11</w:t>
            </w:r>
          </w:p>
        </w:tc>
      </w:tr>
      <w:tr>
        <w:trPr>
          <w:trHeight w:val="642" w:hRule="atLeast"/>
        </w:trPr>
        <w:tc>
          <w:tcPr>
            <w:tcW w:w="8357" w:type="dxa"/>
          </w:tcPr>
          <w:p>
            <w:pPr>
              <w:pStyle w:val="TableParagraph"/>
              <w:spacing w:before="160"/>
              <w:ind w:left="650"/>
              <w:rPr>
                <w:sz w:val="28"/>
              </w:rPr>
            </w:pPr>
            <w:r>
              <w:rPr>
                <w:sz w:val="28"/>
              </w:rPr>
              <w:t>SD150</w:t>
            </w:r>
            <w:r>
              <w:rPr>
                <w:spacing w:val="-5"/>
                <w:sz w:val="28"/>
              </w:rPr>
              <w:t> </w:t>
            </w:r>
            <w:r>
              <w:rPr>
                <w:sz w:val="28"/>
              </w:rPr>
              <w:t>–</w:t>
            </w:r>
            <w:r>
              <w:rPr>
                <w:spacing w:val="-4"/>
                <w:sz w:val="28"/>
              </w:rPr>
              <w:t> </w:t>
            </w:r>
            <w:r>
              <w:rPr>
                <w:sz w:val="28"/>
              </w:rPr>
              <w:t>House</w:t>
            </w:r>
            <w:r>
              <w:rPr>
                <w:spacing w:val="-5"/>
                <w:sz w:val="28"/>
              </w:rPr>
              <w:t> </w:t>
            </w:r>
            <w:r>
              <w:rPr>
                <w:sz w:val="28"/>
              </w:rPr>
              <w:t>drain</w:t>
            </w:r>
            <w:r>
              <w:rPr>
                <w:spacing w:val="-6"/>
                <w:sz w:val="28"/>
              </w:rPr>
              <w:t> </w:t>
            </w:r>
            <w:r>
              <w:rPr>
                <w:sz w:val="28"/>
              </w:rPr>
              <w:t>connection</w:t>
            </w:r>
            <w:r>
              <w:rPr>
                <w:spacing w:val="-5"/>
                <w:sz w:val="28"/>
              </w:rPr>
              <w:t> </w:t>
            </w:r>
            <w:r>
              <w:rPr>
                <w:spacing w:val="-2"/>
                <w:sz w:val="28"/>
              </w:rPr>
              <w:t>details.</w:t>
            </w:r>
          </w:p>
        </w:tc>
        <w:tc>
          <w:tcPr>
            <w:tcW w:w="1773" w:type="dxa"/>
          </w:tcPr>
          <w:p>
            <w:pPr>
              <w:pStyle w:val="TableParagraph"/>
              <w:spacing w:before="160"/>
              <w:ind w:right="48"/>
              <w:jc w:val="right"/>
              <w:rPr>
                <w:b/>
                <w:sz w:val="28"/>
              </w:rPr>
            </w:pPr>
            <w:r>
              <w:rPr>
                <w:b/>
                <w:spacing w:val="-5"/>
                <w:sz w:val="28"/>
              </w:rPr>
              <w:t>12</w:t>
            </w:r>
          </w:p>
        </w:tc>
      </w:tr>
      <w:tr>
        <w:trPr>
          <w:trHeight w:val="643" w:hRule="atLeast"/>
        </w:trPr>
        <w:tc>
          <w:tcPr>
            <w:tcW w:w="8357" w:type="dxa"/>
          </w:tcPr>
          <w:p>
            <w:pPr>
              <w:pStyle w:val="TableParagraph"/>
              <w:spacing w:before="161"/>
              <w:ind w:left="650"/>
              <w:rPr>
                <w:sz w:val="28"/>
              </w:rPr>
            </w:pPr>
            <w:r>
              <w:rPr>
                <w:sz w:val="28"/>
              </w:rPr>
              <w:t>SD190</w:t>
            </w:r>
            <w:r>
              <w:rPr>
                <w:spacing w:val="-3"/>
                <w:sz w:val="28"/>
              </w:rPr>
              <w:t> </w:t>
            </w:r>
            <w:r>
              <w:rPr>
                <w:sz w:val="28"/>
              </w:rPr>
              <w:t>–</w:t>
            </w:r>
            <w:r>
              <w:rPr>
                <w:spacing w:val="-3"/>
                <w:sz w:val="28"/>
              </w:rPr>
              <w:t> </w:t>
            </w:r>
            <w:r>
              <w:rPr>
                <w:sz w:val="28"/>
              </w:rPr>
              <w:t>Mild</w:t>
            </w:r>
            <w:r>
              <w:rPr>
                <w:spacing w:val="-3"/>
                <w:sz w:val="28"/>
              </w:rPr>
              <w:t> </w:t>
            </w:r>
            <w:r>
              <w:rPr>
                <w:sz w:val="28"/>
              </w:rPr>
              <w:t>steel</w:t>
            </w:r>
            <w:r>
              <w:rPr>
                <w:spacing w:val="-3"/>
                <w:sz w:val="28"/>
              </w:rPr>
              <w:t> </w:t>
            </w:r>
            <w:r>
              <w:rPr>
                <w:sz w:val="28"/>
              </w:rPr>
              <w:t>step</w:t>
            </w:r>
            <w:r>
              <w:rPr>
                <w:spacing w:val="-3"/>
                <w:sz w:val="28"/>
              </w:rPr>
              <w:t> </w:t>
            </w:r>
            <w:r>
              <w:rPr>
                <w:spacing w:val="-2"/>
                <w:sz w:val="28"/>
              </w:rPr>
              <w:t>iron.</w:t>
            </w:r>
          </w:p>
        </w:tc>
        <w:tc>
          <w:tcPr>
            <w:tcW w:w="1773" w:type="dxa"/>
          </w:tcPr>
          <w:p>
            <w:pPr>
              <w:pStyle w:val="TableParagraph"/>
              <w:spacing w:before="161"/>
              <w:ind w:right="48"/>
              <w:jc w:val="right"/>
              <w:rPr>
                <w:b/>
                <w:sz w:val="28"/>
              </w:rPr>
            </w:pPr>
            <w:r>
              <w:rPr>
                <w:b/>
                <w:spacing w:val="-5"/>
                <w:sz w:val="28"/>
              </w:rPr>
              <w:t>13</w:t>
            </w:r>
          </w:p>
        </w:tc>
      </w:tr>
      <w:tr>
        <w:trPr>
          <w:trHeight w:val="482" w:hRule="atLeast"/>
        </w:trPr>
        <w:tc>
          <w:tcPr>
            <w:tcW w:w="8357" w:type="dxa"/>
          </w:tcPr>
          <w:p>
            <w:pPr>
              <w:pStyle w:val="TableParagraph"/>
              <w:spacing w:line="302" w:lineRule="exact" w:before="161"/>
              <w:ind w:left="650"/>
              <w:rPr>
                <w:sz w:val="28"/>
              </w:rPr>
            </w:pPr>
            <w:r>
              <w:rPr>
                <w:sz w:val="28"/>
              </w:rPr>
              <w:t>SD128b</w:t>
            </w:r>
            <w:r>
              <w:rPr>
                <w:spacing w:val="-7"/>
                <w:sz w:val="28"/>
              </w:rPr>
              <w:t> </w:t>
            </w:r>
            <w:r>
              <w:rPr>
                <w:sz w:val="28"/>
              </w:rPr>
              <w:t>–Dual</w:t>
            </w:r>
            <w:r>
              <w:rPr>
                <w:spacing w:val="-6"/>
                <w:sz w:val="28"/>
              </w:rPr>
              <w:t> </w:t>
            </w:r>
            <w:r>
              <w:rPr>
                <w:sz w:val="28"/>
              </w:rPr>
              <w:t>purpose</w:t>
            </w:r>
            <w:r>
              <w:rPr>
                <w:spacing w:val="-7"/>
                <w:sz w:val="28"/>
              </w:rPr>
              <w:t> </w:t>
            </w:r>
            <w:r>
              <w:rPr>
                <w:sz w:val="28"/>
              </w:rPr>
              <w:t>detention/</w:t>
            </w:r>
            <w:r>
              <w:rPr>
                <w:spacing w:val="-5"/>
                <w:sz w:val="28"/>
              </w:rPr>
              <w:t> </w:t>
            </w:r>
            <w:r>
              <w:rPr>
                <w:sz w:val="28"/>
              </w:rPr>
              <w:t>storage</w:t>
            </w:r>
            <w:r>
              <w:rPr>
                <w:spacing w:val="-7"/>
                <w:sz w:val="28"/>
              </w:rPr>
              <w:t> </w:t>
            </w:r>
            <w:r>
              <w:rPr>
                <w:spacing w:val="-4"/>
                <w:sz w:val="28"/>
              </w:rPr>
              <w:t>tank</w:t>
            </w:r>
          </w:p>
        </w:tc>
        <w:tc>
          <w:tcPr>
            <w:tcW w:w="1773" w:type="dxa"/>
          </w:tcPr>
          <w:p>
            <w:pPr>
              <w:pStyle w:val="TableParagraph"/>
              <w:spacing w:line="302" w:lineRule="exact" w:before="161"/>
              <w:ind w:right="48"/>
              <w:jc w:val="right"/>
              <w:rPr>
                <w:b/>
                <w:sz w:val="28"/>
              </w:rPr>
            </w:pPr>
            <w:r>
              <w:rPr>
                <w:b/>
                <w:spacing w:val="-5"/>
                <w:sz w:val="28"/>
              </w:rPr>
              <w:t>14</w:t>
            </w:r>
          </w:p>
        </w:tc>
      </w:tr>
    </w:tbl>
    <w:p>
      <w:pPr>
        <w:spacing w:after="0" w:line="302" w:lineRule="exact"/>
        <w:jc w:val="right"/>
        <w:rPr>
          <w:sz w:val="28"/>
        </w:rPr>
        <w:sectPr>
          <w:headerReference w:type="default" r:id="rId6"/>
          <w:pgSz w:w="11910" w:h="16850"/>
          <w:pgMar w:header="720" w:footer="0" w:top="1940" w:bottom="280" w:left="740" w:right="600"/>
        </w:sectPr>
      </w:pPr>
    </w:p>
    <w:p>
      <w:pPr>
        <w:pStyle w:val="BodyText"/>
        <w:spacing w:before="12"/>
        <w:rPr>
          <w:sz w:val="20"/>
        </w:rPr>
      </w:pPr>
    </w:p>
    <w:p>
      <w:pPr>
        <w:pStyle w:val="BodyText"/>
        <w:ind w:left="152"/>
        <w:rPr>
          <w:sz w:val="20"/>
        </w:rPr>
      </w:pPr>
      <w:r>
        <w:rPr>
          <w:sz w:val="20"/>
        </w:rPr>
        <mc:AlternateContent>
          <mc:Choice Requires="wps">
            <w:drawing>
              <wp:inline distT="0" distB="0" distL="0" distR="0">
                <wp:extent cx="5988050" cy="8608060"/>
                <wp:effectExtent l="0" t="0" r="0" b="2540"/>
                <wp:docPr id="11" name="Group 11"/>
                <wp:cNvGraphicFramePr>
                  <a:graphicFrameLocks/>
                </wp:cNvGraphicFramePr>
                <a:graphic>
                  <a:graphicData uri="http://schemas.microsoft.com/office/word/2010/wordprocessingGroup">
                    <wpg:wgp>
                      <wpg:cNvPr id="11" name="Group 11"/>
                      <wpg:cNvGrpSpPr/>
                      <wpg:grpSpPr>
                        <a:xfrm>
                          <a:off x="0" y="0"/>
                          <a:ext cx="5988050" cy="8608060"/>
                          <a:chExt cx="5988050" cy="8608060"/>
                        </a:xfrm>
                      </wpg:grpSpPr>
                      <wps:wsp>
                        <wps:cNvPr id="12" name="Graphic 12"/>
                        <wps:cNvSpPr/>
                        <wps:spPr>
                          <a:xfrm>
                            <a:off x="4762" y="4762"/>
                            <a:ext cx="5978525" cy="8598535"/>
                          </a:xfrm>
                          <a:custGeom>
                            <a:avLst/>
                            <a:gdLst/>
                            <a:ahLst/>
                            <a:cxnLst/>
                            <a:rect l="l" t="t" r="r" b="b"/>
                            <a:pathLst>
                              <a:path w="5978525" h="8598535">
                                <a:moveTo>
                                  <a:pt x="0" y="8598535"/>
                                </a:moveTo>
                                <a:lnTo>
                                  <a:pt x="5978525" y="8598535"/>
                                </a:lnTo>
                                <a:lnTo>
                                  <a:pt x="5978525" y="0"/>
                                </a:lnTo>
                                <a:lnTo>
                                  <a:pt x="0" y="0"/>
                                </a:lnTo>
                                <a:lnTo>
                                  <a:pt x="0" y="8598535"/>
                                </a:lnTo>
                                <a:close/>
                              </a:path>
                            </a:pathLst>
                          </a:custGeom>
                          <a:ln w="9525">
                            <a:solidFill>
                              <a:srgbClr val="000000"/>
                            </a:solidFill>
                            <a:prstDash val="solid"/>
                          </a:ln>
                        </wps:spPr>
                        <wps:bodyPr wrap="square" lIns="0" tIns="0" rIns="0" bIns="0" rtlCol="0">
                          <a:prstTxWarp prst="textNoShape">
                            <a:avLst/>
                          </a:prstTxWarp>
                          <a:noAutofit/>
                        </wps:bodyPr>
                      </wps:wsp>
                      <pic:pic>
                        <pic:nvPicPr>
                          <pic:cNvPr id="13" name="Image 13" descr="lpod"/>
                          <pic:cNvPicPr/>
                        </pic:nvPicPr>
                        <pic:blipFill>
                          <a:blip r:embed="rId9" cstate="print"/>
                          <a:stretch>
                            <a:fillRect/>
                          </a:stretch>
                        </pic:blipFill>
                        <pic:spPr>
                          <a:xfrm>
                            <a:off x="489288" y="187066"/>
                            <a:ext cx="5246653" cy="8324772"/>
                          </a:xfrm>
                          <a:prstGeom prst="rect">
                            <a:avLst/>
                          </a:prstGeom>
                        </pic:spPr>
                      </pic:pic>
                    </wpg:wgp>
                  </a:graphicData>
                </a:graphic>
              </wp:inline>
            </w:drawing>
          </mc:Choice>
          <mc:Fallback>
            <w:pict>
              <v:group style="width:471.5pt;height:677.8pt;mso-position-horizontal-relative:char;mso-position-vertical-relative:line" id="docshapegroup10" coordorigin="0,0" coordsize="9430,13556">
                <v:rect style="position:absolute;left:7;top:7;width:9415;height:13541" id="docshape11" filled="false" stroked="true" strokeweight=".75pt" strokecolor="#000000">
                  <v:stroke dashstyle="solid"/>
                </v:rect>
                <v:shape style="position:absolute;left:770;top:294;width:8263;height:13110" type="#_x0000_t75" id="docshape12" alt="lpod" stroked="false">
                  <v:imagedata r:id="rId9" o:title=""/>
                </v:shape>
              </v:group>
            </w:pict>
          </mc:Fallback>
        </mc:AlternateContent>
      </w:r>
      <w:r>
        <w:rPr>
          <w:sz w:val="20"/>
        </w:rPr>
      </w:r>
    </w:p>
    <w:p>
      <w:pPr>
        <w:spacing w:after="0"/>
        <w:rPr>
          <w:sz w:val="20"/>
        </w:rPr>
        <w:sectPr>
          <w:headerReference w:type="default" r:id="rId7"/>
          <w:footerReference w:type="default" r:id="rId8"/>
          <w:pgSz w:w="11910" w:h="16850"/>
          <w:pgMar w:header="720" w:footer="376" w:top="1940" w:bottom="560" w:left="740" w:right="600"/>
        </w:sectPr>
      </w:pPr>
    </w:p>
    <w:p>
      <w:pPr>
        <w:pStyle w:val="Heading1"/>
        <w:ind w:right="108"/>
        <w:jc w:val="both"/>
      </w:pPr>
      <w:r>
        <w:rPr/>
        <w:t>Adopted Council policy (1999) for desirable legal point of discharge for Dual Occupancy and Multi Unit development:</w:t>
      </w:r>
    </w:p>
    <w:p>
      <w:pPr>
        <w:pStyle w:val="BodyText"/>
        <w:spacing w:before="93" w:after="1"/>
        <w:rPr>
          <w:b/>
          <w:sz w:val="20"/>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8"/>
        <w:gridCol w:w="6995"/>
      </w:tblGrid>
      <w:tr>
        <w:trPr>
          <w:trHeight w:val="4070" w:hRule="atLeast"/>
        </w:trPr>
        <w:tc>
          <w:tcPr>
            <w:tcW w:w="2648" w:type="dxa"/>
          </w:tcPr>
          <w:p>
            <w:pPr>
              <w:pStyle w:val="TableParagraph"/>
              <w:ind w:left="107" w:right="310"/>
              <w:rPr>
                <w:rFonts w:ascii="Arial"/>
                <w:b/>
                <w:sz w:val="20"/>
              </w:rPr>
            </w:pPr>
            <w:r>
              <w:rPr>
                <w:rFonts w:ascii="Arial"/>
                <w:b/>
                <w:sz w:val="20"/>
              </w:rPr>
              <w:t>Dual Occupancy and Multi</w:t>
            </w:r>
            <w:r>
              <w:rPr>
                <w:rFonts w:ascii="Arial"/>
                <w:b/>
                <w:spacing w:val="-14"/>
                <w:sz w:val="20"/>
              </w:rPr>
              <w:t> </w:t>
            </w:r>
            <w:r>
              <w:rPr>
                <w:rFonts w:ascii="Arial"/>
                <w:b/>
                <w:sz w:val="20"/>
              </w:rPr>
              <w:t>Unit</w:t>
            </w:r>
            <w:r>
              <w:rPr>
                <w:rFonts w:ascii="Arial"/>
                <w:b/>
                <w:spacing w:val="-14"/>
                <w:sz w:val="20"/>
              </w:rPr>
              <w:t> </w:t>
            </w:r>
            <w:r>
              <w:rPr>
                <w:rFonts w:ascii="Arial"/>
                <w:b/>
                <w:sz w:val="20"/>
              </w:rPr>
              <w:t>Development</w:t>
            </w:r>
          </w:p>
        </w:tc>
        <w:tc>
          <w:tcPr>
            <w:tcW w:w="6995" w:type="dxa"/>
          </w:tcPr>
          <w:p>
            <w:pPr>
              <w:pStyle w:val="TableParagraph"/>
              <w:rPr>
                <w:b/>
                <w:sz w:val="20"/>
              </w:rPr>
            </w:pPr>
          </w:p>
          <w:p>
            <w:pPr>
              <w:pStyle w:val="TableParagraph"/>
              <w:numPr>
                <w:ilvl w:val="0"/>
                <w:numId w:val="1"/>
              </w:numPr>
              <w:tabs>
                <w:tab w:pos="827" w:val="left" w:leader="none"/>
                <w:tab w:pos="892" w:val="left" w:leader="none"/>
              </w:tabs>
              <w:spacing w:line="240" w:lineRule="auto" w:before="0" w:after="0"/>
              <w:ind w:left="892" w:right="480" w:hanging="785"/>
              <w:jc w:val="left"/>
              <w:rPr>
                <w:rFonts w:ascii="Arial"/>
                <w:sz w:val="20"/>
              </w:rPr>
            </w:pPr>
            <w:r>
              <w:rPr>
                <w:rFonts w:ascii="Arial"/>
                <w:sz w:val="20"/>
              </w:rPr>
              <w:t>Detention</w:t>
            </w:r>
            <w:r>
              <w:rPr>
                <w:rFonts w:ascii="Arial"/>
                <w:spacing w:val="-6"/>
                <w:sz w:val="20"/>
              </w:rPr>
              <w:t> </w:t>
            </w:r>
            <w:r>
              <w:rPr>
                <w:rFonts w:ascii="Arial"/>
                <w:sz w:val="20"/>
              </w:rPr>
              <w:t>of</w:t>
            </w:r>
            <w:r>
              <w:rPr>
                <w:rFonts w:ascii="Arial"/>
                <w:spacing w:val="-4"/>
                <w:sz w:val="20"/>
              </w:rPr>
              <w:t> </w:t>
            </w:r>
            <w:r>
              <w:rPr>
                <w:rFonts w:ascii="Arial"/>
                <w:sz w:val="20"/>
              </w:rPr>
              <w:t>stormwater</w:t>
            </w:r>
            <w:r>
              <w:rPr>
                <w:rFonts w:ascii="Arial"/>
                <w:spacing w:val="-6"/>
                <w:sz w:val="20"/>
              </w:rPr>
              <w:t> </w:t>
            </w:r>
            <w:r>
              <w:rPr>
                <w:rFonts w:ascii="Arial"/>
                <w:sz w:val="20"/>
              </w:rPr>
              <w:t>on</w:t>
            </w:r>
            <w:r>
              <w:rPr>
                <w:rFonts w:ascii="Arial"/>
                <w:spacing w:val="-4"/>
                <w:sz w:val="20"/>
              </w:rPr>
              <w:t> </w:t>
            </w:r>
            <w:r>
              <w:rPr>
                <w:rFonts w:ascii="Arial"/>
                <w:sz w:val="20"/>
              </w:rPr>
              <w:t>the</w:t>
            </w:r>
            <w:r>
              <w:rPr>
                <w:rFonts w:ascii="Arial"/>
                <w:spacing w:val="-4"/>
                <w:sz w:val="20"/>
              </w:rPr>
              <w:t> </w:t>
            </w:r>
            <w:r>
              <w:rPr>
                <w:rFonts w:ascii="Arial"/>
                <w:sz w:val="20"/>
              </w:rPr>
              <w:t>property</w:t>
            </w:r>
            <w:r>
              <w:rPr>
                <w:rFonts w:ascii="Arial"/>
                <w:spacing w:val="-4"/>
                <w:sz w:val="20"/>
              </w:rPr>
              <w:t> </w:t>
            </w:r>
            <w:r>
              <w:rPr>
                <w:rFonts w:ascii="Arial"/>
                <w:sz w:val="20"/>
              </w:rPr>
              <w:t>so</w:t>
            </w:r>
            <w:r>
              <w:rPr>
                <w:rFonts w:ascii="Arial"/>
                <w:spacing w:val="-6"/>
                <w:sz w:val="20"/>
              </w:rPr>
              <w:t> </w:t>
            </w:r>
            <w:r>
              <w:rPr>
                <w:rFonts w:ascii="Arial"/>
                <w:sz w:val="20"/>
              </w:rPr>
              <w:t>that</w:t>
            </w:r>
            <w:r>
              <w:rPr>
                <w:rFonts w:ascii="Arial"/>
                <w:spacing w:val="-4"/>
                <w:sz w:val="20"/>
              </w:rPr>
              <w:t> </w:t>
            </w:r>
            <w:r>
              <w:rPr>
                <w:rFonts w:ascii="Arial"/>
                <w:sz w:val="20"/>
              </w:rPr>
              <w:t>any</w:t>
            </w:r>
            <w:r>
              <w:rPr>
                <w:rFonts w:ascii="Arial"/>
                <w:spacing w:val="-5"/>
                <w:sz w:val="20"/>
              </w:rPr>
              <w:t> </w:t>
            </w:r>
            <w:r>
              <w:rPr>
                <w:rFonts w:ascii="Arial"/>
                <w:sz w:val="20"/>
              </w:rPr>
              <w:t>discharge</w:t>
            </w:r>
            <w:r>
              <w:rPr>
                <w:rFonts w:ascii="Arial"/>
                <w:spacing w:val="-7"/>
                <w:sz w:val="20"/>
              </w:rPr>
              <w:t> </w:t>
            </w:r>
            <w:r>
              <w:rPr>
                <w:rFonts w:ascii="Arial"/>
                <w:sz w:val="20"/>
              </w:rPr>
              <w:t>is restricted to a determined number of litres per second (request owner/developer for external consultancy calculation).</w:t>
            </w:r>
          </w:p>
          <w:p>
            <w:pPr>
              <w:pStyle w:val="TableParagraph"/>
              <w:rPr>
                <w:b/>
                <w:sz w:val="20"/>
              </w:rPr>
            </w:pPr>
          </w:p>
          <w:p>
            <w:pPr>
              <w:pStyle w:val="TableParagraph"/>
              <w:numPr>
                <w:ilvl w:val="0"/>
                <w:numId w:val="1"/>
              </w:numPr>
              <w:tabs>
                <w:tab w:pos="882" w:val="left" w:leader="none"/>
                <w:tab w:pos="892" w:val="left" w:leader="none"/>
              </w:tabs>
              <w:spacing w:line="240" w:lineRule="auto" w:before="0" w:after="0"/>
              <w:ind w:left="892" w:right="580" w:hanging="785"/>
              <w:jc w:val="left"/>
              <w:rPr>
                <w:rFonts w:ascii="Arial"/>
                <w:sz w:val="20"/>
              </w:rPr>
            </w:pPr>
            <w:r>
              <w:rPr>
                <w:rFonts w:ascii="Arial"/>
                <w:sz w:val="20"/>
              </w:rPr>
              <w:t>To</w:t>
            </w:r>
            <w:r>
              <w:rPr>
                <w:rFonts w:ascii="Arial"/>
                <w:spacing w:val="-4"/>
                <w:sz w:val="20"/>
              </w:rPr>
              <w:t> </w:t>
            </w:r>
            <w:r>
              <w:rPr>
                <w:rFonts w:ascii="Arial"/>
                <w:sz w:val="20"/>
              </w:rPr>
              <w:t>an</w:t>
            </w:r>
            <w:r>
              <w:rPr>
                <w:rFonts w:ascii="Arial"/>
                <w:spacing w:val="-2"/>
                <w:sz w:val="20"/>
              </w:rPr>
              <w:t> </w:t>
            </w:r>
            <w:r>
              <w:rPr>
                <w:rFonts w:ascii="Arial"/>
                <w:sz w:val="20"/>
              </w:rPr>
              <w:t>existing</w:t>
            </w:r>
            <w:r>
              <w:rPr>
                <w:rFonts w:ascii="Arial"/>
                <w:spacing w:val="-5"/>
                <w:sz w:val="20"/>
              </w:rPr>
              <w:t> </w:t>
            </w:r>
            <w:r>
              <w:rPr>
                <w:rFonts w:ascii="Arial"/>
                <w:sz w:val="20"/>
              </w:rPr>
              <w:t>drain/pit</w:t>
            </w:r>
            <w:r>
              <w:rPr>
                <w:rFonts w:ascii="Arial"/>
                <w:spacing w:val="-4"/>
                <w:sz w:val="20"/>
              </w:rPr>
              <w:t> </w:t>
            </w:r>
            <w:r>
              <w:rPr>
                <w:rFonts w:ascii="Arial"/>
                <w:sz w:val="20"/>
              </w:rPr>
              <w:t>in</w:t>
            </w:r>
            <w:r>
              <w:rPr>
                <w:rFonts w:ascii="Arial"/>
                <w:spacing w:val="-4"/>
                <w:sz w:val="20"/>
              </w:rPr>
              <w:t> </w:t>
            </w:r>
            <w:r>
              <w:rPr>
                <w:rFonts w:ascii="Arial"/>
                <w:sz w:val="20"/>
              </w:rPr>
              <w:t>the</w:t>
            </w:r>
            <w:r>
              <w:rPr>
                <w:rFonts w:ascii="Arial"/>
                <w:spacing w:val="-5"/>
                <w:sz w:val="20"/>
              </w:rPr>
              <w:t> </w:t>
            </w:r>
            <w:r>
              <w:rPr>
                <w:rFonts w:ascii="Arial"/>
                <w:sz w:val="20"/>
              </w:rPr>
              <w:t>nature</w:t>
            </w:r>
            <w:r>
              <w:rPr>
                <w:rFonts w:ascii="Arial"/>
                <w:spacing w:val="-4"/>
                <w:sz w:val="20"/>
              </w:rPr>
              <w:t> </w:t>
            </w:r>
            <w:r>
              <w:rPr>
                <w:rFonts w:ascii="Arial"/>
                <w:sz w:val="20"/>
              </w:rPr>
              <w:t>strip</w:t>
            </w:r>
            <w:r>
              <w:rPr>
                <w:rFonts w:ascii="Arial"/>
                <w:spacing w:val="-4"/>
                <w:sz w:val="20"/>
              </w:rPr>
              <w:t> </w:t>
            </w:r>
            <w:r>
              <w:rPr>
                <w:rFonts w:ascii="Arial"/>
                <w:sz w:val="20"/>
              </w:rPr>
              <w:t>directly</w:t>
            </w:r>
            <w:r>
              <w:rPr>
                <w:rFonts w:ascii="Arial"/>
                <w:spacing w:val="-1"/>
                <w:sz w:val="20"/>
              </w:rPr>
              <w:t> </w:t>
            </w:r>
            <w:r>
              <w:rPr>
                <w:rFonts w:ascii="Arial"/>
                <w:sz w:val="20"/>
              </w:rPr>
              <w:t>in</w:t>
            </w:r>
            <w:r>
              <w:rPr>
                <w:rFonts w:ascii="Arial"/>
                <w:spacing w:val="-4"/>
                <w:sz w:val="20"/>
              </w:rPr>
              <w:t> </w:t>
            </w:r>
            <w:r>
              <w:rPr>
                <w:rFonts w:ascii="Arial"/>
                <w:sz w:val="20"/>
              </w:rPr>
              <w:t>front</w:t>
            </w:r>
            <w:r>
              <w:rPr>
                <w:rFonts w:ascii="Arial"/>
                <w:spacing w:val="-4"/>
                <w:sz w:val="20"/>
              </w:rPr>
              <w:t> </w:t>
            </w:r>
            <w:r>
              <w:rPr>
                <w:rFonts w:ascii="Arial"/>
                <w:sz w:val="20"/>
              </w:rPr>
              <w:t>of</w:t>
            </w:r>
            <w:r>
              <w:rPr>
                <w:rFonts w:ascii="Arial"/>
                <w:spacing w:val="-4"/>
                <w:sz w:val="20"/>
              </w:rPr>
              <w:t> </w:t>
            </w:r>
            <w:r>
              <w:rPr>
                <w:rFonts w:ascii="Arial"/>
                <w:sz w:val="20"/>
              </w:rPr>
              <w:t>the property or to a drain/pit in an easement within the property.</w:t>
            </w:r>
          </w:p>
          <w:p>
            <w:pPr>
              <w:pStyle w:val="TableParagraph"/>
              <w:spacing w:before="2"/>
              <w:rPr>
                <w:b/>
                <w:sz w:val="20"/>
              </w:rPr>
            </w:pPr>
          </w:p>
          <w:p>
            <w:pPr>
              <w:pStyle w:val="TableParagraph"/>
              <w:numPr>
                <w:ilvl w:val="0"/>
                <w:numId w:val="1"/>
              </w:numPr>
              <w:tabs>
                <w:tab w:pos="882" w:val="left" w:leader="none"/>
                <w:tab w:pos="892" w:val="left" w:leader="none"/>
              </w:tabs>
              <w:spacing w:line="240" w:lineRule="auto" w:before="0" w:after="0"/>
              <w:ind w:left="892" w:right="132" w:hanging="785"/>
              <w:jc w:val="left"/>
              <w:rPr>
                <w:rFonts w:ascii="Arial"/>
                <w:sz w:val="20"/>
              </w:rPr>
            </w:pPr>
            <w:r>
              <w:rPr>
                <w:rFonts w:ascii="Arial"/>
                <w:sz w:val="20"/>
              </w:rPr>
              <w:t>To</w:t>
            </w:r>
            <w:r>
              <w:rPr>
                <w:rFonts w:ascii="Arial"/>
                <w:spacing w:val="-5"/>
                <w:sz w:val="20"/>
              </w:rPr>
              <w:t> </w:t>
            </w:r>
            <w:r>
              <w:rPr>
                <w:rFonts w:ascii="Arial"/>
                <w:sz w:val="20"/>
              </w:rPr>
              <w:t>existing</w:t>
            </w:r>
            <w:r>
              <w:rPr>
                <w:rFonts w:ascii="Arial"/>
                <w:spacing w:val="-5"/>
                <w:sz w:val="20"/>
              </w:rPr>
              <w:t> </w:t>
            </w:r>
            <w:r>
              <w:rPr>
                <w:rFonts w:ascii="Arial"/>
                <w:sz w:val="20"/>
              </w:rPr>
              <w:t>Council</w:t>
            </w:r>
            <w:r>
              <w:rPr>
                <w:rFonts w:ascii="Arial"/>
                <w:spacing w:val="-4"/>
                <w:sz w:val="20"/>
              </w:rPr>
              <w:t> </w:t>
            </w:r>
            <w:r>
              <w:rPr>
                <w:rFonts w:ascii="Arial"/>
                <w:sz w:val="20"/>
              </w:rPr>
              <w:t>drainage</w:t>
            </w:r>
            <w:r>
              <w:rPr>
                <w:rFonts w:ascii="Arial"/>
                <w:spacing w:val="-5"/>
                <w:sz w:val="20"/>
              </w:rPr>
              <w:t> </w:t>
            </w:r>
            <w:r>
              <w:rPr>
                <w:rFonts w:ascii="Arial"/>
                <w:sz w:val="20"/>
              </w:rPr>
              <w:t>and</w:t>
            </w:r>
            <w:r>
              <w:rPr>
                <w:rFonts w:ascii="Arial"/>
                <w:spacing w:val="-5"/>
                <w:sz w:val="20"/>
              </w:rPr>
              <w:t> </w:t>
            </w:r>
            <w:r>
              <w:rPr>
                <w:rFonts w:ascii="Arial"/>
                <w:sz w:val="20"/>
              </w:rPr>
              <w:t>or</w:t>
            </w:r>
            <w:r>
              <w:rPr>
                <w:rFonts w:ascii="Arial"/>
                <w:spacing w:val="-2"/>
                <w:sz w:val="20"/>
              </w:rPr>
              <w:t> </w:t>
            </w:r>
            <w:r>
              <w:rPr>
                <w:rFonts w:ascii="Arial"/>
                <w:sz w:val="20"/>
              </w:rPr>
              <w:t>pit</w:t>
            </w:r>
            <w:r>
              <w:rPr>
                <w:rFonts w:ascii="Arial"/>
                <w:spacing w:val="-3"/>
                <w:sz w:val="20"/>
              </w:rPr>
              <w:t> </w:t>
            </w:r>
            <w:r>
              <w:rPr>
                <w:rFonts w:ascii="Arial"/>
                <w:sz w:val="20"/>
              </w:rPr>
              <w:t>in</w:t>
            </w:r>
            <w:r>
              <w:rPr>
                <w:rFonts w:ascii="Arial"/>
                <w:spacing w:val="-3"/>
                <w:sz w:val="20"/>
              </w:rPr>
              <w:t> </w:t>
            </w:r>
            <w:r>
              <w:rPr>
                <w:rFonts w:ascii="Arial"/>
                <w:sz w:val="20"/>
              </w:rPr>
              <w:t>a</w:t>
            </w:r>
            <w:r>
              <w:rPr>
                <w:rFonts w:ascii="Arial"/>
                <w:spacing w:val="-5"/>
                <w:sz w:val="20"/>
              </w:rPr>
              <w:t> </w:t>
            </w:r>
            <w:r>
              <w:rPr>
                <w:rFonts w:ascii="Arial"/>
                <w:sz w:val="20"/>
              </w:rPr>
              <w:t>street</w:t>
            </w:r>
            <w:r>
              <w:rPr>
                <w:rFonts w:ascii="Arial"/>
                <w:spacing w:val="-3"/>
                <w:sz w:val="20"/>
              </w:rPr>
              <w:t> </w:t>
            </w:r>
            <w:r>
              <w:rPr>
                <w:rFonts w:ascii="Arial"/>
                <w:sz w:val="20"/>
              </w:rPr>
              <w:t>within</w:t>
            </w:r>
            <w:r>
              <w:rPr>
                <w:rFonts w:ascii="Arial"/>
                <w:spacing w:val="-3"/>
                <w:sz w:val="20"/>
              </w:rPr>
              <w:t> </w:t>
            </w:r>
            <w:r>
              <w:rPr>
                <w:rFonts w:ascii="Arial"/>
                <w:sz w:val="20"/>
              </w:rPr>
              <w:t>100</w:t>
            </w:r>
            <w:r>
              <w:rPr>
                <w:rFonts w:ascii="Arial"/>
                <w:spacing w:val="-3"/>
                <w:sz w:val="20"/>
              </w:rPr>
              <w:t> </w:t>
            </w:r>
            <w:r>
              <w:rPr>
                <w:rFonts w:ascii="Arial"/>
                <w:sz w:val="20"/>
              </w:rPr>
              <w:t>metres of</w:t>
            </w:r>
            <w:r>
              <w:rPr>
                <w:rFonts w:ascii="Arial"/>
                <w:spacing w:val="-1"/>
                <w:sz w:val="20"/>
              </w:rPr>
              <w:t> </w:t>
            </w:r>
            <w:r>
              <w:rPr>
                <w:rFonts w:ascii="Arial"/>
                <w:sz w:val="20"/>
              </w:rPr>
              <w:t>the</w:t>
            </w:r>
            <w:r>
              <w:rPr>
                <w:rFonts w:ascii="Arial"/>
                <w:spacing w:val="-1"/>
                <w:sz w:val="20"/>
              </w:rPr>
              <w:t> </w:t>
            </w:r>
            <w:r>
              <w:rPr>
                <w:rFonts w:ascii="Arial"/>
                <w:sz w:val="20"/>
              </w:rPr>
              <w:t>property (include location</w:t>
            </w:r>
            <w:r>
              <w:rPr>
                <w:rFonts w:ascii="Arial"/>
                <w:spacing w:val="-1"/>
                <w:sz w:val="20"/>
              </w:rPr>
              <w:t> </w:t>
            </w:r>
            <w:r>
              <w:rPr>
                <w:rFonts w:ascii="Arial"/>
                <w:sz w:val="20"/>
              </w:rPr>
              <w:t>of such</w:t>
            </w:r>
            <w:r>
              <w:rPr>
                <w:rFonts w:ascii="Arial"/>
                <w:spacing w:val="-1"/>
                <w:sz w:val="20"/>
              </w:rPr>
              <w:t> </w:t>
            </w:r>
            <w:r>
              <w:rPr>
                <w:rFonts w:ascii="Arial"/>
                <w:sz w:val="20"/>
              </w:rPr>
              <w:t>drain across a</w:t>
            </w:r>
            <w:r>
              <w:rPr>
                <w:rFonts w:ascii="Arial"/>
                <w:spacing w:val="-2"/>
                <w:sz w:val="20"/>
              </w:rPr>
              <w:t> </w:t>
            </w:r>
            <w:r>
              <w:rPr>
                <w:rFonts w:ascii="Arial"/>
                <w:sz w:val="20"/>
              </w:rPr>
              <w:t>roadway) or drainage or pit in an easement in an adjoining property (whether at the rear or at the side).</w:t>
            </w:r>
          </w:p>
          <w:p>
            <w:pPr>
              <w:pStyle w:val="TableParagraph"/>
              <w:rPr>
                <w:b/>
                <w:sz w:val="20"/>
              </w:rPr>
            </w:pPr>
          </w:p>
          <w:p>
            <w:pPr>
              <w:pStyle w:val="TableParagraph"/>
              <w:tabs>
                <w:tab w:pos="917" w:val="left" w:leader="none"/>
              </w:tabs>
              <w:ind w:left="892" w:right="294" w:hanging="785"/>
              <w:rPr>
                <w:rFonts w:ascii="Arial"/>
                <w:sz w:val="20"/>
              </w:rPr>
            </w:pPr>
            <w:r>
              <w:rPr>
                <w:rFonts w:ascii="Arial"/>
                <w:sz w:val="20"/>
              </w:rPr>
              <w:t>Note i)</w:t>
              <w:tab/>
              <w:tab/>
              <w:t>Any drainage within the road reservation to be a minimum size 225mm.Developers</w:t>
            </w:r>
            <w:r>
              <w:rPr>
                <w:rFonts w:ascii="Arial"/>
                <w:spacing w:val="-7"/>
                <w:sz w:val="20"/>
              </w:rPr>
              <w:t> </w:t>
            </w:r>
            <w:r>
              <w:rPr>
                <w:rFonts w:ascii="Arial"/>
                <w:sz w:val="20"/>
              </w:rPr>
              <w:t>to</w:t>
            </w:r>
            <w:r>
              <w:rPr>
                <w:rFonts w:ascii="Arial"/>
                <w:spacing w:val="-8"/>
                <w:sz w:val="20"/>
              </w:rPr>
              <w:t> </w:t>
            </w:r>
            <w:r>
              <w:rPr>
                <w:rFonts w:ascii="Arial"/>
                <w:sz w:val="20"/>
              </w:rPr>
              <w:t>submit</w:t>
            </w:r>
            <w:r>
              <w:rPr>
                <w:rFonts w:ascii="Arial"/>
                <w:spacing w:val="-6"/>
                <w:sz w:val="20"/>
              </w:rPr>
              <w:t> </w:t>
            </w:r>
            <w:r>
              <w:rPr>
                <w:rFonts w:ascii="Arial"/>
                <w:sz w:val="20"/>
              </w:rPr>
              <w:t>design</w:t>
            </w:r>
            <w:r>
              <w:rPr>
                <w:rFonts w:ascii="Arial"/>
                <w:spacing w:val="-8"/>
                <w:sz w:val="20"/>
              </w:rPr>
              <w:t> </w:t>
            </w:r>
            <w:r>
              <w:rPr>
                <w:rFonts w:ascii="Arial"/>
                <w:sz w:val="20"/>
              </w:rPr>
              <w:t>plans</w:t>
            </w:r>
            <w:r>
              <w:rPr>
                <w:rFonts w:ascii="Arial"/>
                <w:spacing w:val="-7"/>
                <w:sz w:val="20"/>
              </w:rPr>
              <w:t> </w:t>
            </w:r>
            <w:r>
              <w:rPr>
                <w:rFonts w:ascii="Arial"/>
                <w:sz w:val="20"/>
              </w:rPr>
              <w:t>and</w:t>
            </w:r>
            <w:r>
              <w:rPr>
                <w:rFonts w:ascii="Arial"/>
                <w:spacing w:val="-6"/>
                <w:sz w:val="20"/>
              </w:rPr>
              <w:t> </w:t>
            </w:r>
            <w:r>
              <w:rPr>
                <w:rFonts w:ascii="Arial"/>
                <w:sz w:val="20"/>
              </w:rPr>
              <w:t>computations</w:t>
            </w:r>
            <w:r>
              <w:rPr>
                <w:rFonts w:ascii="Arial"/>
                <w:spacing w:val="-7"/>
                <w:sz w:val="20"/>
              </w:rPr>
              <w:t> </w:t>
            </w:r>
            <w:r>
              <w:rPr>
                <w:rFonts w:ascii="Arial"/>
                <w:sz w:val="20"/>
              </w:rPr>
              <w:t>and receive approval before continuation of works.</w:t>
            </w:r>
          </w:p>
        </w:tc>
      </w:tr>
    </w:tbl>
    <w:p>
      <w:pPr>
        <w:spacing w:before="321"/>
        <w:ind w:left="160" w:right="0" w:firstLine="0"/>
        <w:jc w:val="both"/>
        <w:rPr>
          <w:b/>
          <w:sz w:val="28"/>
        </w:rPr>
      </w:pPr>
      <w:r>
        <w:rPr>
          <w:b/>
          <w:sz w:val="28"/>
        </w:rPr>
        <w:t>What</w:t>
      </w:r>
      <w:r>
        <w:rPr>
          <w:b/>
          <w:spacing w:val="-7"/>
          <w:sz w:val="28"/>
        </w:rPr>
        <w:t> </w:t>
      </w:r>
      <w:r>
        <w:rPr>
          <w:b/>
          <w:sz w:val="28"/>
        </w:rPr>
        <w:t>you</w:t>
      </w:r>
      <w:r>
        <w:rPr>
          <w:b/>
          <w:spacing w:val="-4"/>
          <w:sz w:val="28"/>
        </w:rPr>
        <w:t> </w:t>
      </w:r>
      <w:r>
        <w:rPr>
          <w:b/>
          <w:sz w:val="28"/>
        </w:rPr>
        <w:t>need</w:t>
      </w:r>
      <w:r>
        <w:rPr>
          <w:b/>
          <w:spacing w:val="-2"/>
          <w:sz w:val="28"/>
        </w:rPr>
        <w:t> </w:t>
      </w:r>
      <w:r>
        <w:rPr>
          <w:b/>
          <w:sz w:val="28"/>
        </w:rPr>
        <w:t>to</w:t>
      </w:r>
      <w:r>
        <w:rPr>
          <w:b/>
          <w:spacing w:val="-1"/>
          <w:sz w:val="28"/>
        </w:rPr>
        <w:t> </w:t>
      </w:r>
      <w:r>
        <w:rPr>
          <w:b/>
          <w:spacing w:val="-2"/>
          <w:sz w:val="28"/>
        </w:rPr>
        <w:t>know?</w:t>
      </w:r>
    </w:p>
    <w:p>
      <w:pPr>
        <w:pStyle w:val="BodyText"/>
        <w:spacing w:before="2"/>
        <w:rPr>
          <w:b/>
          <w:sz w:val="28"/>
        </w:rPr>
      </w:pPr>
    </w:p>
    <w:p>
      <w:pPr>
        <w:spacing w:before="0"/>
        <w:ind w:left="160" w:right="100" w:firstLine="0"/>
        <w:jc w:val="both"/>
        <w:rPr>
          <w:sz w:val="24"/>
        </w:rPr>
      </w:pPr>
      <w:r>
        <w:rPr>
          <w:sz w:val="24"/>
        </w:rPr>
        <w:t>This</w:t>
      </w:r>
      <w:r>
        <w:rPr>
          <w:spacing w:val="-2"/>
          <w:sz w:val="24"/>
        </w:rPr>
        <w:t> </w:t>
      </w:r>
      <w:r>
        <w:rPr>
          <w:sz w:val="24"/>
        </w:rPr>
        <w:t>document </w:t>
      </w:r>
      <w:r>
        <w:rPr>
          <w:b/>
          <w:sz w:val="24"/>
        </w:rPr>
        <w:t>forms part</w:t>
      </w:r>
      <w:r>
        <w:rPr>
          <w:b/>
          <w:spacing w:val="-4"/>
          <w:sz w:val="24"/>
        </w:rPr>
        <w:t> </w:t>
      </w:r>
      <w:r>
        <w:rPr>
          <w:b/>
          <w:sz w:val="24"/>
        </w:rPr>
        <w:t>of</w:t>
      </w:r>
      <w:r>
        <w:rPr>
          <w:b/>
          <w:spacing w:val="-2"/>
          <w:sz w:val="24"/>
        </w:rPr>
        <w:t> </w:t>
      </w:r>
      <w:r>
        <w:rPr>
          <w:b/>
          <w:sz w:val="24"/>
        </w:rPr>
        <w:t>the</w:t>
      </w:r>
      <w:r>
        <w:rPr>
          <w:b/>
          <w:spacing w:val="-1"/>
          <w:sz w:val="24"/>
        </w:rPr>
        <w:t> </w:t>
      </w:r>
      <w:r>
        <w:rPr>
          <w:b/>
          <w:sz w:val="24"/>
        </w:rPr>
        <w:t>application</w:t>
      </w:r>
      <w:r>
        <w:rPr>
          <w:b/>
          <w:spacing w:val="-2"/>
          <w:sz w:val="24"/>
        </w:rPr>
        <w:t> </w:t>
      </w:r>
      <w:r>
        <w:rPr>
          <w:b/>
          <w:sz w:val="24"/>
        </w:rPr>
        <w:t>process</w:t>
      </w:r>
      <w:r>
        <w:rPr>
          <w:b/>
          <w:spacing w:val="-3"/>
          <w:sz w:val="24"/>
        </w:rPr>
        <w:t> </w:t>
      </w:r>
      <w:r>
        <w:rPr>
          <w:b/>
          <w:sz w:val="24"/>
        </w:rPr>
        <w:t>and</w:t>
      </w:r>
      <w:r>
        <w:rPr>
          <w:b/>
          <w:spacing w:val="-1"/>
          <w:sz w:val="24"/>
        </w:rPr>
        <w:t> </w:t>
      </w:r>
      <w:r>
        <w:rPr>
          <w:b/>
          <w:sz w:val="24"/>
        </w:rPr>
        <w:t>is a</w:t>
      </w:r>
      <w:r>
        <w:rPr>
          <w:b/>
          <w:spacing w:val="-2"/>
          <w:sz w:val="24"/>
        </w:rPr>
        <w:t> </w:t>
      </w:r>
      <w:r>
        <w:rPr>
          <w:b/>
          <w:sz w:val="24"/>
        </w:rPr>
        <w:t>condition</w:t>
      </w:r>
      <w:r>
        <w:rPr>
          <w:b/>
          <w:spacing w:val="-1"/>
          <w:sz w:val="24"/>
        </w:rPr>
        <w:t> </w:t>
      </w:r>
      <w:r>
        <w:rPr>
          <w:b/>
          <w:sz w:val="24"/>
        </w:rPr>
        <w:t>of</w:t>
      </w:r>
      <w:r>
        <w:rPr>
          <w:b/>
          <w:spacing w:val="-2"/>
          <w:sz w:val="24"/>
        </w:rPr>
        <w:t> </w:t>
      </w:r>
      <w:r>
        <w:rPr>
          <w:b/>
          <w:sz w:val="24"/>
        </w:rPr>
        <w:t>applying</w:t>
      </w:r>
      <w:r>
        <w:rPr>
          <w:b/>
          <w:spacing w:val="-1"/>
          <w:sz w:val="24"/>
        </w:rPr>
        <w:t> </w:t>
      </w:r>
      <w:r>
        <w:rPr>
          <w:b/>
          <w:sz w:val="24"/>
        </w:rPr>
        <w:t>for</w:t>
      </w:r>
      <w:r>
        <w:rPr>
          <w:b/>
          <w:spacing w:val="-1"/>
          <w:sz w:val="24"/>
        </w:rPr>
        <w:t> </w:t>
      </w:r>
      <w:r>
        <w:rPr>
          <w:b/>
          <w:sz w:val="24"/>
        </w:rPr>
        <w:t>a</w:t>
      </w:r>
      <w:r>
        <w:rPr>
          <w:b/>
          <w:spacing w:val="-1"/>
          <w:sz w:val="24"/>
        </w:rPr>
        <w:t> </w:t>
      </w:r>
      <w:r>
        <w:rPr>
          <w:b/>
          <w:sz w:val="24"/>
        </w:rPr>
        <w:t>LPOD</w:t>
      </w:r>
      <w:r>
        <w:rPr>
          <w:b/>
          <w:spacing w:val="-1"/>
          <w:sz w:val="24"/>
        </w:rPr>
        <w:t> </w:t>
      </w:r>
      <w:r>
        <w:rPr>
          <w:b/>
          <w:sz w:val="24"/>
        </w:rPr>
        <w:t>within</w:t>
      </w:r>
      <w:r>
        <w:rPr>
          <w:b/>
          <w:spacing w:val="-1"/>
          <w:sz w:val="24"/>
        </w:rPr>
        <w:t> </w:t>
      </w:r>
      <w:r>
        <w:rPr>
          <w:b/>
          <w:sz w:val="24"/>
        </w:rPr>
        <w:t>Merri-bek City Council. </w:t>
      </w:r>
      <w:r>
        <w:rPr>
          <w:sz w:val="24"/>
        </w:rPr>
        <w:t>The criteria has been set to both protect the existing and future viability of Council’s drainage assets</w:t>
      </w:r>
      <w:r>
        <w:rPr>
          <w:spacing w:val="40"/>
          <w:sz w:val="24"/>
        </w:rPr>
        <w:t> </w:t>
      </w:r>
      <w:r>
        <w:rPr>
          <w:sz w:val="24"/>
        </w:rPr>
        <w:t>and to ensure a uniform design standard when supplying plans for assessment.</w:t>
      </w:r>
    </w:p>
    <w:p>
      <w:pPr>
        <w:pStyle w:val="BodyText"/>
      </w:pPr>
    </w:p>
    <w:p>
      <w:pPr>
        <w:pStyle w:val="BodyText"/>
        <w:ind w:left="160" w:right="106"/>
        <w:jc w:val="both"/>
      </w:pPr>
      <w:r>
        <w:rPr/>
        <w:t>Plans falling outside this criteria will be deemed incomplete and the onus will be on the applicant to ensure changes are undertaken for designs to comply. A checklist is provided to assist in your application.</w:t>
      </w:r>
    </w:p>
    <w:p>
      <w:pPr>
        <w:pStyle w:val="BodyText"/>
        <w:spacing w:before="45"/>
      </w:pPr>
    </w:p>
    <w:p>
      <w:pPr>
        <w:spacing w:before="0"/>
        <w:ind w:left="160" w:right="114" w:firstLine="0"/>
        <w:jc w:val="both"/>
        <w:rPr>
          <w:b/>
          <w:sz w:val="24"/>
        </w:rPr>
      </w:pPr>
      <w:r>
        <w:rPr>
          <w:b/>
          <w:sz w:val="24"/>
        </w:rPr>
        <w:t>The</w:t>
      </w:r>
      <w:r>
        <w:rPr>
          <w:b/>
          <w:spacing w:val="-1"/>
          <w:sz w:val="24"/>
        </w:rPr>
        <w:t> </w:t>
      </w:r>
      <w:r>
        <w:rPr>
          <w:b/>
          <w:sz w:val="24"/>
        </w:rPr>
        <w:t>following</w:t>
      </w:r>
      <w:r>
        <w:rPr>
          <w:b/>
          <w:spacing w:val="-4"/>
          <w:sz w:val="24"/>
        </w:rPr>
        <w:t> </w:t>
      </w:r>
      <w:r>
        <w:rPr>
          <w:b/>
          <w:sz w:val="24"/>
        </w:rPr>
        <w:t>7</w:t>
      </w:r>
      <w:r>
        <w:rPr>
          <w:b/>
          <w:spacing w:val="-4"/>
          <w:sz w:val="24"/>
        </w:rPr>
        <w:t> </w:t>
      </w:r>
      <w:r>
        <w:rPr>
          <w:b/>
          <w:sz w:val="24"/>
        </w:rPr>
        <w:t>steps</w:t>
      </w:r>
      <w:r>
        <w:rPr>
          <w:b/>
          <w:spacing w:val="-3"/>
          <w:sz w:val="24"/>
        </w:rPr>
        <w:t> </w:t>
      </w:r>
      <w:r>
        <w:rPr>
          <w:b/>
          <w:sz w:val="24"/>
        </w:rPr>
        <w:t>outline</w:t>
      </w:r>
      <w:r>
        <w:rPr>
          <w:b/>
          <w:spacing w:val="-1"/>
          <w:sz w:val="24"/>
        </w:rPr>
        <w:t> </w:t>
      </w:r>
      <w:r>
        <w:rPr>
          <w:b/>
          <w:sz w:val="24"/>
        </w:rPr>
        <w:t>the</w:t>
      </w:r>
      <w:r>
        <w:rPr>
          <w:b/>
          <w:spacing w:val="-3"/>
          <w:sz w:val="24"/>
        </w:rPr>
        <w:t> </w:t>
      </w:r>
      <w:r>
        <w:rPr>
          <w:b/>
          <w:sz w:val="24"/>
        </w:rPr>
        <w:t>design</w:t>
      </w:r>
      <w:r>
        <w:rPr>
          <w:b/>
          <w:spacing w:val="-2"/>
          <w:sz w:val="24"/>
        </w:rPr>
        <w:t> </w:t>
      </w:r>
      <w:r>
        <w:rPr>
          <w:b/>
          <w:sz w:val="24"/>
        </w:rPr>
        <w:t>criteria</w:t>
      </w:r>
      <w:r>
        <w:rPr>
          <w:b/>
          <w:spacing w:val="-3"/>
          <w:sz w:val="24"/>
        </w:rPr>
        <w:t> </w:t>
      </w:r>
      <w:r>
        <w:rPr>
          <w:b/>
          <w:sz w:val="24"/>
        </w:rPr>
        <w:t>required</w:t>
      </w:r>
      <w:r>
        <w:rPr>
          <w:b/>
          <w:spacing w:val="-2"/>
          <w:sz w:val="24"/>
        </w:rPr>
        <w:t> </w:t>
      </w:r>
      <w:r>
        <w:rPr>
          <w:b/>
          <w:sz w:val="24"/>
        </w:rPr>
        <w:t>when</w:t>
      </w:r>
      <w:r>
        <w:rPr>
          <w:b/>
          <w:spacing w:val="-2"/>
          <w:sz w:val="24"/>
        </w:rPr>
        <w:t> </w:t>
      </w:r>
      <w:r>
        <w:rPr>
          <w:b/>
          <w:sz w:val="24"/>
        </w:rPr>
        <w:t>submitting</w:t>
      </w:r>
      <w:r>
        <w:rPr>
          <w:b/>
          <w:spacing w:val="-2"/>
          <w:sz w:val="24"/>
        </w:rPr>
        <w:t> </w:t>
      </w:r>
      <w:r>
        <w:rPr>
          <w:b/>
          <w:sz w:val="24"/>
        </w:rPr>
        <w:t>drainage</w:t>
      </w:r>
      <w:r>
        <w:rPr>
          <w:b/>
          <w:spacing w:val="-4"/>
          <w:sz w:val="24"/>
        </w:rPr>
        <w:t> </w:t>
      </w:r>
      <w:r>
        <w:rPr>
          <w:b/>
          <w:sz w:val="24"/>
        </w:rPr>
        <w:t>designs</w:t>
      </w:r>
      <w:r>
        <w:rPr>
          <w:b/>
          <w:spacing w:val="-1"/>
          <w:sz w:val="24"/>
        </w:rPr>
        <w:t> </w:t>
      </w:r>
      <w:r>
        <w:rPr>
          <w:b/>
          <w:sz w:val="24"/>
        </w:rPr>
        <w:t>for</w:t>
      </w:r>
      <w:r>
        <w:rPr>
          <w:b/>
          <w:spacing w:val="-4"/>
          <w:sz w:val="24"/>
        </w:rPr>
        <w:t> </w:t>
      </w:r>
      <w:r>
        <w:rPr>
          <w:b/>
          <w:sz w:val="24"/>
        </w:rPr>
        <w:t>developments within the City of Merri-bek.</w:t>
      </w:r>
    </w:p>
    <w:p>
      <w:pPr>
        <w:pStyle w:val="BodyText"/>
        <w:spacing w:before="46"/>
        <w:rPr>
          <w:b/>
        </w:rPr>
      </w:pPr>
    </w:p>
    <w:p>
      <w:pPr>
        <w:pStyle w:val="Heading1"/>
        <w:spacing w:before="0"/>
        <w:jc w:val="both"/>
      </w:pPr>
      <w:r>
        <w:rPr/>
        <w:t>Step</w:t>
      </w:r>
      <w:r>
        <w:rPr>
          <w:spacing w:val="-2"/>
        </w:rPr>
        <w:t> </w:t>
      </w:r>
      <w:r>
        <w:rPr/>
        <w:t>1:</w:t>
      </w:r>
      <w:r>
        <w:rPr>
          <w:spacing w:val="-4"/>
        </w:rPr>
        <w:t> </w:t>
      </w:r>
      <w:r>
        <w:rPr/>
        <w:t>Supplying</w:t>
      </w:r>
      <w:r>
        <w:rPr>
          <w:spacing w:val="-5"/>
        </w:rPr>
        <w:t> </w:t>
      </w:r>
      <w:r>
        <w:rPr/>
        <w:t>information</w:t>
      </w:r>
      <w:r>
        <w:rPr>
          <w:spacing w:val="-4"/>
        </w:rPr>
        <w:t> </w:t>
      </w:r>
      <w:r>
        <w:rPr/>
        <w:t>to</w:t>
      </w:r>
      <w:r>
        <w:rPr>
          <w:spacing w:val="-4"/>
        </w:rPr>
        <w:t> </w:t>
      </w:r>
      <w:r>
        <w:rPr>
          <w:spacing w:val="-2"/>
        </w:rPr>
        <w:t>Council</w:t>
      </w:r>
    </w:p>
    <w:p>
      <w:pPr>
        <w:pStyle w:val="BodyText"/>
        <w:spacing w:before="231"/>
        <w:ind w:left="160" w:right="117"/>
        <w:jc w:val="both"/>
      </w:pPr>
      <w:r>
        <w:rPr/>
        <w:t>Council requires the following information to be submitted when checking onsite detention and external drainage (if </w:t>
      </w:r>
      <w:r>
        <w:rPr>
          <w:spacing w:val="-2"/>
        </w:rPr>
        <w:t>applicable.)</w:t>
      </w:r>
    </w:p>
    <w:p>
      <w:pPr>
        <w:pStyle w:val="BodyText"/>
        <w:spacing w:before="1"/>
      </w:pPr>
    </w:p>
    <w:p>
      <w:pPr>
        <w:pStyle w:val="ListParagraph"/>
        <w:numPr>
          <w:ilvl w:val="0"/>
          <w:numId w:val="2"/>
        </w:numPr>
        <w:tabs>
          <w:tab w:pos="1660" w:val="left" w:leader="none"/>
        </w:tabs>
        <w:spacing w:line="240" w:lineRule="auto" w:before="0" w:after="0"/>
        <w:ind w:left="1660" w:right="106" w:hanging="401"/>
        <w:jc w:val="left"/>
        <w:rPr>
          <w:sz w:val="24"/>
        </w:rPr>
      </w:pPr>
      <w:r>
        <w:rPr>
          <w:sz w:val="24"/>
        </w:rPr>
        <w:t>Three (3) copies of the site</w:t>
      </w:r>
      <w:r>
        <w:rPr>
          <w:spacing w:val="-2"/>
          <w:sz w:val="24"/>
        </w:rPr>
        <w:t> </w:t>
      </w:r>
      <w:r>
        <w:rPr>
          <w:sz w:val="24"/>
        </w:rPr>
        <w:t>plan including all</w:t>
      </w:r>
      <w:r>
        <w:rPr>
          <w:spacing w:val="-2"/>
          <w:sz w:val="24"/>
        </w:rPr>
        <w:t> </w:t>
      </w:r>
      <w:r>
        <w:rPr>
          <w:sz w:val="24"/>
        </w:rPr>
        <w:t>design information outlined in the following steps. Plans are to be @ A3 or A1.</w:t>
      </w:r>
    </w:p>
    <w:p>
      <w:pPr>
        <w:pStyle w:val="ListParagraph"/>
        <w:numPr>
          <w:ilvl w:val="0"/>
          <w:numId w:val="2"/>
        </w:numPr>
        <w:tabs>
          <w:tab w:pos="1660" w:val="left" w:leader="none"/>
        </w:tabs>
        <w:spacing w:line="274" w:lineRule="exact" w:before="0" w:after="0"/>
        <w:ind w:left="1660" w:right="0" w:hanging="401"/>
        <w:jc w:val="left"/>
        <w:rPr>
          <w:sz w:val="24"/>
        </w:rPr>
      </w:pPr>
      <w:r>
        <w:rPr>
          <w:sz w:val="24"/>
        </w:rPr>
        <w:t>Plans</w:t>
      </w:r>
      <w:r>
        <w:rPr>
          <w:spacing w:val="-3"/>
          <w:sz w:val="24"/>
        </w:rPr>
        <w:t> </w:t>
      </w:r>
      <w:r>
        <w:rPr>
          <w:sz w:val="24"/>
        </w:rPr>
        <w:t>are</w:t>
      </w:r>
      <w:r>
        <w:rPr>
          <w:spacing w:val="-1"/>
          <w:sz w:val="24"/>
        </w:rPr>
        <w:t> </w:t>
      </w:r>
      <w:r>
        <w:rPr>
          <w:sz w:val="24"/>
        </w:rPr>
        <w:t>to</w:t>
      </w:r>
      <w:r>
        <w:rPr>
          <w:spacing w:val="-3"/>
          <w:sz w:val="24"/>
        </w:rPr>
        <w:t> </w:t>
      </w:r>
      <w:r>
        <w:rPr>
          <w:sz w:val="24"/>
        </w:rPr>
        <w:t>be</w:t>
      </w:r>
      <w:r>
        <w:rPr>
          <w:spacing w:val="-3"/>
          <w:sz w:val="24"/>
        </w:rPr>
        <w:t> </w:t>
      </w:r>
      <w:r>
        <w:rPr>
          <w:sz w:val="24"/>
        </w:rPr>
        <w:t>to</w:t>
      </w:r>
      <w:r>
        <w:rPr>
          <w:spacing w:val="-1"/>
          <w:sz w:val="24"/>
        </w:rPr>
        <w:t> </w:t>
      </w:r>
      <w:r>
        <w:rPr>
          <w:sz w:val="24"/>
        </w:rPr>
        <w:t>scaled @</w:t>
      </w:r>
      <w:r>
        <w:rPr>
          <w:spacing w:val="-4"/>
          <w:sz w:val="24"/>
        </w:rPr>
        <w:t> </w:t>
      </w:r>
      <w:r>
        <w:rPr>
          <w:sz w:val="24"/>
        </w:rPr>
        <w:t>1:100,</w:t>
      </w:r>
      <w:r>
        <w:rPr>
          <w:spacing w:val="-3"/>
          <w:sz w:val="24"/>
        </w:rPr>
        <w:t> </w:t>
      </w:r>
      <w:r>
        <w:rPr>
          <w:sz w:val="24"/>
        </w:rPr>
        <w:t>1:200</w:t>
      </w:r>
      <w:r>
        <w:rPr>
          <w:spacing w:val="-3"/>
          <w:sz w:val="24"/>
        </w:rPr>
        <w:t> </w:t>
      </w:r>
      <w:r>
        <w:rPr>
          <w:sz w:val="24"/>
        </w:rPr>
        <w:t>or</w:t>
      </w:r>
      <w:r>
        <w:rPr>
          <w:spacing w:val="-1"/>
          <w:sz w:val="24"/>
        </w:rPr>
        <w:t> </w:t>
      </w:r>
      <w:r>
        <w:rPr>
          <w:spacing w:val="-2"/>
          <w:sz w:val="24"/>
        </w:rPr>
        <w:t>1:250.</w:t>
      </w:r>
    </w:p>
    <w:p>
      <w:pPr>
        <w:pStyle w:val="ListParagraph"/>
        <w:numPr>
          <w:ilvl w:val="0"/>
          <w:numId w:val="2"/>
        </w:numPr>
        <w:tabs>
          <w:tab w:pos="1660" w:val="left" w:leader="none"/>
        </w:tabs>
        <w:spacing w:line="240" w:lineRule="auto" w:before="1" w:after="0"/>
        <w:ind w:left="1660" w:right="0" w:hanging="401"/>
        <w:jc w:val="left"/>
        <w:rPr>
          <w:sz w:val="24"/>
        </w:rPr>
      </w:pPr>
      <w:r>
        <w:rPr>
          <w:sz w:val="24"/>
        </w:rPr>
        <w:t>A</w:t>
      </w:r>
      <w:r>
        <w:rPr>
          <w:spacing w:val="-1"/>
          <w:sz w:val="24"/>
        </w:rPr>
        <w:t> </w:t>
      </w:r>
      <w:r>
        <w:rPr>
          <w:sz w:val="24"/>
        </w:rPr>
        <w:t>Set</w:t>
      </w:r>
      <w:r>
        <w:rPr>
          <w:spacing w:val="-3"/>
          <w:sz w:val="24"/>
        </w:rPr>
        <w:t> </w:t>
      </w:r>
      <w:r>
        <w:rPr>
          <w:sz w:val="24"/>
        </w:rPr>
        <w:t>of</w:t>
      </w:r>
      <w:r>
        <w:rPr>
          <w:spacing w:val="-3"/>
          <w:sz w:val="24"/>
        </w:rPr>
        <w:t> </w:t>
      </w:r>
      <w:r>
        <w:rPr>
          <w:sz w:val="24"/>
        </w:rPr>
        <w:t>Engineers</w:t>
      </w:r>
      <w:r>
        <w:rPr>
          <w:spacing w:val="-1"/>
          <w:sz w:val="24"/>
        </w:rPr>
        <w:t> </w:t>
      </w:r>
      <w:r>
        <w:rPr>
          <w:spacing w:val="-2"/>
          <w:sz w:val="24"/>
        </w:rPr>
        <w:t>Calculations</w:t>
      </w:r>
    </w:p>
    <w:p>
      <w:pPr>
        <w:pStyle w:val="ListParagraph"/>
        <w:numPr>
          <w:ilvl w:val="0"/>
          <w:numId w:val="2"/>
        </w:numPr>
        <w:tabs>
          <w:tab w:pos="1660" w:val="left" w:leader="none"/>
        </w:tabs>
        <w:spacing w:line="240" w:lineRule="auto" w:before="1" w:after="0"/>
        <w:ind w:left="1660" w:right="0" w:hanging="401"/>
        <w:jc w:val="left"/>
        <w:rPr>
          <w:sz w:val="24"/>
        </w:rPr>
      </w:pPr>
      <w:r>
        <w:rPr>
          <w:sz w:val="24"/>
        </w:rPr>
        <w:t>Supply</w:t>
      </w:r>
      <w:r>
        <w:rPr>
          <w:spacing w:val="-4"/>
          <w:sz w:val="24"/>
        </w:rPr>
        <w:t> </w:t>
      </w:r>
      <w:r>
        <w:rPr>
          <w:sz w:val="24"/>
        </w:rPr>
        <w:t>contact</w:t>
      </w:r>
      <w:r>
        <w:rPr>
          <w:spacing w:val="-5"/>
          <w:sz w:val="24"/>
        </w:rPr>
        <w:t> </w:t>
      </w:r>
      <w:r>
        <w:rPr>
          <w:sz w:val="24"/>
        </w:rPr>
        <w:t>details.</w:t>
      </w:r>
      <w:r>
        <w:rPr>
          <w:spacing w:val="-2"/>
          <w:sz w:val="24"/>
        </w:rPr>
        <w:t> </w:t>
      </w:r>
      <w:r>
        <w:rPr>
          <w:sz w:val="24"/>
        </w:rPr>
        <w:t>(Phone,</w:t>
      </w:r>
      <w:r>
        <w:rPr>
          <w:spacing w:val="-3"/>
          <w:sz w:val="24"/>
        </w:rPr>
        <w:t> </w:t>
      </w:r>
      <w:r>
        <w:rPr>
          <w:sz w:val="24"/>
        </w:rPr>
        <w:t>fax,</w:t>
      </w:r>
      <w:r>
        <w:rPr>
          <w:spacing w:val="-5"/>
          <w:sz w:val="24"/>
        </w:rPr>
        <w:t> </w:t>
      </w:r>
      <w:r>
        <w:rPr>
          <w:sz w:val="24"/>
        </w:rPr>
        <w:t>email</w:t>
      </w:r>
      <w:r>
        <w:rPr>
          <w:spacing w:val="-3"/>
          <w:sz w:val="24"/>
        </w:rPr>
        <w:t> </w:t>
      </w:r>
      <w:r>
        <w:rPr>
          <w:sz w:val="24"/>
        </w:rPr>
        <w:t>and</w:t>
      </w:r>
      <w:r>
        <w:rPr>
          <w:spacing w:val="-3"/>
          <w:sz w:val="24"/>
        </w:rPr>
        <w:t> </w:t>
      </w:r>
      <w:r>
        <w:rPr>
          <w:sz w:val="24"/>
        </w:rPr>
        <w:t>postal</w:t>
      </w:r>
      <w:r>
        <w:rPr>
          <w:spacing w:val="-3"/>
          <w:sz w:val="24"/>
        </w:rPr>
        <w:t> </w:t>
      </w:r>
      <w:r>
        <w:rPr>
          <w:spacing w:val="-2"/>
          <w:sz w:val="24"/>
        </w:rPr>
        <w:t>address)</w:t>
      </w:r>
    </w:p>
    <w:p>
      <w:pPr>
        <w:pStyle w:val="BodyText"/>
        <w:spacing w:before="274"/>
        <w:ind w:left="160"/>
        <w:jc w:val="both"/>
      </w:pPr>
      <w:r>
        <w:rPr/>
        <w:t>Plans</w:t>
      </w:r>
      <w:r>
        <w:rPr>
          <w:spacing w:val="-5"/>
        </w:rPr>
        <w:t> </w:t>
      </w:r>
      <w:r>
        <w:rPr/>
        <w:t>are</w:t>
      </w:r>
      <w:r>
        <w:rPr>
          <w:spacing w:val="-2"/>
        </w:rPr>
        <w:t> </w:t>
      </w:r>
      <w:r>
        <w:rPr/>
        <w:t>deemed</w:t>
      </w:r>
      <w:r>
        <w:rPr>
          <w:spacing w:val="-4"/>
        </w:rPr>
        <w:t> </w:t>
      </w:r>
      <w:r>
        <w:rPr/>
        <w:t>to</w:t>
      </w:r>
      <w:r>
        <w:rPr>
          <w:spacing w:val="-4"/>
        </w:rPr>
        <w:t> </w:t>
      </w:r>
      <w:r>
        <w:rPr/>
        <w:t>be</w:t>
      </w:r>
      <w:r>
        <w:rPr>
          <w:spacing w:val="-2"/>
        </w:rPr>
        <w:t> </w:t>
      </w:r>
      <w:r>
        <w:rPr/>
        <w:t>incomplete</w:t>
      </w:r>
      <w:r>
        <w:rPr>
          <w:spacing w:val="3"/>
        </w:rPr>
        <w:t> </w:t>
      </w:r>
      <w:r>
        <w:rPr/>
        <w:t>if</w:t>
      </w:r>
      <w:r>
        <w:rPr>
          <w:spacing w:val="-4"/>
        </w:rPr>
        <w:t> </w:t>
      </w:r>
      <w:r>
        <w:rPr/>
        <w:t>marked</w:t>
      </w:r>
      <w:r>
        <w:rPr>
          <w:spacing w:val="-3"/>
        </w:rPr>
        <w:t> </w:t>
      </w:r>
      <w:r>
        <w:rPr/>
        <w:t>Preliminary</w:t>
      </w:r>
      <w:r>
        <w:rPr>
          <w:spacing w:val="-3"/>
        </w:rPr>
        <w:t> </w:t>
      </w:r>
      <w:r>
        <w:rPr/>
        <w:t>and/or</w:t>
      </w:r>
      <w:r>
        <w:rPr>
          <w:spacing w:val="-2"/>
        </w:rPr>
        <w:t> </w:t>
      </w:r>
      <w:r>
        <w:rPr/>
        <w:t>Steps</w:t>
      </w:r>
      <w:r>
        <w:rPr>
          <w:spacing w:val="-3"/>
        </w:rPr>
        <w:t> </w:t>
      </w:r>
      <w:r>
        <w:rPr/>
        <w:t>1</w:t>
      </w:r>
      <w:r>
        <w:rPr>
          <w:spacing w:val="-3"/>
        </w:rPr>
        <w:t> </w:t>
      </w:r>
      <w:r>
        <w:rPr/>
        <w:t>to</w:t>
      </w:r>
      <w:r>
        <w:rPr>
          <w:spacing w:val="-4"/>
        </w:rPr>
        <w:t> </w:t>
      </w:r>
      <w:r>
        <w:rPr/>
        <w:t>4</w:t>
      </w:r>
      <w:r>
        <w:rPr>
          <w:spacing w:val="-2"/>
        </w:rPr>
        <w:t> </w:t>
      </w:r>
      <w:r>
        <w:rPr/>
        <w:t>are</w:t>
      </w:r>
      <w:r>
        <w:rPr>
          <w:spacing w:val="-5"/>
        </w:rPr>
        <w:t> </w:t>
      </w:r>
      <w:r>
        <w:rPr/>
        <w:t>not</w:t>
      </w:r>
      <w:r>
        <w:rPr>
          <w:spacing w:val="-1"/>
        </w:rPr>
        <w:t> </w:t>
      </w:r>
      <w:r>
        <w:rPr>
          <w:spacing w:val="-2"/>
        </w:rPr>
        <w:t>fulfilled.</w:t>
      </w:r>
    </w:p>
    <w:p>
      <w:pPr>
        <w:spacing w:after="0"/>
        <w:jc w:val="both"/>
        <w:sectPr>
          <w:headerReference w:type="default" r:id="rId10"/>
          <w:footerReference w:type="default" r:id="rId11"/>
          <w:pgSz w:w="11910" w:h="16850"/>
          <w:pgMar w:header="720" w:footer="841" w:top="1940" w:bottom="1040" w:left="740" w:right="600"/>
          <w:pgNumType w:start="2"/>
        </w:sectPr>
      </w:pPr>
    </w:p>
    <w:p>
      <w:pPr>
        <w:pStyle w:val="Heading1"/>
      </w:pPr>
      <w:r>
        <w:rPr/>
        <w:t>Step</w:t>
      </w:r>
      <w:r>
        <w:rPr>
          <w:spacing w:val="-3"/>
        </w:rPr>
        <w:t> </w:t>
      </w:r>
      <w:r>
        <w:rPr/>
        <w:t>2:</w:t>
      </w:r>
      <w:r>
        <w:rPr>
          <w:spacing w:val="-3"/>
        </w:rPr>
        <w:t> </w:t>
      </w:r>
      <w:r>
        <w:rPr/>
        <w:t>Drainage</w:t>
      </w:r>
      <w:r>
        <w:rPr>
          <w:spacing w:val="-6"/>
        </w:rPr>
        <w:t> </w:t>
      </w:r>
      <w:r>
        <w:rPr/>
        <w:t>information</w:t>
      </w:r>
      <w:r>
        <w:rPr>
          <w:spacing w:val="-2"/>
        </w:rPr>
        <w:t> </w:t>
      </w:r>
      <w:r>
        <w:rPr/>
        <w:t>–</w:t>
      </w:r>
      <w:r>
        <w:rPr>
          <w:spacing w:val="-3"/>
        </w:rPr>
        <w:t> </w:t>
      </w:r>
      <w:r>
        <w:rPr/>
        <w:t>Internal</w:t>
      </w:r>
      <w:r>
        <w:rPr>
          <w:spacing w:val="-5"/>
        </w:rPr>
        <w:t> </w:t>
      </w:r>
      <w:r>
        <w:rPr/>
        <w:t>drainage</w:t>
      </w:r>
      <w:r>
        <w:rPr>
          <w:spacing w:val="-6"/>
        </w:rPr>
        <w:t> </w:t>
      </w:r>
      <w:r>
        <w:rPr>
          <w:spacing w:val="-4"/>
        </w:rPr>
        <w:t>plan</w:t>
      </w:r>
    </w:p>
    <w:p>
      <w:pPr>
        <w:pStyle w:val="BodyText"/>
        <w:spacing w:before="232"/>
        <w:ind w:left="160"/>
      </w:pPr>
      <w:r>
        <w:rPr/>
        <w:t>For a site comprising of onsite detention (temporary storage) the applicant will need to demonstrate on a plan that the internal drainage is acting as a detention system slowing stormwater to an acceptable level. (Predevelopment flows.)</w:t>
      </w:r>
    </w:p>
    <w:p>
      <w:pPr>
        <w:pStyle w:val="BodyText"/>
      </w:pPr>
    </w:p>
    <w:p>
      <w:pPr>
        <w:pStyle w:val="BodyText"/>
        <w:ind w:left="160"/>
      </w:pPr>
      <w:r>
        <w:rPr/>
        <w:t>Information</w:t>
      </w:r>
      <w:r>
        <w:rPr>
          <w:spacing w:val="-4"/>
        </w:rPr>
        <w:t> </w:t>
      </w:r>
      <w:r>
        <w:rPr/>
        <w:t>required</w:t>
      </w:r>
      <w:r>
        <w:rPr>
          <w:spacing w:val="-5"/>
        </w:rPr>
        <w:t> </w:t>
      </w:r>
      <w:r>
        <w:rPr/>
        <w:t>on</w:t>
      </w:r>
      <w:r>
        <w:rPr>
          <w:spacing w:val="-4"/>
        </w:rPr>
        <w:t> </w:t>
      </w:r>
      <w:r>
        <w:rPr/>
        <w:t>the</w:t>
      </w:r>
      <w:r>
        <w:rPr>
          <w:spacing w:val="-5"/>
        </w:rPr>
        <w:t> </w:t>
      </w:r>
      <w:r>
        <w:rPr>
          <w:spacing w:val="-4"/>
        </w:rPr>
        <w:t>plan:</w:t>
      </w:r>
    </w:p>
    <w:p>
      <w:pPr>
        <w:pStyle w:val="ListParagraph"/>
        <w:numPr>
          <w:ilvl w:val="0"/>
          <w:numId w:val="3"/>
        </w:numPr>
        <w:tabs>
          <w:tab w:pos="1658" w:val="left" w:leader="none"/>
        </w:tabs>
        <w:spacing w:line="240" w:lineRule="auto" w:before="274" w:after="0"/>
        <w:ind w:left="1658" w:right="0" w:hanging="358"/>
        <w:jc w:val="left"/>
        <w:rPr>
          <w:sz w:val="24"/>
        </w:rPr>
      </w:pPr>
      <w:r>
        <w:rPr>
          <w:sz w:val="24"/>
        </w:rPr>
        <w:t>Overall</w:t>
      </w:r>
      <w:r>
        <w:rPr>
          <w:spacing w:val="-5"/>
          <w:sz w:val="24"/>
        </w:rPr>
        <w:t> </w:t>
      </w:r>
      <w:r>
        <w:rPr>
          <w:sz w:val="24"/>
        </w:rPr>
        <w:t>block</w:t>
      </w:r>
      <w:r>
        <w:rPr>
          <w:spacing w:val="-3"/>
          <w:sz w:val="24"/>
        </w:rPr>
        <w:t> </w:t>
      </w:r>
      <w:r>
        <w:rPr>
          <w:sz w:val="24"/>
        </w:rPr>
        <w:t>size,</w:t>
      </w:r>
      <w:r>
        <w:rPr>
          <w:spacing w:val="-6"/>
          <w:sz w:val="24"/>
        </w:rPr>
        <w:t> </w:t>
      </w:r>
      <w:r>
        <w:rPr>
          <w:sz w:val="24"/>
        </w:rPr>
        <w:t>(catchment</w:t>
      </w:r>
      <w:r>
        <w:rPr>
          <w:spacing w:val="-5"/>
          <w:sz w:val="24"/>
        </w:rPr>
        <w:t> </w:t>
      </w:r>
      <w:r>
        <w:rPr>
          <w:sz w:val="24"/>
        </w:rPr>
        <w:t>area),</w:t>
      </w:r>
      <w:r>
        <w:rPr>
          <w:spacing w:val="-4"/>
          <w:sz w:val="24"/>
        </w:rPr>
        <w:t> </w:t>
      </w:r>
      <w:r>
        <w:rPr>
          <w:sz w:val="24"/>
        </w:rPr>
        <w:t>roof</w:t>
      </w:r>
      <w:r>
        <w:rPr>
          <w:spacing w:val="-4"/>
          <w:sz w:val="24"/>
        </w:rPr>
        <w:t> </w:t>
      </w:r>
      <w:r>
        <w:rPr>
          <w:sz w:val="24"/>
        </w:rPr>
        <w:t>and</w:t>
      </w:r>
      <w:r>
        <w:rPr>
          <w:spacing w:val="-5"/>
          <w:sz w:val="24"/>
        </w:rPr>
        <w:t> </w:t>
      </w:r>
      <w:r>
        <w:rPr>
          <w:sz w:val="24"/>
        </w:rPr>
        <w:t>driveway</w:t>
      </w:r>
      <w:r>
        <w:rPr>
          <w:spacing w:val="-5"/>
          <w:sz w:val="24"/>
        </w:rPr>
        <w:t> </w:t>
      </w:r>
      <w:r>
        <w:rPr>
          <w:spacing w:val="-2"/>
          <w:sz w:val="24"/>
        </w:rPr>
        <w:t>areas.</w:t>
      </w:r>
    </w:p>
    <w:p>
      <w:pPr>
        <w:pStyle w:val="ListParagraph"/>
        <w:numPr>
          <w:ilvl w:val="0"/>
          <w:numId w:val="3"/>
        </w:numPr>
        <w:tabs>
          <w:tab w:pos="1658" w:val="left" w:leader="none"/>
        </w:tabs>
        <w:spacing w:line="240" w:lineRule="auto" w:before="1" w:after="0"/>
        <w:ind w:left="1658" w:right="0" w:hanging="358"/>
        <w:jc w:val="left"/>
        <w:rPr>
          <w:sz w:val="24"/>
        </w:rPr>
      </w:pPr>
      <w:r>
        <w:rPr>
          <w:sz w:val="24"/>
        </w:rPr>
        <w:t>Location</w:t>
      </w:r>
      <w:r>
        <w:rPr>
          <w:spacing w:val="-8"/>
          <w:sz w:val="24"/>
        </w:rPr>
        <w:t> </w:t>
      </w:r>
      <w:r>
        <w:rPr>
          <w:sz w:val="24"/>
        </w:rPr>
        <w:t>of</w:t>
      </w:r>
      <w:r>
        <w:rPr>
          <w:spacing w:val="-4"/>
          <w:sz w:val="24"/>
        </w:rPr>
        <w:t> </w:t>
      </w:r>
      <w:r>
        <w:rPr>
          <w:sz w:val="24"/>
        </w:rPr>
        <w:t>internal</w:t>
      </w:r>
      <w:r>
        <w:rPr>
          <w:spacing w:val="-6"/>
          <w:sz w:val="24"/>
        </w:rPr>
        <w:t> </w:t>
      </w:r>
      <w:r>
        <w:rPr>
          <w:sz w:val="24"/>
        </w:rPr>
        <w:t>drainage,</w:t>
      </w:r>
      <w:r>
        <w:rPr>
          <w:spacing w:val="-4"/>
          <w:sz w:val="24"/>
        </w:rPr>
        <w:t> </w:t>
      </w:r>
      <w:r>
        <w:rPr>
          <w:sz w:val="24"/>
        </w:rPr>
        <w:t>pipe</w:t>
      </w:r>
      <w:r>
        <w:rPr>
          <w:spacing w:val="-4"/>
          <w:sz w:val="24"/>
        </w:rPr>
        <w:t> </w:t>
      </w:r>
      <w:r>
        <w:rPr>
          <w:sz w:val="24"/>
        </w:rPr>
        <w:t>size,</w:t>
      </w:r>
      <w:r>
        <w:rPr>
          <w:spacing w:val="-4"/>
          <w:sz w:val="24"/>
        </w:rPr>
        <w:t> </w:t>
      </w:r>
      <w:r>
        <w:rPr>
          <w:sz w:val="24"/>
        </w:rPr>
        <w:t>materials</w:t>
      </w:r>
      <w:r>
        <w:rPr>
          <w:spacing w:val="-4"/>
          <w:sz w:val="24"/>
        </w:rPr>
        <w:t> </w:t>
      </w:r>
      <w:r>
        <w:rPr>
          <w:sz w:val="24"/>
        </w:rPr>
        <w:t>&amp; </w:t>
      </w:r>
      <w:r>
        <w:rPr>
          <w:spacing w:val="-2"/>
          <w:sz w:val="24"/>
        </w:rPr>
        <w:t>grades.</w:t>
      </w:r>
    </w:p>
    <w:p>
      <w:pPr>
        <w:pStyle w:val="ListParagraph"/>
        <w:numPr>
          <w:ilvl w:val="0"/>
          <w:numId w:val="3"/>
        </w:numPr>
        <w:tabs>
          <w:tab w:pos="1658" w:val="left" w:leader="none"/>
        </w:tabs>
        <w:spacing w:line="240" w:lineRule="auto" w:before="0" w:after="0"/>
        <w:ind w:left="1658" w:right="0" w:hanging="358"/>
        <w:jc w:val="left"/>
        <w:rPr>
          <w:sz w:val="24"/>
        </w:rPr>
      </w:pPr>
      <w:r>
        <w:rPr>
          <w:sz w:val="24"/>
        </w:rPr>
        <w:t>Pit</w:t>
      </w:r>
      <w:r>
        <w:rPr>
          <w:spacing w:val="-5"/>
          <w:sz w:val="24"/>
        </w:rPr>
        <w:t> </w:t>
      </w:r>
      <w:r>
        <w:rPr>
          <w:sz w:val="24"/>
        </w:rPr>
        <w:t>details,</w:t>
      </w:r>
      <w:r>
        <w:rPr>
          <w:spacing w:val="-3"/>
          <w:sz w:val="24"/>
        </w:rPr>
        <w:t> </w:t>
      </w:r>
      <w:r>
        <w:rPr>
          <w:sz w:val="24"/>
        </w:rPr>
        <w:t>showing</w:t>
      </w:r>
      <w:r>
        <w:rPr>
          <w:spacing w:val="-5"/>
          <w:sz w:val="24"/>
        </w:rPr>
        <w:t> </w:t>
      </w:r>
      <w:r>
        <w:rPr>
          <w:sz w:val="24"/>
        </w:rPr>
        <w:t>dimensions,</w:t>
      </w:r>
      <w:r>
        <w:rPr>
          <w:spacing w:val="-4"/>
          <w:sz w:val="24"/>
        </w:rPr>
        <w:t> </w:t>
      </w:r>
      <w:r>
        <w:rPr>
          <w:sz w:val="24"/>
        </w:rPr>
        <w:t>surface</w:t>
      </w:r>
      <w:r>
        <w:rPr>
          <w:spacing w:val="-5"/>
          <w:sz w:val="24"/>
        </w:rPr>
        <w:t> </w:t>
      </w:r>
      <w:r>
        <w:rPr>
          <w:sz w:val="24"/>
        </w:rPr>
        <w:t>&amp;</w:t>
      </w:r>
      <w:r>
        <w:rPr>
          <w:spacing w:val="-3"/>
          <w:sz w:val="24"/>
        </w:rPr>
        <w:t> </w:t>
      </w:r>
      <w:r>
        <w:rPr>
          <w:sz w:val="24"/>
        </w:rPr>
        <w:t>invert</w:t>
      </w:r>
      <w:r>
        <w:rPr>
          <w:spacing w:val="-6"/>
          <w:sz w:val="24"/>
        </w:rPr>
        <w:t> </w:t>
      </w:r>
      <w:r>
        <w:rPr>
          <w:spacing w:val="-2"/>
          <w:sz w:val="24"/>
        </w:rPr>
        <w:t>levels.</w:t>
      </w:r>
    </w:p>
    <w:p>
      <w:pPr>
        <w:pStyle w:val="ListParagraph"/>
        <w:numPr>
          <w:ilvl w:val="0"/>
          <w:numId w:val="3"/>
        </w:numPr>
        <w:tabs>
          <w:tab w:pos="1658" w:val="left" w:leader="none"/>
        </w:tabs>
        <w:spacing w:line="274" w:lineRule="exact" w:before="1" w:after="0"/>
        <w:ind w:left="1658" w:right="0" w:hanging="358"/>
        <w:jc w:val="left"/>
        <w:rPr>
          <w:sz w:val="24"/>
        </w:rPr>
      </w:pPr>
      <w:r>
        <w:rPr>
          <w:sz w:val="24"/>
        </w:rPr>
        <w:t>Location</w:t>
      </w:r>
      <w:r>
        <w:rPr>
          <w:spacing w:val="-5"/>
          <w:sz w:val="24"/>
        </w:rPr>
        <w:t> </w:t>
      </w:r>
      <w:r>
        <w:rPr>
          <w:sz w:val="24"/>
        </w:rPr>
        <w:t>of</w:t>
      </w:r>
      <w:r>
        <w:rPr>
          <w:spacing w:val="-4"/>
          <w:sz w:val="24"/>
        </w:rPr>
        <w:t> </w:t>
      </w:r>
      <w:r>
        <w:rPr>
          <w:sz w:val="24"/>
        </w:rPr>
        <w:t>your</w:t>
      </w:r>
      <w:r>
        <w:rPr>
          <w:spacing w:val="-3"/>
          <w:sz w:val="24"/>
        </w:rPr>
        <w:t> </w:t>
      </w:r>
      <w:r>
        <w:rPr>
          <w:sz w:val="24"/>
        </w:rPr>
        <w:t>stormwater</w:t>
      </w:r>
      <w:r>
        <w:rPr>
          <w:spacing w:val="-6"/>
          <w:sz w:val="24"/>
        </w:rPr>
        <w:t> </w:t>
      </w:r>
      <w:r>
        <w:rPr>
          <w:sz w:val="24"/>
        </w:rPr>
        <w:t>control</w:t>
      </w:r>
      <w:r>
        <w:rPr>
          <w:spacing w:val="-6"/>
          <w:sz w:val="24"/>
        </w:rPr>
        <w:t> </w:t>
      </w:r>
      <w:r>
        <w:rPr>
          <w:sz w:val="24"/>
        </w:rPr>
        <w:t>outlet.</w:t>
      </w:r>
      <w:r>
        <w:rPr>
          <w:spacing w:val="-3"/>
          <w:sz w:val="24"/>
        </w:rPr>
        <w:t> </w:t>
      </w:r>
      <w:r>
        <w:rPr>
          <w:sz w:val="24"/>
        </w:rPr>
        <w:t>(See</w:t>
      </w:r>
      <w:r>
        <w:rPr>
          <w:spacing w:val="-4"/>
          <w:sz w:val="24"/>
        </w:rPr>
        <w:t> </w:t>
      </w:r>
      <w:r>
        <w:rPr>
          <w:sz w:val="24"/>
        </w:rPr>
        <w:t>step</w:t>
      </w:r>
      <w:r>
        <w:rPr>
          <w:spacing w:val="-4"/>
          <w:sz w:val="24"/>
        </w:rPr>
        <w:t> </w:t>
      </w:r>
      <w:r>
        <w:rPr>
          <w:spacing w:val="-7"/>
          <w:sz w:val="24"/>
        </w:rPr>
        <w:t>4)</w:t>
      </w:r>
    </w:p>
    <w:p>
      <w:pPr>
        <w:pStyle w:val="ListParagraph"/>
        <w:numPr>
          <w:ilvl w:val="0"/>
          <w:numId w:val="3"/>
        </w:numPr>
        <w:tabs>
          <w:tab w:pos="1658" w:val="left" w:leader="none"/>
        </w:tabs>
        <w:spacing w:line="274" w:lineRule="exact" w:before="0" w:after="0"/>
        <w:ind w:left="1658" w:right="0" w:hanging="358"/>
        <w:jc w:val="left"/>
        <w:rPr>
          <w:sz w:val="24"/>
        </w:rPr>
      </w:pPr>
      <w:r>
        <w:rPr>
          <w:sz w:val="24"/>
        </w:rPr>
        <w:t>All</w:t>
      </w:r>
      <w:r>
        <w:rPr>
          <w:spacing w:val="-6"/>
          <w:sz w:val="24"/>
        </w:rPr>
        <w:t> </w:t>
      </w:r>
      <w:r>
        <w:rPr>
          <w:sz w:val="24"/>
        </w:rPr>
        <w:t>internal</w:t>
      </w:r>
      <w:r>
        <w:rPr>
          <w:spacing w:val="-3"/>
          <w:sz w:val="24"/>
        </w:rPr>
        <w:t> </w:t>
      </w:r>
      <w:r>
        <w:rPr>
          <w:sz w:val="24"/>
        </w:rPr>
        <w:t>connections</w:t>
      </w:r>
      <w:r>
        <w:rPr>
          <w:spacing w:val="-4"/>
          <w:sz w:val="24"/>
        </w:rPr>
        <w:t> </w:t>
      </w:r>
      <w:r>
        <w:rPr>
          <w:sz w:val="24"/>
        </w:rPr>
        <w:t>are</w:t>
      </w:r>
      <w:r>
        <w:rPr>
          <w:spacing w:val="-4"/>
          <w:sz w:val="24"/>
        </w:rPr>
        <w:t> </w:t>
      </w:r>
      <w:r>
        <w:rPr>
          <w:sz w:val="24"/>
        </w:rPr>
        <w:t>to</w:t>
      </w:r>
      <w:r>
        <w:rPr>
          <w:spacing w:val="-1"/>
          <w:sz w:val="24"/>
        </w:rPr>
        <w:t> </w:t>
      </w:r>
      <w:r>
        <w:rPr>
          <w:sz w:val="24"/>
        </w:rPr>
        <w:t>connect</w:t>
      </w:r>
      <w:r>
        <w:rPr>
          <w:spacing w:val="-3"/>
          <w:sz w:val="24"/>
        </w:rPr>
        <w:t> </w:t>
      </w:r>
      <w:r>
        <w:rPr>
          <w:sz w:val="24"/>
        </w:rPr>
        <w:t>up</w:t>
      </w:r>
      <w:r>
        <w:rPr>
          <w:spacing w:val="-4"/>
          <w:sz w:val="24"/>
        </w:rPr>
        <w:t> </w:t>
      </w:r>
      <w:r>
        <w:rPr>
          <w:sz w:val="24"/>
        </w:rPr>
        <w:t>to</w:t>
      </w:r>
      <w:r>
        <w:rPr>
          <w:spacing w:val="-4"/>
          <w:sz w:val="24"/>
        </w:rPr>
        <w:t> </w:t>
      </w:r>
      <w:r>
        <w:rPr>
          <w:sz w:val="24"/>
        </w:rPr>
        <w:t>the</w:t>
      </w:r>
      <w:r>
        <w:rPr>
          <w:spacing w:val="-5"/>
          <w:sz w:val="24"/>
        </w:rPr>
        <w:t> </w:t>
      </w:r>
      <w:r>
        <w:rPr>
          <w:sz w:val="24"/>
        </w:rPr>
        <w:t>OSD</w:t>
      </w:r>
      <w:r>
        <w:rPr>
          <w:spacing w:val="-2"/>
          <w:sz w:val="24"/>
        </w:rPr>
        <w:t> </w:t>
      </w:r>
      <w:r>
        <w:rPr>
          <w:sz w:val="24"/>
        </w:rPr>
        <w:t>system</w:t>
      </w:r>
      <w:r>
        <w:rPr>
          <w:spacing w:val="-3"/>
          <w:sz w:val="24"/>
        </w:rPr>
        <w:t> </w:t>
      </w:r>
      <w:r>
        <w:rPr>
          <w:sz w:val="24"/>
        </w:rPr>
        <w:t>before</w:t>
      </w:r>
      <w:r>
        <w:rPr>
          <w:spacing w:val="-3"/>
          <w:sz w:val="24"/>
        </w:rPr>
        <w:t> </w:t>
      </w:r>
      <w:r>
        <w:rPr>
          <w:sz w:val="24"/>
        </w:rPr>
        <w:t>leaving</w:t>
      </w:r>
      <w:r>
        <w:rPr>
          <w:spacing w:val="-3"/>
          <w:sz w:val="24"/>
        </w:rPr>
        <w:t> </w:t>
      </w:r>
      <w:r>
        <w:rPr>
          <w:sz w:val="24"/>
        </w:rPr>
        <w:t>the</w:t>
      </w:r>
      <w:r>
        <w:rPr>
          <w:spacing w:val="-4"/>
          <w:sz w:val="24"/>
        </w:rPr>
        <w:t> </w:t>
      </w:r>
      <w:r>
        <w:rPr>
          <w:spacing w:val="-2"/>
          <w:sz w:val="24"/>
        </w:rPr>
        <w:t>site.</w:t>
      </w:r>
    </w:p>
    <w:p>
      <w:pPr>
        <w:pStyle w:val="ListParagraph"/>
        <w:numPr>
          <w:ilvl w:val="0"/>
          <w:numId w:val="3"/>
        </w:numPr>
        <w:tabs>
          <w:tab w:pos="1658" w:val="left" w:leader="none"/>
          <w:tab w:pos="1660" w:val="left" w:leader="none"/>
        </w:tabs>
        <w:spacing w:line="240" w:lineRule="auto" w:before="1" w:after="0"/>
        <w:ind w:left="1660" w:right="106" w:hanging="360"/>
        <w:jc w:val="left"/>
        <w:rPr>
          <w:sz w:val="24"/>
        </w:rPr>
      </w:pPr>
      <w:r>
        <w:rPr>
          <w:sz w:val="24"/>
        </w:rPr>
        <w:t>Pipe</w:t>
      </w:r>
      <w:r>
        <w:rPr>
          <w:spacing w:val="34"/>
          <w:sz w:val="24"/>
        </w:rPr>
        <w:t> </w:t>
      </w:r>
      <w:r>
        <w:rPr>
          <w:sz w:val="24"/>
        </w:rPr>
        <w:t>connections</w:t>
      </w:r>
      <w:r>
        <w:rPr>
          <w:spacing w:val="33"/>
          <w:sz w:val="24"/>
        </w:rPr>
        <w:t> </w:t>
      </w:r>
      <w:r>
        <w:rPr>
          <w:sz w:val="24"/>
        </w:rPr>
        <w:t>into</w:t>
      </w:r>
      <w:r>
        <w:rPr>
          <w:spacing w:val="32"/>
          <w:sz w:val="24"/>
        </w:rPr>
        <w:t> </w:t>
      </w:r>
      <w:r>
        <w:rPr>
          <w:sz w:val="24"/>
        </w:rPr>
        <w:t>the</w:t>
      </w:r>
      <w:r>
        <w:rPr>
          <w:spacing w:val="29"/>
          <w:sz w:val="24"/>
        </w:rPr>
        <w:t> </w:t>
      </w:r>
      <w:r>
        <w:rPr>
          <w:sz w:val="24"/>
        </w:rPr>
        <w:t>Council</w:t>
      </w:r>
      <w:r>
        <w:rPr>
          <w:spacing w:val="32"/>
          <w:sz w:val="24"/>
        </w:rPr>
        <w:t> </w:t>
      </w:r>
      <w:r>
        <w:rPr>
          <w:sz w:val="24"/>
        </w:rPr>
        <w:t>outfall</w:t>
      </w:r>
      <w:r>
        <w:rPr>
          <w:spacing w:val="37"/>
          <w:sz w:val="24"/>
        </w:rPr>
        <w:t> </w:t>
      </w:r>
      <w:r>
        <w:rPr>
          <w:sz w:val="24"/>
        </w:rPr>
        <w:t>drain</w:t>
      </w:r>
      <w:r>
        <w:rPr>
          <w:spacing w:val="31"/>
          <w:sz w:val="24"/>
        </w:rPr>
        <w:t> </w:t>
      </w:r>
      <w:r>
        <w:rPr>
          <w:sz w:val="24"/>
        </w:rPr>
        <w:t>or</w:t>
      </w:r>
      <w:r>
        <w:rPr>
          <w:spacing w:val="30"/>
          <w:sz w:val="24"/>
        </w:rPr>
        <w:t> </w:t>
      </w:r>
      <w:r>
        <w:rPr>
          <w:sz w:val="24"/>
        </w:rPr>
        <w:t>kerb/channel</w:t>
      </w:r>
      <w:r>
        <w:rPr>
          <w:spacing w:val="33"/>
          <w:sz w:val="24"/>
        </w:rPr>
        <w:t> </w:t>
      </w:r>
      <w:r>
        <w:rPr>
          <w:sz w:val="24"/>
        </w:rPr>
        <w:t>to</w:t>
      </w:r>
      <w:r>
        <w:rPr>
          <w:spacing w:val="32"/>
          <w:sz w:val="24"/>
        </w:rPr>
        <w:t> </w:t>
      </w:r>
      <w:r>
        <w:rPr>
          <w:sz w:val="24"/>
        </w:rPr>
        <w:t>be</w:t>
      </w:r>
      <w:r>
        <w:rPr>
          <w:spacing w:val="31"/>
          <w:sz w:val="24"/>
        </w:rPr>
        <w:t> </w:t>
      </w:r>
      <w:r>
        <w:rPr>
          <w:sz w:val="24"/>
        </w:rPr>
        <w:t>as</w:t>
      </w:r>
      <w:r>
        <w:rPr>
          <w:spacing w:val="31"/>
          <w:sz w:val="24"/>
        </w:rPr>
        <w:t> </w:t>
      </w:r>
      <w:r>
        <w:rPr>
          <w:sz w:val="24"/>
        </w:rPr>
        <w:t>per</w:t>
      </w:r>
      <w:r>
        <w:rPr>
          <w:spacing w:val="32"/>
          <w:sz w:val="24"/>
        </w:rPr>
        <w:t> </w:t>
      </w:r>
      <w:r>
        <w:rPr>
          <w:sz w:val="24"/>
        </w:rPr>
        <w:t>to</w:t>
      </w:r>
      <w:r>
        <w:rPr>
          <w:spacing w:val="31"/>
          <w:sz w:val="24"/>
        </w:rPr>
        <w:t> </w:t>
      </w:r>
      <w:r>
        <w:rPr>
          <w:sz w:val="24"/>
        </w:rPr>
        <w:t>Council</w:t>
      </w:r>
      <w:r>
        <w:rPr>
          <w:spacing w:val="32"/>
          <w:sz w:val="24"/>
        </w:rPr>
        <w:t> </w:t>
      </w:r>
      <w:r>
        <w:rPr>
          <w:sz w:val="24"/>
        </w:rPr>
        <w:t>Standard SD150, must be stated.</w:t>
      </w:r>
    </w:p>
    <w:p>
      <w:pPr>
        <w:pStyle w:val="ListParagraph"/>
        <w:numPr>
          <w:ilvl w:val="0"/>
          <w:numId w:val="3"/>
        </w:numPr>
        <w:tabs>
          <w:tab w:pos="1658" w:val="left" w:leader="none"/>
        </w:tabs>
        <w:spacing w:line="480" w:lineRule="auto" w:before="1" w:after="0"/>
        <w:ind w:left="160" w:right="2146" w:firstLine="1140"/>
        <w:jc w:val="left"/>
        <w:rPr>
          <w:sz w:val="24"/>
        </w:rPr>
      </w:pPr>
      <w:r>
        <w:rPr>
          <w:sz w:val="24"/>
        </w:rPr>
        <w:t>Any external drainage details (if applicable) as set out in LPoD requirement Plans</w:t>
      </w:r>
      <w:r>
        <w:rPr>
          <w:spacing w:val="-2"/>
          <w:sz w:val="24"/>
        </w:rPr>
        <w:t> </w:t>
      </w:r>
      <w:r>
        <w:rPr>
          <w:sz w:val="24"/>
        </w:rPr>
        <w:t>are</w:t>
      </w:r>
      <w:r>
        <w:rPr>
          <w:spacing w:val="-1"/>
          <w:sz w:val="24"/>
        </w:rPr>
        <w:t> </w:t>
      </w:r>
      <w:r>
        <w:rPr>
          <w:sz w:val="24"/>
        </w:rPr>
        <w:t>deemed</w:t>
      </w:r>
      <w:r>
        <w:rPr>
          <w:spacing w:val="-3"/>
          <w:sz w:val="24"/>
        </w:rPr>
        <w:t> </w:t>
      </w:r>
      <w:r>
        <w:rPr>
          <w:sz w:val="24"/>
        </w:rPr>
        <w:t>to</w:t>
      </w:r>
      <w:r>
        <w:rPr>
          <w:spacing w:val="-3"/>
          <w:sz w:val="24"/>
        </w:rPr>
        <w:t> </w:t>
      </w:r>
      <w:r>
        <w:rPr>
          <w:sz w:val="24"/>
        </w:rPr>
        <w:t>be</w:t>
      </w:r>
      <w:r>
        <w:rPr>
          <w:spacing w:val="-1"/>
          <w:sz w:val="24"/>
        </w:rPr>
        <w:t> </w:t>
      </w:r>
      <w:r>
        <w:rPr>
          <w:sz w:val="24"/>
        </w:rPr>
        <w:t>incomplete</w:t>
      </w:r>
      <w:r>
        <w:rPr>
          <w:spacing w:val="-1"/>
          <w:sz w:val="24"/>
        </w:rPr>
        <w:t> </w:t>
      </w:r>
      <w:r>
        <w:rPr>
          <w:sz w:val="24"/>
        </w:rPr>
        <w:t>if</w:t>
      </w:r>
      <w:r>
        <w:rPr>
          <w:spacing w:val="-3"/>
          <w:sz w:val="24"/>
        </w:rPr>
        <w:t> </w:t>
      </w:r>
      <w:r>
        <w:rPr>
          <w:sz w:val="24"/>
        </w:rPr>
        <w:t>any</w:t>
      </w:r>
      <w:r>
        <w:rPr>
          <w:spacing w:val="-4"/>
          <w:sz w:val="24"/>
        </w:rPr>
        <w:t> </w:t>
      </w:r>
      <w:r>
        <w:rPr>
          <w:sz w:val="24"/>
        </w:rPr>
        <w:t>of</w:t>
      </w:r>
      <w:r>
        <w:rPr>
          <w:spacing w:val="-3"/>
          <w:sz w:val="24"/>
        </w:rPr>
        <w:t> </w:t>
      </w:r>
      <w:r>
        <w:rPr>
          <w:sz w:val="24"/>
        </w:rPr>
        <w:t>the</w:t>
      </w:r>
      <w:r>
        <w:rPr>
          <w:spacing w:val="-3"/>
          <w:sz w:val="24"/>
        </w:rPr>
        <w:t> </w:t>
      </w:r>
      <w:r>
        <w:rPr>
          <w:sz w:val="24"/>
        </w:rPr>
        <w:t>above</w:t>
      </w:r>
      <w:r>
        <w:rPr>
          <w:spacing w:val="-3"/>
          <w:sz w:val="24"/>
        </w:rPr>
        <w:t> </w:t>
      </w:r>
      <w:r>
        <w:rPr>
          <w:sz w:val="24"/>
        </w:rPr>
        <w:t>points</w:t>
      </w:r>
      <w:r>
        <w:rPr>
          <w:spacing w:val="-3"/>
          <w:sz w:val="24"/>
        </w:rPr>
        <w:t> </w:t>
      </w:r>
      <w:r>
        <w:rPr>
          <w:sz w:val="24"/>
        </w:rPr>
        <w:t>1</w:t>
      </w:r>
      <w:r>
        <w:rPr>
          <w:spacing w:val="-1"/>
          <w:sz w:val="24"/>
        </w:rPr>
        <w:t> </w:t>
      </w:r>
      <w:r>
        <w:rPr>
          <w:sz w:val="24"/>
        </w:rPr>
        <w:t>to</w:t>
      </w:r>
      <w:r>
        <w:rPr>
          <w:spacing w:val="-1"/>
          <w:sz w:val="24"/>
        </w:rPr>
        <w:t> </w:t>
      </w:r>
      <w:r>
        <w:rPr>
          <w:sz w:val="24"/>
        </w:rPr>
        <w:t>7</w:t>
      </w:r>
      <w:r>
        <w:rPr>
          <w:spacing w:val="-2"/>
          <w:sz w:val="24"/>
        </w:rPr>
        <w:t> </w:t>
      </w:r>
      <w:r>
        <w:rPr>
          <w:sz w:val="24"/>
        </w:rPr>
        <w:t>are</w:t>
      </w:r>
      <w:r>
        <w:rPr>
          <w:spacing w:val="-1"/>
          <w:sz w:val="24"/>
        </w:rPr>
        <w:t> </w:t>
      </w:r>
      <w:r>
        <w:rPr>
          <w:sz w:val="24"/>
        </w:rPr>
        <w:t>not</w:t>
      </w:r>
      <w:r>
        <w:rPr>
          <w:spacing w:val="-1"/>
          <w:sz w:val="24"/>
        </w:rPr>
        <w:t> </w:t>
      </w:r>
      <w:r>
        <w:rPr>
          <w:sz w:val="24"/>
        </w:rPr>
        <w:t>shown</w:t>
      </w:r>
      <w:r>
        <w:rPr>
          <w:spacing w:val="-3"/>
          <w:sz w:val="24"/>
        </w:rPr>
        <w:t> </w:t>
      </w:r>
      <w:r>
        <w:rPr>
          <w:sz w:val="24"/>
        </w:rPr>
        <w:t>on</w:t>
      </w:r>
      <w:r>
        <w:rPr>
          <w:spacing w:val="-1"/>
          <w:sz w:val="24"/>
        </w:rPr>
        <w:t> </w:t>
      </w:r>
      <w:r>
        <w:rPr>
          <w:sz w:val="24"/>
        </w:rPr>
        <w:t>the</w:t>
      </w:r>
      <w:r>
        <w:rPr>
          <w:spacing w:val="-3"/>
          <w:sz w:val="24"/>
        </w:rPr>
        <w:t> </w:t>
      </w:r>
      <w:r>
        <w:rPr>
          <w:sz w:val="24"/>
        </w:rPr>
        <w:t>plan.</w:t>
      </w:r>
    </w:p>
    <w:p>
      <w:pPr>
        <w:pStyle w:val="BodyText"/>
        <w:spacing w:before="45"/>
      </w:pPr>
    </w:p>
    <w:p>
      <w:pPr>
        <w:pStyle w:val="Heading1"/>
        <w:spacing w:before="0"/>
      </w:pPr>
      <w:r>
        <w:rPr/>
        <w:t>Step</w:t>
      </w:r>
      <w:r>
        <w:rPr>
          <w:spacing w:val="-1"/>
        </w:rPr>
        <w:t> </w:t>
      </w:r>
      <w:r>
        <w:rPr/>
        <w:t>3:</w:t>
      </w:r>
      <w:r>
        <w:rPr>
          <w:spacing w:val="-4"/>
        </w:rPr>
        <w:t> </w:t>
      </w:r>
      <w:r>
        <w:rPr/>
        <w:t>On-site</w:t>
      </w:r>
      <w:r>
        <w:rPr>
          <w:spacing w:val="-4"/>
        </w:rPr>
        <w:t> </w:t>
      </w:r>
      <w:r>
        <w:rPr>
          <w:spacing w:val="-2"/>
        </w:rPr>
        <w:t>detention</w:t>
      </w:r>
    </w:p>
    <w:p>
      <w:pPr>
        <w:pStyle w:val="BodyText"/>
        <w:spacing w:before="232"/>
        <w:ind w:left="160"/>
      </w:pPr>
      <w:r>
        <w:rPr/>
        <w:t>On-site detention includes pits and pipes that will hold a volume of water underground whilst stormwater feeds slowly through the sites stormwater control outlet.</w:t>
      </w:r>
    </w:p>
    <w:p>
      <w:pPr>
        <w:pStyle w:val="BodyText"/>
      </w:pPr>
    </w:p>
    <w:p>
      <w:pPr>
        <w:pStyle w:val="ListParagraph"/>
        <w:numPr>
          <w:ilvl w:val="0"/>
          <w:numId w:val="4"/>
        </w:numPr>
        <w:tabs>
          <w:tab w:pos="1658" w:val="left" w:leader="none"/>
        </w:tabs>
        <w:spacing w:line="240" w:lineRule="auto" w:before="0" w:after="0"/>
        <w:ind w:left="1658" w:right="0" w:hanging="358"/>
        <w:jc w:val="left"/>
        <w:rPr>
          <w:sz w:val="24"/>
        </w:rPr>
      </w:pPr>
      <w:r>
        <w:rPr>
          <w:sz w:val="24"/>
        </w:rPr>
        <w:t>The</w:t>
      </w:r>
      <w:r>
        <w:rPr>
          <w:spacing w:val="-4"/>
          <w:sz w:val="24"/>
        </w:rPr>
        <w:t> </w:t>
      </w:r>
      <w:r>
        <w:rPr>
          <w:sz w:val="24"/>
        </w:rPr>
        <w:t>plan</w:t>
      </w:r>
      <w:r>
        <w:rPr>
          <w:spacing w:val="-2"/>
          <w:sz w:val="24"/>
        </w:rPr>
        <w:t> </w:t>
      </w:r>
      <w:r>
        <w:rPr>
          <w:sz w:val="24"/>
        </w:rPr>
        <w:t>will</w:t>
      </w:r>
      <w:r>
        <w:rPr>
          <w:spacing w:val="-2"/>
          <w:sz w:val="24"/>
        </w:rPr>
        <w:t> </w:t>
      </w:r>
      <w:r>
        <w:rPr>
          <w:sz w:val="24"/>
        </w:rPr>
        <w:t>need</w:t>
      </w:r>
      <w:r>
        <w:rPr>
          <w:spacing w:val="-2"/>
          <w:sz w:val="24"/>
        </w:rPr>
        <w:t> </w:t>
      </w:r>
      <w:r>
        <w:rPr>
          <w:sz w:val="24"/>
        </w:rPr>
        <w:t>to</w:t>
      </w:r>
      <w:r>
        <w:rPr>
          <w:spacing w:val="-2"/>
          <w:sz w:val="24"/>
        </w:rPr>
        <w:t> </w:t>
      </w:r>
      <w:r>
        <w:rPr>
          <w:sz w:val="24"/>
        </w:rPr>
        <w:t>show</w:t>
      </w:r>
      <w:r>
        <w:rPr>
          <w:spacing w:val="-4"/>
          <w:sz w:val="24"/>
        </w:rPr>
        <w:t> </w:t>
      </w:r>
      <w:r>
        <w:rPr>
          <w:sz w:val="24"/>
        </w:rPr>
        <w:t>pipes</w:t>
      </w:r>
      <w:r>
        <w:rPr>
          <w:spacing w:val="-4"/>
          <w:sz w:val="24"/>
        </w:rPr>
        <w:t> </w:t>
      </w:r>
      <w:r>
        <w:rPr>
          <w:sz w:val="24"/>
        </w:rPr>
        <w:t>and/or</w:t>
      </w:r>
      <w:r>
        <w:rPr>
          <w:spacing w:val="-1"/>
          <w:sz w:val="24"/>
        </w:rPr>
        <w:t> </w:t>
      </w:r>
      <w:r>
        <w:rPr>
          <w:sz w:val="24"/>
        </w:rPr>
        <w:t>pits</w:t>
      </w:r>
      <w:r>
        <w:rPr>
          <w:spacing w:val="-4"/>
          <w:sz w:val="24"/>
        </w:rPr>
        <w:t> </w:t>
      </w:r>
      <w:r>
        <w:rPr>
          <w:sz w:val="24"/>
        </w:rPr>
        <w:t>used</w:t>
      </w:r>
      <w:r>
        <w:rPr>
          <w:spacing w:val="-4"/>
          <w:sz w:val="24"/>
        </w:rPr>
        <w:t> </w:t>
      </w:r>
      <w:r>
        <w:rPr>
          <w:sz w:val="24"/>
        </w:rPr>
        <w:t>to</w:t>
      </w:r>
      <w:r>
        <w:rPr>
          <w:spacing w:val="-3"/>
          <w:sz w:val="24"/>
        </w:rPr>
        <w:t> </w:t>
      </w:r>
      <w:r>
        <w:rPr>
          <w:sz w:val="24"/>
        </w:rPr>
        <w:t>temporarily</w:t>
      </w:r>
      <w:r>
        <w:rPr>
          <w:spacing w:val="-3"/>
          <w:sz w:val="24"/>
        </w:rPr>
        <w:t> </w:t>
      </w:r>
      <w:r>
        <w:rPr>
          <w:sz w:val="24"/>
        </w:rPr>
        <w:t>detain</w:t>
      </w:r>
      <w:r>
        <w:rPr>
          <w:spacing w:val="-1"/>
          <w:sz w:val="24"/>
        </w:rPr>
        <w:t> </w:t>
      </w:r>
      <w:r>
        <w:rPr>
          <w:spacing w:val="-2"/>
          <w:sz w:val="24"/>
        </w:rPr>
        <w:t>stormwater.</w:t>
      </w:r>
    </w:p>
    <w:p>
      <w:pPr>
        <w:pStyle w:val="BodyText"/>
        <w:spacing w:before="273"/>
      </w:pPr>
    </w:p>
    <w:p>
      <w:pPr>
        <w:pStyle w:val="Heading1"/>
        <w:spacing w:before="0"/>
      </w:pPr>
      <w:r>
        <w:rPr/>
        <w:t>Step</w:t>
      </w:r>
      <w:r>
        <w:rPr>
          <w:spacing w:val="-6"/>
        </w:rPr>
        <w:t> </w:t>
      </w:r>
      <w:r>
        <w:rPr/>
        <w:t>4:</w:t>
      </w:r>
      <w:r>
        <w:rPr>
          <w:spacing w:val="-4"/>
        </w:rPr>
        <w:t> </w:t>
      </w:r>
      <w:r>
        <w:rPr/>
        <w:t>Council</w:t>
      </w:r>
      <w:r>
        <w:rPr>
          <w:spacing w:val="-5"/>
        </w:rPr>
        <w:t> </w:t>
      </w:r>
      <w:r>
        <w:rPr/>
        <w:t>design</w:t>
      </w:r>
      <w:r>
        <w:rPr>
          <w:spacing w:val="-4"/>
        </w:rPr>
        <w:t> </w:t>
      </w:r>
      <w:r>
        <w:rPr/>
        <w:t>parameters</w:t>
      </w:r>
      <w:r>
        <w:rPr>
          <w:spacing w:val="-5"/>
        </w:rPr>
        <w:t> </w:t>
      </w:r>
      <w:r>
        <w:rPr/>
        <w:t>for</w:t>
      </w:r>
      <w:r>
        <w:rPr>
          <w:spacing w:val="-4"/>
        </w:rPr>
        <w:t> </w:t>
      </w:r>
      <w:r>
        <w:rPr/>
        <w:t>rainfall</w:t>
      </w:r>
      <w:r>
        <w:rPr>
          <w:spacing w:val="-3"/>
        </w:rPr>
        <w:t> </w:t>
      </w:r>
      <w:r>
        <w:rPr>
          <w:spacing w:val="-2"/>
        </w:rPr>
        <w:t>runoff</w:t>
      </w:r>
    </w:p>
    <w:p>
      <w:pPr>
        <w:pStyle w:val="BodyText"/>
        <w:spacing w:before="278"/>
        <w:ind w:left="160"/>
      </w:pPr>
      <w:r>
        <w:rPr/>
        <w:t>The</w:t>
      </w:r>
      <w:r>
        <w:rPr>
          <w:spacing w:val="40"/>
        </w:rPr>
        <w:t> </w:t>
      </w:r>
      <w:r>
        <w:rPr/>
        <w:t>following</w:t>
      </w:r>
      <w:r>
        <w:rPr>
          <w:spacing w:val="40"/>
        </w:rPr>
        <w:t> </w:t>
      </w:r>
      <w:r>
        <w:rPr/>
        <w:t>Council</w:t>
      </w:r>
      <w:r>
        <w:rPr>
          <w:spacing w:val="40"/>
        </w:rPr>
        <w:t> </w:t>
      </w:r>
      <w:r>
        <w:rPr/>
        <w:t>Design</w:t>
      </w:r>
      <w:r>
        <w:rPr>
          <w:spacing w:val="40"/>
        </w:rPr>
        <w:t> </w:t>
      </w:r>
      <w:r>
        <w:rPr/>
        <w:t>parameters</w:t>
      </w:r>
      <w:r>
        <w:rPr>
          <w:spacing w:val="40"/>
        </w:rPr>
        <w:t> </w:t>
      </w:r>
      <w:r>
        <w:rPr/>
        <w:t>are</w:t>
      </w:r>
      <w:r>
        <w:rPr>
          <w:spacing w:val="40"/>
        </w:rPr>
        <w:t> </w:t>
      </w:r>
      <w:r>
        <w:rPr/>
        <w:t>to</w:t>
      </w:r>
      <w:r>
        <w:rPr>
          <w:spacing w:val="40"/>
        </w:rPr>
        <w:t> </w:t>
      </w:r>
      <w:r>
        <w:rPr/>
        <w:t>be</w:t>
      </w:r>
      <w:r>
        <w:rPr>
          <w:spacing w:val="40"/>
        </w:rPr>
        <w:t> </w:t>
      </w:r>
      <w:r>
        <w:rPr/>
        <w:t>used</w:t>
      </w:r>
      <w:r>
        <w:rPr>
          <w:spacing w:val="40"/>
        </w:rPr>
        <w:t> </w:t>
      </w:r>
      <w:r>
        <w:rPr/>
        <w:t>when</w:t>
      </w:r>
      <w:r>
        <w:rPr>
          <w:spacing w:val="40"/>
        </w:rPr>
        <w:t> </w:t>
      </w:r>
      <w:r>
        <w:rPr/>
        <w:t>determining</w:t>
      </w:r>
      <w:r>
        <w:rPr>
          <w:spacing w:val="40"/>
        </w:rPr>
        <w:t> </w:t>
      </w:r>
      <w:r>
        <w:rPr/>
        <w:t>pre</w:t>
      </w:r>
      <w:r>
        <w:rPr>
          <w:spacing w:val="40"/>
        </w:rPr>
        <w:t> </w:t>
      </w:r>
      <w:r>
        <w:rPr/>
        <w:t>and</w:t>
      </w:r>
      <w:r>
        <w:rPr>
          <w:spacing w:val="40"/>
        </w:rPr>
        <w:t> </w:t>
      </w:r>
      <w:r>
        <w:rPr/>
        <w:t>post</w:t>
      </w:r>
      <w:r>
        <w:rPr>
          <w:spacing w:val="40"/>
        </w:rPr>
        <w:t> </w:t>
      </w:r>
      <w:r>
        <w:rPr/>
        <w:t>runoff</w:t>
      </w:r>
      <w:r>
        <w:rPr>
          <w:spacing w:val="40"/>
        </w:rPr>
        <w:t> </w:t>
      </w:r>
      <w:r>
        <w:rPr/>
        <w:t>from</w:t>
      </w:r>
      <w:r>
        <w:rPr>
          <w:spacing w:val="40"/>
        </w:rPr>
        <w:t> </w:t>
      </w:r>
      <w:r>
        <w:rPr/>
        <w:t>a</w:t>
      </w:r>
      <w:r>
        <w:rPr>
          <w:spacing w:val="40"/>
        </w:rPr>
        <w:t> </w:t>
      </w:r>
      <w:r>
        <w:rPr/>
        <w:t>site</w:t>
      </w:r>
      <w:r>
        <w:rPr>
          <w:spacing w:val="40"/>
        </w:rPr>
        <w:t> </w:t>
      </w:r>
      <w:r>
        <w:rPr/>
        <w:t>for stormwater detention.</w:t>
      </w:r>
    </w:p>
    <w:p>
      <w:pPr>
        <w:pStyle w:val="Heading2"/>
        <w:spacing w:before="275"/>
      </w:pPr>
      <w:r>
        <w:rPr/>
        <w:t>Pre</w:t>
      </w:r>
      <w:r>
        <w:rPr>
          <w:spacing w:val="-1"/>
        </w:rPr>
        <w:t> </w:t>
      </w:r>
      <w:r>
        <w:rPr>
          <w:spacing w:val="-2"/>
        </w:rPr>
        <w:t>development:</w:t>
      </w:r>
    </w:p>
    <w:p>
      <w:pPr>
        <w:pStyle w:val="ListParagraph"/>
        <w:numPr>
          <w:ilvl w:val="1"/>
          <w:numId w:val="4"/>
        </w:numPr>
        <w:tabs>
          <w:tab w:pos="1778" w:val="left" w:leader="none"/>
        </w:tabs>
        <w:spacing w:line="240" w:lineRule="auto" w:before="1" w:after="0"/>
        <w:ind w:left="1778" w:right="0" w:hanging="358"/>
        <w:jc w:val="left"/>
        <w:rPr>
          <w:sz w:val="24"/>
        </w:rPr>
      </w:pPr>
      <w:r>
        <w:rPr>
          <w:sz w:val="24"/>
        </w:rPr>
        <w:t>Design</w:t>
      </w:r>
      <w:r>
        <w:rPr>
          <w:spacing w:val="-5"/>
          <w:sz w:val="24"/>
        </w:rPr>
        <w:t> </w:t>
      </w:r>
      <w:r>
        <w:rPr>
          <w:sz w:val="24"/>
        </w:rPr>
        <w:t>storm</w:t>
      </w:r>
      <w:r>
        <w:rPr>
          <w:spacing w:val="-4"/>
          <w:sz w:val="24"/>
        </w:rPr>
        <w:t> </w:t>
      </w:r>
      <w:r>
        <w:rPr>
          <w:sz w:val="24"/>
        </w:rPr>
        <w:t>period</w:t>
      </w:r>
      <w:r>
        <w:rPr>
          <w:spacing w:val="-4"/>
          <w:sz w:val="24"/>
        </w:rPr>
        <w:t> </w:t>
      </w:r>
      <w:r>
        <w:rPr>
          <w:sz w:val="24"/>
        </w:rPr>
        <w:t>5yr</w:t>
      </w:r>
      <w:r>
        <w:rPr>
          <w:spacing w:val="-2"/>
          <w:sz w:val="24"/>
        </w:rPr>
        <w:t> </w:t>
      </w:r>
      <w:r>
        <w:rPr>
          <w:spacing w:val="-4"/>
          <w:sz w:val="24"/>
        </w:rPr>
        <w:t>ARI.</w:t>
      </w:r>
    </w:p>
    <w:p>
      <w:pPr>
        <w:pStyle w:val="ListParagraph"/>
        <w:numPr>
          <w:ilvl w:val="1"/>
          <w:numId w:val="4"/>
        </w:numPr>
        <w:tabs>
          <w:tab w:pos="1778" w:val="left" w:leader="none"/>
        </w:tabs>
        <w:spacing w:line="274" w:lineRule="exact" w:before="1" w:after="0"/>
        <w:ind w:left="1778" w:right="0" w:hanging="358"/>
        <w:jc w:val="left"/>
        <w:rPr>
          <w:sz w:val="24"/>
        </w:rPr>
      </w:pPr>
      <w:r>
        <w:rPr>
          <w:sz w:val="24"/>
        </w:rPr>
        <w:t>Time</w:t>
      </w:r>
      <w:r>
        <w:rPr>
          <w:spacing w:val="-3"/>
          <w:sz w:val="24"/>
        </w:rPr>
        <w:t> </w:t>
      </w:r>
      <w:r>
        <w:rPr>
          <w:sz w:val="24"/>
        </w:rPr>
        <w:t>of</w:t>
      </w:r>
      <w:r>
        <w:rPr>
          <w:spacing w:val="-3"/>
          <w:sz w:val="24"/>
        </w:rPr>
        <w:t> </w:t>
      </w:r>
      <w:r>
        <w:rPr>
          <w:sz w:val="24"/>
        </w:rPr>
        <w:t>concentration</w:t>
      </w:r>
      <w:r>
        <w:rPr>
          <w:spacing w:val="-5"/>
          <w:sz w:val="24"/>
        </w:rPr>
        <w:t> </w:t>
      </w:r>
      <w:r>
        <w:rPr>
          <w:sz w:val="24"/>
        </w:rPr>
        <w:t>(Tc)</w:t>
      </w:r>
      <w:r>
        <w:rPr>
          <w:spacing w:val="-5"/>
          <w:sz w:val="24"/>
        </w:rPr>
        <w:t> </w:t>
      </w:r>
      <w:r>
        <w:rPr>
          <w:spacing w:val="-2"/>
          <w:sz w:val="24"/>
        </w:rPr>
        <w:t>12min</w:t>
      </w:r>
    </w:p>
    <w:p>
      <w:pPr>
        <w:pStyle w:val="ListParagraph"/>
        <w:numPr>
          <w:ilvl w:val="1"/>
          <w:numId w:val="4"/>
        </w:numPr>
        <w:tabs>
          <w:tab w:pos="1778" w:val="left" w:leader="none"/>
        </w:tabs>
        <w:spacing w:line="274" w:lineRule="exact" w:before="0" w:after="0"/>
        <w:ind w:left="1778" w:right="0" w:hanging="358"/>
        <w:jc w:val="left"/>
        <w:rPr>
          <w:sz w:val="24"/>
        </w:rPr>
      </w:pPr>
      <w:r>
        <w:rPr>
          <w:sz w:val="24"/>
        </w:rPr>
        <w:t>Coefficient</w:t>
      </w:r>
      <w:r>
        <w:rPr>
          <w:spacing w:val="-4"/>
          <w:sz w:val="24"/>
        </w:rPr>
        <w:t> </w:t>
      </w:r>
      <w:r>
        <w:rPr>
          <w:sz w:val="24"/>
        </w:rPr>
        <w:t>runoff</w:t>
      </w:r>
      <w:r>
        <w:rPr>
          <w:spacing w:val="-4"/>
          <w:sz w:val="24"/>
        </w:rPr>
        <w:t> </w:t>
      </w:r>
      <w:r>
        <w:rPr>
          <w:sz w:val="24"/>
        </w:rPr>
        <w:t>(Pre)</w:t>
      </w:r>
      <w:r>
        <w:rPr>
          <w:spacing w:val="-4"/>
          <w:sz w:val="24"/>
        </w:rPr>
        <w:t> </w:t>
      </w:r>
      <w:r>
        <w:rPr>
          <w:sz w:val="24"/>
        </w:rPr>
        <w:t>Pervious</w:t>
      </w:r>
      <w:r>
        <w:rPr>
          <w:spacing w:val="-5"/>
          <w:sz w:val="24"/>
        </w:rPr>
        <w:t> </w:t>
      </w:r>
      <w:r>
        <w:rPr>
          <w:sz w:val="24"/>
        </w:rPr>
        <w:t>area</w:t>
      </w:r>
      <w:r>
        <w:rPr>
          <w:spacing w:val="-3"/>
          <w:sz w:val="24"/>
        </w:rPr>
        <w:t> </w:t>
      </w:r>
      <w:r>
        <w:rPr>
          <w:sz w:val="24"/>
        </w:rPr>
        <w:t>0.4,</w:t>
      </w:r>
      <w:r>
        <w:rPr>
          <w:spacing w:val="-4"/>
          <w:sz w:val="24"/>
        </w:rPr>
        <w:t> </w:t>
      </w:r>
      <w:r>
        <w:rPr>
          <w:sz w:val="24"/>
        </w:rPr>
        <w:t>Impervious</w:t>
      </w:r>
      <w:r>
        <w:rPr>
          <w:spacing w:val="-6"/>
          <w:sz w:val="24"/>
        </w:rPr>
        <w:t> </w:t>
      </w:r>
      <w:r>
        <w:rPr>
          <w:sz w:val="24"/>
        </w:rPr>
        <w:t>area</w:t>
      </w:r>
      <w:r>
        <w:rPr>
          <w:spacing w:val="-3"/>
          <w:sz w:val="24"/>
        </w:rPr>
        <w:t> </w:t>
      </w:r>
      <w:r>
        <w:rPr>
          <w:spacing w:val="-5"/>
          <w:sz w:val="24"/>
        </w:rPr>
        <w:t>0.6</w:t>
      </w:r>
    </w:p>
    <w:p>
      <w:pPr>
        <w:pStyle w:val="ListParagraph"/>
        <w:numPr>
          <w:ilvl w:val="1"/>
          <w:numId w:val="4"/>
        </w:numPr>
        <w:tabs>
          <w:tab w:pos="1778" w:val="left" w:leader="none"/>
        </w:tabs>
        <w:spacing w:line="240" w:lineRule="auto" w:before="0" w:after="0"/>
        <w:ind w:left="1778" w:right="0" w:hanging="358"/>
        <w:jc w:val="left"/>
        <w:rPr>
          <w:sz w:val="24"/>
        </w:rPr>
      </w:pPr>
      <w:r>
        <w:rPr>
          <w:sz w:val="24"/>
        </w:rPr>
        <w:t>Predevelopment</w:t>
      </w:r>
      <w:r>
        <w:rPr>
          <w:spacing w:val="-6"/>
          <w:sz w:val="24"/>
        </w:rPr>
        <w:t> </w:t>
      </w:r>
      <w:r>
        <w:rPr>
          <w:sz w:val="24"/>
        </w:rPr>
        <w:t>(OSD</w:t>
      </w:r>
      <w:r>
        <w:rPr>
          <w:spacing w:val="-6"/>
          <w:sz w:val="24"/>
        </w:rPr>
        <w:t> </w:t>
      </w:r>
      <w:r>
        <w:rPr>
          <w:sz w:val="24"/>
        </w:rPr>
        <w:t>calculation)</w:t>
      </w:r>
      <w:r>
        <w:rPr>
          <w:spacing w:val="-8"/>
          <w:sz w:val="24"/>
        </w:rPr>
        <w:t> </w:t>
      </w:r>
      <w:r>
        <w:rPr>
          <w:spacing w:val="-5"/>
          <w:sz w:val="24"/>
        </w:rPr>
        <w:t>0.4</w:t>
      </w:r>
    </w:p>
    <w:p>
      <w:pPr>
        <w:pStyle w:val="BodyText"/>
        <w:spacing w:before="1"/>
      </w:pPr>
    </w:p>
    <w:p>
      <w:pPr>
        <w:pStyle w:val="Heading2"/>
        <w:spacing w:line="274" w:lineRule="exact" w:before="1"/>
      </w:pPr>
      <w:r>
        <w:rPr/>
        <w:t>Post</w:t>
      </w:r>
      <w:r>
        <w:rPr>
          <w:spacing w:val="-1"/>
        </w:rPr>
        <w:t> </w:t>
      </w:r>
      <w:r>
        <w:rPr>
          <w:spacing w:val="-2"/>
        </w:rPr>
        <w:t>development:</w:t>
      </w:r>
    </w:p>
    <w:p>
      <w:pPr>
        <w:pStyle w:val="ListParagraph"/>
        <w:numPr>
          <w:ilvl w:val="0"/>
          <w:numId w:val="5"/>
        </w:numPr>
        <w:tabs>
          <w:tab w:pos="1778" w:val="left" w:leader="none"/>
        </w:tabs>
        <w:spacing w:line="274" w:lineRule="exact" w:before="0" w:after="0"/>
        <w:ind w:left="1778" w:right="0" w:hanging="358"/>
        <w:jc w:val="left"/>
        <w:rPr>
          <w:sz w:val="24"/>
        </w:rPr>
      </w:pPr>
      <w:r>
        <w:rPr>
          <w:sz w:val="24"/>
        </w:rPr>
        <w:t>Design</w:t>
      </w:r>
      <w:r>
        <w:rPr>
          <w:spacing w:val="-5"/>
          <w:sz w:val="24"/>
        </w:rPr>
        <w:t> </w:t>
      </w:r>
      <w:r>
        <w:rPr>
          <w:sz w:val="24"/>
        </w:rPr>
        <w:t>storm</w:t>
      </w:r>
      <w:r>
        <w:rPr>
          <w:spacing w:val="-4"/>
          <w:sz w:val="24"/>
        </w:rPr>
        <w:t> </w:t>
      </w:r>
      <w:r>
        <w:rPr>
          <w:sz w:val="24"/>
        </w:rPr>
        <w:t>period</w:t>
      </w:r>
      <w:r>
        <w:rPr>
          <w:spacing w:val="-4"/>
          <w:sz w:val="24"/>
        </w:rPr>
        <w:t> </w:t>
      </w:r>
      <w:r>
        <w:rPr>
          <w:sz w:val="24"/>
        </w:rPr>
        <w:t>5yr</w:t>
      </w:r>
      <w:r>
        <w:rPr>
          <w:spacing w:val="-2"/>
          <w:sz w:val="24"/>
        </w:rPr>
        <w:t> </w:t>
      </w:r>
      <w:r>
        <w:rPr>
          <w:spacing w:val="-4"/>
          <w:sz w:val="24"/>
        </w:rPr>
        <w:t>ARI.</w:t>
      </w:r>
    </w:p>
    <w:p>
      <w:pPr>
        <w:pStyle w:val="ListParagraph"/>
        <w:numPr>
          <w:ilvl w:val="0"/>
          <w:numId w:val="5"/>
        </w:numPr>
        <w:tabs>
          <w:tab w:pos="1778" w:val="left" w:leader="none"/>
        </w:tabs>
        <w:spacing w:line="240" w:lineRule="auto" w:before="0" w:after="0"/>
        <w:ind w:left="1778" w:right="0" w:hanging="358"/>
        <w:jc w:val="left"/>
        <w:rPr>
          <w:sz w:val="24"/>
        </w:rPr>
      </w:pPr>
      <w:r>
        <w:rPr>
          <w:sz w:val="24"/>
        </w:rPr>
        <w:t>Time</w:t>
      </w:r>
      <w:r>
        <w:rPr>
          <w:spacing w:val="-4"/>
          <w:sz w:val="24"/>
        </w:rPr>
        <w:t> </w:t>
      </w:r>
      <w:r>
        <w:rPr>
          <w:sz w:val="24"/>
        </w:rPr>
        <w:t>of</w:t>
      </w:r>
      <w:r>
        <w:rPr>
          <w:spacing w:val="-3"/>
          <w:sz w:val="24"/>
        </w:rPr>
        <w:t> </w:t>
      </w:r>
      <w:r>
        <w:rPr>
          <w:sz w:val="24"/>
        </w:rPr>
        <w:t>concentration</w:t>
      </w:r>
      <w:r>
        <w:rPr>
          <w:spacing w:val="-5"/>
          <w:sz w:val="24"/>
        </w:rPr>
        <w:t> </w:t>
      </w:r>
      <w:r>
        <w:rPr>
          <w:sz w:val="24"/>
        </w:rPr>
        <w:t>(Tc)</w:t>
      </w:r>
      <w:r>
        <w:rPr>
          <w:spacing w:val="-4"/>
          <w:sz w:val="24"/>
        </w:rPr>
        <w:t> </w:t>
      </w:r>
      <w:r>
        <w:rPr>
          <w:spacing w:val="-2"/>
          <w:sz w:val="24"/>
        </w:rPr>
        <w:t>7.5min.</w:t>
      </w:r>
    </w:p>
    <w:p>
      <w:pPr>
        <w:pStyle w:val="ListParagraph"/>
        <w:numPr>
          <w:ilvl w:val="0"/>
          <w:numId w:val="5"/>
        </w:numPr>
        <w:tabs>
          <w:tab w:pos="1778" w:val="left" w:leader="none"/>
        </w:tabs>
        <w:spacing w:line="240" w:lineRule="auto" w:before="1" w:after="0"/>
        <w:ind w:left="1778" w:right="0" w:hanging="358"/>
        <w:jc w:val="left"/>
        <w:rPr>
          <w:sz w:val="24"/>
        </w:rPr>
      </w:pPr>
      <w:r>
        <w:rPr>
          <w:sz w:val="24"/>
        </w:rPr>
        <w:t>Rainfall</w:t>
      </w:r>
      <w:r>
        <w:rPr>
          <w:spacing w:val="-6"/>
          <w:sz w:val="24"/>
        </w:rPr>
        <w:t> </w:t>
      </w:r>
      <w:r>
        <w:rPr>
          <w:sz w:val="24"/>
        </w:rPr>
        <w:t>Intensity</w:t>
      </w:r>
      <w:r>
        <w:rPr>
          <w:spacing w:val="-3"/>
          <w:sz w:val="24"/>
        </w:rPr>
        <w:t> </w:t>
      </w:r>
      <w:r>
        <w:rPr>
          <w:sz w:val="24"/>
        </w:rPr>
        <w:t>(I)</w:t>
      </w:r>
      <w:r>
        <w:rPr>
          <w:spacing w:val="-3"/>
          <w:sz w:val="24"/>
        </w:rPr>
        <w:t> </w:t>
      </w:r>
      <w:r>
        <w:rPr>
          <w:sz w:val="24"/>
        </w:rPr>
        <w:t>to</w:t>
      </w:r>
      <w:r>
        <w:rPr>
          <w:spacing w:val="-2"/>
          <w:sz w:val="24"/>
        </w:rPr>
        <w:t> </w:t>
      </w:r>
      <w:r>
        <w:rPr>
          <w:sz w:val="24"/>
        </w:rPr>
        <w:t>be</w:t>
      </w:r>
      <w:r>
        <w:rPr>
          <w:spacing w:val="-2"/>
          <w:sz w:val="24"/>
        </w:rPr>
        <w:t> </w:t>
      </w:r>
      <w:r>
        <w:rPr>
          <w:sz w:val="24"/>
        </w:rPr>
        <w:t>based</w:t>
      </w:r>
      <w:r>
        <w:rPr>
          <w:spacing w:val="-3"/>
          <w:sz w:val="24"/>
        </w:rPr>
        <w:t> </w:t>
      </w:r>
      <w:r>
        <w:rPr>
          <w:sz w:val="24"/>
        </w:rPr>
        <w:t>upon</w:t>
      </w:r>
      <w:r>
        <w:rPr>
          <w:spacing w:val="-2"/>
          <w:sz w:val="24"/>
        </w:rPr>
        <w:t> </w:t>
      </w:r>
      <w:r>
        <w:rPr>
          <w:sz w:val="24"/>
        </w:rPr>
        <w:t>Australian</w:t>
      </w:r>
      <w:r>
        <w:rPr>
          <w:spacing w:val="-3"/>
          <w:sz w:val="24"/>
        </w:rPr>
        <w:t> </w:t>
      </w:r>
      <w:r>
        <w:rPr>
          <w:sz w:val="24"/>
        </w:rPr>
        <w:t>Rainfall</w:t>
      </w:r>
      <w:r>
        <w:rPr>
          <w:spacing w:val="-6"/>
          <w:sz w:val="24"/>
        </w:rPr>
        <w:t> </w:t>
      </w:r>
      <w:r>
        <w:rPr>
          <w:sz w:val="24"/>
        </w:rPr>
        <w:t>and</w:t>
      </w:r>
      <w:r>
        <w:rPr>
          <w:spacing w:val="-4"/>
          <w:sz w:val="24"/>
        </w:rPr>
        <w:t> </w:t>
      </w:r>
      <w:r>
        <w:rPr>
          <w:sz w:val="24"/>
        </w:rPr>
        <w:t>runoff</w:t>
      </w:r>
      <w:r>
        <w:rPr>
          <w:spacing w:val="50"/>
          <w:sz w:val="24"/>
        </w:rPr>
        <w:t> </w:t>
      </w:r>
      <w:r>
        <w:rPr>
          <w:sz w:val="24"/>
        </w:rPr>
        <w:t>(ARR)</w:t>
      </w:r>
      <w:r>
        <w:rPr>
          <w:spacing w:val="-2"/>
          <w:sz w:val="24"/>
        </w:rPr>
        <w:t> 1987.</w:t>
      </w:r>
    </w:p>
    <w:p>
      <w:pPr>
        <w:pStyle w:val="ListParagraph"/>
        <w:numPr>
          <w:ilvl w:val="0"/>
          <w:numId w:val="5"/>
        </w:numPr>
        <w:tabs>
          <w:tab w:pos="1778" w:val="left" w:leader="none"/>
        </w:tabs>
        <w:spacing w:line="240" w:lineRule="auto" w:before="0" w:after="0"/>
        <w:ind w:left="1778" w:right="0" w:hanging="358"/>
        <w:jc w:val="left"/>
        <w:rPr>
          <w:sz w:val="24"/>
        </w:rPr>
      </w:pPr>
      <w:r>
        <w:rPr>
          <w:sz w:val="24"/>
        </w:rPr>
        <w:t>Coefficient</w:t>
      </w:r>
      <w:r>
        <w:rPr>
          <w:spacing w:val="-4"/>
          <w:sz w:val="24"/>
        </w:rPr>
        <w:t> </w:t>
      </w:r>
      <w:r>
        <w:rPr>
          <w:sz w:val="24"/>
        </w:rPr>
        <w:t>runoff</w:t>
      </w:r>
      <w:r>
        <w:rPr>
          <w:spacing w:val="-4"/>
          <w:sz w:val="24"/>
        </w:rPr>
        <w:t> </w:t>
      </w:r>
      <w:r>
        <w:rPr>
          <w:sz w:val="24"/>
        </w:rPr>
        <w:t>(Post)</w:t>
      </w:r>
      <w:r>
        <w:rPr>
          <w:spacing w:val="-3"/>
          <w:sz w:val="24"/>
        </w:rPr>
        <w:t> </w:t>
      </w:r>
      <w:r>
        <w:rPr>
          <w:sz w:val="24"/>
        </w:rPr>
        <w:t>Pervious</w:t>
      </w:r>
      <w:r>
        <w:rPr>
          <w:spacing w:val="-5"/>
          <w:sz w:val="24"/>
        </w:rPr>
        <w:t> </w:t>
      </w:r>
      <w:r>
        <w:rPr>
          <w:sz w:val="24"/>
        </w:rPr>
        <w:t>area</w:t>
      </w:r>
      <w:r>
        <w:rPr>
          <w:spacing w:val="-3"/>
          <w:sz w:val="24"/>
        </w:rPr>
        <w:t> </w:t>
      </w:r>
      <w:r>
        <w:rPr>
          <w:sz w:val="24"/>
        </w:rPr>
        <w:t>0.3,</w:t>
      </w:r>
      <w:r>
        <w:rPr>
          <w:spacing w:val="-4"/>
          <w:sz w:val="24"/>
        </w:rPr>
        <w:t> </w:t>
      </w:r>
      <w:r>
        <w:rPr>
          <w:sz w:val="24"/>
        </w:rPr>
        <w:t>Impervious</w:t>
      </w:r>
      <w:r>
        <w:rPr>
          <w:spacing w:val="-5"/>
          <w:sz w:val="24"/>
        </w:rPr>
        <w:t> </w:t>
      </w:r>
      <w:r>
        <w:rPr>
          <w:sz w:val="24"/>
        </w:rPr>
        <w:t>area</w:t>
      </w:r>
      <w:r>
        <w:rPr>
          <w:spacing w:val="-3"/>
          <w:sz w:val="24"/>
        </w:rPr>
        <w:t> </w:t>
      </w:r>
      <w:r>
        <w:rPr>
          <w:spacing w:val="-5"/>
          <w:sz w:val="24"/>
        </w:rPr>
        <w:t>0.9</w:t>
      </w:r>
    </w:p>
    <w:p>
      <w:pPr>
        <w:pStyle w:val="Heading2"/>
        <w:spacing w:before="275"/>
      </w:pPr>
      <w:r>
        <w:rPr/>
        <w:t>For</w:t>
      </w:r>
      <w:r>
        <w:rPr>
          <w:spacing w:val="-4"/>
        </w:rPr>
        <w:t> </w:t>
      </w:r>
      <w:r>
        <w:rPr/>
        <w:t>commercial</w:t>
      </w:r>
      <w:r>
        <w:rPr>
          <w:spacing w:val="-4"/>
        </w:rPr>
        <w:t> </w:t>
      </w:r>
      <w:r>
        <w:rPr/>
        <w:t>and</w:t>
      </w:r>
      <w:r>
        <w:rPr>
          <w:spacing w:val="-3"/>
        </w:rPr>
        <w:t> </w:t>
      </w:r>
      <w:r>
        <w:rPr/>
        <w:t>factory</w:t>
      </w:r>
      <w:r>
        <w:rPr>
          <w:spacing w:val="-3"/>
        </w:rPr>
        <w:t> </w:t>
      </w:r>
      <w:r>
        <w:rPr>
          <w:spacing w:val="-2"/>
        </w:rPr>
        <w:t>developments:</w:t>
      </w:r>
    </w:p>
    <w:p>
      <w:pPr>
        <w:pStyle w:val="ListParagraph"/>
        <w:numPr>
          <w:ilvl w:val="0"/>
          <w:numId w:val="6"/>
        </w:numPr>
        <w:tabs>
          <w:tab w:pos="1778" w:val="left" w:leader="none"/>
        </w:tabs>
        <w:spacing w:line="240" w:lineRule="auto" w:before="0" w:after="0"/>
        <w:ind w:left="1778" w:right="0" w:hanging="279"/>
        <w:jc w:val="left"/>
        <w:rPr>
          <w:sz w:val="24"/>
        </w:rPr>
      </w:pPr>
      <w:r>
        <w:rPr>
          <w:sz w:val="24"/>
        </w:rPr>
        <w:t>Design</w:t>
      </w:r>
      <w:r>
        <w:rPr>
          <w:spacing w:val="-3"/>
          <w:sz w:val="24"/>
        </w:rPr>
        <w:t> </w:t>
      </w:r>
      <w:r>
        <w:rPr>
          <w:sz w:val="24"/>
        </w:rPr>
        <w:t>storm</w:t>
      </w:r>
      <w:r>
        <w:rPr>
          <w:spacing w:val="-4"/>
          <w:sz w:val="24"/>
        </w:rPr>
        <w:t> </w:t>
      </w:r>
      <w:r>
        <w:rPr>
          <w:sz w:val="24"/>
        </w:rPr>
        <w:t>period</w:t>
      </w:r>
      <w:r>
        <w:rPr>
          <w:spacing w:val="-2"/>
          <w:sz w:val="24"/>
        </w:rPr>
        <w:t> </w:t>
      </w:r>
      <w:r>
        <w:rPr>
          <w:sz w:val="24"/>
        </w:rPr>
        <w:t>is</w:t>
      </w:r>
      <w:r>
        <w:rPr>
          <w:spacing w:val="-4"/>
          <w:sz w:val="24"/>
        </w:rPr>
        <w:t> </w:t>
      </w:r>
      <w:r>
        <w:rPr>
          <w:sz w:val="24"/>
        </w:rPr>
        <w:t>10yr</w:t>
      </w:r>
      <w:r>
        <w:rPr>
          <w:spacing w:val="-4"/>
          <w:sz w:val="24"/>
        </w:rPr>
        <w:t> ARI.</w:t>
      </w:r>
    </w:p>
    <w:p>
      <w:pPr>
        <w:pStyle w:val="ListParagraph"/>
        <w:numPr>
          <w:ilvl w:val="0"/>
          <w:numId w:val="6"/>
        </w:numPr>
        <w:tabs>
          <w:tab w:pos="1778" w:val="left" w:leader="none"/>
        </w:tabs>
        <w:spacing w:line="274" w:lineRule="exact" w:before="1" w:after="0"/>
        <w:ind w:left="1778" w:right="0" w:hanging="279"/>
        <w:jc w:val="left"/>
        <w:rPr>
          <w:sz w:val="24"/>
        </w:rPr>
      </w:pPr>
      <w:r>
        <w:rPr>
          <w:sz w:val="24"/>
        </w:rPr>
        <w:t>Rainfall</w:t>
      </w:r>
      <w:r>
        <w:rPr>
          <w:spacing w:val="-6"/>
          <w:sz w:val="24"/>
        </w:rPr>
        <w:t> </w:t>
      </w:r>
      <w:r>
        <w:rPr>
          <w:sz w:val="24"/>
        </w:rPr>
        <w:t>Intensity</w:t>
      </w:r>
      <w:r>
        <w:rPr>
          <w:spacing w:val="-3"/>
          <w:sz w:val="24"/>
        </w:rPr>
        <w:t> </w:t>
      </w:r>
      <w:r>
        <w:rPr>
          <w:sz w:val="24"/>
        </w:rPr>
        <w:t>(I)</w:t>
      </w:r>
      <w:r>
        <w:rPr>
          <w:spacing w:val="-2"/>
          <w:sz w:val="24"/>
        </w:rPr>
        <w:t> </w:t>
      </w:r>
      <w:r>
        <w:rPr>
          <w:sz w:val="24"/>
        </w:rPr>
        <w:t>to</w:t>
      </w:r>
      <w:r>
        <w:rPr>
          <w:spacing w:val="-2"/>
          <w:sz w:val="24"/>
        </w:rPr>
        <w:t> </w:t>
      </w:r>
      <w:r>
        <w:rPr>
          <w:sz w:val="24"/>
        </w:rPr>
        <w:t>be</w:t>
      </w:r>
      <w:r>
        <w:rPr>
          <w:spacing w:val="-2"/>
          <w:sz w:val="24"/>
        </w:rPr>
        <w:t> </w:t>
      </w:r>
      <w:r>
        <w:rPr>
          <w:sz w:val="24"/>
        </w:rPr>
        <w:t>based</w:t>
      </w:r>
      <w:r>
        <w:rPr>
          <w:spacing w:val="-2"/>
          <w:sz w:val="24"/>
        </w:rPr>
        <w:t> </w:t>
      </w:r>
      <w:r>
        <w:rPr>
          <w:sz w:val="24"/>
        </w:rPr>
        <w:t>upon</w:t>
      </w:r>
      <w:r>
        <w:rPr>
          <w:spacing w:val="-2"/>
          <w:sz w:val="24"/>
        </w:rPr>
        <w:t> </w:t>
      </w:r>
      <w:r>
        <w:rPr>
          <w:sz w:val="24"/>
        </w:rPr>
        <w:t>Australian</w:t>
      </w:r>
      <w:r>
        <w:rPr>
          <w:spacing w:val="-2"/>
          <w:sz w:val="24"/>
        </w:rPr>
        <w:t> </w:t>
      </w:r>
      <w:r>
        <w:rPr>
          <w:sz w:val="24"/>
        </w:rPr>
        <w:t>Rainfall</w:t>
      </w:r>
      <w:r>
        <w:rPr>
          <w:spacing w:val="-6"/>
          <w:sz w:val="24"/>
        </w:rPr>
        <w:t> </w:t>
      </w:r>
      <w:r>
        <w:rPr>
          <w:sz w:val="24"/>
        </w:rPr>
        <w:t>and</w:t>
      </w:r>
      <w:r>
        <w:rPr>
          <w:spacing w:val="-4"/>
          <w:sz w:val="24"/>
        </w:rPr>
        <w:t> </w:t>
      </w:r>
      <w:r>
        <w:rPr>
          <w:sz w:val="24"/>
        </w:rPr>
        <w:t>runoff</w:t>
      </w:r>
      <w:r>
        <w:rPr>
          <w:spacing w:val="51"/>
          <w:sz w:val="24"/>
        </w:rPr>
        <w:t> </w:t>
      </w:r>
      <w:r>
        <w:rPr>
          <w:sz w:val="24"/>
        </w:rPr>
        <w:t>(ARR)</w:t>
      </w:r>
      <w:r>
        <w:rPr>
          <w:spacing w:val="-4"/>
          <w:sz w:val="24"/>
        </w:rPr>
        <w:t> </w:t>
      </w:r>
      <w:r>
        <w:rPr>
          <w:spacing w:val="-2"/>
          <w:sz w:val="24"/>
        </w:rPr>
        <w:t>1987.</w:t>
      </w:r>
    </w:p>
    <w:p>
      <w:pPr>
        <w:pStyle w:val="ListParagraph"/>
        <w:numPr>
          <w:ilvl w:val="0"/>
          <w:numId w:val="6"/>
        </w:numPr>
        <w:tabs>
          <w:tab w:pos="1778" w:val="left" w:leader="none"/>
        </w:tabs>
        <w:spacing w:line="274" w:lineRule="exact" w:before="0" w:after="0"/>
        <w:ind w:left="1778" w:right="0" w:hanging="279"/>
        <w:jc w:val="left"/>
        <w:rPr>
          <w:sz w:val="24"/>
        </w:rPr>
      </w:pPr>
      <w:r>
        <w:rPr>
          <w:sz w:val="24"/>
        </w:rPr>
        <w:t>Coefficient</w:t>
      </w:r>
      <w:r>
        <w:rPr>
          <w:spacing w:val="-4"/>
          <w:sz w:val="24"/>
        </w:rPr>
        <w:t> </w:t>
      </w:r>
      <w:r>
        <w:rPr>
          <w:sz w:val="24"/>
        </w:rPr>
        <w:t>runoff</w:t>
      </w:r>
      <w:r>
        <w:rPr>
          <w:spacing w:val="-4"/>
          <w:sz w:val="24"/>
        </w:rPr>
        <w:t> </w:t>
      </w:r>
      <w:r>
        <w:rPr>
          <w:sz w:val="24"/>
        </w:rPr>
        <w:t>Pervious</w:t>
      </w:r>
      <w:r>
        <w:rPr>
          <w:spacing w:val="-6"/>
          <w:sz w:val="24"/>
        </w:rPr>
        <w:t> </w:t>
      </w:r>
      <w:r>
        <w:rPr>
          <w:sz w:val="24"/>
        </w:rPr>
        <w:t>area</w:t>
      </w:r>
      <w:r>
        <w:rPr>
          <w:spacing w:val="-3"/>
          <w:sz w:val="24"/>
        </w:rPr>
        <w:t> </w:t>
      </w:r>
      <w:r>
        <w:rPr>
          <w:sz w:val="24"/>
        </w:rPr>
        <w:t>0.1,</w:t>
      </w:r>
      <w:r>
        <w:rPr>
          <w:spacing w:val="-6"/>
          <w:sz w:val="24"/>
        </w:rPr>
        <w:t> </w:t>
      </w:r>
      <w:r>
        <w:rPr>
          <w:sz w:val="24"/>
        </w:rPr>
        <w:t>Impervious</w:t>
      </w:r>
      <w:r>
        <w:rPr>
          <w:spacing w:val="-6"/>
          <w:sz w:val="24"/>
        </w:rPr>
        <w:t> </w:t>
      </w:r>
      <w:r>
        <w:rPr>
          <w:sz w:val="24"/>
        </w:rPr>
        <w:t>area </w:t>
      </w:r>
      <w:r>
        <w:rPr>
          <w:spacing w:val="-5"/>
          <w:sz w:val="24"/>
        </w:rPr>
        <w:t>0.9</w:t>
      </w:r>
    </w:p>
    <w:p>
      <w:pPr>
        <w:spacing w:after="0" w:line="274" w:lineRule="exact"/>
        <w:jc w:val="left"/>
        <w:rPr>
          <w:sz w:val="24"/>
        </w:rPr>
        <w:sectPr>
          <w:pgSz w:w="11910" w:h="16850"/>
          <w:pgMar w:header="720" w:footer="841" w:top="1940" w:bottom="1040" w:left="740" w:right="600"/>
        </w:sectPr>
      </w:pPr>
    </w:p>
    <w:p>
      <w:pPr>
        <w:pStyle w:val="Heading1"/>
        <w:jc w:val="both"/>
      </w:pPr>
      <w:r>
        <w:rPr/>
        <w:t>Step</w:t>
      </w:r>
      <w:r>
        <w:rPr>
          <w:spacing w:val="-1"/>
        </w:rPr>
        <w:t> </w:t>
      </w:r>
      <w:r>
        <w:rPr/>
        <w:t>5:</w:t>
      </w:r>
      <w:r>
        <w:rPr>
          <w:spacing w:val="-4"/>
        </w:rPr>
        <w:t> </w:t>
      </w:r>
      <w:r>
        <w:rPr/>
        <w:t>Stormwater</w:t>
      </w:r>
      <w:r>
        <w:rPr>
          <w:spacing w:val="-4"/>
        </w:rPr>
        <w:t> </w:t>
      </w:r>
      <w:r>
        <w:rPr/>
        <w:t>control</w:t>
      </w:r>
      <w:r>
        <w:rPr>
          <w:spacing w:val="-4"/>
        </w:rPr>
        <w:t> </w:t>
      </w:r>
      <w:r>
        <w:rPr/>
        <w:t>outlet</w:t>
      </w:r>
      <w:r>
        <w:rPr>
          <w:spacing w:val="-1"/>
        </w:rPr>
        <w:t> </w:t>
      </w:r>
      <w:r>
        <w:rPr/>
        <w:t>–</w:t>
      </w:r>
      <w:r>
        <w:rPr>
          <w:spacing w:val="-2"/>
        </w:rPr>
        <w:t> </w:t>
      </w:r>
      <w:r>
        <w:rPr/>
        <w:t>Design </w:t>
      </w:r>
      <w:r>
        <w:rPr>
          <w:spacing w:val="-2"/>
        </w:rPr>
        <w:t>requirements.</w:t>
      </w:r>
    </w:p>
    <w:p>
      <w:pPr>
        <w:pStyle w:val="BodyText"/>
        <w:spacing w:before="232"/>
        <w:ind w:left="160" w:right="116"/>
        <w:jc w:val="both"/>
      </w:pPr>
      <w:r>
        <w:rPr/>
        <w:t>A stormwater control outlet is a unit that slows the flow of water to an acceptable level, positioned at the outlet</w:t>
      </w:r>
      <w:r>
        <w:rPr>
          <w:spacing w:val="-2"/>
        </w:rPr>
        <w:t> </w:t>
      </w:r>
      <w:r>
        <w:rPr/>
        <w:t>of your internal drainage system before stormwater leaves the property.</w:t>
      </w:r>
    </w:p>
    <w:p>
      <w:pPr>
        <w:pStyle w:val="BodyText"/>
      </w:pPr>
    </w:p>
    <w:p>
      <w:pPr>
        <w:pStyle w:val="BodyText"/>
        <w:ind w:left="160" w:right="104"/>
        <w:jc w:val="both"/>
      </w:pPr>
      <w:r>
        <w:rPr/>
        <w:t>The device can either be a manufactured unit or designed from first principles. The decision on the type and size of control outlet is determined by the applicants Engineer and is based upon hydraulic calculations to prove that the device will discharge at predevelopment flow rates.</w:t>
      </w:r>
    </w:p>
    <w:p>
      <w:pPr>
        <w:pStyle w:val="BodyText"/>
      </w:pPr>
    </w:p>
    <w:p>
      <w:pPr>
        <w:pStyle w:val="Heading2"/>
        <w:jc w:val="both"/>
      </w:pPr>
      <w:r>
        <w:rPr/>
        <w:t>Manufactured</w:t>
      </w:r>
      <w:r>
        <w:rPr>
          <w:spacing w:val="-5"/>
        </w:rPr>
        <w:t> </w:t>
      </w:r>
      <w:r>
        <w:rPr>
          <w:spacing w:val="-4"/>
        </w:rPr>
        <w:t>Unit:</w:t>
      </w:r>
    </w:p>
    <w:p>
      <w:pPr>
        <w:pStyle w:val="BodyText"/>
        <w:spacing w:before="275"/>
        <w:ind w:left="160"/>
        <w:jc w:val="both"/>
      </w:pPr>
      <w:r>
        <w:rPr/>
        <w:t>The</w:t>
      </w:r>
      <w:r>
        <w:rPr>
          <w:spacing w:val="-5"/>
        </w:rPr>
        <w:t> </w:t>
      </w:r>
      <w:r>
        <w:rPr/>
        <w:t>following</w:t>
      </w:r>
      <w:r>
        <w:rPr>
          <w:spacing w:val="-3"/>
        </w:rPr>
        <w:t> </w:t>
      </w:r>
      <w:r>
        <w:rPr/>
        <w:t>design</w:t>
      </w:r>
      <w:r>
        <w:rPr>
          <w:spacing w:val="-3"/>
        </w:rPr>
        <w:t> </w:t>
      </w:r>
      <w:r>
        <w:rPr/>
        <w:t>Information</w:t>
      </w:r>
      <w:r>
        <w:rPr>
          <w:spacing w:val="-5"/>
        </w:rPr>
        <w:t> </w:t>
      </w:r>
      <w:r>
        <w:rPr/>
        <w:t>that</w:t>
      </w:r>
      <w:r>
        <w:rPr>
          <w:spacing w:val="-3"/>
        </w:rPr>
        <w:t> </w:t>
      </w:r>
      <w:r>
        <w:rPr/>
        <w:t>needs</w:t>
      </w:r>
      <w:r>
        <w:rPr>
          <w:spacing w:val="-4"/>
        </w:rPr>
        <w:t> </w:t>
      </w:r>
      <w:r>
        <w:rPr/>
        <w:t>to</w:t>
      </w:r>
      <w:r>
        <w:rPr>
          <w:spacing w:val="-4"/>
        </w:rPr>
        <w:t> </w:t>
      </w:r>
      <w:r>
        <w:rPr/>
        <w:t>be</w:t>
      </w:r>
      <w:r>
        <w:rPr>
          <w:spacing w:val="-3"/>
        </w:rPr>
        <w:t> </w:t>
      </w:r>
      <w:r>
        <w:rPr/>
        <w:t>shown</w:t>
      </w:r>
      <w:r>
        <w:rPr>
          <w:spacing w:val="-2"/>
        </w:rPr>
        <w:t> </w:t>
      </w:r>
      <w:r>
        <w:rPr/>
        <w:t>on</w:t>
      </w:r>
      <w:r>
        <w:rPr>
          <w:spacing w:val="-5"/>
        </w:rPr>
        <w:t> </w:t>
      </w:r>
      <w:r>
        <w:rPr/>
        <w:t>the</w:t>
      </w:r>
      <w:r>
        <w:rPr>
          <w:spacing w:val="-2"/>
        </w:rPr>
        <w:t> plan:</w:t>
      </w:r>
    </w:p>
    <w:p>
      <w:pPr>
        <w:pStyle w:val="BodyText"/>
        <w:spacing w:before="1"/>
      </w:pPr>
    </w:p>
    <w:p>
      <w:pPr>
        <w:pStyle w:val="ListParagraph"/>
        <w:numPr>
          <w:ilvl w:val="0"/>
          <w:numId w:val="7"/>
        </w:numPr>
        <w:tabs>
          <w:tab w:pos="1778" w:val="left" w:leader="none"/>
        </w:tabs>
        <w:spacing w:line="240" w:lineRule="auto" w:before="0" w:after="0"/>
        <w:ind w:left="1778" w:right="0" w:hanging="358"/>
        <w:jc w:val="left"/>
        <w:rPr>
          <w:sz w:val="24"/>
        </w:rPr>
      </w:pPr>
      <w:r>
        <w:rPr>
          <w:sz w:val="24"/>
        </w:rPr>
        <w:t>Supply</w:t>
      </w:r>
      <w:r>
        <w:rPr>
          <w:spacing w:val="-8"/>
          <w:sz w:val="24"/>
        </w:rPr>
        <w:t> </w:t>
      </w:r>
      <w:r>
        <w:rPr>
          <w:sz w:val="24"/>
        </w:rPr>
        <w:t>all</w:t>
      </w:r>
      <w:r>
        <w:rPr>
          <w:spacing w:val="-4"/>
          <w:sz w:val="24"/>
        </w:rPr>
        <w:t> </w:t>
      </w:r>
      <w:r>
        <w:rPr>
          <w:sz w:val="24"/>
        </w:rPr>
        <w:t>manufacture</w:t>
      </w:r>
      <w:r>
        <w:rPr>
          <w:spacing w:val="-3"/>
          <w:sz w:val="24"/>
        </w:rPr>
        <w:t> </w:t>
      </w:r>
      <w:r>
        <w:rPr>
          <w:sz w:val="24"/>
        </w:rPr>
        <w:t>design</w:t>
      </w:r>
      <w:r>
        <w:rPr>
          <w:spacing w:val="-1"/>
          <w:sz w:val="24"/>
        </w:rPr>
        <w:t> </w:t>
      </w:r>
      <w:r>
        <w:rPr>
          <w:sz w:val="24"/>
        </w:rPr>
        <w:t>details,</w:t>
      </w:r>
      <w:r>
        <w:rPr>
          <w:spacing w:val="-3"/>
          <w:sz w:val="24"/>
        </w:rPr>
        <w:t> </w:t>
      </w:r>
      <w:r>
        <w:rPr>
          <w:sz w:val="24"/>
        </w:rPr>
        <w:t>including</w:t>
      </w:r>
      <w:r>
        <w:rPr>
          <w:spacing w:val="-3"/>
          <w:sz w:val="24"/>
        </w:rPr>
        <w:t> </w:t>
      </w:r>
      <w:r>
        <w:rPr>
          <w:sz w:val="24"/>
        </w:rPr>
        <w:t>dimensions,</w:t>
      </w:r>
      <w:r>
        <w:rPr>
          <w:spacing w:val="-3"/>
          <w:sz w:val="24"/>
        </w:rPr>
        <w:t> </w:t>
      </w:r>
      <w:r>
        <w:rPr>
          <w:sz w:val="24"/>
        </w:rPr>
        <w:t>model</w:t>
      </w:r>
      <w:r>
        <w:rPr>
          <w:spacing w:val="-3"/>
          <w:sz w:val="24"/>
        </w:rPr>
        <w:t> </w:t>
      </w:r>
      <w:r>
        <w:rPr>
          <w:sz w:val="24"/>
        </w:rPr>
        <w:t>ID</w:t>
      </w:r>
      <w:r>
        <w:rPr>
          <w:spacing w:val="-3"/>
          <w:sz w:val="24"/>
        </w:rPr>
        <w:t> </w:t>
      </w:r>
      <w:r>
        <w:rPr>
          <w:sz w:val="24"/>
        </w:rPr>
        <w:t>and</w:t>
      </w:r>
      <w:r>
        <w:rPr>
          <w:spacing w:val="-5"/>
          <w:sz w:val="24"/>
        </w:rPr>
        <w:t> </w:t>
      </w:r>
      <w:r>
        <w:rPr>
          <w:sz w:val="24"/>
        </w:rPr>
        <w:t>product</w:t>
      </w:r>
      <w:r>
        <w:rPr>
          <w:spacing w:val="-4"/>
          <w:sz w:val="24"/>
        </w:rPr>
        <w:t> </w:t>
      </w:r>
      <w:r>
        <w:rPr>
          <w:spacing w:val="-2"/>
          <w:sz w:val="24"/>
        </w:rPr>
        <w:t>code.</w:t>
      </w:r>
    </w:p>
    <w:p>
      <w:pPr>
        <w:pStyle w:val="ListParagraph"/>
        <w:numPr>
          <w:ilvl w:val="0"/>
          <w:numId w:val="7"/>
        </w:numPr>
        <w:tabs>
          <w:tab w:pos="1778" w:val="left" w:leader="none"/>
          <w:tab w:pos="1780" w:val="left" w:leader="none"/>
        </w:tabs>
        <w:spacing w:line="240" w:lineRule="auto" w:before="0" w:after="0"/>
        <w:ind w:left="1780" w:right="107" w:hanging="360"/>
        <w:jc w:val="left"/>
        <w:rPr>
          <w:sz w:val="24"/>
        </w:rPr>
      </w:pPr>
      <w:r>
        <w:rPr>
          <w:sz w:val="24"/>
        </w:rPr>
        <w:t>Supply all supporting calculations, if computer modeling used supply a copy of inputs parameters and reports.</w:t>
      </w:r>
    </w:p>
    <w:p>
      <w:pPr>
        <w:pStyle w:val="ListParagraph"/>
        <w:numPr>
          <w:ilvl w:val="0"/>
          <w:numId w:val="7"/>
        </w:numPr>
        <w:tabs>
          <w:tab w:pos="1778" w:val="left" w:leader="none"/>
        </w:tabs>
        <w:spacing w:line="274" w:lineRule="exact" w:before="0" w:after="0"/>
        <w:ind w:left="1778" w:right="0" w:hanging="358"/>
        <w:jc w:val="left"/>
        <w:rPr>
          <w:sz w:val="24"/>
        </w:rPr>
      </w:pPr>
      <w:r>
        <w:rPr>
          <w:sz w:val="24"/>
        </w:rPr>
        <w:t>Supply</w:t>
      </w:r>
      <w:r>
        <w:rPr>
          <w:spacing w:val="-8"/>
          <w:sz w:val="24"/>
        </w:rPr>
        <w:t> </w:t>
      </w:r>
      <w:r>
        <w:rPr>
          <w:sz w:val="24"/>
        </w:rPr>
        <w:t>the</w:t>
      </w:r>
      <w:r>
        <w:rPr>
          <w:spacing w:val="-4"/>
          <w:sz w:val="24"/>
        </w:rPr>
        <w:t> </w:t>
      </w:r>
      <w:r>
        <w:rPr>
          <w:sz w:val="24"/>
        </w:rPr>
        <w:t>design</w:t>
      </w:r>
      <w:r>
        <w:rPr>
          <w:spacing w:val="-5"/>
          <w:sz w:val="24"/>
        </w:rPr>
        <w:t> </w:t>
      </w:r>
      <w:r>
        <w:rPr>
          <w:sz w:val="24"/>
        </w:rPr>
        <w:t>discharge</w:t>
      </w:r>
      <w:r>
        <w:rPr>
          <w:spacing w:val="-2"/>
          <w:sz w:val="24"/>
        </w:rPr>
        <w:t> </w:t>
      </w:r>
      <w:r>
        <w:rPr>
          <w:sz w:val="24"/>
        </w:rPr>
        <w:t>rate</w:t>
      </w:r>
      <w:r>
        <w:rPr>
          <w:spacing w:val="-4"/>
          <w:sz w:val="24"/>
        </w:rPr>
        <w:t> </w:t>
      </w:r>
      <w:r>
        <w:rPr>
          <w:sz w:val="24"/>
        </w:rPr>
        <w:t>from</w:t>
      </w:r>
      <w:r>
        <w:rPr>
          <w:spacing w:val="-3"/>
          <w:sz w:val="24"/>
        </w:rPr>
        <w:t> </w:t>
      </w:r>
      <w:r>
        <w:rPr>
          <w:sz w:val="24"/>
        </w:rPr>
        <w:t>the</w:t>
      </w:r>
      <w:r>
        <w:rPr>
          <w:spacing w:val="-2"/>
          <w:sz w:val="24"/>
        </w:rPr>
        <w:t> system.</w:t>
      </w:r>
    </w:p>
    <w:p>
      <w:pPr>
        <w:pStyle w:val="ListParagraph"/>
        <w:numPr>
          <w:ilvl w:val="0"/>
          <w:numId w:val="7"/>
        </w:numPr>
        <w:tabs>
          <w:tab w:pos="1778" w:val="left" w:leader="none"/>
        </w:tabs>
        <w:spacing w:line="240" w:lineRule="auto" w:before="1" w:after="0"/>
        <w:ind w:left="1778" w:right="0" w:hanging="358"/>
        <w:jc w:val="left"/>
        <w:rPr>
          <w:sz w:val="24"/>
        </w:rPr>
      </w:pPr>
      <w:r>
        <w:rPr>
          <w:sz w:val="24"/>
        </w:rPr>
        <w:t>Provide</w:t>
      </w:r>
      <w:r>
        <w:rPr>
          <w:spacing w:val="-2"/>
          <w:sz w:val="24"/>
        </w:rPr>
        <w:t> </w:t>
      </w:r>
      <w:r>
        <w:rPr>
          <w:sz w:val="24"/>
        </w:rPr>
        <w:t>Invert</w:t>
      </w:r>
      <w:r>
        <w:rPr>
          <w:spacing w:val="-3"/>
          <w:sz w:val="24"/>
        </w:rPr>
        <w:t> </w:t>
      </w:r>
      <w:r>
        <w:rPr>
          <w:sz w:val="24"/>
        </w:rPr>
        <w:t>level</w:t>
      </w:r>
      <w:r>
        <w:rPr>
          <w:spacing w:val="-3"/>
          <w:sz w:val="24"/>
        </w:rPr>
        <w:t> </w:t>
      </w:r>
      <w:r>
        <w:rPr>
          <w:sz w:val="24"/>
        </w:rPr>
        <w:t>of</w:t>
      </w:r>
      <w:r>
        <w:rPr>
          <w:spacing w:val="-3"/>
          <w:sz w:val="24"/>
        </w:rPr>
        <w:t> </w:t>
      </w:r>
      <w:r>
        <w:rPr>
          <w:sz w:val="24"/>
        </w:rPr>
        <w:t>unit</w:t>
      </w:r>
      <w:r>
        <w:rPr>
          <w:spacing w:val="-4"/>
          <w:sz w:val="24"/>
        </w:rPr>
        <w:t> </w:t>
      </w:r>
      <w:r>
        <w:rPr>
          <w:sz w:val="24"/>
        </w:rPr>
        <w:t>at</w:t>
      </w:r>
      <w:r>
        <w:rPr>
          <w:spacing w:val="-2"/>
          <w:sz w:val="24"/>
        </w:rPr>
        <w:t> </w:t>
      </w:r>
      <w:r>
        <w:rPr>
          <w:sz w:val="24"/>
        </w:rPr>
        <w:t>the</w:t>
      </w:r>
      <w:r>
        <w:rPr>
          <w:spacing w:val="-3"/>
          <w:sz w:val="24"/>
        </w:rPr>
        <w:t> </w:t>
      </w:r>
      <w:r>
        <w:rPr>
          <w:spacing w:val="-2"/>
          <w:sz w:val="24"/>
        </w:rPr>
        <w:t>centre.</w:t>
      </w:r>
    </w:p>
    <w:p>
      <w:pPr>
        <w:pStyle w:val="ListParagraph"/>
        <w:numPr>
          <w:ilvl w:val="0"/>
          <w:numId w:val="7"/>
        </w:numPr>
        <w:tabs>
          <w:tab w:pos="1778" w:val="left" w:leader="none"/>
        </w:tabs>
        <w:spacing w:line="274" w:lineRule="exact" w:before="1" w:after="0"/>
        <w:ind w:left="1778" w:right="0" w:hanging="358"/>
        <w:jc w:val="left"/>
        <w:rPr>
          <w:sz w:val="24"/>
        </w:rPr>
      </w:pPr>
      <w:r>
        <w:rPr>
          <w:sz w:val="24"/>
        </w:rPr>
        <w:t>Pit</w:t>
      </w:r>
      <w:r>
        <w:rPr>
          <w:spacing w:val="-4"/>
          <w:sz w:val="24"/>
        </w:rPr>
        <w:t> </w:t>
      </w:r>
      <w:r>
        <w:rPr>
          <w:sz w:val="24"/>
        </w:rPr>
        <w:t>details,</w:t>
      </w:r>
      <w:r>
        <w:rPr>
          <w:spacing w:val="-3"/>
          <w:sz w:val="24"/>
        </w:rPr>
        <w:t> </w:t>
      </w:r>
      <w:r>
        <w:rPr>
          <w:sz w:val="24"/>
        </w:rPr>
        <w:t>showing</w:t>
      </w:r>
      <w:r>
        <w:rPr>
          <w:spacing w:val="-4"/>
          <w:sz w:val="24"/>
        </w:rPr>
        <w:t> </w:t>
      </w:r>
      <w:r>
        <w:rPr>
          <w:sz w:val="24"/>
        </w:rPr>
        <w:t>dimensions,</w:t>
      </w:r>
      <w:r>
        <w:rPr>
          <w:spacing w:val="-3"/>
          <w:sz w:val="24"/>
        </w:rPr>
        <w:t> </w:t>
      </w:r>
      <w:r>
        <w:rPr>
          <w:sz w:val="24"/>
        </w:rPr>
        <w:t>surface</w:t>
      </w:r>
      <w:r>
        <w:rPr>
          <w:spacing w:val="-3"/>
          <w:sz w:val="24"/>
        </w:rPr>
        <w:t> </w:t>
      </w:r>
      <w:r>
        <w:rPr>
          <w:sz w:val="24"/>
        </w:rPr>
        <w:t>&amp;</w:t>
      </w:r>
      <w:r>
        <w:rPr>
          <w:spacing w:val="-3"/>
          <w:sz w:val="24"/>
        </w:rPr>
        <w:t> </w:t>
      </w:r>
      <w:r>
        <w:rPr>
          <w:sz w:val="24"/>
        </w:rPr>
        <w:t>invert</w:t>
      </w:r>
      <w:r>
        <w:rPr>
          <w:spacing w:val="-5"/>
          <w:sz w:val="24"/>
        </w:rPr>
        <w:t> </w:t>
      </w:r>
      <w:r>
        <w:rPr>
          <w:spacing w:val="-2"/>
          <w:sz w:val="24"/>
        </w:rPr>
        <w:t>levels.</w:t>
      </w:r>
    </w:p>
    <w:p>
      <w:pPr>
        <w:pStyle w:val="ListParagraph"/>
        <w:numPr>
          <w:ilvl w:val="0"/>
          <w:numId w:val="7"/>
        </w:numPr>
        <w:tabs>
          <w:tab w:pos="1778" w:val="left" w:leader="none"/>
        </w:tabs>
        <w:spacing w:line="274" w:lineRule="exact" w:before="0" w:after="0"/>
        <w:ind w:left="1778" w:right="0" w:hanging="358"/>
        <w:jc w:val="left"/>
        <w:rPr>
          <w:sz w:val="24"/>
        </w:rPr>
      </w:pPr>
      <w:r>
        <w:rPr>
          <w:sz w:val="24"/>
        </w:rPr>
        <w:t>Overall</w:t>
      </w:r>
      <w:r>
        <w:rPr>
          <w:spacing w:val="-5"/>
          <w:sz w:val="24"/>
        </w:rPr>
        <w:t> </w:t>
      </w:r>
      <w:r>
        <w:rPr>
          <w:sz w:val="24"/>
        </w:rPr>
        <w:t>block</w:t>
      </w:r>
      <w:r>
        <w:rPr>
          <w:spacing w:val="-3"/>
          <w:sz w:val="24"/>
        </w:rPr>
        <w:t> </w:t>
      </w:r>
      <w:r>
        <w:rPr>
          <w:sz w:val="24"/>
        </w:rPr>
        <w:t>size,</w:t>
      </w:r>
      <w:r>
        <w:rPr>
          <w:spacing w:val="-6"/>
          <w:sz w:val="24"/>
        </w:rPr>
        <w:t> </w:t>
      </w:r>
      <w:r>
        <w:rPr>
          <w:sz w:val="24"/>
        </w:rPr>
        <w:t>(catchment</w:t>
      </w:r>
      <w:r>
        <w:rPr>
          <w:spacing w:val="-5"/>
          <w:sz w:val="24"/>
        </w:rPr>
        <w:t> </w:t>
      </w:r>
      <w:r>
        <w:rPr>
          <w:sz w:val="24"/>
        </w:rPr>
        <w:t>area),</w:t>
      </w:r>
      <w:r>
        <w:rPr>
          <w:spacing w:val="-4"/>
          <w:sz w:val="24"/>
        </w:rPr>
        <w:t> </w:t>
      </w:r>
      <w:r>
        <w:rPr>
          <w:sz w:val="24"/>
        </w:rPr>
        <w:t>roof and</w:t>
      </w:r>
      <w:r>
        <w:rPr>
          <w:spacing w:val="-5"/>
          <w:sz w:val="24"/>
        </w:rPr>
        <w:t> </w:t>
      </w:r>
      <w:r>
        <w:rPr>
          <w:sz w:val="24"/>
        </w:rPr>
        <w:t>driveway</w:t>
      </w:r>
      <w:r>
        <w:rPr>
          <w:spacing w:val="-5"/>
          <w:sz w:val="24"/>
        </w:rPr>
        <w:t> </w:t>
      </w:r>
      <w:r>
        <w:rPr>
          <w:spacing w:val="-2"/>
          <w:sz w:val="24"/>
        </w:rPr>
        <w:t>areas.</w:t>
      </w:r>
    </w:p>
    <w:p>
      <w:pPr>
        <w:pStyle w:val="ListParagraph"/>
        <w:numPr>
          <w:ilvl w:val="0"/>
          <w:numId w:val="7"/>
        </w:numPr>
        <w:tabs>
          <w:tab w:pos="1778" w:val="left" w:leader="none"/>
        </w:tabs>
        <w:spacing w:line="240" w:lineRule="auto" w:before="0" w:after="0"/>
        <w:ind w:left="1778" w:right="0" w:hanging="358"/>
        <w:jc w:val="left"/>
        <w:rPr>
          <w:sz w:val="24"/>
        </w:rPr>
      </w:pPr>
      <w:r>
        <w:rPr>
          <w:sz w:val="24"/>
        </w:rPr>
        <w:t>Supply</w:t>
      </w:r>
      <w:r>
        <w:rPr>
          <w:spacing w:val="-5"/>
          <w:sz w:val="24"/>
        </w:rPr>
        <w:t> </w:t>
      </w:r>
      <w:r>
        <w:rPr>
          <w:sz w:val="24"/>
        </w:rPr>
        <w:t>supporting</w:t>
      </w:r>
      <w:r>
        <w:rPr>
          <w:spacing w:val="-5"/>
          <w:sz w:val="24"/>
        </w:rPr>
        <w:t> </w:t>
      </w:r>
      <w:r>
        <w:rPr>
          <w:sz w:val="24"/>
        </w:rPr>
        <w:t>charts</w:t>
      </w:r>
      <w:r>
        <w:rPr>
          <w:spacing w:val="-7"/>
          <w:sz w:val="24"/>
        </w:rPr>
        <w:t> </w:t>
      </w:r>
      <w:r>
        <w:rPr>
          <w:sz w:val="24"/>
        </w:rPr>
        <w:t>and</w:t>
      </w:r>
      <w:r>
        <w:rPr>
          <w:spacing w:val="-3"/>
          <w:sz w:val="24"/>
        </w:rPr>
        <w:t> </w:t>
      </w:r>
      <w:r>
        <w:rPr>
          <w:spacing w:val="-2"/>
          <w:sz w:val="24"/>
        </w:rPr>
        <w:t>calculations.</w:t>
      </w:r>
    </w:p>
    <w:p>
      <w:pPr>
        <w:pStyle w:val="BodyText"/>
        <w:spacing w:before="2"/>
      </w:pPr>
    </w:p>
    <w:p>
      <w:pPr>
        <w:pStyle w:val="BodyText"/>
        <w:ind w:left="160" w:right="116"/>
        <w:jc w:val="both"/>
      </w:pPr>
      <w:r>
        <w:rPr/>
        <w:t>Plans are deemed to be incomplete if any of the above points 1 to 7 are not fulfilled and/or the overall volume of discharge detained is too small.</w:t>
      </w:r>
    </w:p>
    <w:p>
      <w:pPr>
        <w:pStyle w:val="BodyText"/>
      </w:pPr>
    </w:p>
    <w:p>
      <w:pPr>
        <w:pStyle w:val="BodyText"/>
      </w:pPr>
    </w:p>
    <w:p>
      <w:pPr>
        <w:pStyle w:val="Heading2"/>
        <w:jc w:val="both"/>
      </w:pPr>
      <w:r>
        <w:rPr/>
        <w:t>Baffle</w:t>
      </w:r>
      <w:r>
        <w:rPr>
          <w:spacing w:val="-3"/>
        </w:rPr>
        <w:t> </w:t>
      </w:r>
      <w:r>
        <w:rPr/>
        <w:t>pit</w:t>
      </w:r>
      <w:r>
        <w:rPr>
          <w:spacing w:val="-3"/>
        </w:rPr>
        <w:t> </w:t>
      </w:r>
      <w:r>
        <w:rPr/>
        <w:t>(Engineered</w:t>
      </w:r>
      <w:r>
        <w:rPr>
          <w:spacing w:val="-3"/>
        </w:rPr>
        <w:t> </w:t>
      </w:r>
      <w:r>
        <w:rPr>
          <w:spacing w:val="-2"/>
        </w:rPr>
        <w:t>designed):</w:t>
      </w:r>
    </w:p>
    <w:p>
      <w:pPr>
        <w:pStyle w:val="BodyText"/>
        <w:spacing w:before="274"/>
        <w:ind w:left="160" w:right="113"/>
        <w:jc w:val="both"/>
      </w:pPr>
      <w:r>
        <w:rPr/>
        <w:t>The following design information is required on the plan, an example of this design is shown on page 10 of this </w:t>
      </w:r>
      <w:r>
        <w:rPr>
          <w:spacing w:val="-2"/>
        </w:rPr>
        <w:t>document.</w:t>
      </w:r>
    </w:p>
    <w:p>
      <w:pPr>
        <w:pStyle w:val="ListParagraph"/>
        <w:numPr>
          <w:ilvl w:val="0"/>
          <w:numId w:val="8"/>
        </w:numPr>
        <w:tabs>
          <w:tab w:pos="1759" w:val="left" w:leader="none"/>
        </w:tabs>
        <w:spacing w:line="240" w:lineRule="auto" w:before="275" w:after="0"/>
        <w:ind w:left="1759" w:right="0" w:hanging="358"/>
        <w:jc w:val="left"/>
        <w:rPr>
          <w:sz w:val="24"/>
        </w:rPr>
      </w:pPr>
      <w:r>
        <w:rPr>
          <w:sz w:val="24"/>
        </w:rPr>
        <w:t>Supply</w:t>
      </w:r>
      <w:r>
        <w:rPr>
          <w:spacing w:val="-8"/>
          <w:sz w:val="24"/>
        </w:rPr>
        <w:t> </w:t>
      </w:r>
      <w:r>
        <w:rPr>
          <w:sz w:val="24"/>
        </w:rPr>
        <w:t>all</w:t>
      </w:r>
      <w:r>
        <w:rPr>
          <w:spacing w:val="-4"/>
          <w:sz w:val="24"/>
        </w:rPr>
        <w:t> </w:t>
      </w:r>
      <w:r>
        <w:rPr>
          <w:sz w:val="24"/>
        </w:rPr>
        <w:t>manufacture</w:t>
      </w:r>
      <w:r>
        <w:rPr>
          <w:spacing w:val="-3"/>
          <w:sz w:val="24"/>
        </w:rPr>
        <w:t> </w:t>
      </w:r>
      <w:r>
        <w:rPr>
          <w:sz w:val="24"/>
        </w:rPr>
        <w:t>design</w:t>
      </w:r>
      <w:r>
        <w:rPr>
          <w:spacing w:val="-2"/>
          <w:sz w:val="24"/>
        </w:rPr>
        <w:t> </w:t>
      </w:r>
      <w:r>
        <w:rPr>
          <w:sz w:val="24"/>
        </w:rPr>
        <w:t>details,</w:t>
      </w:r>
      <w:r>
        <w:rPr>
          <w:spacing w:val="-3"/>
          <w:sz w:val="24"/>
        </w:rPr>
        <w:t> </w:t>
      </w:r>
      <w:r>
        <w:rPr>
          <w:sz w:val="24"/>
        </w:rPr>
        <w:t>including</w:t>
      </w:r>
      <w:r>
        <w:rPr>
          <w:spacing w:val="-2"/>
          <w:sz w:val="24"/>
        </w:rPr>
        <w:t> </w:t>
      </w:r>
      <w:r>
        <w:rPr>
          <w:sz w:val="24"/>
        </w:rPr>
        <w:t>dimensions,</w:t>
      </w:r>
      <w:r>
        <w:rPr>
          <w:spacing w:val="-3"/>
          <w:sz w:val="24"/>
        </w:rPr>
        <w:t> </w:t>
      </w:r>
      <w:r>
        <w:rPr>
          <w:sz w:val="24"/>
        </w:rPr>
        <w:t>model</w:t>
      </w:r>
      <w:r>
        <w:rPr>
          <w:spacing w:val="-4"/>
          <w:sz w:val="24"/>
        </w:rPr>
        <w:t> </w:t>
      </w:r>
      <w:r>
        <w:rPr>
          <w:sz w:val="24"/>
        </w:rPr>
        <w:t>id</w:t>
      </w:r>
      <w:r>
        <w:rPr>
          <w:spacing w:val="-5"/>
          <w:sz w:val="24"/>
        </w:rPr>
        <w:t> </w:t>
      </w:r>
      <w:r>
        <w:rPr>
          <w:sz w:val="24"/>
        </w:rPr>
        <w:t>and</w:t>
      </w:r>
      <w:r>
        <w:rPr>
          <w:spacing w:val="-4"/>
          <w:sz w:val="24"/>
        </w:rPr>
        <w:t> </w:t>
      </w:r>
      <w:r>
        <w:rPr>
          <w:sz w:val="24"/>
        </w:rPr>
        <w:t>product</w:t>
      </w:r>
      <w:r>
        <w:rPr>
          <w:spacing w:val="-4"/>
          <w:sz w:val="24"/>
        </w:rPr>
        <w:t> </w:t>
      </w:r>
      <w:r>
        <w:rPr>
          <w:spacing w:val="-2"/>
          <w:sz w:val="24"/>
        </w:rPr>
        <w:t>code.</w:t>
      </w:r>
    </w:p>
    <w:p>
      <w:pPr>
        <w:pStyle w:val="ListParagraph"/>
        <w:numPr>
          <w:ilvl w:val="0"/>
          <w:numId w:val="8"/>
        </w:numPr>
        <w:tabs>
          <w:tab w:pos="1759" w:val="left" w:leader="none"/>
        </w:tabs>
        <w:spacing w:line="240" w:lineRule="auto" w:before="1" w:after="0"/>
        <w:ind w:left="1759" w:right="0" w:hanging="358"/>
        <w:jc w:val="left"/>
        <w:rPr>
          <w:sz w:val="24"/>
        </w:rPr>
      </w:pPr>
      <w:r>
        <w:rPr>
          <w:sz w:val="24"/>
        </w:rPr>
        <w:t>Supply</w:t>
      </w:r>
      <w:r>
        <w:rPr>
          <w:spacing w:val="-8"/>
          <w:sz w:val="24"/>
        </w:rPr>
        <w:t> </w:t>
      </w:r>
      <w:r>
        <w:rPr>
          <w:sz w:val="24"/>
        </w:rPr>
        <w:t>all</w:t>
      </w:r>
      <w:r>
        <w:rPr>
          <w:spacing w:val="-5"/>
          <w:sz w:val="24"/>
        </w:rPr>
        <w:t> </w:t>
      </w:r>
      <w:r>
        <w:rPr>
          <w:sz w:val="24"/>
        </w:rPr>
        <w:t>supporting</w:t>
      </w:r>
      <w:r>
        <w:rPr>
          <w:spacing w:val="-4"/>
          <w:sz w:val="24"/>
        </w:rPr>
        <w:t> </w:t>
      </w:r>
      <w:r>
        <w:rPr>
          <w:sz w:val="24"/>
        </w:rPr>
        <w:t>calculations</w:t>
      </w:r>
      <w:r>
        <w:rPr>
          <w:spacing w:val="-6"/>
          <w:sz w:val="24"/>
        </w:rPr>
        <w:t> </w:t>
      </w:r>
      <w:r>
        <w:rPr>
          <w:sz w:val="24"/>
        </w:rPr>
        <w:t>including</w:t>
      </w:r>
      <w:r>
        <w:rPr>
          <w:spacing w:val="-4"/>
          <w:sz w:val="24"/>
        </w:rPr>
        <w:t> </w:t>
      </w:r>
      <w:r>
        <w:rPr>
          <w:sz w:val="24"/>
        </w:rPr>
        <w:t>orifice</w:t>
      </w:r>
      <w:r>
        <w:rPr>
          <w:spacing w:val="-4"/>
          <w:sz w:val="24"/>
        </w:rPr>
        <w:t> </w:t>
      </w:r>
      <w:r>
        <w:rPr>
          <w:spacing w:val="-2"/>
          <w:sz w:val="24"/>
        </w:rPr>
        <w:t>calculations.</w:t>
      </w:r>
    </w:p>
    <w:p>
      <w:pPr>
        <w:pStyle w:val="ListParagraph"/>
        <w:numPr>
          <w:ilvl w:val="0"/>
          <w:numId w:val="8"/>
        </w:numPr>
        <w:tabs>
          <w:tab w:pos="1759" w:val="left" w:leader="none"/>
        </w:tabs>
        <w:spacing w:line="274" w:lineRule="exact" w:before="0" w:after="0"/>
        <w:ind w:left="1759" w:right="0" w:hanging="358"/>
        <w:jc w:val="left"/>
        <w:rPr>
          <w:sz w:val="24"/>
        </w:rPr>
      </w:pPr>
      <w:r>
        <w:rPr>
          <w:sz w:val="24"/>
        </w:rPr>
        <w:t>Supply</w:t>
      </w:r>
      <w:r>
        <w:rPr>
          <w:spacing w:val="-8"/>
          <w:sz w:val="24"/>
        </w:rPr>
        <w:t> </w:t>
      </w:r>
      <w:r>
        <w:rPr>
          <w:sz w:val="24"/>
        </w:rPr>
        <w:t>the</w:t>
      </w:r>
      <w:r>
        <w:rPr>
          <w:spacing w:val="-4"/>
          <w:sz w:val="24"/>
        </w:rPr>
        <w:t> </w:t>
      </w:r>
      <w:r>
        <w:rPr>
          <w:sz w:val="24"/>
        </w:rPr>
        <w:t>design</w:t>
      </w:r>
      <w:r>
        <w:rPr>
          <w:spacing w:val="-5"/>
          <w:sz w:val="24"/>
        </w:rPr>
        <w:t> </w:t>
      </w:r>
      <w:r>
        <w:rPr>
          <w:sz w:val="24"/>
        </w:rPr>
        <w:t>discharge</w:t>
      </w:r>
      <w:r>
        <w:rPr>
          <w:spacing w:val="-2"/>
          <w:sz w:val="24"/>
        </w:rPr>
        <w:t> </w:t>
      </w:r>
      <w:r>
        <w:rPr>
          <w:sz w:val="24"/>
        </w:rPr>
        <w:t>rate</w:t>
      </w:r>
      <w:r>
        <w:rPr>
          <w:spacing w:val="-4"/>
          <w:sz w:val="24"/>
        </w:rPr>
        <w:t> </w:t>
      </w:r>
      <w:r>
        <w:rPr>
          <w:sz w:val="24"/>
        </w:rPr>
        <w:t>from</w:t>
      </w:r>
      <w:r>
        <w:rPr>
          <w:spacing w:val="-3"/>
          <w:sz w:val="24"/>
        </w:rPr>
        <w:t> </w:t>
      </w:r>
      <w:r>
        <w:rPr>
          <w:sz w:val="24"/>
        </w:rPr>
        <w:t>the</w:t>
      </w:r>
      <w:r>
        <w:rPr>
          <w:spacing w:val="-2"/>
          <w:sz w:val="24"/>
        </w:rPr>
        <w:t> system.</w:t>
      </w:r>
    </w:p>
    <w:p>
      <w:pPr>
        <w:pStyle w:val="ListParagraph"/>
        <w:numPr>
          <w:ilvl w:val="0"/>
          <w:numId w:val="8"/>
        </w:numPr>
        <w:tabs>
          <w:tab w:pos="1759" w:val="left" w:leader="none"/>
        </w:tabs>
        <w:spacing w:line="274" w:lineRule="exact" w:before="0" w:after="0"/>
        <w:ind w:left="1759" w:right="0" w:hanging="358"/>
        <w:jc w:val="left"/>
        <w:rPr>
          <w:sz w:val="24"/>
        </w:rPr>
      </w:pPr>
      <w:r>
        <w:rPr>
          <w:sz w:val="24"/>
        </w:rPr>
        <w:t>Overall</w:t>
      </w:r>
      <w:r>
        <w:rPr>
          <w:spacing w:val="-5"/>
          <w:sz w:val="24"/>
        </w:rPr>
        <w:t> </w:t>
      </w:r>
      <w:r>
        <w:rPr>
          <w:sz w:val="24"/>
        </w:rPr>
        <w:t>block</w:t>
      </w:r>
      <w:r>
        <w:rPr>
          <w:spacing w:val="-3"/>
          <w:sz w:val="24"/>
        </w:rPr>
        <w:t> </w:t>
      </w:r>
      <w:r>
        <w:rPr>
          <w:sz w:val="24"/>
        </w:rPr>
        <w:t>size,</w:t>
      </w:r>
      <w:r>
        <w:rPr>
          <w:spacing w:val="-6"/>
          <w:sz w:val="24"/>
        </w:rPr>
        <w:t> </w:t>
      </w:r>
      <w:r>
        <w:rPr>
          <w:sz w:val="24"/>
        </w:rPr>
        <w:t>(catchment</w:t>
      </w:r>
      <w:r>
        <w:rPr>
          <w:spacing w:val="-5"/>
          <w:sz w:val="24"/>
        </w:rPr>
        <w:t> </w:t>
      </w:r>
      <w:r>
        <w:rPr>
          <w:sz w:val="24"/>
        </w:rPr>
        <w:t>area),</w:t>
      </w:r>
      <w:r>
        <w:rPr>
          <w:spacing w:val="-4"/>
          <w:sz w:val="24"/>
        </w:rPr>
        <w:t> </w:t>
      </w:r>
      <w:r>
        <w:rPr>
          <w:sz w:val="24"/>
        </w:rPr>
        <w:t>roof</w:t>
      </w:r>
      <w:r>
        <w:rPr>
          <w:spacing w:val="-4"/>
          <w:sz w:val="24"/>
        </w:rPr>
        <w:t> </w:t>
      </w:r>
      <w:r>
        <w:rPr>
          <w:sz w:val="24"/>
        </w:rPr>
        <w:t>and</w:t>
      </w:r>
      <w:r>
        <w:rPr>
          <w:spacing w:val="-5"/>
          <w:sz w:val="24"/>
        </w:rPr>
        <w:t> </w:t>
      </w:r>
      <w:r>
        <w:rPr>
          <w:sz w:val="24"/>
        </w:rPr>
        <w:t>driveway</w:t>
      </w:r>
      <w:r>
        <w:rPr>
          <w:spacing w:val="-5"/>
          <w:sz w:val="24"/>
        </w:rPr>
        <w:t> </w:t>
      </w:r>
      <w:r>
        <w:rPr>
          <w:spacing w:val="-2"/>
          <w:sz w:val="24"/>
        </w:rPr>
        <w:t>areas.</w:t>
      </w:r>
    </w:p>
    <w:p>
      <w:pPr>
        <w:pStyle w:val="ListParagraph"/>
        <w:numPr>
          <w:ilvl w:val="0"/>
          <w:numId w:val="8"/>
        </w:numPr>
        <w:tabs>
          <w:tab w:pos="1759" w:val="left" w:leader="none"/>
        </w:tabs>
        <w:spacing w:line="240" w:lineRule="auto" w:before="1" w:after="0"/>
        <w:ind w:left="1759" w:right="0" w:hanging="358"/>
        <w:jc w:val="left"/>
        <w:rPr>
          <w:sz w:val="24"/>
        </w:rPr>
      </w:pPr>
      <w:r>
        <w:rPr>
          <w:sz w:val="24"/>
        </w:rPr>
        <w:t>The</w:t>
      </w:r>
      <w:r>
        <w:rPr>
          <w:spacing w:val="-5"/>
          <w:sz w:val="24"/>
        </w:rPr>
        <w:t> </w:t>
      </w:r>
      <w:r>
        <w:rPr>
          <w:sz w:val="24"/>
        </w:rPr>
        <w:t>control</w:t>
      </w:r>
      <w:r>
        <w:rPr>
          <w:spacing w:val="-3"/>
          <w:sz w:val="24"/>
        </w:rPr>
        <w:t> </w:t>
      </w:r>
      <w:r>
        <w:rPr>
          <w:sz w:val="24"/>
        </w:rPr>
        <w:t>outlet</w:t>
      </w:r>
      <w:r>
        <w:rPr>
          <w:spacing w:val="-2"/>
          <w:sz w:val="24"/>
        </w:rPr>
        <w:t> </w:t>
      </w:r>
      <w:r>
        <w:rPr>
          <w:sz w:val="24"/>
        </w:rPr>
        <w:t>is</w:t>
      </w:r>
      <w:r>
        <w:rPr>
          <w:spacing w:val="-5"/>
          <w:sz w:val="24"/>
        </w:rPr>
        <w:t> </w:t>
      </w:r>
      <w:r>
        <w:rPr>
          <w:sz w:val="24"/>
        </w:rPr>
        <w:t>to</w:t>
      </w:r>
      <w:r>
        <w:rPr>
          <w:spacing w:val="-1"/>
          <w:sz w:val="24"/>
        </w:rPr>
        <w:t> </w:t>
      </w:r>
      <w:r>
        <w:rPr>
          <w:sz w:val="24"/>
        </w:rPr>
        <w:t>comprise</w:t>
      </w:r>
      <w:r>
        <w:rPr>
          <w:spacing w:val="-3"/>
          <w:sz w:val="24"/>
        </w:rPr>
        <w:t> </w:t>
      </w:r>
      <w:r>
        <w:rPr>
          <w:sz w:val="24"/>
        </w:rPr>
        <w:t>of</w:t>
      </w:r>
      <w:r>
        <w:rPr>
          <w:spacing w:val="-4"/>
          <w:sz w:val="24"/>
        </w:rPr>
        <w:t> </w:t>
      </w:r>
      <w:r>
        <w:rPr>
          <w:sz w:val="24"/>
        </w:rPr>
        <w:t>a</w:t>
      </w:r>
      <w:r>
        <w:rPr>
          <w:spacing w:val="-2"/>
          <w:sz w:val="24"/>
        </w:rPr>
        <w:t> </w:t>
      </w:r>
      <w:r>
        <w:rPr>
          <w:sz w:val="24"/>
        </w:rPr>
        <w:t>baffle</w:t>
      </w:r>
      <w:r>
        <w:rPr>
          <w:spacing w:val="-2"/>
          <w:sz w:val="24"/>
        </w:rPr>
        <w:t> </w:t>
      </w:r>
      <w:r>
        <w:rPr>
          <w:sz w:val="24"/>
        </w:rPr>
        <w:t>wall</w:t>
      </w:r>
      <w:r>
        <w:rPr>
          <w:spacing w:val="-3"/>
          <w:sz w:val="24"/>
        </w:rPr>
        <w:t> </w:t>
      </w:r>
      <w:r>
        <w:rPr>
          <w:sz w:val="24"/>
        </w:rPr>
        <w:t>and</w:t>
      </w:r>
      <w:r>
        <w:rPr>
          <w:spacing w:val="-2"/>
          <w:sz w:val="24"/>
        </w:rPr>
        <w:t> orifice.</w:t>
      </w:r>
    </w:p>
    <w:p>
      <w:pPr>
        <w:pStyle w:val="ListParagraph"/>
        <w:numPr>
          <w:ilvl w:val="0"/>
          <w:numId w:val="8"/>
        </w:numPr>
        <w:tabs>
          <w:tab w:pos="1759" w:val="left" w:leader="none"/>
          <w:tab w:pos="1761" w:val="left" w:leader="none"/>
        </w:tabs>
        <w:spacing w:line="240" w:lineRule="auto" w:before="1" w:after="0"/>
        <w:ind w:left="1761" w:right="104" w:hanging="360"/>
        <w:jc w:val="left"/>
        <w:rPr>
          <w:rFonts w:ascii="Arial"/>
          <w:sz w:val="24"/>
        </w:rPr>
      </w:pPr>
      <w:r>
        <w:rPr>
          <w:sz w:val="24"/>
        </w:rPr>
        <w:t>Detail design of the pit is to show, plan, cross and side elevations of the pit including all dimensions and orifice size</w:t>
      </w:r>
      <w:r>
        <w:rPr>
          <w:rFonts w:ascii="Arial"/>
          <w:sz w:val="24"/>
        </w:rPr>
        <w:t>.</w:t>
      </w:r>
    </w:p>
    <w:p>
      <w:pPr>
        <w:pStyle w:val="BodyText"/>
        <w:spacing w:before="230"/>
        <w:ind w:left="160"/>
      </w:pPr>
      <w:r>
        <w:rPr/>
        <w:t>Plans</w:t>
      </w:r>
      <w:r>
        <w:rPr>
          <w:spacing w:val="24"/>
        </w:rPr>
        <w:t> </w:t>
      </w:r>
      <w:r>
        <w:rPr/>
        <w:t>are</w:t>
      </w:r>
      <w:r>
        <w:rPr>
          <w:spacing w:val="22"/>
        </w:rPr>
        <w:t> </w:t>
      </w:r>
      <w:r>
        <w:rPr/>
        <w:t>deemed</w:t>
      </w:r>
      <w:r>
        <w:rPr>
          <w:spacing w:val="25"/>
        </w:rPr>
        <w:t> </w:t>
      </w:r>
      <w:r>
        <w:rPr/>
        <w:t>to</w:t>
      </w:r>
      <w:r>
        <w:rPr>
          <w:spacing w:val="23"/>
        </w:rPr>
        <w:t> </w:t>
      </w:r>
      <w:r>
        <w:rPr/>
        <w:t>be</w:t>
      </w:r>
      <w:r>
        <w:rPr>
          <w:spacing w:val="25"/>
        </w:rPr>
        <w:t> </w:t>
      </w:r>
      <w:r>
        <w:rPr/>
        <w:t>incomplete</w:t>
      </w:r>
      <w:r>
        <w:rPr>
          <w:spacing w:val="25"/>
        </w:rPr>
        <w:t> </w:t>
      </w:r>
      <w:r>
        <w:rPr/>
        <w:t>if</w:t>
      </w:r>
      <w:r>
        <w:rPr>
          <w:spacing w:val="24"/>
        </w:rPr>
        <w:t> </w:t>
      </w:r>
      <w:r>
        <w:rPr/>
        <w:t>any</w:t>
      </w:r>
      <w:r>
        <w:rPr>
          <w:spacing w:val="24"/>
        </w:rPr>
        <w:t> </w:t>
      </w:r>
      <w:r>
        <w:rPr/>
        <w:t>of</w:t>
      </w:r>
      <w:r>
        <w:rPr>
          <w:spacing w:val="25"/>
        </w:rPr>
        <w:t> </w:t>
      </w:r>
      <w:r>
        <w:rPr/>
        <w:t>the</w:t>
      </w:r>
      <w:r>
        <w:rPr>
          <w:spacing w:val="22"/>
        </w:rPr>
        <w:t> </w:t>
      </w:r>
      <w:r>
        <w:rPr/>
        <w:t>above</w:t>
      </w:r>
      <w:r>
        <w:rPr>
          <w:spacing w:val="25"/>
        </w:rPr>
        <w:t> </w:t>
      </w:r>
      <w:r>
        <w:rPr/>
        <w:t>points</w:t>
      </w:r>
      <w:r>
        <w:rPr>
          <w:spacing w:val="22"/>
        </w:rPr>
        <w:t> </w:t>
      </w:r>
      <w:r>
        <w:rPr/>
        <w:t>1</w:t>
      </w:r>
      <w:r>
        <w:rPr>
          <w:spacing w:val="25"/>
        </w:rPr>
        <w:t> </w:t>
      </w:r>
      <w:r>
        <w:rPr/>
        <w:t>to</w:t>
      </w:r>
      <w:r>
        <w:rPr>
          <w:spacing w:val="23"/>
        </w:rPr>
        <w:t> </w:t>
      </w:r>
      <w:r>
        <w:rPr/>
        <w:t>7</w:t>
      </w:r>
      <w:r>
        <w:rPr>
          <w:spacing w:val="25"/>
        </w:rPr>
        <w:t> </w:t>
      </w:r>
      <w:r>
        <w:rPr/>
        <w:t>are</w:t>
      </w:r>
      <w:r>
        <w:rPr>
          <w:spacing w:val="24"/>
        </w:rPr>
        <w:t> </w:t>
      </w:r>
      <w:r>
        <w:rPr/>
        <w:t>not</w:t>
      </w:r>
      <w:r>
        <w:rPr>
          <w:spacing w:val="25"/>
        </w:rPr>
        <w:t> </w:t>
      </w:r>
      <w:r>
        <w:rPr/>
        <w:t>fulfilled</w:t>
      </w:r>
      <w:r>
        <w:rPr>
          <w:spacing w:val="25"/>
        </w:rPr>
        <w:t> </w:t>
      </w:r>
      <w:r>
        <w:rPr/>
        <w:t>and/or</w:t>
      </w:r>
      <w:r>
        <w:rPr>
          <w:spacing w:val="23"/>
        </w:rPr>
        <w:t> </w:t>
      </w:r>
      <w:r>
        <w:rPr/>
        <w:t>the</w:t>
      </w:r>
      <w:r>
        <w:rPr>
          <w:spacing w:val="25"/>
        </w:rPr>
        <w:t> </w:t>
      </w:r>
      <w:r>
        <w:rPr/>
        <w:t>overall</w:t>
      </w:r>
      <w:r>
        <w:rPr>
          <w:spacing w:val="23"/>
        </w:rPr>
        <w:t> </w:t>
      </w:r>
      <w:r>
        <w:rPr/>
        <w:t>volume</w:t>
      </w:r>
      <w:r>
        <w:rPr>
          <w:spacing w:val="25"/>
        </w:rPr>
        <w:t> </w:t>
      </w:r>
      <w:r>
        <w:rPr/>
        <w:t>of discharge detained is too small.</w:t>
      </w:r>
    </w:p>
    <w:p>
      <w:pPr>
        <w:spacing w:after="0"/>
        <w:sectPr>
          <w:pgSz w:w="11910" w:h="16850"/>
          <w:pgMar w:header="720" w:footer="841" w:top="1940" w:bottom="1040" w:left="740" w:right="600"/>
        </w:sectPr>
      </w:pPr>
    </w:p>
    <w:p>
      <w:pPr>
        <w:pStyle w:val="Heading1"/>
      </w:pPr>
      <w:r>
        <w:rPr/>
        <w:t>Step</w:t>
      </w:r>
      <w:r>
        <w:rPr>
          <w:spacing w:val="-5"/>
        </w:rPr>
        <w:t> </w:t>
      </w:r>
      <w:r>
        <w:rPr/>
        <w:t>6:</w:t>
      </w:r>
      <w:r>
        <w:rPr>
          <w:spacing w:val="-5"/>
        </w:rPr>
        <w:t> </w:t>
      </w:r>
      <w:r>
        <w:rPr/>
        <w:t>External</w:t>
      </w:r>
      <w:r>
        <w:rPr>
          <w:spacing w:val="-5"/>
        </w:rPr>
        <w:t> </w:t>
      </w:r>
      <w:r>
        <w:rPr/>
        <w:t>drainage</w:t>
      </w:r>
      <w:r>
        <w:rPr>
          <w:spacing w:val="-4"/>
        </w:rPr>
        <w:t> </w:t>
      </w:r>
      <w:r>
        <w:rPr/>
        <w:t>plan-</w:t>
      </w:r>
      <w:r>
        <w:rPr>
          <w:spacing w:val="-2"/>
        </w:rPr>
        <w:t> </w:t>
      </w:r>
      <w:r>
        <w:rPr/>
        <w:t>Design</w:t>
      </w:r>
      <w:r>
        <w:rPr>
          <w:spacing w:val="-5"/>
        </w:rPr>
        <w:t> </w:t>
      </w:r>
      <w:r>
        <w:rPr/>
        <w:t>requirements</w:t>
      </w:r>
      <w:r>
        <w:rPr>
          <w:spacing w:val="-3"/>
        </w:rPr>
        <w:t> </w:t>
      </w:r>
      <w:r>
        <w:rPr/>
        <w:t>(If</w:t>
      </w:r>
      <w:r>
        <w:rPr>
          <w:spacing w:val="-6"/>
        </w:rPr>
        <w:t> </w:t>
      </w:r>
      <w:r>
        <w:rPr>
          <w:spacing w:val="-2"/>
        </w:rPr>
        <w:t>applicable)</w:t>
      </w:r>
    </w:p>
    <w:p>
      <w:pPr>
        <w:pStyle w:val="BodyText"/>
        <w:spacing w:line="480" w:lineRule="auto" w:before="232"/>
        <w:ind w:left="160" w:right="1094"/>
      </w:pPr>
      <w:r>
        <w:rPr/>
        <w:t>External</w:t>
      </w:r>
      <w:r>
        <w:rPr>
          <w:spacing w:val="-5"/>
        </w:rPr>
        <w:t> </w:t>
      </w:r>
      <w:r>
        <w:rPr/>
        <w:t>drainage</w:t>
      </w:r>
      <w:r>
        <w:rPr>
          <w:spacing w:val="-5"/>
        </w:rPr>
        <w:t> </w:t>
      </w:r>
      <w:r>
        <w:rPr/>
        <w:t>design</w:t>
      </w:r>
      <w:r>
        <w:rPr>
          <w:spacing w:val="-3"/>
        </w:rPr>
        <w:t> </w:t>
      </w:r>
      <w:r>
        <w:rPr/>
        <w:t>comprises</w:t>
      </w:r>
      <w:r>
        <w:rPr>
          <w:spacing w:val="-4"/>
        </w:rPr>
        <w:t> </w:t>
      </w:r>
      <w:r>
        <w:rPr/>
        <w:t>both</w:t>
      </w:r>
      <w:r>
        <w:rPr>
          <w:spacing w:val="-4"/>
        </w:rPr>
        <w:t> </w:t>
      </w:r>
      <w:r>
        <w:rPr/>
        <w:t>a</w:t>
      </w:r>
      <w:r>
        <w:rPr>
          <w:spacing w:val="-4"/>
        </w:rPr>
        <w:t> </w:t>
      </w:r>
      <w:r>
        <w:rPr/>
        <w:t>plan</w:t>
      </w:r>
      <w:r>
        <w:rPr>
          <w:spacing w:val="-4"/>
        </w:rPr>
        <w:t> </w:t>
      </w:r>
      <w:r>
        <w:rPr/>
        <w:t>and</w:t>
      </w:r>
      <w:r>
        <w:rPr>
          <w:spacing w:val="-3"/>
        </w:rPr>
        <w:t> </w:t>
      </w:r>
      <w:r>
        <w:rPr/>
        <w:t>longitudinal</w:t>
      </w:r>
      <w:r>
        <w:rPr>
          <w:spacing w:val="-4"/>
        </w:rPr>
        <w:t> </w:t>
      </w:r>
      <w:r>
        <w:rPr/>
        <w:t>section</w:t>
      </w:r>
      <w:r>
        <w:rPr>
          <w:spacing w:val="-3"/>
        </w:rPr>
        <w:t> </w:t>
      </w:r>
      <w:r>
        <w:rPr/>
        <w:t>of</w:t>
      </w:r>
      <w:r>
        <w:rPr>
          <w:spacing w:val="-3"/>
        </w:rPr>
        <w:t> </w:t>
      </w:r>
      <w:r>
        <w:rPr/>
        <w:t>the</w:t>
      </w:r>
      <w:r>
        <w:rPr>
          <w:spacing w:val="-3"/>
        </w:rPr>
        <w:t> </w:t>
      </w:r>
      <w:r>
        <w:rPr/>
        <w:t>proposed</w:t>
      </w:r>
      <w:r>
        <w:rPr>
          <w:spacing w:val="-5"/>
        </w:rPr>
        <w:t> </w:t>
      </w:r>
      <w:r>
        <w:rPr/>
        <w:t>drainage</w:t>
      </w:r>
      <w:r>
        <w:rPr>
          <w:spacing w:val="-3"/>
        </w:rPr>
        <w:t> </w:t>
      </w:r>
      <w:r>
        <w:rPr/>
        <w:t>layout. An example required for submission is presented on page 11 of this document.</w:t>
      </w:r>
    </w:p>
    <w:p>
      <w:pPr>
        <w:pStyle w:val="BodyText"/>
        <w:ind w:left="160"/>
      </w:pPr>
      <w:r>
        <w:rPr/>
        <w:t>Note</w:t>
      </w:r>
      <w:r>
        <w:rPr>
          <w:spacing w:val="21"/>
        </w:rPr>
        <w:t> </w:t>
      </w:r>
      <w:r>
        <w:rPr/>
        <w:t>that</w:t>
      </w:r>
      <w:r>
        <w:rPr>
          <w:spacing w:val="24"/>
        </w:rPr>
        <w:t> </w:t>
      </w:r>
      <w:r>
        <w:rPr/>
        <w:t>additional</w:t>
      </w:r>
      <w:r>
        <w:rPr>
          <w:spacing w:val="23"/>
        </w:rPr>
        <w:t> </w:t>
      </w:r>
      <w:r>
        <w:rPr/>
        <w:t>requirements</w:t>
      </w:r>
      <w:r>
        <w:rPr>
          <w:spacing w:val="28"/>
        </w:rPr>
        <w:t> </w:t>
      </w:r>
      <w:r>
        <w:rPr/>
        <w:t>may</w:t>
      </w:r>
      <w:r>
        <w:rPr>
          <w:spacing w:val="21"/>
        </w:rPr>
        <w:t> </w:t>
      </w:r>
      <w:r>
        <w:rPr/>
        <w:t>apply</w:t>
      </w:r>
      <w:r>
        <w:rPr>
          <w:spacing w:val="23"/>
        </w:rPr>
        <w:t> </w:t>
      </w:r>
      <w:r>
        <w:rPr/>
        <w:t>when</w:t>
      </w:r>
      <w:r>
        <w:rPr>
          <w:spacing w:val="22"/>
        </w:rPr>
        <w:t> </w:t>
      </w:r>
      <w:r>
        <w:rPr/>
        <w:t>a proposed</w:t>
      </w:r>
      <w:r>
        <w:rPr>
          <w:spacing w:val="22"/>
        </w:rPr>
        <w:t> </w:t>
      </w:r>
      <w:r>
        <w:rPr/>
        <w:t>drainage</w:t>
      </w:r>
      <w:r>
        <w:rPr>
          <w:spacing w:val="22"/>
        </w:rPr>
        <w:t> </w:t>
      </w:r>
      <w:r>
        <w:rPr/>
        <w:t>alignment</w:t>
      </w:r>
      <w:r>
        <w:rPr>
          <w:spacing w:val="24"/>
        </w:rPr>
        <w:t> </w:t>
      </w:r>
      <w:r>
        <w:rPr/>
        <w:t>is</w:t>
      </w:r>
      <w:r>
        <w:rPr>
          <w:spacing w:val="21"/>
        </w:rPr>
        <w:t> </w:t>
      </w:r>
      <w:r>
        <w:rPr/>
        <w:t>to</w:t>
      </w:r>
      <w:r>
        <w:rPr>
          <w:spacing w:val="22"/>
        </w:rPr>
        <w:t> </w:t>
      </w:r>
      <w:r>
        <w:rPr/>
        <w:t>be</w:t>
      </w:r>
      <w:r>
        <w:rPr>
          <w:spacing w:val="22"/>
        </w:rPr>
        <w:t> </w:t>
      </w:r>
      <w:r>
        <w:rPr/>
        <w:t>installed</w:t>
      </w:r>
      <w:r>
        <w:rPr>
          <w:spacing w:val="22"/>
        </w:rPr>
        <w:t> </w:t>
      </w:r>
      <w:r>
        <w:rPr/>
        <w:t>within</w:t>
      </w:r>
      <w:r>
        <w:rPr>
          <w:spacing w:val="21"/>
        </w:rPr>
        <w:t> </w:t>
      </w:r>
      <w:r>
        <w:rPr/>
        <w:t>another authorities easement or along an arterial road.</w:t>
      </w:r>
    </w:p>
    <w:p>
      <w:pPr>
        <w:pStyle w:val="BodyText"/>
      </w:pPr>
    </w:p>
    <w:p>
      <w:pPr>
        <w:pStyle w:val="Heading2"/>
      </w:pPr>
      <w:r>
        <w:rPr/>
        <w:t>It</w:t>
      </w:r>
      <w:r>
        <w:rPr>
          <w:spacing w:val="-3"/>
        </w:rPr>
        <w:t> </w:t>
      </w:r>
      <w:r>
        <w:rPr/>
        <w:t>is</w:t>
      </w:r>
      <w:r>
        <w:rPr>
          <w:spacing w:val="-2"/>
        </w:rPr>
        <w:t> </w:t>
      </w:r>
      <w:r>
        <w:rPr/>
        <w:t>the</w:t>
      </w:r>
      <w:r>
        <w:rPr>
          <w:spacing w:val="-3"/>
        </w:rPr>
        <w:t> </w:t>
      </w:r>
      <w:r>
        <w:rPr/>
        <w:t>applicant’s</w:t>
      </w:r>
      <w:r>
        <w:rPr>
          <w:spacing w:val="-2"/>
        </w:rPr>
        <w:t> </w:t>
      </w:r>
      <w:r>
        <w:rPr/>
        <w:t>responsibility</w:t>
      </w:r>
      <w:r>
        <w:rPr>
          <w:spacing w:val="-2"/>
        </w:rPr>
        <w:t> </w:t>
      </w:r>
      <w:r>
        <w:rPr>
          <w:spacing w:val="-5"/>
        </w:rPr>
        <w:t>to:</w:t>
      </w:r>
    </w:p>
    <w:p>
      <w:pPr>
        <w:pStyle w:val="ListParagraph"/>
        <w:numPr>
          <w:ilvl w:val="0"/>
          <w:numId w:val="9"/>
        </w:numPr>
        <w:tabs>
          <w:tab w:pos="1759" w:val="left" w:leader="none"/>
          <w:tab w:pos="1761" w:val="left" w:leader="none"/>
        </w:tabs>
        <w:spacing w:line="240" w:lineRule="auto" w:before="275" w:after="0"/>
        <w:ind w:left="1761" w:right="98" w:hanging="360"/>
        <w:jc w:val="both"/>
        <w:rPr>
          <w:sz w:val="24"/>
        </w:rPr>
      </w:pPr>
      <w:r>
        <w:rPr>
          <w:sz w:val="24"/>
        </w:rPr>
        <w:t>Communicate, follow up and obtain approval from relevant authorities, regarding utilising an easement for a proposed drainage alignment. (Including undertaking &amp; supplying any additional design requirements requested by the authority.)</w:t>
      </w:r>
    </w:p>
    <w:p>
      <w:pPr>
        <w:pStyle w:val="ListParagraph"/>
        <w:numPr>
          <w:ilvl w:val="0"/>
          <w:numId w:val="9"/>
        </w:numPr>
        <w:tabs>
          <w:tab w:pos="1759" w:val="left" w:leader="none"/>
        </w:tabs>
        <w:spacing w:line="274" w:lineRule="exact" w:before="1" w:after="0"/>
        <w:ind w:left="1759" w:right="0" w:hanging="358"/>
        <w:jc w:val="both"/>
        <w:rPr>
          <w:sz w:val="24"/>
        </w:rPr>
      </w:pPr>
      <w:r>
        <w:rPr>
          <w:sz w:val="24"/>
        </w:rPr>
        <w:t>Undertake</w:t>
      </w:r>
      <w:r>
        <w:rPr>
          <w:spacing w:val="-4"/>
          <w:sz w:val="24"/>
        </w:rPr>
        <w:t> </w:t>
      </w:r>
      <w:r>
        <w:rPr>
          <w:sz w:val="24"/>
        </w:rPr>
        <w:t>all</w:t>
      </w:r>
      <w:r>
        <w:rPr>
          <w:spacing w:val="-3"/>
          <w:sz w:val="24"/>
        </w:rPr>
        <w:t> </w:t>
      </w:r>
      <w:r>
        <w:rPr>
          <w:spacing w:val="-2"/>
          <w:sz w:val="24"/>
        </w:rPr>
        <w:t>surveys.</w:t>
      </w:r>
    </w:p>
    <w:p>
      <w:pPr>
        <w:pStyle w:val="ListParagraph"/>
        <w:numPr>
          <w:ilvl w:val="0"/>
          <w:numId w:val="9"/>
        </w:numPr>
        <w:tabs>
          <w:tab w:pos="1759" w:val="left" w:leader="none"/>
          <w:tab w:pos="1761" w:val="left" w:leader="none"/>
        </w:tabs>
        <w:spacing w:line="240" w:lineRule="auto" w:before="0" w:after="0"/>
        <w:ind w:left="1761" w:right="100" w:hanging="360"/>
        <w:jc w:val="left"/>
        <w:rPr>
          <w:sz w:val="24"/>
        </w:rPr>
      </w:pPr>
      <w:r>
        <w:rPr>
          <w:sz w:val="24"/>
        </w:rPr>
        <w:t>Undertake</w:t>
      </w:r>
      <w:r>
        <w:rPr>
          <w:spacing w:val="28"/>
          <w:sz w:val="24"/>
        </w:rPr>
        <w:t> </w:t>
      </w:r>
      <w:r>
        <w:rPr>
          <w:sz w:val="24"/>
        </w:rPr>
        <w:t>a</w:t>
      </w:r>
      <w:r>
        <w:rPr>
          <w:spacing w:val="28"/>
          <w:sz w:val="24"/>
        </w:rPr>
        <w:t> </w:t>
      </w:r>
      <w:r>
        <w:rPr>
          <w:sz w:val="24"/>
        </w:rPr>
        <w:t>one</w:t>
      </w:r>
      <w:r>
        <w:rPr>
          <w:spacing w:val="28"/>
          <w:sz w:val="24"/>
        </w:rPr>
        <w:t> </w:t>
      </w:r>
      <w:r>
        <w:rPr>
          <w:sz w:val="24"/>
        </w:rPr>
        <w:t>call</w:t>
      </w:r>
      <w:r>
        <w:rPr>
          <w:spacing w:val="27"/>
          <w:sz w:val="24"/>
        </w:rPr>
        <w:t> </w:t>
      </w:r>
      <w:r>
        <w:rPr>
          <w:sz w:val="24"/>
        </w:rPr>
        <w:t>(Dial</w:t>
      </w:r>
      <w:r>
        <w:rPr>
          <w:spacing w:val="27"/>
          <w:sz w:val="24"/>
        </w:rPr>
        <w:t> </w:t>
      </w:r>
      <w:r>
        <w:rPr>
          <w:sz w:val="24"/>
        </w:rPr>
        <w:t>Before</w:t>
      </w:r>
      <w:r>
        <w:rPr>
          <w:spacing w:val="27"/>
          <w:sz w:val="24"/>
        </w:rPr>
        <w:t> </w:t>
      </w:r>
      <w:r>
        <w:rPr>
          <w:sz w:val="24"/>
        </w:rPr>
        <w:t>You</w:t>
      </w:r>
      <w:r>
        <w:rPr>
          <w:spacing w:val="28"/>
          <w:sz w:val="24"/>
        </w:rPr>
        <w:t> </w:t>
      </w:r>
      <w:r>
        <w:rPr>
          <w:sz w:val="24"/>
        </w:rPr>
        <w:t>Dig)</w:t>
      </w:r>
      <w:r>
        <w:rPr>
          <w:spacing w:val="26"/>
          <w:sz w:val="24"/>
        </w:rPr>
        <w:t> </w:t>
      </w:r>
      <w:r>
        <w:rPr>
          <w:sz w:val="24"/>
        </w:rPr>
        <w:t>and</w:t>
      </w:r>
      <w:r>
        <w:rPr>
          <w:spacing w:val="28"/>
          <w:sz w:val="24"/>
        </w:rPr>
        <w:t> </w:t>
      </w:r>
      <w:r>
        <w:rPr>
          <w:sz w:val="24"/>
        </w:rPr>
        <w:t>ensure</w:t>
      </w:r>
      <w:r>
        <w:rPr>
          <w:spacing w:val="27"/>
          <w:sz w:val="24"/>
        </w:rPr>
        <w:t> </w:t>
      </w:r>
      <w:r>
        <w:rPr>
          <w:sz w:val="24"/>
        </w:rPr>
        <w:t>all</w:t>
      </w:r>
      <w:r>
        <w:rPr>
          <w:spacing w:val="26"/>
          <w:sz w:val="24"/>
        </w:rPr>
        <w:t> </w:t>
      </w:r>
      <w:r>
        <w:rPr>
          <w:sz w:val="24"/>
        </w:rPr>
        <w:t>service</w:t>
      </w:r>
      <w:r>
        <w:rPr>
          <w:spacing w:val="28"/>
          <w:sz w:val="24"/>
        </w:rPr>
        <w:t> </w:t>
      </w:r>
      <w:r>
        <w:rPr>
          <w:sz w:val="24"/>
        </w:rPr>
        <w:t>information</w:t>
      </w:r>
      <w:r>
        <w:rPr>
          <w:spacing w:val="28"/>
          <w:sz w:val="24"/>
        </w:rPr>
        <w:t> </w:t>
      </w:r>
      <w:r>
        <w:rPr>
          <w:sz w:val="24"/>
        </w:rPr>
        <w:t>is</w:t>
      </w:r>
      <w:r>
        <w:rPr>
          <w:spacing w:val="26"/>
          <w:sz w:val="24"/>
        </w:rPr>
        <w:t> </w:t>
      </w:r>
      <w:r>
        <w:rPr>
          <w:sz w:val="24"/>
        </w:rPr>
        <w:t>present</w:t>
      </w:r>
      <w:r>
        <w:rPr>
          <w:spacing w:val="27"/>
          <w:sz w:val="24"/>
        </w:rPr>
        <w:t> </w:t>
      </w:r>
      <w:r>
        <w:rPr>
          <w:sz w:val="24"/>
        </w:rPr>
        <w:t>on</w:t>
      </w:r>
      <w:r>
        <w:rPr>
          <w:spacing w:val="28"/>
          <w:sz w:val="24"/>
        </w:rPr>
        <w:t> </w:t>
      </w:r>
      <w:r>
        <w:rPr>
          <w:sz w:val="24"/>
        </w:rPr>
        <w:t>the </w:t>
      </w:r>
      <w:r>
        <w:rPr>
          <w:spacing w:val="-2"/>
          <w:sz w:val="24"/>
        </w:rPr>
        <w:t>plans.</w:t>
      </w:r>
    </w:p>
    <w:p>
      <w:pPr>
        <w:pStyle w:val="ListParagraph"/>
        <w:numPr>
          <w:ilvl w:val="0"/>
          <w:numId w:val="9"/>
        </w:numPr>
        <w:tabs>
          <w:tab w:pos="1759" w:val="left" w:leader="none"/>
          <w:tab w:pos="1761" w:val="left" w:leader="none"/>
        </w:tabs>
        <w:spacing w:line="240" w:lineRule="auto" w:before="1" w:after="0"/>
        <w:ind w:left="1761" w:right="110" w:hanging="360"/>
        <w:jc w:val="left"/>
        <w:rPr>
          <w:sz w:val="24"/>
        </w:rPr>
      </w:pPr>
      <w:r>
        <w:rPr>
          <w:sz w:val="24"/>
        </w:rPr>
        <w:t>Determine all pit invert levels; (Note pits within road reserve are considered as confined spaces, all precautions should be undertaken when undertaking Invert levels.)</w:t>
      </w:r>
    </w:p>
    <w:p>
      <w:pPr>
        <w:pStyle w:val="ListParagraph"/>
        <w:numPr>
          <w:ilvl w:val="0"/>
          <w:numId w:val="9"/>
        </w:numPr>
        <w:tabs>
          <w:tab w:pos="1759" w:val="left" w:leader="none"/>
        </w:tabs>
        <w:spacing w:line="274" w:lineRule="exact" w:before="0" w:after="0"/>
        <w:ind w:left="1759" w:right="0" w:hanging="358"/>
        <w:jc w:val="left"/>
        <w:rPr>
          <w:sz w:val="24"/>
        </w:rPr>
      </w:pPr>
      <w:r>
        <w:rPr>
          <w:sz w:val="24"/>
        </w:rPr>
        <w:t>Designs</w:t>
      </w:r>
      <w:r>
        <w:rPr>
          <w:spacing w:val="-6"/>
          <w:sz w:val="24"/>
        </w:rPr>
        <w:t> </w:t>
      </w:r>
      <w:r>
        <w:rPr>
          <w:sz w:val="24"/>
        </w:rPr>
        <w:t>ideally</w:t>
      </w:r>
      <w:r>
        <w:rPr>
          <w:spacing w:val="-4"/>
          <w:sz w:val="24"/>
        </w:rPr>
        <w:t> </w:t>
      </w:r>
      <w:r>
        <w:rPr>
          <w:sz w:val="24"/>
        </w:rPr>
        <w:t>should</w:t>
      </w:r>
      <w:r>
        <w:rPr>
          <w:spacing w:val="-5"/>
          <w:sz w:val="24"/>
        </w:rPr>
        <w:t> </w:t>
      </w:r>
      <w:r>
        <w:rPr>
          <w:sz w:val="24"/>
        </w:rPr>
        <w:t>be</w:t>
      </w:r>
      <w:r>
        <w:rPr>
          <w:spacing w:val="-4"/>
          <w:sz w:val="24"/>
        </w:rPr>
        <w:t> </w:t>
      </w:r>
      <w:r>
        <w:rPr>
          <w:sz w:val="24"/>
        </w:rPr>
        <w:t>drawn</w:t>
      </w:r>
      <w:r>
        <w:rPr>
          <w:spacing w:val="-3"/>
          <w:sz w:val="24"/>
        </w:rPr>
        <w:t> </w:t>
      </w:r>
      <w:r>
        <w:rPr>
          <w:sz w:val="24"/>
        </w:rPr>
        <w:t>using</w:t>
      </w:r>
      <w:r>
        <w:rPr>
          <w:spacing w:val="-4"/>
          <w:sz w:val="24"/>
        </w:rPr>
        <w:t> </w:t>
      </w:r>
      <w:r>
        <w:rPr>
          <w:sz w:val="24"/>
        </w:rPr>
        <w:t>a</w:t>
      </w:r>
      <w:r>
        <w:rPr>
          <w:spacing w:val="-2"/>
          <w:sz w:val="24"/>
        </w:rPr>
        <w:t> </w:t>
      </w:r>
      <w:r>
        <w:rPr>
          <w:sz w:val="24"/>
        </w:rPr>
        <w:t>computer</w:t>
      </w:r>
      <w:r>
        <w:rPr>
          <w:spacing w:val="-2"/>
          <w:sz w:val="24"/>
        </w:rPr>
        <w:t> </w:t>
      </w:r>
      <w:r>
        <w:rPr>
          <w:sz w:val="24"/>
        </w:rPr>
        <w:t>application</w:t>
      </w:r>
      <w:r>
        <w:rPr>
          <w:spacing w:val="-5"/>
          <w:sz w:val="24"/>
        </w:rPr>
        <w:t> </w:t>
      </w:r>
      <w:r>
        <w:rPr>
          <w:sz w:val="24"/>
        </w:rPr>
        <w:t>or</w:t>
      </w:r>
      <w:r>
        <w:rPr>
          <w:spacing w:val="-3"/>
          <w:sz w:val="24"/>
        </w:rPr>
        <w:t> </w:t>
      </w:r>
      <w:r>
        <w:rPr>
          <w:sz w:val="24"/>
        </w:rPr>
        <w:t>professionally</w:t>
      </w:r>
      <w:r>
        <w:rPr>
          <w:spacing w:val="-4"/>
          <w:sz w:val="24"/>
        </w:rPr>
        <w:t> </w:t>
      </w:r>
      <w:r>
        <w:rPr>
          <w:spacing w:val="-2"/>
          <w:sz w:val="24"/>
        </w:rPr>
        <w:t>drafted.</w:t>
      </w:r>
    </w:p>
    <w:p>
      <w:pPr>
        <w:pStyle w:val="BodyText"/>
        <w:spacing w:before="1"/>
      </w:pPr>
    </w:p>
    <w:p>
      <w:pPr>
        <w:pStyle w:val="Heading2"/>
      </w:pPr>
      <w:r>
        <w:rPr/>
        <w:t>All</w:t>
      </w:r>
      <w:r>
        <w:rPr>
          <w:spacing w:val="-2"/>
        </w:rPr>
        <w:t> </w:t>
      </w:r>
      <w:r>
        <w:rPr/>
        <w:t>plans</w:t>
      </w:r>
      <w:r>
        <w:rPr>
          <w:spacing w:val="-2"/>
        </w:rPr>
        <w:t> </w:t>
      </w:r>
      <w:r>
        <w:rPr/>
        <w:t>are</w:t>
      </w:r>
      <w:r>
        <w:rPr>
          <w:spacing w:val="-2"/>
        </w:rPr>
        <w:t> </w:t>
      </w:r>
      <w:r>
        <w:rPr/>
        <w:t>to</w:t>
      </w:r>
      <w:r>
        <w:rPr>
          <w:spacing w:val="-3"/>
        </w:rPr>
        <w:t> </w:t>
      </w:r>
      <w:r>
        <w:rPr>
          <w:spacing w:val="-2"/>
        </w:rPr>
        <w:t>show:</w:t>
      </w:r>
    </w:p>
    <w:p>
      <w:pPr>
        <w:pStyle w:val="ListParagraph"/>
        <w:numPr>
          <w:ilvl w:val="0"/>
          <w:numId w:val="10"/>
        </w:numPr>
        <w:tabs>
          <w:tab w:pos="1778" w:val="left" w:leader="none"/>
        </w:tabs>
        <w:spacing w:line="240" w:lineRule="auto" w:before="275" w:after="0"/>
        <w:ind w:left="1778" w:right="0" w:hanging="358"/>
        <w:jc w:val="left"/>
        <w:rPr>
          <w:sz w:val="24"/>
        </w:rPr>
      </w:pPr>
      <w:r>
        <w:rPr>
          <w:sz w:val="24"/>
        </w:rPr>
        <w:t>All</w:t>
      </w:r>
      <w:r>
        <w:rPr>
          <w:spacing w:val="-6"/>
          <w:sz w:val="24"/>
        </w:rPr>
        <w:t> </w:t>
      </w:r>
      <w:r>
        <w:rPr>
          <w:sz w:val="24"/>
        </w:rPr>
        <w:t>existing</w:t>
      </w:r>
      <w:r>
        <w:rPr>
          <w:spacing w:val="-3"/>
          <w:sz w:val="24"/>
        </w:rPr>
        <w:t> </w:t>
      </w:r>
      <w:r>
        <w:rPr>
          <w:sz w:val="24"/>
        </w:rPr>
        <w:t>site</w:t>
      </w:r>
      <w:r>
        <w:rPr>
          <w:spacing w:val="-3"/>
          <w:sz w:val="24"/>
        </w:rPr>
        <w:t> </w:t>
      </w:r>
      <w:r>
        <w:rPr>
          <w:sz w:val="24"/>
        </w:rPr>
        <w:t>conditions</w:t>
      </w:r>
      <w:r>
        <w:rPr>
          <w:spacing w:val="-5"/>
          <w:sz w:val="24"/>
        </w:rPr>
        <w:t> </w:t>
      </w:r>
      <w:r>
        <w:rPr>
          <w:sz w:val="24"/>
        </w:rPr>
        <w:t>and</w:t>
      </w:r>
      <w:r>
        <w:rPr>
          <w:spacing w:val="-4"/>
          <w:sz w:val="24"/>
        </w:rPr>
        <w:t> </w:t>
      </w:r>
      <w:r>
        <w:rPr>
          <w:sz w:val="24"/>
        </w:rPr>
        <w:t>the</w:t>
      </w:r>
      <w:r>
        <w:rPr>
          <w:spacing w:val="-4"/>
          <w:sz w:val="24"/>
        </w:rPr>
        <w:t> </w:t>
      </w:r>
      <w:r>
        <w:rPr>
          <w:sz w:val="24"/>
        </w:rPr>
        <w:t>proposed</w:t>
      </w:r>
      <w:r>
        <w:rPr>
          <w:spacing w:val="-3"/>
          <w:sz w:val="24"/>
        </w:rPr>
        <w:t> </w:t>
      </w:r>
      <w:r>
        <w:rPr>
          <w:spacing w:val="-2"/>
          <w:sz w:val="24"/>
        </w:rPr>
        <w:t>works.</w:t>
      </w:r>
    </w:p>
    <w:p>
      <w:pPr>
        <w:pStyle w:val="ListParagraph"/>
        <w:numPr>
          <w:ilvl w:val="0"/>
          <w:numId w:val="10"/>
        </w:numPr>
        <w:tabs>
          <w:tab w:pos="1778" w:val="left" w:leader="none"/>
          <w:tab w:pos="1780" w:val="left" w:leader="none"/>
        </w:tabs>
        <w:spacing w:line="240" w:lineRule="auto" w:before="0" w:after="0"/>
        <w:ind w:left="1780" w:right="101" w:hanging="360"/>
        <w:jc w:val="left"/>
        <w:rPr>
          <w:sz w:val="24"/>
        </w:rPr>
      </w:pPr>
      <w:r>
        <w:rPr>
          <w:sz w:val="24"/>
        </w:rPr>
        <w:t>Minimum pipe diameter of 225mm, pipe to be class 2, rubber ring jointed, either steel reinforced or fibre reinforced concrete.</w:t>
      </w:r>
      <w:r>
        <w:rPr>
          <w:spacing w:val="40"/>
          <w:sz w:val="24"/>
        </w:rPr>
        <w:t> </w:t>
      </w:r>
      <w:r>
        <w:rPr>
          <w:sz w:val="24"/>
        </w:rPr>
        <w:t>(UPVC pipe not accepted within road reserves.)</w:t>
      </w:r>
    </w:p>
    <w:p>
      <w:pPr>
        <w:pStyle w:val="ListParagraph"/>
        <w:numPr>
          <w:ilvl w:val="0"/>
          <w:numId w:val="10"/>
        </w:numPr>
        <w:tabs>
          <w:tab w:pos="1778" w:val="left" w:leader="none"/>
        </w:tabs>
        <w:spacing w:line="274" w:lineRule="exact" w:before="1" w:after="0"/>
        <w:ind w:left="1778" w:right="0" w:hanging="358"/>
        <w:jc w:val="left"/>
        <w:rPr>
          <w:sz w:val="24"/>
        </w:rPr>
      </w:pPr>
      <w:r>
        <w:rPr>
          <w:sz w:val="24"/>
        </w:rPr>
        <w:t>North</w:t>
      </w:r>
      <w:r>
        <w:rPr>
          <w:spacing w:val="-5"/>
          <w:sz w:val="24"/>
        </w:rPr>
        <w:t> </w:t>
      </w:r>
      <w:r>
        <w:rPr>
          <w:sz w:val="24"/>
        </w:rPr>
        <w:t>point</w:t>
      </w:r>
      <w:r>
        <w:rPr>
          <w:spacing w:val="-3"/>
          <w:sz w:val="24"/>
        </w:rPr>
        <w:t> </w:t>
      </w:r>
      <w:r>
        <w:rPr>
          <w:sz w:val="24"/>
        </w:rPr>
        <w:t>and</w:t>
      </w:r>
      <w:r>
        <w:rPr>
          <w:spacing w:val="-2"/>
          <w:sz w:val="24"/>
        </w:rPr>
        <w:t> </w:t>
      </w:r>
      <w:r>
        <w:rPr>
          <w:spacing w:val="-4"/>
          <w:sz w:val="24"/>
        </w:rPr>
        <w:t>scale</w:t>
      </w:r>
    </w:p>
    <w:p>
      <w:pPr>
        <w:pStyle w:val="ListParagraph"/>
        <w:numPr>
          <w:ilvl w:val="0"/>
          <w:numId w:val="10"/>
        </w:numPr>
        <w:tabs>
          <w:tab w:pos="1778" w:val="left" w:leader="none"/>
        </w:tabs>
        <w:spacing w:line="274" w:lineRule="exact" w:before="0" w:after="0"/>
        <w:ind w:left="1778" w:right="0" w:hanging="358"/>
        <w:jc w:val="left"/>
        <w:rPr>
          <w:sz w:val="24"/>
        </w:rPr>
      </w:pPr>
      <w:r>
        <w:rPr>
          <w:sz w:val="24"/>
        </w:rPr>
        <w:t>Backfilling</w:t>
      </w:r>
      <w:r>
        <w:rPr>
          <w:spacing w:val="-4"/>
          <w:sz w:val="24"/>
        </w:rPr>
        <w:t> </w:t>
      </w:r>
      <w:r>
        <w:rPr>
          <w:sz w:val="24"/>
        </w:rPr>
        <w:t>details</w:t>
      </w:r>
      <w:r>
        <w:rPr>
          <w:spacing w:val="-4"/>
          <w:sz w:val="24"/>
        </w:rPr>
        <w:t> </w:t>
      </w:r>
      <w:r>
        <w:rPr>
          <w:sz w:val="24"/>
        </w:rPr>
        <w:t>are</w:t>
      </w:r>
      <w:r>
        <w:rPr>
          <w:spacing w:val="-3"/>
          <w:sz w:val="24"/>
        </w:rPr>
        <w:t> </w:t>
      </w:r>
      <w:r>
        <w:rPr>
          <w:sz w:val="24"/>
        </w:rPr>
        <w:t>to</w:t>
      </w:r>
      <w:r>
        <w:rPr>
          <w:spacing w:val="-5"/>
          <w:sz w:val="24"/>
        </w:rPr>
        <w:t> </w:t>
      </w:r>
      <w:r>
        <w:rPr>
          <w:sz w:val="24"/>
        </w:rPr>
        <w:t>be</w:t>
      </w:r>
      <w:r>
        <w:rPr>
          <w:spacing w:val="-6"/>
          <w:sz w:val="24"/>
        </w:rPr>
        <w:t> </w:t>
      </w:r>
      <w:r>
        <w:rPr>
          <w:sz w:val="24"/>
        </w:rPr>
        <w:t>stated</w:t>
      </w:r>
      <w:r>
        <w:rPr>
          <w:spacing w:val="-3"/>
          <w:sz w:val="24"/>
        </w:rPr>
        <w:t> </w:t>
      </w:r>
      <w:r>
        <w:rPr>
          <w:sz w:val="24"/>
        </w:rPr>
        <w:t>on</w:t>
      </w:r>
      <w:r>
        <w:rPr>
          <w:spacing w:val="-3"/>
          <w:sz w:val="24"/>
        </w:rPr>
        <w:t> </w:t>
      </w:r>
      <w:r>
        <w:rPr>
          <w:sz w:val="24"/>
        </w:rPr>
        <w:t>the</w:t>
      </w:r>
      <w:r>
        <w:rPr>
          <w:spacing w:val="-3"/>
          <w:sz w:val="24"/>
        </w:rPr>
        <w:t> </w:t>
      </w:r>
      <w:r>
        <w:rPr>
          <w:sz w:val="24"/>
        </w:rPr>
        <w:t>plan</w:t>
      </w:r>
      <w:r>
        <w:rPr>
          <w:spacing w:val="-3"/>
          <w:sz w:val="24"/>
        </w:rPr>
        <w:t> </w:t>
      </w:r>
      <w:r>
        <w:rPr>
          <w:sz w:val="24"/>
        </w:rPr>
        <w:t>as</w:t>
      </w:r>
      <w:r>
        <w:rPr>
          <w:spacing w:val="-5"/>
          <w:sz w:val="24"/>
        </w:rPr>
        <w:t> </w:t>
      </w:r>
      <w:r>
        <w:rPr>
          <w:sz w:val="24"/>
        </w:rPr>
        <w:t>meeting</w:t>
      </w:r>
      <w:r>
        <w:rPr>
          <w:spacing w:val="-3"/>
          <w:sz w:val="24"/>
        </w:rPr>
        <w:t> </w:t>
      </w:r>
      <w:r>
        <w:rPr>
          <w:sz w:val="24"/>
        </w:rPr>
        <w:t>Council’s</w:t>
      </w:r>
      <w:r>
        <w:rPr>
          <w:spacing w:val="-4"/>
          <w:sz w:val="24"/>
        </w:rPr>
        <w:t> </w:t>
      </w:r>
      <w:r>
        <w:rPr>
          <w:sz w:val="24"/>
        </w:rPr>
        <w:t>standard</w:t>
      </w:r>
      <w:r>
        <w:rPr>
          <w:spacing w:val="-5"/>
          <w:sz w:val="24"/>
        </w:rPr>
        <w:t> </w:t>
      </w:r>
      <w:r>
        <w:rPr>
          <w:spacing w:val="-2"/>
          <w:sz w:val="24"/>
        </w:rPr>
        <w:t>(SD131).</w:t>
      </w:r>
    </w:p>
    <w:p>
      <w:pPr>
        <w:pStyle w:val="ListParagraph"/>
        <w:numPr>
          <w:ilvl w:val="0"/>
          <w:numId w:val="10"/>
        </w:numPr>
        <w:tabs>
          <w:tab w:pos="1778" w:val="left" w:leader="none"/>
        </w:tabs>
        <w:spacing w:line="240" w:lineRule="auto" w:before="1" w:after="0"/>
        <w:ind w:left="1778" w:right="0" w:hanging="358"/>
        <w:jc w:val="left"/>
        <w:rPr>
          <w:sz w:val="24"/>
        </w:rPr>
      </w:pPr>
      <w:r>
        <w:rPr>
          <w:sz w:val="24"/>
        </w:rPr>
        <w:t>Junction</w:t>
      </w:r>
      <w:r>
        <w:rPr>
          <w:spacing w:val="-4"/>
          <w:sz w:val="24"/>
        </w:rPr>
        <w:t> </w:t>
      </w:r>
      <w:r>
        <w:rPr>
          <w:sz w:val="24"/>
        </w:rPr>
        <w:t>Pits</w:t>
      </w:r>
      <w:r>
        <w:rPr>
          <w:spacing w:val="-5"/>
          <w:sz w:val="24"/>
        </w:rPr>
        <w:t> </w:t>
      </w:r>
      <w:r>
        <w:rPr>
          <w:sz w:val="24"/>
        </w:rPr>
        <w:t>are</w:t>
      </w:r>
      <w:r>
        <w:rPr>
          <w:spacing w:val="-3"/>
          <w:sz w:val="24"/>
        </w:rPr>
        <w:t> </w:t>
      </w:r>
      <w:r>
        <w:rPr>
          <w:sz w:val="24"/>
        </w:rPr>
        <w:t>to</w:t>
      </w:r>
      <w:r>
        <w:rPr>
          <w:spacing w:val="-4"/>
          <w:sz w:val="24"/>
        </w:rPr>
        <w:t> </w:t>
      </w:r>
      <w:r>
        <w:rPr>
          <w:sz w:val="24"/>
        </w:rPr>
        <w:t>be</w:t>
      </w:r>
      <w:r>
        <w:rPr>
          <w:spacing w:val="-6"/>
          <w:sz w:val="24"/>
        </w:rPr>
        <w:t> </w:t>
      </w:r>
      <w:r>
        <w:rPr>
          <w:sz w:val="24"/>
        </w:rPr>
        <w:t>constructed</w:t>
      </w:r>
      <w:r>
        <w:rPr>
          <w:spacing w:val="-5"/>
          <w:sz w:val="24"/>
        </w:rPr>
        <w:t> </w:t>
      </w:r>
      <w:r>
        <w:rPr>
          <w:sz w:val="24"/>
        </w:rPr>
        <w:t>to</w:t>
      </w:r>
      <w:r>
        <w:rPr>
          <w:spacing w:val="-2"/>
          <w:sz w:val="24"/>
        </w:rPr>
        <w:t> </w:t>
      </w:r>
      <w:r>
        <w:rPr>
          <w:sz w:val="24"/>
        </w:rPr>
        <w:t>Council’s</w:t>
      </w:r>
      <w:r>
        <w:rPr>
          <w:spacing w:val="-4"/>
          <w:sz w:val="24"/>
        </w:rPr>
        <w:t> </w:t>
      </w:r>
      <w:r>
        <w:rPr>
          <w:sz w:val="24"/>
        </w:rPr>
        <w:t>standard</w:t>
      </w:r>
      <w:r>
        <w:rPr>
          <w:spacing w:val="-3"/>
          <w:sz w:val="24"/>
        </w:rPr>
        <w:t> </w:t>
      </w:r>
      <w:r>
        <w:rPr>
          <w:spacing w:val="-2"/>
          <w:sz w:val="24"/>
        </w:rPr>
        <w:t>(SD110).</w:t>
      </w:r>
    </w:p>
    <w:p>
      <w:pPr>
        <w:pStyle w:val="Heading2"/>
        <w:spacing w:before="274"/>
      </w:pPr>
      <w:r>
        <w:rPr/>
        <w:t>Drainage</w:t>
      </w:r>
      <w:r>
        <w:rPr>
          <w:spacing w:val="-4"/>
        </w:rPr>
        <w:t> </w:t>
      </w:r>
      <w:r>
        <w:rPr/>
        <w:t>Plan</w:t>
      </w:r>
      <w:r>
        <w:rPr>
          <w:spacing w:val="-2"/>
        </w:rPr>
        <w:t> </w:t>
      </w:r>
      <w:r>
        <w:rPr/>
        <w:t>to</w:t>
      </w:r>
      <w:r>
        <w:rPr>
          <w:spacing w:val="-2"/>
        </w:rPr>
        <w:t> include:</w:t>
      </w:r>
    </w:p>
    <w:p>
      <w:pPr>
        <w:pStyle w:val="BodyText"/>
        <w:spacing w:before="1"/>
        <w:rPr>
          <w:b/>
        </w:rPr>
      </w:pPr>
    </w:p>
    <w:p>
      <w:pPr>
        <w:pStyle w:val="ListParagraph"/>
        <w:numPr>
          <w:ilvl w:val="0"/>
          <w:numId w:val="11"/>
        </w:numPr>
        <w:tabs>
          <w:tab w:pos="1778" w:val="left" w:leader="none"/>
        </w:tabs>
        <w:spacing w:line="240" w:lineRule="auto" w:before="0" w:after="0"/>
        <w:ind w:left="1778" w:right="0" w:hanging="358"/>
        <w:jc w:val="left"/>
        <w:rPr>
          <w:sz w:val="24"/>
        </w:rPr>
      </w:pPr>
      <w:r>
        <w:rPr>
          <w:sz w:val="24"/>
        </w:rPr>
        <w:t>Existing</w:t>
      </w:r>
      <w:r>
        <w:rPr>
          <w:spacing w:val="-4"/>
          <w:sz w:val="24"/>
        </w:rPr>
        <w:t> </w:t>
      </w:r>
      <w:r>
        <w:rPr>
          <w:sz w:val="24"/>
        </w:rPr>
        <w:t>drains</w:t>
      </w:r>
      <w:r>
        <w:rPr>
          <w:spacing w:val="-6"/>
          <w:sz w:val="24"/>
        </w:rPr>
        <w:t> </w:t>
      </w:r>
      <w:r>
        <w:rPr>
          <w:sz w:val="24"/>
        </w:rPr>
        <w:t>and</w:t>
      </w:r>
      <w:r>
        <w:rPr>
          <w:spacing w:val="-6"/>
          <w:sz w:val="24"/>
        </w:rPr>
        <w:t> </w:t>
      </w:r>
      <w:r>
        <w:rPr>
          <w:sz w:val="24"/>
        </w:rPr>
        <w:t>proposed</w:t>
      </w:r>
      <w:r>
        <w:rPr>
          <w:spacing w:val="-1"/>
          <w:sz w:val="24"/>
        </w:rPr>
        <w:t> </w:t>
      </w:r>
      <w:r>
        <w:rPr>
          <w:sz w:val="24"/>
        </w:rPr>
        <w:t>drainage</w:t>
      </w:r>
      <w:r>
        <w:rPr>
          <w:spacing w:val="-6"/>
          <w:sz w:val="24"/>
        </w:rPr>
        <w:t> </w:t>
      </w:r>
      <w:r>
        <w:rPr>
          <w:spacing w:val="-2"/>
          <w:sz w:val="24"/>
        </w:rPr>
        <w:t>alignment.</w:t>
      </w:r>
    </w:p>
    <w:p>
      <w:pPr>
        <w:pStyle w:val="ListParagraph"/>
        <w:numPr>
          <w:ilvl w:val="0"/>
          <w:numId w:val="11"/>
        </w:numPr>
        <w:tabs>
          <w:tab w:pos="1778" w:val="left" w:leader="none"/>
        </w:tabs>
        <w:spacing w:line="274" w:lineRule="exact" w:before="1" w:after="0"/>
        <w:ind w:left="1778" w:right="0" w:hanging="358"/>
        <w:jc w:val="left"/>
        <w:rPr>
          <w:sz w:val="24"/>
        </w:rPr>
      </w:pPr>
      <w:r>
        <w:rPr>
          <w:sz w:val="24"/>
        </w:rPr>
        <w:t>Scaled</w:t>
      </w:r>
      <w:r>
        <w:rPr>
          <w:spacing w:val="-5"/>
          <w:sz w:val="24"/>
        </w:rPr>
        <w:t> </w:t>
      </w:r>
      <w:r>
        <w:rPr>
          <w:sz w:val="24"/>
        </w:rPr>
        <w:t>plan</w:t>
      </w:r>
      <w:r>
        <w:rPr>
          <w:spacing w:val="-3"/>
          <w:sz w:val="24"/>
        </w:rPr>
        <w:t> </w:t>
      </w:r>
      <w:r>
        <w:rPr>
          <w:sz w:val="24"/>
        </w:rPr>
        <w:t>drawings</w:t>
      </w:r>
      <w:r>
        <w:rPr>
          <w:spacing w:val="-5"/>
          <w:sz w:val="24"/>
        </w:rPr>
        <w:t> </w:t>
      </w:r>
      <w:r>
        <w:rPr>
          <w:sz w:val="24"/>
        </w:rPr>
        <w:t>@</w:t>
      </w:r>
      <w:r>
        <w:rPr>
          <w:spacing w:val="-3"/>
          <w:sz w:val="24"/>
        </w:rPr>
        <w:t> </w:t>
      </w:r>
      <w:r>
        <w:rPr>
          <w:sz w:val="24"/>
        </w:rPr>
        <w:t>1:100,</w:t>
      </w:r>
      <w:r>
        <w:rPr>
          <w:spacing w:val="-4"/>
          <w:sz w:val="24"/>
        </w:rPr>
        <w:t> </w:t>
      </w:r>
      <w:r>
        <w:rPr>
          <w:sz w:val="24"/>
        </w:rPr>
        <w:t>1:200</w:t>
      </w:r>
      <w:r>
        <w:rPr>
          <w:spacing w:val="-4"/>
          <w:sz w:val="24"/>
        </w:rPr>
        <w:t> </w:t>
      </w:r>
      <w:r>
        <w:rPr>
          <w:sz w:val="24"/>
        </w:rPr>
        <w:t>or</w:t>
      </w:r>
      <w:r>
        <w:rPr>
          <w:spacing w:val="-1"/>
          <w:sz w:val="24"/>
        </w:rPr>
        <w:t> </w:t>
      </w:r>
      <w:r>
        <w:rPr>
          <w:spacing w:val="-2"/>
          <w:sz w:val="24"/>
        </w:rPr>
        <w:t>1:250.</w:t>
      </w:r>
    </w:p>
    <w:p>
      <w:pPr>
        <w:pStyle w:val="ListParagraph"/>
        <w:numPr>
          <w:ilvl w:val="0"/>
          <w:numId w:val="11"/>
        </w:numPr>
        <w:tabs>
          <w:tab w:pos="1778" w:val="left" w:leader="none"/>
          <w:tab w:pos="1780" w:val="left" w:leader="none"/>
        </w:tabs>
        <w:spacing w:line="240" w:lineRule="auto" w:before="0" w:after="0"/>
        <w:ind w:left="1780" w:right="113" w:hanging="360"/>
        <w:jc w:val="left"/>
        <w:rPr>
          <w:sz w:val="24"/>
        </w:rPr>
      </w:pPr>
      <w:r>
        <w:rPr>
          <w:sz w:val="24"/>
        </w:rPr>
        <w:t>All</w:t>
      </w:r>
      <w:r>
        <w:rPr>
          <w:spacing w:val="27"/>
          <w:sz w:val="24"/>
        </w:rPr>
        <w:t> </w:t>
      </w:r>
      <w:r>
        <w:rPr>
          <w:sz w:val="24"/>
        </w:rPr>
        <w:t>above</w:t>
      </w:r>
      <w:r>
        <w:rPr>
          <w:spacing w:val="29"/>
          <w:sz w:val="24"/>
        </w:rPr>
        <w:t> </w:t>
      </w:r>
      <w:r>
        <w:rPr>
          <w:sz w:val="24"/>
        </w:rPr>
        <w:t>and</w:t>
      </w:r>
      <w:r>
        <w:rPr>
          <w:spacing w:val="29"/>
          <w:sz w:val="24"/>
        </w:rPr>
        <w:t> </w:t>
      </w:r>
      <w:r>
        <w:rPr>
          <w:sz w:val="24"/>
        </w:rPr>
        <w:t>underground</w:t>
      </w:r>
      <w:r>
        <w:rPr>
          <w:spacing w:val="29"/>
          <w:sz w:val="24"/>
        </w:rPr>
        <w:t> </w:t>
      </w:r>
      <w:r>
        <w:rPr>
          <w:sz w:val="24"/>
        </w:rPr>
        <w:t>services</w:t>
      </w:r>
      <w:r>
        <w:rPr>
          <w:spacing w:val="28"/>
          <w:sz w:val="24"/>
        </w:rPr>
        <w:t> </w:t>
      </w:r>
      <w:r>
        <w:rPr>
          <w:sz w:val="24"/>
        </w:rPr>
        <w:t>including,</w:t>
      </w:r>
      <w:r>
        <w:rPr>
          <w:spacing w:val="29"/>
          <w:sz w:val="24"/>
        </w:rPr>
        <w:t> </w:t>
      </w:r>
      <w:r>
        <w:rPr>
          <w:sz w:val="24"/>
        </w:rPr>
        <w:t>offsets</w:t>
      </w:r>
      <w:r>
        <w:rPr>
          <w:spacing w:val="28"/>
          <w:sz w:val="24"/>
        </w:rPr>
        <w:t> </w:t>
      </w:r>
      <w:r>
        <w:rPr>
          <w:sz w:val="24"/>
        </w:rPr>
        <w:t>from</w:t>
      </w:r>
      <w:r>
        <w:rPr>
          <w:spacing w:val="27"/>
          <w:sz w:val="24"/>
        </w:rPr>
        <w:t> </w:t>
      </w:r>
      <w:r>
        <w:rPr>
          <w:sz w:val="24"/>
        </w:rPr>
        <w:t>the</w:t>
      </w:r>
      <w:r>
        <w:rPr>
          <w:spacing w:val="29"/>
          <w:sz w:val="24"/>
        </w:rPr>
        <w:t> </w:t>
      </w:r>
      <w:r>
        <w:rPr>
          <w:sz w:val="24"/>
        </w:rPr>
        <w:t>nearest</w:t>
      </w:r>
      <w:r>
        <w:rPr>
          <w:spacing w:val="29"/>
          <w:sz w:val="24"/>
        </w:rPr>
        <w:t> </w:t>
      </w:r>
      <w:r>
        <w:rPr>
          <w:sz w:val="24"/>
        </w:rPr>
        <w:t>building</w:t>
      </w:r>
      <w:r>
        <w:rPr>
          <w:spacing w:val="27"/>
          <w:sz w:val="24"/>
        </w:rPr>
        <w:t> </w:t>
      </w:r>
      <w:r>
        <w:rPr>
          <w:sz w:val="24"/>
        </w:rPr>
        <w:t>line</w:t>
      </w:r>
      <w:r>
        <w:rPr>
          <w:spacing w:val="29"/>
          <w:sz w:val="24"/>
        </w:rPr>
        <w:t> </w:t>
      </w:r>
      <w:r>
        <w:rPr>
          <w:sz w:val="24"/>
        </w:rPr>
        <w:t>and</w:t>
      </w:r>
      <w:r>
        <w:rPr>
          <w:spacing w:val="29"/>
          <w:sz w:val="24"/>
        </w:rPr>
        <w:t> </w:t>
      </w:r>
      <w:r>
        <w:rPr>
          <w:sz w:val="24"/>
        </w:rPr>
        <w:t>a</w:t>
      </w:r>
      <w:r>
        <w:rPr>
          <w:spacing w:val="29"/>
          <w:sz w:val="24"/>
        </w:rPr>
        <w:t> </w:t>
      </w:r>
      <w:r>
        <w:rPr>
          <w:sz w:val="24"/>
        </w:rPr>
        <w:t>brief description of the service.</w:t>
      </w:r>
    </w:p>
    <w:p>
      <w:pPr>
        <w:pStyle w:val="BodyText"/>
        <w:spacing w:before="1"/>
      </w:pPr>
    </w:p>
    <w:p>
      <w:pPr>
        <w:pStyle w:val="Heading2"/>
        <w:spacing w:before="1"/>
      </w:pPr>
      <w:r>
        <w:rPr/>
        <w:t>Longitudinal</w:t>
      </w:r>
      <w:r>
        <w:rPr>
          <w:spacing w:val="-3"/>
        </w:rPr>
        <w:t> </w:t>
      </w:r>
      <w:r>
        <w:rPr/>
        <w:t>section</w:t>
      </w:r>
      <w:r>
        <w:rPr>
          <w:spacing w:val="-2"/>
        </w:rPr>
        <w:t> </w:t>
      </w:r>
      <w:r>
        <w:rPr/>
        <w:t>to</w:t>
      </w:r>
      <w:r>
        <w:rPr>
          <w:spacing w:val="-2"/>
        </w:rPr>
        <w:t> include:</w:t>
      </w:r>
    </w:p>
    <w:p>
      <w:pPr>
        <w:pStyle w:val="ListParagraph"/>
        <w:numPr>
          <w:ilvl w:val="0"/>
          <w:numId w:val="12"/>
        </w:numPr>
        <w:tabs>
          <w:tab w:pos="1759" w:val="left" w:leader="none"/>
        </w:tabs>
        <w:spacing w:line="240" w:lineRule="auto" w:before="274" w:after="0"/>
        <w:ind w:left="1759" w:right="0" w:hanging="358"/>
        <w:jc w:val="left"/>
        <w:rPr>
          <w:sz w:val="24"/>
        </w:rPr>
      </w:pPr>
      <w:r>
        <w:rPr>
          <w:sz w:val="24"/>
        </w:rPr>
        <w:t>The</w:t>
      </w:r>
      <w:r>
        <w:rPr>
          <w:spacing w:val="-6"/>
          <w:sz w:val="24"/>
        </w:rPr>
        <w:t> </w:t>
      </w:r>
      <w:r>
        <w:rPr>
          <w:sz w:val="24"/>
        </w:rPr>
        <w:t>drawing/s</w:t>
      </w:r>
      <w:r>
        <w:rPr>
          <w:spacing w:val="-3"/>
          <w:sz w:val="24"/>
        </w:rPr>
        <w:t> </w:t>
      </w:r>
      <w:r>
        <w:rPr>
          <w:sz w:val="24"/>
        </w:rPr>
        <w:t>shall</w:t>
      </w:r>
      <w:r>
        <w:rPr>
          <w:spacing w:val="-4"/>
          <w:sz w:val="24"/>
        </w:rPr>
        <w:t> </w:t>
      </w:r>
      <w:r>
        <w:rPr>
          <w:sz w:val="24"/>
        </w:rPr>
        <w:t>include</w:t>
      </w:r>
      <w:r>
        <w:rPr>
          <w:spacing w:val="-6"/>
          <w:sz w:val="24"/>
        </w:rPr>
        <w:t> </w:t>
      </w:r>
      <w:r>
        <w:rPr>
          <w:sz w:val="24"/>
        </w:rPr>
        <w:t>a</w:t>
      </w:r>
      <w:r>
        <w:rPr>
          <w:spacing w:val="1"/>
          <w:sz w:val="24"/>
        </w:rPr>
        <w:t> </w:t>
      </w:r>
      <w:r>
        <w:rPr>
          <w:sz w:val="24"/>
        </w:rPr>
        <w:t>layout</w:t>
      </w:r>
      <w:r>
        <w:rPr>
          <w:spacing w:val="-4"/>
          <w:sz w:val="24"/>
        </w:rPr>
        <w:t> </w:t>
      </w:r>
      <w:r>
        <w:rPr>
          <w:sz w:val="24"/>
        </w:rPr>
        <w:t>plan</w:t>
      </w:r>
      <w:r>
        <w:rPr>
          <w:spacing w:val="-3"/>
          <w:sz w:val="24"/>
        </w:rPr>
        <w:t> </w:t>
      </w:r>
      <w:r>
        <w:rPr>
          <w:sz w:val="24"/>
        </w:rPr>
        <w:t>and</w:t>
      </w:r>
      <w:r>
        <w:rPr>
          <w:spacing w:val="-3"/>
          <w:sz w:val="24"/>
        </w:rPr>
        <w:t> </w:t>
      </w:r>
      <w:r>
        <w:rPr>
          <w:sz w:val="24"/>
        </w:rPr>
        <w:t>longitudinal</w:t>
      </w:r>
      <w:r>
        <w:rPr>
          <w:spacing w:val="-5"/>
          <w:sz w:val="24"/>
        </w:rPr>
        <w:t> </w:t>
      </w:r>
      <w:r>
        <w:rPr>
          <w:sz w:val="24"/>
        </w:rPr>
        <w:t>section/s</w:t>
      </w:r>
      <w:r>
        <w:rPr>
          <w:spacing w:val="-3"/>
          <w:sz w:val="24"/>
        </w:rPr>
        <w:t> </w:t>
      </w:r>
      <w:r>
        <w:rPr>
          <w:sz w:val="24"/>
        </w:rPr>
        <w:t>of</w:t>
      </w:r>
      <w:r>
        <w:rPr>
          <w:spacing w:val="-5"/>
          <w:sz w:val="24"/>
        </w:rPr>
        <w:t> </w:t>
      </w:r>
      <w:r>
        <w:rPr>
          <w:sz w:val="24"/>
        </w:rPr>
        <w:t>the</w:t>
      </w:r>
      <w:r>
        <w:rPr>
          <w:spacing w:val="-3"/>
          <w:sz w:val="24"/>
        </w:rPr>
        <w:t> </w:t>
      </w:r>
      <w:r>
        <w:rPr>
          <w:sz w:val="24"/>
        </w:rPr>
        <w:t>drain/s,</w:t>
      </w:r>
      <w:r>
        <w:rPr>
          <w:spacing w:val="-4"/>
          <w:sz w:val="24"/>
        </w:rPr>
        <w:t> </w:t>
      </w:r>
      <w:r>
        <w:rPr>
          <w:sz w:val="24"/>
        </w:rPr>
        <w:t>drawn</w:t>
      </w:r>
      <w:r>
        <w:rPr>
          <w:spacing w:val="-3"/>
          <w:sz w:val="24"/>
        </w:rPr>
        <w:t> </w:t>
      </w:r>
      <w:r>
        <w:rPr>
          <w:sz w:val="24"/>
        </w:rPr>
        <w:t>to</w:t>
      </w:r>
      <w:r>
        <w:rPr>
          <w:spacing w:val="-3"/>
          <w:sz w:val="24"/>
        </w:rPr>
        <w:t> </w:t>
      </w:r>
      <w:r>
        <w:rPr>
          <w:spacing w:val="-2"/>
          <w:sz w:val="24"/>
        </w:rPr>
        <w:t>scale.</w:t>
      </w:r>
    </w:p>
    <w:p>
      <w:pPr>
        <w:pStyle w:val="ListParagraph"/>
        <w:numPr>
          <w:ilvl w:val="0"/>
          <w:numId w:val="12"/>
        </w:numPr>
        <w:tabs>
          <w:tab w:pos="1759" w:val="left" w:leader="none"/>
        </w:tabs>
        <w:spacing w:line="240" w:lineRule="auto" w:before="0" w:after="0"/>
        <w:ind w:left="1759" w:right="0" w:hanging="358"/>
        <w:jc w:val="left"/>
        <w:rPr>
          <w:sz w:val="24"/>
        </w:rPr>
      </w:pPr>
      <w:r>
        <w:rPr>
          <w:sz w:val="24"/>
        </w:rPr>
        <w:t>Pit</w:t>
      </w:r>
      <w:r>
        <w:rPr>
          <w:spacing w:val="-5"/>
          <w:sz w:val="24"/>
        </w:rPr>
        <w:t> </w:t>
      </w:r>
      <w:r>
        <w:rPr>
          <w:sz w:val="24"/>
        </w:rPr>
        <w:t>details,</w:t>
      </w:r>
      <w:r>
        <w:rPr>
          <w:spacing w:val="-3"/>
          <w:sz w:val="24"/>
        </w:rPr>
        <w:t> </w:t>
      </w:r>
      <w:r>
        <w:rPr>
          <w:sz w:val="24"/>
        </w:rPr>
        <w:t>showing</w:t>
      </w:r>
      <w:r>
        <w:rPr>
          <w:spacing w:val="-5"/>
          <w:sz w:val="24"/>
        </w:rPr>
        <w:t> </w:t>
      </w:r>
      <w:r>
        <w:rPr>
          <w:sz w:val="24"/>
        </w:rPr>
        <w:t>dimensions,</w:t>
      </w:r>
      <w:r>
        <w:rPr>
          <w:spacing w:val="-4"/>
          <w:sz w:val="24"/>
        </w:rPr>
        <w:t> </w:t>
      </w:r>
      <w:r>
        <w:rPr>
          <w:sz w:val="24"/>
        </w:rPr>
        <w:t>surface</w:t>
      </w:r>
      <w:r>
        <w:rPr>
          <w:spacing w:val="-5"/>
          <w:sz w:val="24"/>
        </w:rPr>
        <w:t> </w:t>
      </w:r>
      <w:r>
        <w:rPr>
          <w:sz w:val="24"/>
        </w:rPr>
        <w:t>&amp;</w:t>
      </w:r>
      <w:r>
        <w:rPr>
          <w:spacing w:val="-3"/>
          <w:sz w:val="24"/>
        </w:rPr>
        <w:t> </w:t>
      </w:r>
      <w:r>
        <w:rPr>
          <w:sz w:val="24"/>
        </w:rPr>
        <w:t>invert</w:t>
      </w:r>
      <w:r>
        <w:rPr>
          <w:spacing w:val="-6"/>
          <w:sz w:val="24"/>
        </w:rPr>
        <w:t> </w:t>
      </w:r>
      <w:r>
        <w:rPr>
          <w:spacing w:val="-2"/>
          <w:sz w:val="24"/>
        </w:rPr>
        <w:t>levels.</w:t>
      </w:r>
    </w:p>
    <w:p>
      <w:pPr>
        <w:pStyle w:val="ListParagraph"/>
        <w:numPr>
          <w:ilvl w:val="0"/>
          <w:numId w:val="12"/>
        </w:numPr>
        <w:tabs>
          <w:tab w:pos="1759" w:val="left" w:leader="none"/>
        </w:tabs>
        <w:spacing w:line="274" w:lineRule="exact" w:before="1" w:after="0"/>
        <w:ind w:left="1759" w:right="0" w:hanging="358"/>
        <w:jc w:val="left"/>
        <w:rPr>
          <w:sz w:val="24"/>
        </w:rPr>
      </w:pPr>
      <w:r>
        <w:rPr>
          <w:sz w:val="24"/>
        </w:rPr>
        <w:t>Longitudinal</w:t>
      </w:r>
      <w:r>
        <w:rPr>
          <w:spacing w:val="-5"/>
          <w:sz w:val="24"/>
        </w:rPr>
        <w:t> </w:t>
      </w:r>
      <w:r>
        <w:rPr>
          <w:sz w:val="24"/>
        </w:rPr>
        <w:t>section</w:t>
      </w:r>
      <w:r>
        <w:rPr>
          <w:spacing w:val="-3"/>
          <w:sz w:val="24"/>
        </w:rPr>
        <w:t> </w:t>
      </w:r>
      <w:r>
        <w:rPr>
          <w:sz w:val="24"/>
        </w:rPr>
        <w:t>Horizontal</w:t>
      </w:r>
      <w:r>
        <w:rPr>
          <w:spacing w:val="-5"/>
          <w:sz w:val="24"/>
        </w:rPr>
        <w:t> </w:t>
      </w:r>
      <w:r>
        <w:rPr>
          <w:sz w:val="24"/>
        </w:rPr>
        <w:t>scale</w:t>
      </w:r>
      <w:r>
        <w:rPr>
          <w:spacing w:val="-5"/>
          <w:sz w:val="24"/>
        </w:rPr>
        <w:t> </w:t>
      </w:r>
      <w:r>
        <w:rPr>
          <w:sz w:val="24"/>
        </w:rPr>
        <w:t>is</w:t>
      </w:r>
      <w:r>
        <w:rPr>
          <w:spacing w:val="-5"/>
          <w:sz w:val="24"/>
        </w:rPr>
        <w:t> </w:t>
      </w:r>
      <w:r>
        <w:rPr>
          <w:sz w:val="24"/>
        </w:rPr>
        <w:t>1:250,</w:t>
      </w:r>
      <w:r>
        <w:rPr>
          <w:spacing w:val="-3"/>
          <w:sz w:val="24"/>
        </w:rPr>
        <w:t> </w:t>
      </w:r>
      <w:r>
        <w:rPr>
          <w:sz w:val="24"/>
        </w:rPr>
        <w:t>Vertical</w:t>
      </w:r>
      <w:r>
        <w:rPr>
          <w:spacing w:val="-6"/>
          <w:sz w:val="24"/>
        </w:rPr>
        <w:t> </w:t>
      </w:r>
      <w:r>
        <w:rPr>
          <w:sz w:val="24"/>
        </w:rPr>
        <w:t>scale</w:t>
      </w:r>
      <w:r>
        <w:rPr>
          <w:spacing w:val="-2"/>
          <w:sz w:val="24"/>
        </w:rPr>
        <w:t> </w:t>
      </w:r>
      <w:r>
        <w:rPr>
          <w:sz w:val="24"/>
        </w:rPr>
        <w:t>is</w:t>
      </w:r>
      <w:r>
        <w:rPr>
          <w:spacing w:val="-4"/>
          <w:sz w:val="24"/>
        </w:rPr>
        <w:t> </w:t>
      </w:r>
      <w:r>
        <w:rPr>
          <w:spacing w:val="-2"/>
          <w:sz w:val="24"/>
        </w:rPr>
        <w:t>1:50.</w:t>
      </w:r>
    </w:p>
    <w:p>
      <w:pPr>
        <w:pStyle w:val="ListParagraph"/>
        <w:numPr>
          <w:ilvl w:val="0"/>
          <w:numId w:val="12"/>
        </w:numPr>
        <w:tabs>
          <w:tab w:pos="1759" w:val="left" w:leader="none"/>
        </w:tabs>
        <w:spacing w:line="274" w:lineRule="exact" w:before="0" w:after="0"/>
        <w:ind w:left="1759" w:right="0" w:hanging="358"/>
        <w:jc w:val="left"/>
        <w:rPr>
          <w:sz w:val="24"/>
        </w:rPr>
      </w:pPr>
      <w:r>
        <w:rPr>
          <w:sz w:val="24"/>
        </w:rPr>
        <w:t>Existing</w:t>
      </w:r>
      <w:r>
        <w:rPr>
          <w:spacing w:val="-2"/>
          <w:sz w:val="24"/>
        </w:rPr>
        <w:t> </w:t>
      </w:r>
      <w:r>
        <w:rPr>
          <w:sz w:val="24"/>
        </w:rPr>
        <w:t>surface</w:t>
      </w:r>
      <w:r>
        <w:rPr>
          <w:spacing w:val="-3"/>
          <w:sz w:val="24"/>
        </w:rPr>
        <w:t> </w:t>
      </w:r>
      <w:r>
        <w:rPr>
          <w:sz w:val="24"/>
        </w:rPr>
        <w:t>level,</w:t>
      </w:r>
      <w:r>
        <w:rPr>
          <w:spacing w:val="-3"/>
          <w:sz w:val="24"/>
        </w:rPr>
        <w:t> </w:t>
      </w:r>
      <w:r>
        <w:rPr>
          <w:sz w:val="24"/>
        </w:rPr>
        <w:t>pit</w:t>
      </w:r>
      <w:r>
        <w:rPr>
          <w:spacing w:val="-5"/>
          <w:sz w:val="24"/>
        </w:rPr>
        <w:t> </w:t>
      </w:r>
      <w:r>
        <w:rPr>
          <w:sz w:val="24"/>
        </w:rPr>
        <w:t>invert</w:t>
      </w:r>
      <w:r>
        <w:rPr>
          <w:spacing w:val="-4"/>
          <w:sz w:val="24"/>
        </w:rPr>
        <w:t> </w:t>
      </w:r>
      <w:r>
        <w:rPr>
          <w:sz w:val="24"/>
        </w:rPr>
        <w:t>levels,</w:t>
      </w:r>
      <w:r>
        <w:rPr>
          <w:spacing w:val="-4"/>
          <w:sz w:val="24"/>
        </w:rPr>
        <w:t> </w:t>
      </w:r>
      <w:r>
        <w:rPr>
          <w:sz w:val="24"/>
        </w:rPr>
        <w:t>pipe</w:t>
      </w:r>
      <w:r>
        <w:rPr>
          <w:spacing w:val="-4"/>
          <w:sz w:val="24"/>
        </w:rPr>
        <w:t> </w:t>
      </w:r>
      <w:r>
        <w:rPr>
          <w:sz w:val="24"/>
        </w:rPr>
        <w:t>grade</w:t>
      </w:r>
      <w:r>
        <w:rPr>
          <w:spacing w:val="-2"/>
          <w:sz w:val="24"/>
        </w:rPr>
        <w:t> </w:t>
      </w:r>
      <w:r>
        <w:rPr>
          <w:sz w:val="24"/>
        </w:rPr>
        <w:t>and</w:t>
      </w:r>
      <w:r>
        <w:rPr>
          <w:spacing w:val="-4"/>
          <w:sz w:val="24"/>
        </w:rPr>
        <w:t> </w:t>
      </w:r>
      <w:r>
        <w:rPr>
          <w:spacing w:val="-2"/>
          <w:sz w:val="24"/>
        </w:rPr>
        <w:t>materials.</w:t>
      </w:r>
    </w:p>
    <w:p>
      <w:pPr>
        <w:pStyle w:val="ListParagraph"/>
        <w:numPr>
          <w:ilvl w:val="0"/>
          <w:numId w:val="12"/>
        </w:numPr>
        <w:tabs>
          <w:tab w:pos="1759" w:val="left" w:leader="none"/>
          <w:tab w:pos="1761" w:val="left" w:leader="none"/>
        </w:tabs>
        <w:spacing w:line="240" w:lineRule="auto" w:before="1" w:after="0"/>
        <w:ind w:left="1761" w:right="112" w:hanging="360"/>
        <w:jc w:val="left"/>
        <w:rPr>
          <w:rFonts w:ascii="Arial"/>
          <w:sz w:val="20"/>
        </w:rPr>
      </w:pPr>
      <w:r>
        <w:rPr>
          <w:sz w:val="24"/>
        </w:rPr>
        <w:t>Longitudinal section to show location and level of underground services that cross the proposed</w:t>
      </w:r>
      <w:r>
        <w:rPr>
          <w:spacing w:val="80"/>
          <w:w w:val="150"/>
          <w:sz w:val="24"/>
        </w:rPr>
        <w:t> </w:t>
      </w:r>
      <w:r>
        <w:rPr>
          <w:sz w:val="24"/>
        </w:rPr>
        <w:t>drainage alignment.</w:t>
      </w:r>
    </w:p>
    <w:p>
      <w:pPr>
        <w:spacing w:after="0" w:line="240" w:lineRule="auto"/>
        <w:jc w:val="left"/>
        <w:rPr>
          <w:rFonts w:ascii="Arial"/>
          <w:sz w:val="20"/>
        </w:rPr>
        <w:sectPr>
          <w:pgSz w:w="11910" w:h="16850"/>
          <w:pgMar w:header="720" w:footer="841" w:top="1940" w:bottom="1040" w:left="740" w:right="600"/>
        </w:sectPr>
      </w:pPr>
    </w:p>
    <w:p>
      <w:pPr>
        <w:pStyle w:val="Heading1"/>
        <w:jc w:val="both"/>
      </w:pPr>
      <w:r>
        <w:rPr/>
        <w:t>Step</w:t>
      </w:r>
      <w:r>
        <w:rPr>
          <w:spacing w:val="-3"/>
        </w:rPr>
        <w:t> </w:t>
      </w:r>
      <w:r>
        <w:rPr/>
        <w:t>7:</w:t>
      </w:r>
      <w:r>
        <w:rPr>
          <w:spacing w:val="-4"/>
        </w:rPr>
        <w:t> </w:t>
      </w:r>
      <w:r>
        <w:rPr/>
        <w:t>Utilising</w:t>
      </w:r>
      <w:r>
        <w:rPr>
          <w:spacing w:val="-3"/>
        </w:rPr>
        <w:t> </w:t>
      </w:r>
      <w:r>
        <w:rPr/>
        <w:t>storage</w:t>
      </w:r>
      <w:r>
        <w:rPr>
          <w:spacing w:val="-4"/>
        </w:rPr>
        <w:t> tanks</w:t>
      </w:r>
    </w:p>
    <w:p>
      <w:pPr>
        <w:pStyle w:val="BodyText"/>
        <w:spacing w:before="2"/>
        <w:rPr>
          <w:b/>
          <w:sz w:val="28"/>
        </w:rPr>
      </w:pPr>
    </w:p>
    <w:p>
      <w:pPr>
        <w:pStyle w:val="BodyText"/>
        <w:ind w:left="160" w:right="103"/>
        <w:jc w:val="both"/>
      </w:pPr>
      <w:r>
        <w:rPr/>
        <w:t>Rainwater tanks are encouraged for on site water reuse however will only be accepted as part of the detention design where the applicant can demonstrate, through the provision of detail designs and calculations, that the use of storage tank(s) can achieve the detention objectives of this criteria.</w:t>
      </w:r>
    </w:p>
    <w:p>
      <w:pPr>
        <w:pStyle w:val="BodyText"/>
      </w:pPr>
    </w:p>
    <w:p>
      <w:pPr>
        <w:spacing w:before="0"/>
        <w:ind w:left="160" w:right="104" w:firstLine="0"/>
        <w:jc w:val="both"/>
        <w:rPr>
          <w:sz w:val="24"/>
        </w:rPr>
      </w:pPr>
      <w:r>
        <w:rPr>
          <w:sz w:val="24"/>
        </w:rPr>
        <w:t>Volume stored in these tanks </w:t>
      </w:r>
      <w:r>
        <w:rPr>
          <w:b/>
          <w:sz w:val="24"/>
        </w:rPr>
        <w:t>is considered as additional storage </w:t>
      </w:r>
      <w:r>
        <w:rPr>
          <w:sz w:val="24"/>
        </w:rPr>
        <w:t>for the site </w:t>
      </w:r>
      <w:r>
        <w:rPr>
          <w:b/>
          <w:sz w:val="24"/>
        </w:rPr>
        <w:t>on top of any designed storage system, </w:t>
      </w:r>
      <w:r>
        <w:rPr>
          <w:sz w:val="24"/>
        </w:rPr>
        <w:t>regardless of the intended use of the tanks.</w:t>
      </w:r>
    </w:p>
    <w:p>
      <w:pPr>
        <w:pStyle w:val="BodyText"/>
      </w:pPr>
    </w:p>
    <w:p>
      <w:pPr>
        <w:pStyle w:val="BodyText"/>
        <w:ind w:left="160" w:right="105"/>
        <w:jc w:val="both"/>
      </w:pPr>
      <w:r>
        <w:rPr/>
        <w:t>If storage tanks are to become part of the site’s overall storage volume for detention then the following design details will need to be submitted.</w:t>
      </w:r>
    </w:p>
    <w:p>
      <w:pPr>
        <w:pStyle w:val="BodyText"/>
      </w:pPr>
    </w:p>
    <w:p>
      <w:pPr>
        <w:pStyle w:val="Heading2"/>
        <w:jc w:val="both"/>
      </w:pPr>
      <w:r>
        <w:rPr/>
        <w:t>All</w:t>
      </w:r>
      <w:r>
        <w:rPr>
          <w:spacing w:val="-2"/>
        </w:rPr>
        <w:t> </w:t>
      </w:r>
      <w:r>
        <w:rPr/>
        <w:t>plans</w:t>
      </w:r>
      <w:r>
        <w:rPr>
          <w:spacing w:val="-2"/>
        </w:rPr>
        <w:t> </w:t>
      </w:r>
      <w:r>
        <w:rPr/>
        <w:t>are</w:t>
      </w:r>
      <w:r>
        <w:rPr>
          <w:spacing w:val="-2"/>
        </w:rPr>
        <w:t> </w:t>
      </w:r>
      <w:r>
        <w:rPr/>
        <w:t>to</w:t>
      </w:r>
      <w:r>
        <w:rPr>
          <w:spacing w:val="-3"/>
        </w:rPr>
        <w:t> </w:t>
      </w:r>
      <w:r>
        <w:rPr>
          <w:spacing w:val="-2"/>
        </w:rPr>
        <w:t>show:</w:t>
      </w:r>
    </w:p>
    <w:p>
      <w:pPr>
        <w:pStyle w:val="BodyText"/>
        <w:spacing w:before="1"/>
        <w:rPr>
          <w:b/>
        </w:rPr>
      </w:pPr>
    </w:p>
    <w:p>
      <w:pPr>
        <w:pStyle w:val="ListParagraph"/>
        <w:numPr>
          <w:ilvl w:val="0"/>
          <w:numId w:val="13"/>
        </w:numPr>
        <w:tabs>
          <w:tab w:pos="1778" w:val="left" w:leader="none"/>
        </w:tabs>
        <w:spacing w:line="274" w:lineRule="exact" w:before="0" w:after="0"/>
        <w:ind w:left="1778" w:right="0" w:hanging="358"/>
        <w:jc w:val="left"/>
        <w:rPr>
          <w:sz w:val="24"/>
        </w:rPr>
      </w:pPr>
      <w:r>
        <w:rPr>
          <w:sz w:val="24"/>
        </w:rPr>
        <w:t>Manufacture</w:t>
      </w:r>
      <w:r>
        <w:rPr>
          <w:spacing w:val="-6"/>
          <w:sz w:val="24"/>
        </w:rPr>
        <w:t> </w:t>
      </w:r>
      <w:r>
        <w:rPr>
          <w:sz w:val="24"/>
        </w:rPr>
        <w:t>design</w:t>
      </w:r>
      <w:r>
        <w:rPr>
          <w:spacing w:val="-4"/>
          <w:sz w:val="24"/>
        </w:rPr>
        <w:t> </w:t>
      </w:r>
      <w:r>
        <w:rPr>
          <w:sz w:val="24"/>
        </w:rPr>
        <w:t>details,</w:t>
      </w:r>
      <w:r>
        <w:rPr>
          <w:spacing w:val="-6"/>
          <w:sz w:val="24"/>
        </w:rPr>
        <w:t> </w:t>
      </w:r>
      <w:r>
        <w:rPr>
          <w:sz w:val="24"/>
        </w:rPr>
        <w:t>including</w:t>
      </w:r>
      <w:r>
        <w:rPr>
          <w:spacing w:val="-5"/>
          <w:sz w:val="24"/>
        </w:rPr>
        <w:t> </w:t>
      </w:r>
      <w:r>
        <w:rPr>
          <w:sz w:val="24"/>
        </w:rPr>
        <w:t>dimensions</w:t>
      </w:r>
      <w:r>
        <w:rPr>
          <w:spacing w:val="-5"/>
          <w:sz w:val="24"/>
        </w:rPr>
        <w:t> </w:t>
      </w:r>
      <w:r>
        <w:rPr>
          <w:sz w:val="24"/>
        </w:rPr>
        <w:t>&amp;</w:t>
      </w:r>
      <w:r>
        <w:rPr>
          <w:spacing w:val="-6"/>
          <w:sz w:val="24"/>
        </w:rPr>
        <w:t> </w:t>
      </w:r>
      <w:r>
        <w:rPr>
          <w:sz w:val="24"/>
        </w:rPr>
        <w:t>tank</w:t>
      </w:r>
      <w:r>
        <w:rPr>
          <w:spacing w:val="-4"/>
          <w:sz w:val="24"/>
        </w:rPr>
        <w:t> </w:t>
      </w:r>
      <w:r>
        <w:rPr>
          <w:spacing w:val="-2"/>
          <w:sz w:val="24"/>
        </w:rPr>
        <w:t>size.</w:t>
      </w:r>
    </w:p>
    <w:p>
      <w:pPr>
        <w:pStyle w:val="ListParagraph"/>
        <w:numPr>
          <w:ilvl w:val="0"/>
          <w:numId w:val="13"/>
        </w:numPr>
        <w:tabs>
          <w:tab w:pos="1778" w:val="left" w:leader="none"/>
        </w:tabs>
        <w:spacing w:line="274" w:lineRule="exact" w:before="0" w:after="0"/>
        <w:ind w:left="1778" w:right="0" w:hanging="358"/>
        <w:jc w:val="left"/>
        <w:rPr>
          <w:sz w:val="24"/>
        </w:rPr>
      </w:pPr>
      <w:r>
        <w:rPr>
          <w:sz w:val="24"/>
        </w:rPr>
        <w:t>Location</w:t>
      </w:r>
      <w:r>
        <w:rPr>
          <w:spacing w:val="-4"/>
          <w:sz w:val="24"/>
        </w:rPr>
        <w:t> </w:t>
      </w:r>
      <w:r>
        <w:rPr>
          <w:sz w:val="24"/>
        </w:rPr>
        <w:t>of</w:t>
      </w:r>
      <w:r>
        <w:rPr>
          <w:spacing w:val="-3"/>
          <w:sz w:val="24"/>
        </w:rPr>
        <w:t> </w:t>
      </w:r>
      <w:r>
        <w:rPr>
          <w:sz w:val="24"/>
        </w:rPr>
        <w:t>tank(s)</w:t>
      </w:r>
      <w:r>
        <w:rPr>
          <w:spacing w:val="-3"/>
          <w:sz w:val="24"/>
        </w:rPr>
        <w:t> </w:t>
      </w:r>
      <w:r>
        <w:rPr>
          <w:sz w:val="24"/>
        </w:rPr>
        <w:t>and</w:t>
      </w:r>
      <w:r>
        <w:rPr>
          <w:spacing w:val="-3"/>
          <w:sz w:val="24"/>
        </w:rPr>
        <w:t> </w:t>
      </w:r>
      <w:r>
        <w:rPr>
          <w:sz w:val="24"/>
        </w:rPr>
        <w:t>tank</w:t>
      </w:r>
      <w:r>
        <w:rPr>
          <w:spacing w:val="-4"/>
          <w:sz w:val="24"/>
        </w:rPr>
        <w:t> </w:t>
      </w:r>
      <w:r>
        <w:rPr>
          <w:spacing w:val="-2"/>
          <w:sz w:val="24"/>
        </w:rPr>
        <w:t>size.</w:t>
      </w:r>
    </w:p>
    <w:p>
      <w:pPr>
        <w:pStyle w:val="ListParagraph"/>
        <w:numPr>
          <w:ilvl w:val="0"/>
          <w:numId w:val="13"/>
        </w:numPr>
        <w:tabs>
          <w:tab w:pos="1778" w:val="left" w:leader="none"/>
        </w:tabs>
        <w:spacing w:line="240" w:lineRule="auto" w:before="1" w:after="0"/>
        <w:ind w:left="1778" w:right="0" w:hanging="358"/>
        <w:jc w:val="left"/>
        <w:rPr>
          <w:sz w:val="24"/>
        </w:rPr>
      </w:pPr>
      <w:r>
        <w:rPr>
          <w:sz w:val="24"/>
        </w:rPr>
        <w:t>Contributing</w:t>
      </w:r>
      <w:r>
        <w:rPr>
          <w:spacing w:val="-5"/>
          <w:sz w:val="24"/>
        </w:rPr>
        <w:t> </w:t>
      </w:r>
      <w:r>
        <w:rPr>
          <w:sz w:val="24"/>
        </w:rPr>
        <w:t>roof</w:t>
      </w:r>
      <w:r>
        <w:rPr>
          <w:spacing w:val="-4"/>
          <w:sz w:val="24"/>
        </w:rPr>
        <w:t> </w:t>
      </w:r>
      <w:r>
        <w:rPr>
          <w:sz w:val="24"/>
        </w:rPr>
        <w:t>area</w:t>
      </w:r>
      <w:r>
        <w:rPr>
          <w:spacing w:val="-4"/>
          <w:sz w:val="24"/>
        </w:rPr>
        <w:t> </w:t>
      </w:r>
      <w:r>
        <w:rPr>
          <w:sz w:val="24"/>
        </w:rPr>
        <w:t>into</w:t>
      </w:r>
      <w:r>
        <w:rPr>
          <w:spacing w:val="-4"/>
          <w:sz w:val="24"/>
        </w:rPr>
        <w:t> </w:t>
      </w:r>
      <w:r>
        <w:rPr>
          <w:sz w:val="24"/>
        </w:rPr>
        <w:t>the</w:t>
      </w:r>
      <w:r>
        <w:rPr>
          <w:spacing w:val="-4"/>
          <w:sz w:val="24"/>
        </w:rPr>
        <w:t> </w:t>
      </w:r>
      <w:r>
        <w:rPr>
          <w:spacing w:val="-2"/>
          <w:sz w:val="24"/>
        </w:rPr>
        <w:t>tank.</w:t>
      </w:r>
    </w:p>
    <w:p>
      <w:pPr>
        <w:pStyle w:val="ListParagraph"/>
        <w:numPr>
          <w:ilvl w:val="0"/>
          <w:numId w:val="13"/>
        </w:numPr>
        <w:tabs>
          <w:tab w:pos="1778" w:val="left" w:leader="none"/>
        </w:tabs>
        <w:spacing w:line="240" w:lineRule="auto" w:before="0" w:after="0"/>
        <w:ind w:left="1778" w:right="0" w:hanging="358"/>
        <w:jc w:val="left"/>
        <w:rPr>
          <w:sz w:val="24"/>
        </w:rPr>
      </w:pPr>
      <w:r>
        <w:rPr>
          <w:sz w:val="24"/>
        </w:rPr>
        <w:t>All</w:t>
      </w:r>
      <w:r>
        <w:rPr>
          <w:spacing w:val="-6"/>
          <w:sz w:val="24"/>
        </w:rPr>
        <w:t> </w:t>
      </w:r>
      <w:r>
        <w:rPr>
          <w:sz w:val="24"/>
        </w:rPr>
        <w:t>design</w:t>
      </w:r>
      <w:r>
        <w:rPr>
          <w:spacing w:val="-3"/>
          <w:sz w:val="24"/>
        </w:rPr>
        <w:t> </w:t>
      </w:r>
      <w:r>
        <w:rPr>
          <w:sz w:val="24"/>
        </w:rPr>
        <w:t>details as</w:t>
      </w:r>
      <w:r>
        <w:rPr>
          <w:spacing w:val="-5"/>
          <w:sz w:val="24"/>
        </w:rPr>
        <w:t> </w:t>
      </w:r>
      <w:r>
        <w:rPr>
          <w:sz w:val="24"/>
        </w:rPr>
        <w:t>outlined</w:t>
      </w:r>
      <w:r>
        <w:rPr>
          <w:spacing w:val="-2"/>
          <w:sz w:val="24"/>
        </w:rPr>
        <w:t> </w:t>
      </w:r>
      <w:r>
        <w:rPr>
          <w:sz w:val="24"/>
        </w:rPr>
        <w:t>in</w:t>
      </w:r>
      <w:r>
        <w:rPr>
          <w:spacing w:val="-2"/>
          <w:sz w:val="24"/>
        </w:rPr>
        <w:t> </w:t>
      </w:r>
      <w:r>
        <w:rPr>
          <w:sz w:val="24"/>
        </w:rPr>
        <w:t>the</w:t>
      </w:r>
      <w:r>
        <w:rPr>
          <w:spacing w:val="-4"/>
          <w:sz w:val="24"/>
        </w:rPr>
        <w:t> </w:t>
      </w:r>
      <w:r>
        <w:rPr>
          <w:sz w:val="24"/>
        </w:rPr>
        <w:t>details</w:t>
      </w:r>
      <w:r>
        <w:rPr>
          <w:spacing w:val="-4"/>
          <w:sz w:val="24"/>
        </w:rPr>
        <w:t> </w:t>
      </w:r>
      <w:r>
        <w:rPr>
          <w:spacing w:val="-2"/>
          <w:sz w:val="24"/>
        </w:rPr>
        <w:t>below.</w:t>
      </w:r>
    </w:p>
    <w:p>
      <w:pPr>
        <w:pStyle w:val="Heading2"/>
        <w:spacing w:before="274"/>
        <w:jc w:val="both"/>
      </w:pPr>
      <w:r>
        <w:rPr/>
        <w:t>Design</w:t>
      </w:r>
      <w:r>
        <w:rPr>
          <w:spacing w:val="-3"/>
        </w:rPr>
        <w:t> </w:t>
      </w:r>
      <w:r>
        <w:rPr/>
        <w:t>to </w:t>
      </w:r>
      <w:r>
        <w:rPr>
          <w:spacing w:val="-2"/>
        </w:rPr>
        <w:t>include:</w:t>
      </w:r>
    </w:p>
    <w:p>
      <w:pPr>
        <w:pStyle w:val="BodyText"/>
        <w:spacing w:before="1"/>
        <w:rPr>
          <w:b/>
        </w:rPr>
      </w:pPr>
    </w:p>
    <w:p>
      <w:pPr>
        <w:pStyle w:val="ListParagraph"/>
        <w:numPr>
          <w:ilvl w:val="0"/>
          <w:numId w:val="14"/>
        </w:numPr>
        <w:tabs>
          <w:tab w:pos="1759" w:val="left" w:leader="none"/>
          <w:tab w:pos="1761" w:val="left" w:leader="none"/>
        </w:tabs>
        <w:spacing w:line="240" w:lineRule="auto" w:before="1" w:after="0"/>
        <w:ind w:left="1761" w:right="99" w:hanging="360"/>
        <w:jc w:val="both"/>
        <w:rPr>
          <w:sz w:val="24"/>
        </w:rPr>
      </w:pPr>
      <w:r>
        <w:rPr>
          <w:sz w:val="24"/>
        </w:rPr>
        <w:t>A cross section of the tank, comprising dimensions of tank (length &amp; height), tank volume, location and height of inlet and overflow outlets, slow flow release valve (orifice), and reuse connection if </w:t>
      </w:r>
      <w:r>
        <w:rPr>
          <w:spacing w:val="-2"/>
          <w:sz w:val="24"/>
        </w:rPr>
        <w:t>applicable.</w:t>
      </w:r>
    </w:p>
    <w:p>
      <w:pPr>
        <w:pStyle w:val="ListParagraph"/>
        <w:numPr>
          <w:ilvl w:val="0"/>
          <w:numId w:val="14"/>
        </w:numPr>
        <w:tabs>
          <w:tab w:pos="1759" w:val="left" w:leader="none"/>
        </w:tabs>
        <w:spacing w:line="240" w:lineRule="auto" w:before="0" w:after="0"/>
        <w:ind w:left="1759" w:right="0" w:hanging="358"/>
        <w:jc w:val="both"/>
        <w:rPr>
          <w:sz w:val="24"/>
        </w:rPr>
      </w:pPr>
      <w:r>
        <w:rPr>
          <w:sz w:val="24"/>
        </w:rPr>
        <w:t>Roof</w:t>
      </w:r>
      <w:r>
        <w:rPr>
          <w:spacing w:val="-4"/>
          <w:sz w:val="24"/>
        </w:rPr>
        <w:t> </w:t>
      </w:r>
      <w:r>
        <w:rPr>
          <w:sz w:val="24"/>
        </w:rPr>
        <w:t>catchment</w:t>
      </w:r>
      <w:r>
        <w:rPr>
          <w:spacing w:val="-4"/>
          <w:sz w:val="24"/>
        </w:rPr>
        <w:t> </w:t>
      </w:r>
      <w:r>
        <w:rPr>
          <w:sz w:val="24"/>
        </w:rPr>
        <w:t>area</w:t>
      </w:r>
      <w:r>
        <w:rPr>
          <w:spacing w:val="-4"/>
          <w:sz w:val="24"/>
        </w:rPr>
        <w:t> </w:t>
      </w:r>
      <w:r>
        <w:rPr>
          <w:sz w:val="24"/>
        </w:rPr>
        <w:t>contributing</w:t>
      </w:r>
      <w:r>
        <w:rPr>
          <w:spacing w:val="-3"/>
          <w:sz w:val="24"/>
        </w:rPr>
        <w:t> </w:t>
      </w:r>
      <w:r>
        <w:rPr>
          <w:sz w:val="24"/>
        </w:rPr>
        <w:t>to</w:t>
      </w:r>
      <w:r>
        <w:rPr>
          <w:spacing w:val="-6"/>
          <w:sz w:val="24"/>
        </w:rPr>
        <w:t> </w:t>
      </w:r>
      <w:r>
        <w:rPr>
          <w:sz w:val="24"/>
        </w:rPr>
        <w:t>the</w:t>
      </w:r>
      <w:r>
        <w:rPr>
          <w:spacing w:val="-5"/>
          <w:sz w:val="24"/>
        </w:rPr>
        <w:t> </w:t>
      </w:r>
      <w:r>
        <w:rPr>
          <w:spacing w:val="-2"/>
          <w:sz w:val="24"/>
        </w:rPr>
        <w:t>tank.</w:t>
      </w:r>
    </w:p>
    <w:p>
      <w:pPr>
        <w:pStyle w:val="ListParagraph"/>
        <w:numPr>
          <w:ilvl w:val="0"/>
          <w:numId w:val="14"/>
        </w:numPr>
        <w:tabs>
          <w:tab w:pos="1759" w:val="left" w:leader="none"/>
        </w:tabs>
        <w:spacing w:line="240" w:lineRule="auto" w:before="0" w:after="0"/>
        <w:ind w:left="1759" w:right="0" w:hanging="358"/>
        <w:jc w:val="both"/>
        <w:rPr>
          <w:sz w:val="24"/>
        </w:rPr>
      </w:pPr>
      <w:r>
        <w:rPr>
          <w:sz w:val="24"/>
        </w:rPr>
        <w:t>Orifice</w:t>
      </w:r>
      <w:r>
        <w:rPr>
          <w:spacing w:val="-5"/>
          <w:sz w:val="24"/>
        </w:rPr>
        <w:t> </w:t>
      </w:r>
      <w:r>
        <w:rPr>
          <w:spacing w:val="-2"/>
          <w:sz w:val="24"/>
        </w:rPr>
        <w:t>calculations.</w:t>
      </w:r>
    </w:p>
    <w:p>
      <w:pPr>
        <w:pStyle w:val="BodyText"/>
      </w:pPr>
    </w:p>
    <w:p>
      <w:pPr>
        <w:pStyle w:val="BodyText"/>
      </w:pPr>
    </w:p>
    <w:p>
      <w:pPr>
        <w:pStyle w:val="BodyText"/>
        <w:spacing w:before="137"/>
      </w:pPr>
    </w:p>
    <w:p>
      <w:pPr>
        <w:pStyle w:val="BodyText"/>
        <w:ind w:left="160"/>
        <w:jc w:val="both"/>
      </w:pPr>
      <w:r>
        <w:rPr/>
        <w:t>These</w:t>
      </w:r>
      <w:r>
        <w:rPr>
          <w:spacing w:val="-3"/>
        </w:rPr>
        <w:t> </w:t>
      </w:r>
      <w:r>
        <w:rPr/>
        <w:t>criteria</w:t>
      </w:r>
      <w:r>
        <w:rPr>
          <w:spacing w:val="-3"/>
        </w:rPr>
        <w:t> </w:t>
      </w:r>
      <w:r>
        <w:rPr/>
        <w:t>were</w:t>
      </w:r>
      <w:r>
        <w:rPr>
          <w:spacing w:val="-2"/>
        </w:rPr>
        <w:t> </w:t>
      </w:r>
      <w:r>
        <w:rPr/>
        <w:t>last</w:t>
      </w:r>
      <w:r>
        <w:rPr>
          <w:spacing w:val="-5"/>
        </w:rPr>
        <w:t> </w:t>
      </w:r>
      <w:r>
        <w:rPr/>
        <w:t>updated</w:t>
      </w:r>
      <w:r>
        <w:rPr>
          <w:spacing w:val="-4"/>
        </w:rPr>
        <w:t> </w:t>
      </w:r>
      <w:r>
        <w:rPr/>
        <w:t>on:</w:t>
      </w:r>
      <w:r>
        <w:rPr>
          <w:spacing w:val="-3"/>
        </w:rPr>
        <w:t> </w:t>
      </w:r>
      <w:r>
        <w:rPr/>
        <w:t>4</w:t>
      </w:r>
      <w:r>
        <w:rPr>
          <w:spacing w:val="-2"/>
        </w:rPr>
        <w:t> </w:t>
      </w:r>
      <w:r>
        <w:rPr/>
        <w:t>March</w:t>
      </w:r>
      <w:r>
        <w:rPr>
          <w:spacing w:val="-5"/>
        </w:rPr>
        <w:t> </w:t>
      </w:r>
      <w:r>
        <w:rPr>
          <w:spacing w:val="-2"/>
        </w:rPr>
        <w:t>2009.</w:t>
      </w:r>
    </w:p>
    <w:p>
      <w:pPr>
        <w:spacing w:after="0"/>
        <w:jc w:val="both"/>
        <w:sectPr>
          <w:pgSz w:w="11910" w:h="16850"/>
          <w:pgMar w:header="720" w:footer="841" w:top="1940" w:bottom="1040" w:left="740" w:right="600"/>
        </w:sectPr>
      </w:pPr>
    </w:p>
    <w:p>
      <w:pPr>
        <w:pStyle w:val="BodyText"/>
        <w:spacing w:before="41"/>
        <w:rPr>
          <w:sz w:val="28"/>
        </w:rPr>
      </w:pPr>
    </w:p>
    <w:p>
      <w:pPr>
        <w:spacing w:before="0"/>
        <w:ind w:left="160" w:right="0" w:firstLine="0"/>
        <w:jc w:val="left"/>
        <w:rPr>
          <w:b/>
          <w:sz w:val="28"/>
        </w:rPr>
      </w:pPr>
      <w:r>
        <w:rPr>
          <w:b/>
          <w:sz w:val="28"/>
        </w:rPr>
        <w:t>LPOD</w:t>
      </w:r>
      <w:r>
        <w:rPr>
          <w:b/>
          <w:spacing w:val="-4"/>
          <w:sz w:val="28"/>
        </w:rPr>
        <w:t> </w:t>
      </w:r>
      <w:r>
        <w:rPr>
          <w:b/>
          <w:spacing w:val="-2"/>
          <w:sz w:val="28"/>
        </w:rPr>
        <w:t>Checklist:</w:t>
      </w:r>
    </w:p>
    <w:p>
      <w:pPr>
        <w:pStyle w:val="BodyText"/>
        <w:spacing w:before="1"/>
        <w:rPr>
          <w:b/>
          <w:sz w:val="18"/>
        </w:rPr>
      </w:pPr>
    </w:p>
    <w:tbl>
      <w:tblPr>
        <w:tblW w:w="0" w:type="auto"/>
        <w:jc w:val="left"/>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02"/>
        <w:gridCol w:w="499"/>
      </w:tblGrid>
      <w:tr>
        <w:trPr>
          <w:trHeight w:val="265" w:hRule="atLeast"/>
        </w:trPr>
        <w:tc>
          <w:tcPr>
            <w:tcW w:w="7302" w:type="dxa"/>
          </w:tcPr>
          <w:p>
            <w:pPr>
              <w:pStyle w:val="TableParagraph"/>
              <w:spacing w:before="16"/>
              <w:ind w:left="107"/>
              <w:rPr>
                <w:b/>
                <w:sz w:val="20"/>
              </w:rPr>
            </w:pPr>
            <w:r>
              <w:rPr>
                <w:b/>
                <w:sz w:val="20"/>
              </w:rPr>
              <w:t>Step</w:t>
            </w:r>
            <w:r>
              <w:rPr>
                <w:b/>
                <w:spacing w:val="-4"/>
                <w:sz w:val="20"/>
              </w:rPr>
              <w:t> </w:t>
            </w:r>
            <w:r>
              <w:rPr>
                <w:b/>
                <w:sz w:val="20"/>
              </w:rPr>
              <w:t>1:</w:t>
            </w:r>
            <w:r>
              <w:rPr>
                <w:b/>
                <w:spacing w:val="-4"/>
                <w:sz w:val="20"/>
              </w:rPr>
              <w:t> </w:t>
            </w:r>
            <w:r>
              <w:rPr>
                <w:b/>
                <w:sz w:val="20"/>
              </w:rPr>
              <w:t>Supply</w:t>
            </w:r>
            <w:r>
              <w:rPr>
                <w:b/>
                <w:spacing w:val="-4"/>
                <w:sz w:val="20"/>
              </w:rPr>
              <w:t> </w:t>
            </w:r>
            <w:r>
              <w:rPr>
                <w:b/>
                <w:sz w:val="20"/>
              </w:rPr>
              <w:t>information</w:t>
            </w:r>
            <w:r>
              <w:rPr>
                <w:b/>
                <w:spacing w:val="-6"/>
                <w:sz w:val="20"/>
              </w:rPr>
              <w:t> </w:t>
            </w:r>
            <w:r>
              <w:rPr>
                <w:b/>
                <w:sz w:val="20"/>
              </w:rPr>
              <w:t>to</w:t>
            </w:r>
            <w:r>
              <w:rPr>
                <w:b/>
                <w:spacing w:val="-5"/>
                <w:sz w:val="20"/>
              </w:rPr>
              <w:t> </w:t>
            </w:r>
            <w:r>
              <w:rPr>
                <w:b/>
                <w:spacing w:val="-2"/>
                <w:sz w:val="20"/>
              </w:rPr>
              <w:t>Council:</w:t>
            </w:r>
          </w:p>
        </w:tc>
        <w:tc>
          <w:tcPr>
            <w:tcW w:w="499" w:type="dxa"/>
          </w:tcPr>
          <w:p>
            <w:pPr>
              <w:pStyle w:val="TableParagraph"/>
              <w:spacing w:line="246" w:lineRule="exact"/>
              <w:ind w:left="10" w:right="3"/>
              <w:jc w:val="center"/>
              <w:rPr>
                <w:rFonts w:ascii="Wingdings" w:hAnsi="Wingdings"/>
                <w:sz w:val="24"/>
              </w:rPr>
            </w:pPr>
            <w:r>
              <w:rPr>
                <w:rFonts w:ascii="Wingdings" w:hAnsi="Wingdings"/>
                <w:spacing w:val="-10"/>
                <w:sz w:val="24"/>
              </w:rPr>
              <w:t></w:t>
            </w:r>
          </w:p>
        </w:tc>
      </w:tr>
      <w:tr>
        <w:trPr>
          <w:trHeight w:val="230" w:hRule="atLeast"/>
        </w:trPr>
        <w:tc>
          <w:tcPr>
            <w:tcW w:w="7302" w:type="dxa"/>
          </w:tcPr>
          <w:p>
            <w:pPr>
              <w:pStyle w:val="TableParagraph"/>
              <w:spacing w:line="210" w:lineRule="exact"/>
              <w:ind w:left="107"/>
              <w:rPr>
                <w:sz w:val="20"/>
              </w:rPr>
            </w:pPr>
            <w:r>
              <w:rPr>
                <w:sz w:val="20"/>
              </w:rPr>
              <w:t>Submit</w:t>
            </w:r>
            <w:r>
              <w:rPr>
                <w:spacing w:val="-5"/>
                <w:sz w:val="20"/>
              </w:rPr>
              <w:t> </w:t>
            </w:r>
            <w:r>
              <w:rPr>
                <w:sz w:val="20"/>
              </w:rPr>
              <w:t>3</w:t>
            </w:r>
            <w:r>
              <w:rPr>
                <w:spacing w:val="-4"/>
                <w:sz w:val="20"/>
              </w:rPr>
              <w:t> </w:t>
            </w:r>
            <w:r>
              <w:rPr>
                <w:sz w:val="20"/>
              </w:rPr>
              <w:t>copies</w:t>
            </w:r>
            <w:r>
              <w:rPr>
                <w:spacing w:val="-4"/>
                <w:sz w:val="20"/>
              </w:rPr>
              <w:t> </w:t>
            </w:r>
            <w:r>
              <w:rPr>
                <w:sz w:val="20"/>
              </w:rPr>
              <w:t>of</w:t>
            </w:r>
            <w:r>
              <w:rPr>
                <w:spacing w:val="-4"/>
                <w:sz w:val="20"/>
              </w:rPr>
              <w:t> </w:t>
            </w:r>
            <w:r>
              <w:rPr>
                <w:sz w:val="20"/>
              </w:rPr>
              <w:t>site</w:t>
            </w:r>
            <w:r>
              <w:rPr>
                <w:spacing w:val="-4"/>
                <w:sz w:val="20"/>
              </w:rPr>
              <w:t> </w:t>
            </w:r>
            <w:r>
              <w:rPr>
                <w:sz w:val="20"/>
              </w:rPr>
              <w:t>plans</w:t>
            </w:r>
            <w:r>
              <w:rPr>
                <w:spacing w:val="-4"/>
                <w:sz w:val="20"/>
              </w:rPr>
              <w:t> </w:t>
            </w:r>
            <w:r>
              <w:rPr>
                <w:sz w:val="20"/>
              </w:rPr>
              <w:t>@</w:t>
            </w:r>
            <w:r>
              <w:rPr>
                <w:spacing w:val="-2"/>
                <w:sz w:val="20"/>
              </w:rPr>
              <w:t> </w:t>
            </w:r>
            <w:r>
              <w:rPr>
                <w:sz w:val="20"/>
              </w:rPr>
              <w:t>A3</w:t>
            </w:r>
            <w:r>
              <w:rPr>
                <w:spacing w:val="-5"/>
                <w:sz w:val="20"/>
              </w:rPr>
              <w:t> </w:t>
            </w:r>
            <w:r>
              <w:rPr>
                <w:sz w:val="20"/>
              </w:rPr>
              <w:t>or</w:t>
            </w:r>
            <w:r>
              <w:rPr>
                <w:spacing w:val="-3"/>
                <w:sz w:val="20"/>
              </w:rPr>
              <w:t> </w:t>
            </w:r>
            <w:r>
              <w:rPr>
                <w:spacing w:val="-5"/>
                <w:sz w:val="20"/>
              </w:rPr>
              <w:t>A1.</w:t>
            </w:r>
          </w:p>
        </w:tc>
        <w:tc>
          <w:tcPr>
            <w:tcW w:w="499" w:type="dxa"/>
          </w:tcPr>
          <w:p>
            <w:pPr>
              <w:pStyle w:val="TableParagraph"/>
              <w:spacing w:line="205" w:lineRule="exact" w:before="5"/>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spacing w:line="210" w:lineRule="exact"/>
              <w:ind w:left="107"/>
              <w:rPr>
                <w:sz w:val="20"/>
              </w:rPr>
            </w:pPr>
            <w:r>
              <w:rPr>
                <w:sz w:val="20"/>
              </w:rPr>
              <w:t>Scale</w:t>
            </w:r>
            <w:r>
              <w:rPr>
                <w:spacing w:val="-6"/>
                <w:sz w:val="20"/>
              </w:rPr>
              <w:t> </w:t>
            </w:r>
            <w:r>
              <w:rPr>
                <w:sz w:val="20"/>
              </w:rPr>
              <w:t>plans</w:t>
            </w:r>
            <w:r>
              <w:rPr>
                <w:spacing w:val="-4"/>
                <w:sz w:val="20"/>
              </w:rPr>
              <w:t> </w:t>
            </w:r>
            <w:r>
              <w:rPr>
                <w:sz w:val="20"/>
              </w:rPr>
              <w:t>@</w:t>
            </w:r>
            <w:r>
              <w:rPr>
                <w:spacing w:val="-6"/>
                <w:sz w:val="20"/>
              </w:rPr>
              <w:t> </w:t>
            </w:r>
            <w:r>
              <w:rPr>
                <w:sz w:val="20"/>
              </w:rPr>
              <w:t>1:100,</w:t>
            </w:r>
            <w:r>
              <w:rPr>
                <w:spacing w:val="-5"/>
                <w:sz w:val="20"/>
              </w:rPr>
              <w:t> </w:t>
            </w:r>
            <w:r>
              <w:rPr>
                <w:sz w:val="20"/>
              </w:rPr>
              <w:t>1:200</w:t>
            </w:r>
            <w:r>
              <w:rPr>
                <w:spacing w:val="-6"/>
                <w:sz w:val="20"/>
              </w:rPr>
              <w:t> </w:t>
            </w:r>
            <w:r>
              <w:rPr>
                <w:sz w:val="20"/>
              </w:rPr>
              <w:t>or</w:t>
            </w:r>
            <w:r>
              <w:rPr>
                <w:spacing w:val="-5"/>
                <w:sz w:val="20"/>
              </w:rPr>
              <w:t> </w:t>
            </w:r>
            <w:r>
              <w:rPr>
                <w:spacing w:val="-2"/>
                <w:sz w:val="20"/>
              </w:rPr>
              <w:t>1:250.</w:t>
            </w:r>
          </w:p>
        </w:tc>
        <w:tc>
          <w:tcPr>
            <w:tcW w:w="499" w:type="dxa"/>
          </w:tcPr>
          <w:p>
            <w:pPr>
              <w:pStyle w:val="TableParagraph"/>
              <w:spacing w:line="205" w:lineRule="exact" w:before="5"/>
              <w:ind w:left="10"/>
              <w:jc w:val="center"/>
              <w:rPr>
                <w:rFonts w:ascii="Wingdings" w:hAnsi="Wingdings"/>
                <w:sz w:val="20"/>
              </w:rPr>
            </w:pPr>
            <w:r>
              <w:rPr>
                <w:rFonts w:ascii="Wingdings" w:hAnsi="Wingdings"/>
                <w:spacing w:val="-10"/>
                <w:sz w:val="20"/>
              </w:rPr>
              <w:t></w:t>
            </w:r>
          </w:p>
        </w:tc>
      </w:tr>
      <w:tr>
        <w:trPr>
          <w:trHeight w:val="227" w:hRule="atLeast"/>
        </w:trPr>
        <w:tc>
          <w:tcPr>
            <w:tcW w:w="7302" w:type="dxa"/>
          </w:tcPr>
          <w:p>
            <w:pPr>
              <w:pStyle w:val="TableParagraph"/>
              <w:spacing w:line="208" w:lineRule="exact"/>
              <w:ind w:left="107"/>
              <w:rPr>
                <w:sz w:val="20"/>
              </w:rPr>
            </w:pPr>
            <w:r>
              <w:rPr>
                <w:sz w:val="20"/>
              </w:rPr>
              <w:t>Supply</w:t>
            </w:r>
            <w:r>
              <w:rPr>
                <w:spacing w:val="-9"/>
                <w:sz w:val="20"/>
              </w:rPr>
              <w:t> </w:t>
            </w:r>
            <w:r>
              <w:rPr>
                <w:sz w:val="20"/>
              </w:rPr>
              <w:t>contact</w:t>
            </w:r>
            <w:r>
              <w:rPr>
                <w:spacing w:val="-6"/>
                <w:sz w:val="20"/>
              </w:rPr>
              <w:t> </w:t>
            </w:r>
            <w:r>
              <w:rPr>
                <w:sz w:val="20"/>
              </w:rPr>
              <w:t>details.</w:t>
            </w:r>
            <w:r>
              <w:rPr>
                <w:spacing w:val="-7"/>
                <w:sz w:val="20"/>
              </w:rPr>
              <w:t> </w:t>
            </w:r>
            <w:r>
              <w:rPr>
                <w:sz w:val="20"/>
              </w:rPr>
              <w:t>(Phone,</w:t>
            </w:r>
            <w:r>
              <w:rPr>
                <w:spacing w:val="-6"/>
                <w:sz w:val="20"/>
              </w:rPr>
              <w:t> </w:t>
            </w:r>
            <w:r>
              <w:rPr>
                <w:sz w:val="20"/>
              </w:rPr>
              <w:t>fax,</w:t>
            </w:r>
            <w:r>
              <w:rPr>
                <w:spacing w:val="-7"/>
                <w:sz w:val="20"/>
              </w:rPr>
              <w:t> </w:t>
            </w:r>
            <w:r>
              <w:rPr>
                <w:sz w:val="20"/>
              </w:rPr>
              <w:t>postal</w:t>
            </w:r>
            <w:r>
              <w:rPr>
                <w:spacing w:val="-7"/>
                <w:sz w:val="20"/>
              </w:rPr>
              <w:t> </w:t>
            </w:r>
            <w:r>
              <w:rPr>
                <w:sz w:val="20"/>
              </w:rPr>
              <w:t>and</w:t>
            </w:r>
            <w:r>
              <w:rPr>
                <w:spacing w:val="-6"/>
                <w:sz w:val="20"/>
              </w:rPr>
              <w:t> </w:t>
            </w:r>
            <w:r>
              <w:rPr>
                <w:spacing w:val="-2"/>
                <w:sz w:val="20"/>
              </w:rPr>
              <w:t>email)</w:t>
            </w:r>
          </w:p>
        </w:tc>
        <w:tc>
          <w:tcPr>
            <w:tcW w:w="499" w:type="dxa"/>
          </w:tcPr>
          <w:p>
            <w:pPr>
              <w:pStyle w:val="TableParagraph"/>
              <w:spacing w:line="205" w:lineRule="exact" w:before="2"/>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spacing w:line="210" w:lineRule="exact"/>
              <w:ind w:left="107"/>
              <w:rPr>
                <w:sz w:val="20"/>
              </w:rPr>
            </w:pPr>
            <w:r>
              <w:rPr>
                <w:sz w:val="20"/>
              </w:rPr>
              <w:t>Supply</w:t>
            </w:r>
            <w:r>
              <w:rPr>
                <w:spacing w:val="-7"/>
                <w:sz w:val="20"/>
              </w:rPr>
              <w:t> </w:t>
            </w:r>
            <w:r>
              <w:rPr>
                <w:sz w:val="20"/>
              </w:rPr>
              <w:t>a</w:t>
            </w:r>
            <w:r>
              <w:rPr>
                <w:spacing w:val="-5"/>
                <w:sz w:val="20"/>
              </w:rPr>
              <w:t> </w:t>
            </w:r>
            <w:r>
              <w:rPr>
                <w:sz w:val="20"/>
              </w:rPr>
              <w:t>set</w:t>
            </w:r>
            <w:r>
              <w:rPr>
                <w:spacing w:val="-5"/>
                <w:sz w:val="20"/>
              </w:rPr>
              <w:t> </w:t>
            </w:r>
            <w:r>
              <w:rPr>
                <w:sz w:val="20"/>
              </w:rPr>
              <w:t>of</w:t>
            </w:r>
            <w:r>
              <w:rPr>
                <w:spacing w:val="-3"/>
                <w:sz w:val="20"/>
              </w:rPr>
              <w:t> </w:t>
            </w:r>
            <w:r>
              <w:rPr>
                <w:sz w:val="20"/>
              </w:rPr>
              <w:t>Engineers</w:t>
            </w:r>
            <w:r>
              <w:rPr>
                <w:spacing w:val="-6"/>
                <w:sz w:val="20"/>
              </w:rPr>
              <w:t> </w:t>
            </w:r>
            <w:r>
              <w:rPr>
                <w:spacing w:val="-2"/>
                <w:sz w:val="20"/>
              </w:rPr>
              <w:t>calculations</w:t>
            </w:r>
          </w:p>
        </w:tc>
        <w:tc>
          <w:tcPr>
            <w:tcW w:w="499" w:type="dxa"/>
          </w:tcPr>
          <w:p>
            <w:pPr>
              <w:pStyle w:val="TableParagraph"/>
              <w:spacing w:line="205" w:lineRule="exact" w:before="5"/>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rPr>
                <w:rFonts w:ascii="Times New Roman"/>
                <w:sz w:val="16"/>
              </w:rPr>
            </w:pPr>
          </w:p>
        </w:tc>
        <w:tc>
          <w:tcPr>
            <w:tcW w:w="499" w:type="dxa"/>
          </w:tcPr>
          <w:p>
            <w:pPr>
              <w:pStyle w:val="TableParagraph"/>
              <w:rPr>
                <w:rFonts w:ascii="Times New Roman"/>
                <w:sz w:val="16"/>
              </w:rPr>
            </w:pPr>
          </w:p>
        </w:tc>
      </w:tr>
      <w:tr>
        <w:trPr>
          <w:trHeight w:val="230" w:hRule="atLeast"/>
        </w:trPr>
        <w:tc>
          <w:tcPr>
            <w:tcW w:w="7302" w:type="dxa"/>
          </w:tcPr>
          <w:p>
            <w:pPr>
              <w:pStyle w:val="TableParagraph"/>
              <w:spacing w:line="210" w:lineRule="exact"/>
              <w:ind w:left="107"/>
              <w:rPr>
                <w:b/>
                <w:sz w:val="20"/>
              </w:rPr>
            </w:pPr>
            <w:r>
              <w:rPr>
                <w:b/>
                <w:sz w:val="20"/>
              </w:rPr>
              <w:t>Internal</w:t>
            </w:r>
            <w:r>
              <w:rPr>
                <w:b/>
                <w:spacing w:val="-5"/>
                <w:sz w:val="20"/>
              </w:rPr>
              <w:t> </w:t>
            </w:r>
            <w:r>
              <w:rPr>
                <w:b/>
                <w:sz w:val="20"/>
              </w:rPr>
              <w:t>drainage</w:t>
            </w:r>
            <w:r>
              <w:rPr>
                <w:b/>
                <w:spacing w:val="-7"/>
                <w:sz w:val="20"/>
              </w:rPr>
              <w:t> </w:t>
            </w:r>
            <w:r>
              <w:rPr>
                <w:b/>
                <w:spacing w:val="-2"/>
                <w:sz w:val="20"/>
              </w:rPr>
              <w:t>design:</w:t>
            </w:r>
          </w:p>
        </w:tc>
        <w:tc>
          <w:tcPr>
            <w:tcW w:w="499" w:type="dxa"/>
          </w:tcPr>
          <w:p>
            <w:pPr>
              <w:pStyle w:val="TableParagraph"/>
              <w:rPr>
                <w:rFonts w:ascii="Times New Roman"/>
                <w:sz w:val="16"/>
              </w:rPr>
            </w:pPr>
          </w:p>
        </w:tc>
      </w:tr>
      <w:tr>
        <w:trPr>
          <w:trHeight w:val="917" w:hRule="atLeast"/>
        </w:trPr>
        <w:tc>
          <w:tcPr>
            <w:tcW w:w="7302" w:type="dxa"/>
          </w:tcPr>
          <w:p>
            <w:pPr>
              <w:pStyle w:val="TableParagraph"/>
              <w:spacing w:line="229" w:lineRule="exact"/>
              <w:ind w:left="107"/>
              <w:rPr>
                <w:sz w:val="20"/>
              </w:rPr>
            </w:pPr>
            <w:r>
              <w:rPr>
                <w:sz w:val="20"/>
              </w:rPr>
              <w:t>Supply</w:t>
            </w:r>
            <w:r>
              <w:rPr>
                <w:spacing w:val="-7"/>
                <w:sz w:val="20"/>
              </w:rPr>
              <w:t> </w:t>
            </w:r>
            <w:r>
              <w:rPr>
                <w:sz w:val="20"/>
              </w:rPr>
              <w:t>a</w:t>
            </w:r>
            <w:r>
              <w:rPr>
                <w:spacing w:val="-5"/>
                <w:sz w:val="20"/>
              </w:rPr>
              <w:t> </w:t>
            </w:r>
            <w:r>
              <w:rPr>
                <w:sz w:val="20"/>
              </w:rPr>
              <w:t>plan</w:t>
            </w:r>
            <w:r>
              <w:rPr>
                <w:spacing w:val="-6"/>
                <w:sz w:val="20"/>
              </w:rPr>
              <w:t> </w:t>
            </w:r>
            <w:r>
              <w:rPr>
                <w:spacing w:val="-2"/>
                <w:sz w:val="20"/>
              </w:rPr>
              <w:t>showing:</w:t>
            </w:r>
          </w:p>
          <w:p>
            <w:pPr>
              <w:pStyle w:val="TableParagraph"/>
              <w:ind w:left="1800" w:right="2417"/>
              <w:rPr>
                <w:sz w:val="20"/>
              </w:rPr>
            </w:pPr>
            <w:r>
              <w:rPr>
                <w:sz w:val="20"/>
              </w:rPr>
              <w:t>Proposed</w:t>
            </w:r>
            <w:r>
              <w:rPr>
                <w:spacing w:val="-11"/>
                <w:sz w:val="20"/>
              </w:rPr>
              <w:t> </w:t>
            </w:r>
            <w:r>
              <w:rPr>
                <w:sz w:val="20"/>
              </w:rPr>
              <w:t>location</w:t>
            </w:r>
            <w:r>
              <w:rPr>
                <w:spacing w:val="-10"/>
                <w:sz w:val="20"/>
              </w:rPr>
              <w:t> </w:t>
            </w:r>
            <w:r>
              <w:rPr>
                <w:sz w:val="20"/>
              </w:rPr>
              <w:t>of</w:t>
            </w:r>
            <w:r>
              <w:rPr>
                <w:spacing w:val="-10"/>
                <w:sz w:val="20"/>
              </w:rPr>
              <w:t> </w:t>
            </w:r>
            <w:r>
              <w:rPr>
                <w:sz w:val="20"/>
              </w:rPr>
              <w:t>internal</w:t>
            </w:r>
            <w:r>
              <w:rPr>
                <w:spacing w:val="-11"/>
                <w:sz w:val="20"/>
              </w:rPr>
              <w:t> </w:t>
            </w:r>
            <w:r>
              <w:rPr>
                <w:sz w:val="20"/>
              </w:rPr>
              <w:t>drainage. Pipe size, material and grade.</w:t>
            </w:r>
          </w:p>
          <w:p>
            <w:pPr>
              <w:pStyle w:val="TableParagraph"/>
              <w:spacing w:line="210" w:lineRule="exact"/>
              <w:ind w:left="1800"/>
              <w:rPr>
                <w:sz w:val="20"/>
              </w:rPr>
            </w:pPr>
            <w:r>
              <w:rPr>
                <w:sz w:val="20"/>
              </w:rPr>
              <w:t>Location</w:t>
            </w:r>
            <w:r>
              <w:rPr>
                <w:spacing w:val="-5"/>
                <w:sz w:val="20"/>
              </w:rPr>
              <w:t> </w:t>
            </w:r>
            <w:r>
              <w:rPr>
                <w:sz w:val="20"/>
              </w:rPr>
              <w:t>of</w:t>
            </w:r>
            <w:r>
              <w:rPr>
                <w:spacing w:val="-5"/>
                <w:sz w:val="20"/>
              </w:rPr>
              <w:t> </w:t>
            </w:r>
            <w:r>
              <w:rPr>
                <w:sz w:val="20"/>
              </w:rPr>
              <w:t>pits,</w:t>
            </w:r>
            <w:r>
              <w:rPr>
                <w:spacing w:val="-5"/>
                <w:sz w:val="20"/>
              </w:rPr>
              <w:t> </w:t>
            </w:r>
            <w:r>
              <w:rPr>
                <w:sz w:val="20"/>
              </w:rPr>
              <w:t>pit</w:t>
            </w:r>
            <w:r>
              <w:rPr>
                <w:spacing w:val="-4"/>
                <w:sz w:val="20"/>
              </w:rPr>
              <w:t> </w:t>
            </w:r>
            <w:r>
              <w:rPr>
                <w:sz w:val="20"/>
              </w:rPr>
              <w:t>size</w:t>
            </w:r>
            <w:r>
              <w:rPr>
                <w:spacing w:val="-5"/>
                <w:sz w:val="20"/>
              </w:rPr>
              <w:t> </w:t>
            </w:r>
            <w:r>
              <w:rPr>
                <w:sz w:val="20"/>
              </w:rPr>
              <w:t>and</w:t>
            </w:r>
            <w:r>
              <w:rPr>
                <w:spacing w:val="-4"/>
                <w:sz w:val="20"/>
              </w:rPr>
              <w:t> </w:t>
            </w:r>
            <w:r>
              <w:rPr>
                <w:spacing w:val="-2"/>
                <w:sz w:val="20"/>
              </w:rPr>
              <w:t>depth.</w:t>
            </w:r>
          </w:p>
        </w:tc>
        <w:tc>
          <w:tcPr>
            <w:tcW w:w="499" w:type="dxa"/>
          </w:tcPr>
          <w:p>
            <w:pPr>
              <w:pStyle w:val="TableParagraph"/>
              <w:spacing w:before="119"/>
              <w:rPr>
                <w:b/>
                <w:sz w:val="20"/>
              </w:rPr>
            </w:pPr>
          </w:p>
          <w:p>
            <w:pPr>
              <w:pStyle w:val="TableParagraph"/>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spacing w:line="210" w:lineRule="exact"/>
              <w:ind w:left="107"/>
              <w:rPr>
                <w:sz w:val="20"/>
              </w:rPr>
            </w:pPr>
            <w:r>
              <w:rPr>
                <w:sz w:val="20"/>
              </w:rPr>
              <w:t>Show</w:t>
            </w:r>
            <w:r>
              <w:rPr>
                <w:spacing w:val="-7"/>
                <w:sz w:val="20"/>
              </w:rPr>
              <w:t> </w:t>
            </w:r>
            <w:r>
              <w:rPr>
                <w:sz w:val="20"/>
              </w:rPr>
              <w:t>all</w:t>
            </w:r>
            <w:r>
              <w:rPr>
                <w:spacing w:val="-8"/>
                <w:sz w:val="20"/>
              </w:rPr>
              <w:t> </w:t>
            </w:r>
            <w:r>
              <w:rPr>
                <w:sz w:val="20"/>
              </w:rPr>
              <w:t>catchment</w:t>
            </w:r>
            <w:r>
              <w:rPr>
                <w:spacing w:val="-7"/>
                <w:sz w:val="20"/>
              </w:rPr>
              <w:t> </w:t>
            </w:r>
            <w:r>
              <w:rPr>
                <w:sz w:val="20"/>
              </w:rPr>
              <w:t>areas</w:t>
            </w:r>
            <w:r>
              <w:rPr>
                <w:spacing w:val="-5"/>
                <w:sz w:val="20"/>
              </w:rPr>
              <w:t> </w:t>
            </w:r>
            <w:r>
              <w:rPr>
                <w:sz w:val="20"/>
              </w:rPr>
              <w:t>(Roof,</w:t>
            </w:r>
            <w:r>
              <w:rPr>
                <w:spacing w:val="-4"/>
                <w:sz w:val="20"/>
              </w:rPr>
              <w:t> </w:t>
            </w:r>
            <w:r>
              <w:rPr>
                <w:sz w:val="20"/>
              </w:rPr>
              <w:t>paving</w:t>
            </w:r>
            <w:r>
              <w:rPr>
                <w:spacing w:val="-7"/>
                <w:sz w:val="20"/>
              </w:rPr>
              <w:t> </w:t>
            </w:r>
            <w:r>
              <w:rPr>
                <w:spacing w:val="-2"/>
                <w:sz w:val="20"/>
              </w:rPr>
              <w:t>etc).</w:t>
            </w:r>
          </w:p>
        </w:tc>
        <w:tc>
          <w:tcPr>
            <w:tcW w:w="499" w:type="dxa"/>
          </w:tcPr>
          <w:p>
            <w:pPr>
              <w:pStyle w:val="TableParagraph"/>
              <w:spacing w:line="205" w:lineRule="exact" w:before="5"/>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spacing w:line="210" w:lineRule="exact"/>
              <w:ind w:left="107"/>
              <w:rPr>
                <w:sz w:val="20"/>
              </w:rPr>
            </w:pPr>
            <w:r>
              <w:rPr>
                <w:sz w:val="20"/>
              </w:rPr>
              <w:t>Reference</w:t>
            </w:r>
            <w:r>
              <w:rPr>
                <w:spacing w:val="-9"/>
                <w:sz w:val="20"/>
              </w:rPr>
              <w:t> </w:t>
            </w:r>
            <w:r>
              <w:rPr>
                <w:sz w:val="20"/>
              </w:rPr>
              <w:t>made</w:t>
            </w:r>
            <w:r>
              <w:rPr>
                <w:spacing w:val="-9"/>
                <w:sz w:val="20"/>
              </w:rPr>
              <w:t> </w:t>
            </w:r>
            <w:r>
              <w:rPr>
                <w:sz w:val="20"/>
              </w:rPr>
              <w:t>to</w:t>
            </w:r>
            <w:r>
              <w:rPr>
                <w:spacing w:val="-9"/>
                <w:sz w:val="20"/>
              </w:rPr>
              <w:t> </w:t>
            </w:r>
            <w:r>
              <w:rPr>
                <w:sz w:val="20"/>
              </w:rPr>
              <w:t>Council</w:t>
            </w:r>
            <w:r>
              <w:rPr>
                <w:spacing w:val="-9"/>
                <w:sz w:val="20"/>
              </w:rPr>
              <w:t> </w:t>
            </w:r>
            <w:r>
              <w:rPr>
                <w:sz w:val="20"/>
              </w:rPr>
              <w:t>connection</w:t>
            </w:r>
            <w:r>
              <w:rPr>
                <w:spacing w:val="-8"/>
                <w:sz w:val="20"/>
              </w:rPr>
              <w:t> </w:t>
            </w:r>
            <w:r>
              <w:rPr>
                <w:sz w:val="20"/>
              </w:rPr>
              <w:t>standard</w:t>
            </w:r>
            <w:r>
              <w:rPr>
                <w:spacing w:val="-8"/>
                <w:sz w:val="20"/>
              </w:rPr>
              <w:t> </w:t>
            </w:r>
            <w:r>
              <w:rPr>
                <w:spacing w:val="-2"/>
                <w:sz w:val="20"/>
              </w:rPr>
              <w:t>SD150.</w:t>
            </w:r>
          </w:p>
        </w:tc>
        <w:tc>
          <w:tcPr>
            <w:tcW w:w="499" w:type="dxa"/>
          </w:tcPr>
          <w:p>
            <w:pPr>
              <w:pStyle w:val="TableParagraph"/>
              <w:spacing w:line="205" w:lineRule="exact" w:before="5"/>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rPr>
                <w:rFonts w:ascii="Times New Roman"/>
                <w:sz w:val="16"/>
              </w:rPr>
            </w:pPr>
          </w:p>
        </w:tc>
        <w:tc>
          <w:tcPr>
            <w:tcW w:w="499" w:type="dxa"/>
          </w:tcPr>
          <w:p>
            <w:pPr>
              <w:pStyle w:val="TableParagraph"/>
              <w:rPr>
                <w:rFonts w:ascii="Times New Roman"/>
                <w:sz w:val="16"/>
              </w:rPr>
            </w:pPr>
          </w:p>
        </w:tc>
      </w:tr>
      <w:tr>
        <w:trPr>
          <w:trHeight w:val="230" w:hRule="atLeast"/>
        </w:trPr>
        <w:tc>
          <w:tcPr>
            <w:tcW w:w="7302" w:type="dxa"/>
          </w:tcPr>
          <w:p>
            <w:pPr>
              <w:pStyle w:val="TableParagraph"/>
              <w:spacing w:line="210" w:lineRule="exact"/>
              <w:ind w:left="107"/>
              <w:rPr>
                <w:b/>
                <w:sz w:val="20"/>
              </w:rPr>
            </w:pPr>
            <w:r>
              <w:rPr>
                <w:b/>
                <w:sz w:val="20"/>
              </w:rPr>
              <w:t>Step</w:t>
            </w:r>
            <w:r>
              <w:rPr>
                <w:b/>
                <w:spacing w:val="-3"/>
                <w:sz w:val="20"/>
              </w:rPr>
              <w:t> </w:t>
            </w:r>
            <w:r>
              <w:rPr>
                <w:b/>
                <w:sz w:val="20"/>
              </w:rPr>
              <w:t>3:</w:t>
            </w:r>
            <w:r>
              <w:rPr>
                <w:b/>
                <w:spacing w:val="-3"/>
                <w:sz w:val="20"/>
              </w:rPr>
              <w:t> </w:t>
            </w:r>
            <w:r>
              <w:rPr>
                <w:b/>
                <w:sz w:val="20"/>
              </w:rPr>
              <w:t>On-Site</w:t>
            </w:r>
            <w:r>
              <w:rPr>
                <w:b/>
                <w:spacing w:val="-4"/>
                <w:sz w:val="20"/>
              </w:rPr>
              <w:t> </w:t>
            </w:r>
            <w:r>
              <w:rPr>
                <w:b/>
                <w:spacing w:val="-2"/>
                <w:sz w:val="20"/>
              </w:rPr>
              <w:t>detention:</w:t>
            </w:r>
          </w:p>
        </w:tc>
        <w:tc>
          <w:tcPr>
            <w:tcW w:w="499" w:type="dxa"/>
          </w:tcPr>
          <w:p>
            <w:pPr>
              <w:pStyle w:val="TableParagraph"/>
              <w:rPr>
                <w:rFonts w:ascii="Times New Roman"/>
                <w:sz w:val="16"/>
              </w:rPr>
            </w:pPr>
          </w:p>
        </w:tc>
      </w:tr>
      <w:tr>
        <w:trPr>
          <w:trHeight w:val="227" w:hRule="atLeast"/>
        </w:trPr>
        <w:tc>
          <w:tcPr>
            <w:tcW w:w="7302" w:type="dxa"/>
          </w:tcPr>
          <w:p>
            <w:pPr>
              <w:pStyle w:val="TableParagraph"/>
              <w:spacing w:line="208" w:lineRule="exact"/>
              <w:ind w:left="107"/>
              <w:rPr>
                <w:sz w:val="20"/>
              </w:rPr>
            </w:pPr>
            <w:r>
              <w:rPr>
                <w:sz w:val="20"/>
              </w:rPr>
              <w:t>Show</w:t>
            </w:r>
            <w:r>
              <w:rPr>
                <w:spacing w:val="-8"/>
                <w:sz w:val="20"/>
              </w:rPr>
              <w:t> </w:t>
            </w:r>
            <w:r>
              <w:rPr>
                <w:sz w:val="20"/>
              </w:rPr>
              <w:t>onsite</w:t>
            </w:r>
            <w:r>
              <w:rPr>
                <w:spacing w:val="-7"/>
                <w:sz w:val="20"/>
              </w:rPr>
              <w:t> </w:t>
            </w:r>
            <w:r>
              <w:rPr>
                <w:sz w:val="20"/>
              </w:rPr>
              <w:t>detention</w:t>
            </w:r>
            <w:r>
              <w:rPr>
                <w:spacing w:val="-7"/>
                <w:sz w:val="20"/>
              </w:rPr>
              <w:t> </w:t>
            </w:r>
            <w:r>
              <w:rPr>
                <w:sz w:val="20"/>
              </w:rPr>
              <w:t>on</w:t>
            </w:r>
            <w:r>
              <w:rPr>
                <w:spacing w:val="-7"/>
                <w:sz w:val="20"/>
              </w:rPr>
              <w:t> </w:t>
            </w:r>
            <w:r>
              <w:rPr>
                <w:sz w:val="20"/>
              </w:rPr>
              <w:t>drainage</w:t>
            </w:r>
            <w:r>
              <w:rPr>
                <w:spacing w:val="-8"/>
                <w:sz w:val="20"/>
              </w:rPr>
              <w:t> </w:t>
            </w:r>
            <w:r>
              <w:rPr>
                <w:spacing w:val="-4"/>
                <w:sz w:val="20"/>
              </w:rPr>
              <w:t>plan</w:t>
            </w:r>
          </w:p>
        </w:tc>
        <w:tc>
          <w:tcPr>
            <w:tcW w:w="499" w:type="dxa"/>
          </w:tcPr>
          <w:p>
            <w:pPr>
              <w:pStyle w:val="TableParagraph"/>
              <w:spacing w:line="205" w:lineRule="exact" w:before="2"/>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rPr>
                <w:rFonts w:ascii="Times New Roman"/>
                <w:sz w:val="16"/>
              </w:rPr>
            </w:pPr>
          </w:p>
        </w:tc>
        <w:tc>
          <w:tcPr>
            <w:tcW w:w="499" w:type="dxa"/>
          </w:tcPr>
          <w:p>
            <w:pPr>
              <w:pStyle w:val="TableParagraph"/>
              <w:rPr>
                <w:rFonts w:ascii="Times New Roman"/>
                <w:sz w:val="16"/>
              </w:rPr>
            </w:pPr>
          </w:p>
        </w:tc>
      </w:tr>
      <w:tr>
        <w:trPr>
          <w:trHeight w:val="230" w:hRule="atLeast"/>
        </w:trPr>
        <w:tc>
          <w:tcPr>
            <w:tcW w:w="7302" w:type="dxa"/>
          </w:tcPr>
          <w:p>
            <w:pPr>
              <w:pStyle w:val="TableParagraph"/>
              <w:spacing w:line="210" w:lineRule="exact"/>
              <w:ind w:left="107"/>
              <w:rPr>
                <w:b/>
                <w:sz w:val="20"/>
              </w:rPr>
            </w:pPr>
            <w:r>
              <w:rPr>
                <w:b/>
                <w:sz w:val="20"/>
              </w:rPr>
              <w:t>Step</w:t>
            </w:r>
            <w:r>
              <w:rPr>
                <w:b/>
                <w:spacing w:val="-3"/>
                <w:sz w:val="20"/>
              </w:rPr>
              <w:t> </w:t>
            </w:r>
            <w:r>
              <w:rPr>
                <w:b/>
                <w:sz w:val="20"/>
              </w:rPr>
              <w:t>4:</w:t>
            </w:r>
            <w:r>
              <w:rPr>
                <w:b/>
                <w:spacing w:val="-3"/>
                <w:sz w:val="20"/>
              </w:rPr>
              <w:t> </w:t>
            </w:r>
            <w:r>
              <w:rPr>
                <w:b/>
                <w:sz w:val="20"/>
              </w:rPr>
              <w:t>Council</w:t>
            </w:r>
            <w:r>
              <w:rPr>
                <w:b/>
                <w:spacing w:val="-3"/>
                <w:sz w:val="20"/>
              </w:rPr>
              <w:t> </w:t>
            </w:r>
            <w:r>
              <w:rPr>
                <w:b/>
                <w:sz w:val="20"/>
              </w:rPr>
              <w:t>design</w:t>
            </w:r>
            <w:r>
              <w:rPr>
                <w:b/>
                <w:spacing w:val="-6"/>
                <w:sz w:val="20"/>
              </w:rPr>
              <w:t> </w:t>
            </w:r>
            <w:r>
              <w:rPr>
                <w:b/>
                <w:sz w:val="20"/>
              </w:rPr>
              <w:t>parameters</w:t>
            </w:r>
            <w:r>
              <w:rPr>
                <w:b/>
                <w:spacing w:val="-4"/>
                <w:sz w:val="20"/>
              </w:rPr>
              <w:t> </w:t>
            </w:r>
            <w:r>
              <w:rPr>
                <w:b/>
                <w:sz w:val="20"/>
              </w:rPr>
              <w:t>for</w:t>
            </w:r>
            <w:r>
              <w:rPr>
                <w:b/>
                <w:spacing w:val="-5"/>
                <w:sz w:val="20"/>
              </w:rPr>
              <w:t> </w:t>
            </w:r>
            <w:r>
              <w:rPr>
                <w:b/>
                <w:sz w:val="20"/>
              </w:rPr>
              <w:t>rainfall</w:t>
            </w:r>
            <w:r>
              <w:rPr>
                <w:b/>
                <w:spacing w:val="-5"/>
                <w:sz w:val="20"/>
              </w:rPr>
              <w:t> </w:t>
            </w:r>
            <w:r>
              <w:rPr>
                <w:b/>
                <w:spacing w:val="-2"/>
                <w:sz w:val="20"/>
              </w:rPr>
              <w:t>runoff</w:t>
            </w:r>
          </w:p>
        </w:tc>
        <w:tc>
          <w:tcPr>
            <w:tcW w:w="499" w:type="dxa"/>
          </w:tcPr>
          <w:p>
            <w:pPr>
              <w:pStyle w:val="TableParagraph"/>
              <w:rPr>
                <w:rFonts w:ascii="Times New Roman"/>
                <w:sz w:val="16"/>
              </w:rPr>
            </w:pPr>
          </w:p>
        </w:tc>
      </w:tr>
      <w:tr>
        <w:trPr>
          <w:trHeight w:val="230" w:hRule="atLeast"/>
        </w:trPr>
        <w:tc>
          <w:tcPr>
            <w:tcW w:w="7302" w:type="dxa"/>
          </w:tcPr>
          <w:p>
            <w:pPr>
              <w:pStyle w:val="TableParagraph"/>
              <w:spacing w:line="210" w:lineRule="exact"/>
              <w:ind w:left="107"/>
              <w:rPr>
                <w:sz w:val="20"/>
              </w:rPr>
            </w:pPr>
            <w:r>
              <w:rPr>
                <w:sz w:val="20"/>
              </w:rPr>
              <w:t>Apply</w:t>
            </w:r>
            <w:r>
              <w:rPr>
                <w:spacing w:val="-9"/>
                <w:sz w:val="20"/>
              </w:rPr>
              <w:t> </w:t>
            </w:r>
            <w:r>
              <w:rPr>
                <w:sz w:val="20"/>
              </w:rPr>
              <w:t>Council’s</w:t>
            </w:r>
            <w:r>
              <w:rPr>
                <w:spacing w:val="-9"/>
                <w:sz w:val="20"/>
              </w:rPr>
              <w:t> </w:t>
            </w:r>
            <w:r>
              <w:rPr>
                <w:sz w:val="20"/>
              </w:rPr>
              <w:t>runoff</w:t>
            </w:r>
            <w:r>
              <w:rPr>
                <w:spacing w:val="-7"/>
                <w:sz w:val="20"/>
              </w:rPr>
              <w:t> </w:t>
            </w:r>
            <w:r>
              <w:rPr>
                <w:sz w:val="20"/>
              </w:rPr>
              <w:t>parameters</w:t>
            </w:r>
            <w:r>
              <w:rPr>
                <w:spacing w:val="-9"/>
                <w:sz w:val="20"/>
              </w:rPr>
              <w:t> </w:t>
            </w:r>
            <w:r>
              <w:rPr>
                <w:sz w:val="20"/>
              </w:rPr>
              <w:t>to</w:t>
            </w:r>
            <w:r>
              <w:rPr>
                <w:spacing w:val="-8"/>
                <w:sz w:val="20"/>
              </w:rPr>
              <w:t> </w:t>
            </w:r>
            <w:r>
              <w:rPr>
                <w:sz w:val="20"/>
              </w:rPr>
              <w:t>hydrology</w:t>
            </w:r>
            <w:r>
              <w:rPr>
                <w:spacing w:val="-8"/>
                <w:sz w:val="20"/>
              </w:rPr>
              <w:t> </w:t>
            </w:r>
            <w:r>
              <w:rPr>
                <w:spacing w:val="-2"/>
                <w:sz w:val="20"/>
              </w:rPr>
              <w:t>calculations</w:t>
            </w:r>
          </w:p>
        </w:tc>
        <w:tc>
          <w:tcPr>
            <w:tcW w:w="499" w:type="dxa"/>
          </w:tcPr>
          <w:p>
            <w:pPr>
              <w:pStyle w:val="TableParagraph"/>
              <w:spacing w:line="205" w:lineRule="exact" w:before="5"/>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rPr>
                <w:rFonts w:ascii="Times New Roman"/>
                <w:sz w:val="16"/>
              </w:rPr>
            </w:pPr>
          </w:p>
        </w:tc>
        <w:tc>
          <w:tcPr>
            <w:tcW w:w="499" w:type="dxa"/>
          </w:tcPr>
          <w:p>
            <w:pPr>
              <w:pStyle w:val="TableParagraph"/>
              <w:rPr>
                <w:rFonts w:ascii="Times New Roman"/>
                <w:sz w:val="16"/>
              </w:rPr>
            </w:pPr>
          </w:p>
        </w:tc>
      </w:tr>
      <w:tr>
        <w:trPr>
          <w:trHeight w:val="227" w:hRule="atLeast"/>
        </w:trPr>
        <w:tc>
          <w:tcPr>
            <w:tcW w:w="7302" w:type="dxa"/>
          </w:tcPr>
          <w:p>
            <w:pPr>
              <w:pStyle w:val="TableParagraph"/>
              <w:spacing w:line="208" w:lineRule="exact"/>
              <w:ind w:left="107"/>
              <w:rPr>
                <w:b/>
                <w:sz w:val="20"/>
              </w:rPr>
            </w:pPr>
            <w:r>
              <w:rPr>
                <w:b/>
                <w:sz w:val="20"/>
              </w:rPr>
              <w:t>Step</w:t>
            </w:r>
            <w:r>
              <w:rPr>
                <w:b/>
                <w:spacing w:val="-4"/>
                <w:sz w:val="20"/>
              </w:rPr>
              <w:t> </w:t>
            </w:r>
            <w:r>
              <w:rPr>
                <w:b/>
                <w:sz w:val="20"/>
              </w:rPr>
              <w:t>5:</w:t>
            </w:r>
            <w:r>
              <w:rPr>
                <w:b/>
                <w:spacing w:val="-4"/>
                <w:sz w:val="20"/>
              </w:rPr>
              <w:t> </w:t>
            </w:r>
            <w:r>
              <w:rPr>
                <w:b/>
                <w:sz w:val="20"/>
              </w:rPr>
              <w:t>Stormwater</w:t>
            </w:r>
            <w:r>
              <w:rPr>
                <w:b/>
                <w:spacing w:val="-4"/>
                <w:sz w:val="20"/>
              </w:rPr>
              <w:t> </w:t>
            </w:r>
            <w:r>
              <w:rPr>
                <w:b/>
                <w:sz w:val="20"/>
              </w:rPr>
              <w:t>control</w:t>
            </w:r>
            <w:r>
              <w:rPr>
                <w:b/>
                <w:spacing w:val="-5"/>
                <w:sz w:val="20"/>
              </w:rPr>
              <w:t> </w:t>
            </w:r>
            <w:r>
              <w:rPr>
                <w:b/>
                <w:sz w:val="20"/>
              </w:rPr>
              <w:t>outlet</w:t>
            </w:r>
            <w:r>
              <w:rPr>
                <w:b/>
                <w:spacing w:val="-2"/>
                <w:sz w:val="20"/>
              </w:rPr>
              <w:t> </w:t>
            </w:r>
            <w:r>
              <w:rPr>
                <w:b/>
                <w:sz w:val="20"/>
              </w:rPr>
              <w:t>–</w:t>
            </w:r>
            <w:r>
              <w:rPr>
                <w:b/>
                <w:spacing w:val="-4"/>
                <w:sz w:val="20"/>
              </w:rPr>
              <w:t> </w:t>
            </w:r>
            <w:r>
              <w:rPr>
                <w:b/>
                <w:sz w:val="20"/>
              </w:rPr>
              <w:t>Design</w:t>
            </w:r>
            <w:r>
              <w:rPr>
                <w:b/>
                <w:spacing w:val="-5"/>
                <w:sz w:val="20"/>
              </w:rPr>
              <w:t> </w:t>
            </w:r>
            <w:r>
              <w:rPr>
                <w:b/>
                <w:spacing w:val="-2"/>
                <w:sz w:val="20"/>
              </w:rPr>
              <w:t>requirements</w:t>
            </w:r>
          </w:p>
        </w:tc>
        <w:tc>
          <w:tcPr>
            <w:tcW w:w="499" w:type="dxa"/>
          </w:tcPr>
          <w:p>
            <w:pPr>
              <w:pStyle w:val="TableParagraph"/>
              <w:rPr>
                <w:rFonts w:ascii="Times New Roman"/>
                <w:sz w:val="16"/>
              </w:rPr>
            </w:pPr>
          </w:p>
        </w:tc>
      </w:tr>
      <w:tr>
        <w:trPr>
          <w:trHeight w:val="230" w:hRule="atLeast"/>
        </w:trPr>
        <w:tc>
          <w:tcPr>
            <w:tcW w:w="7302" w:type="dxa"/>
          </w:tcPr>
          <w:p>
            <w:pPr>
              <w:pStyle w:val="TableParagraph"/>
              <w:spacing w:line="210" w:lineRule="exact"/>
              <w:ind w:left="107"/>
              <w:rPr>
                <w:b/>
                <w:sz w:val="20"/>
              </w:rPr>
            </w:pPr>
            <w:r>
              <w:rPr>
                <w:b/>
                <w:sz w:val="20"/>
              </w:rPr>
              <w:t>Manufactured</w:t>
            </w:r>
            <w:r>
              <w:rPr>
                <w:b/>
                <w:spacing w:val="-11"/>
                <w:sz w:val="20"/>
              </w:rPr>
              <w:t> </w:t>
            </w:r>
            <w:r>
              <w:rPr>
                <w:b/>
                <w:spacing w:val="-2"/>
                <w:sz w:val="20"/>
              </w:rPr>
              <w:t>unit:</w:t>
            </w:r>
          </w:p>
        </w:tc>
        <w:tc>
          <w:tcPr>
            <w:tcW w:w="499" w:type="dxa"/>
          </w:tcPr>
          <w:p>
            <w:pPr>
              <w:pStyle w:val="TableParagraph"/>
              <w:rPr>
                <w:rFonts w:ascii="Times New Roman"/>
                <w:sz w:val="16"/>
              </w:rPr>
            </w:pPr>
          </w:p>
        </w:tc>
      </w:tr>
      <w:tr>
        <w:trPr>
          <w:trHeight w:val="230" w:hRule="atLeast"/>
        </w:trPr>
        <w:tc>
          <w:tcPr>
            <w:tcW w:w="7302" w:type="dxa"/>
          </w:tcPr>
          <w:p>
            <w:pPr>
              <w:pStyle w:val="TableParagraph"/>
              <w:spacing w:line="210" w:lineRule="exact"/>
              <w:ind w:left="107"/>
              <w:rPr>
                <w:sz w:val="20"/>
              </w:rPr>
            </w:pPr>
            <w:r>
              <w:rPr>
                <w:sz w:val="20"/>
              </w:rPr>
              <w:t>Supply</w:t>
            </w:r>
            <w:r>
              <w:rPr>
                <w:spacing w:val="-8"/>
                <w:sz w:val="20"/>
              </w:rPr>
              <w:t> </w:t>
            </w:r>
            <w:r>
              <w:rPr>
                <w:sz w:val="20"/>
              </w:rPr>
              <w:t>all</w:t>
            </w:r>
            <w:r>
              <w:rPr>
                <w:spacing w:val="-8"/>
                <w:sz w:val="20"/>
              </w:rPr>
              <w:t> </w:t>
            </w:r>
            <w:r>
              <w:rPr>
                <w:sz w:val="20"/>
              </w:rPr>
              <w:t>manufacture</w:t>
            </w:r>
            <w:r>
              <w:rPr>
                <w:spacing w:val="-8"/>
                <w:sz w:val="20"/>
              </w:rPr>
              <w:t> </w:t>
            </w:r>
            <w:r>
              <w:rPr>
                <w:sz w:val="20"/>
              </w:rPr>
              <w:t>design</w:t>
            </w:r>
            <w:r>
              <w:rPr>
                <w:spacing w:val="-8"/>
                <w:sz w:val="20"/>
              </w:rPr>
              <w:t> </w:t>
            </w:r>
            <w:r>
              <w:rPr>
                <w:sz w:val="20"/>
              </w:rPr>
              <w:t>details,</w:t>
            </w:r>
            <w:r>
              <w:rPr>
                <w:spacing w:val="-8"/>
                <w:sz w:val="20"/>
              </w:rPr>
              <w:t> </w:t>
            </w:r>
            <w:r>
              <w:rPr>
                <w:sz w:val="20"/>
              </w:rPr>
              <w:t>including</w:t>
            </w:r>
            <w:r>
              <w:rPr>
                <w:spacing w:val="-7"/>
                <w:sz w:val="20"/>
              </w:rPr>
              <w:t> </w:t>
            </w:r>
            <w:r>
              <w:rPr>
                <w:sz w:val="20"/>
              </w:rPr>
              <w:t>dimensions,</w:t>
            </w:r>
            <w:r>
              <w:rPr>
                <w:spacing w:val="-8"/>
                <w:sz w:val="20"/>
              </w:rPr>
              <w:t> </w:t>
            </w:r>
            <w:r>
              <w:rPr>
                <w:sz w:val="20"/>
              </w:rPr>
              <w:t>model</w:t>
            </w:r>
            <w:r>
              <w:rPr>
                <w:spacing w:val="-5"/>
                <w:sz w:val="20"/>
              </w:rPr>
              <w:t> </w:t>
            </w:r>
            <w:r>
              <w:rPr>
                <w:sz w:val="20"/>
              </w:rPr>
              <w:t>id</w:t>
            </w:r>
            <w:r>
              <w:rPr>
                <w:spacing w:val="-8"/>
                <w:sz w:val="20"/>
              </w:rPr>
              <w:t> </w:t>
            </w:r>
            <w:r>
              <w:rPr>
                <w:sz w:val="20"/>
              </w:rPr>
              <w:t>and</w:t>
            </w:r>
            <w:r>
              <w:rPr>
                <w:spacing w:val="-7"/>
                <w:sz w:val="20"/>
              </w:rPr>
              <w:t> </w:t>
            </w:r>
            <w:r>
              <w:rPr>
                <w:sz w:val="20"/>
              </w:rPr>
              <w:t>product</w:t>
            </w:r>
            <w:r>
              <w:rPr>
                <w:spacing w:val="-7"/>
                <w:sz w:val="20"/>
              </w:rPr>
              <w:t> </w:t>
            </w:r>
            <w:r>
              <w:rPr>
                <w:spacing w:val="-2"/>
                <w:sz w:val="20"/>
              </w:rPr>
              <w:t>code.</w:t>
            </w:r>
          </w:p>
        </w:tc>
        <w:tc>
          <w:tcPr>
            <w:tcW w:w="499" w:type="dxa"/>
          </w:tcPr>
          <w:p>
            <w:pPr>
              <w:pStyle w:val="TableParagraph"/>
              <w:spacing w:line="206" w:lineRule="exact" w:before="5"/>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spacing w:line="210" w:lineRule="exact"/>
              <w:ind w:left="107"/>
              <w:rPr>
                <w:sz w:val="20"/>
              </w:rPr>
            </w:pPr>
            <w:r>
              <w:rPr>
                <w:sz w:val="20"/>
              </w:rPr>
              <w:t>Supply</w:t>
            </w:r>
            <w:r>
              <w:rPr>
                <w:spacing w:val="-7"/>
                <w:sz w:val="20"/>
              </w:rPr>
              <w:t> </w:t>
            </w:r>
            <w:r>
              <w:rPr>
                <w:sz w:val="20"/>
              </w:rPr>
              <w:t>the</w:t>
            </w:r>
            <w:r>
              <w:rPr>
                <w:spacing w:val="-6"/>
                <w:sz w:val="20"/>
              </w:rPr>
              <w:t> </w:t>
            </w:r>
            <w:r>
              <w:rPr>
                <w:sz w:val="20"/>
              </w:rPr>
              <w:t>design</w:t>
            </w:r>
            <w:r>
              <w:rPr>
                <w:spacing w:val="-6"/>
                <w:sz w:val="20"/>
              </w:rPr>
              <w:t> </w:t>
            </w:r>
            <w:r>
              <w:rPr>
                <w:sz w:val="20"/>
              </w:rPr>
              <w:t>discharge</w:t>
            </w:r>
            <w:r>
              <w:rPr>
                <w:spacing w:val="-5"/>
                <w:sz w:val="20"/>
              </w:rPr>
              <w:t> </w:t>
            </w:r>
            <w:r>
              <w:rPr>
                <w:sz w:val="20"/>
              </w:rPr>
              <w:t>rate</w:t>
            </w:r>
            <w:r>
              <w:rPr>
                <w:spacing w:val="-5"/>
                <w:sz w:val="20"/>
              </w:rPr>
              <w:t> </w:t>
            </w:r>
            <w:r>
              <w:rPr>
                <w:sz w:val="20"/>
              </w:rPr>
              <w:t>from</w:t>
            </w:r>
            <w:r>
              <w:rPr>
                <w:spacing w:val="-6"/>
                <w:sz w:val="20"/>
              </w:rPr>
              <w:t> </w:t>
            </w:r>
            <w:r>
              <w:rPr>
                <w:sz w:val="20"/>
              </w:rPr>
              <w:t>the</w:t>
            </w:r>
            <w:r>
              <w:rPr>
                <w:spacing w:val="-6"/>
                <w:sz w:val="20"/>
              </w:rPr>
              <w:t> </w:t>
            </w:r>
            <w:r>
              <w:rPr>
                <w:spacing w:val="-2"/>
                <w:sz w:val="20"/>
              </w:rPr>
              <w:t>system.</w:t>
            </w:r>
          </w:p>
        </w:tc>
        <w:tc>
          <w:tcPr>
            <w:tcW w:w="499" w:type="dxa"/>
          </w:tcPr>
          <w:p>
            <w:pPr>
              <w:pStyle w:val="TableParagraph"/>
              <w:spacing w:line="205" w:lineRule="exact" w:before="5"/>
              <w:ind w:left="10"/>
              <w:jc w:val="center"/>
              <w:rPr>
                <w:rFonts w:ascii="Wingdings" w:hAnsi="Wingdings"/>
                <w:sz w:val="20"/>
              </w:rPr>
            </w:pPr>
            <w:r>
              <w:rPr>
                <w:rFonts w:ascii="Wingdings" w:hAnsi="Wingdings"/>
                <w:spacing w:val="-10"/>
                <w:sz w:val="20"/>
              </w:rPr>
              <w:t></w:t>
            </w:r>
          </w:p>
        </w:tc>
      </w:tr>
      <w:tr>
        <w:trPr>
          <w:trHeight w:val="227" w:hRule="atLeast"/>
        </w:trPr>
        <w:tc>
          <w:tcPr>
            <w:tcW w:w="7302" w:type="dxa"/>
          </w:tcPr>
          <w:p>
            <w:pPr>
              <w:pStyle w:val="TableParagraph"/>
              <w:rPr>
                <w:rFonts w:ascii="Times New Roman"/>
                <w:sz w:val="16"/>
              </w:rPr>
            </w:pPr>
          </w:p>
        </w:tc>
        <w:tc>
          <w:tcPr>
            <w:tcW w:w="499" w:type="dxa"/>
          </w:tcPr>
          <w:p>
            <w:pPr>
              <w:pStyle w:val="TableParagraph"/>
              <w:rPr>
                <w:rFonts w:ascii="Times New Roman"/>
                <w:sz w:val="16"/>
              </w:rPr>
            </w:pPr>
          </w:p>
        </w:tc>
      </w:tr>
      <w:tr>
        <w:trPr>
          <w:trHeight w:val="230" w:hRule="atLeast"/>
        </w:trPr>
        <w:tc>
          <w:tcPr>
            <w:tcW w:w="7302" w:type="dxa"/>
          </w:tcPr>
          <w:p>
            <w:pPr>
              <w:pStyle w:val="TableParagraph"/>
              <w:spacing w:line="210" w:lineRule="exact"/>
              <w:ind w:left="107"/>
              <w:rPr>
                <w:b/>
                <w:sz w:val="20"/>
              </w:rPr>
            </w:pPr>
            <w:r>
              <w:rPr>
                <w:b/>
                <w:sz w:val="20"/>
              </w:rPr>
              <w:t>Engineered</w:t>
            </w:r>
            <w:r>
              <w:rPr>
                <w:b/>
                <w:spacing w:val="-7"/>
                <w:sz w:val="20"/>
              </w:rPr>
              <w:t> </w:t>
            </w:r>
            <w:r>
              <w:rPr>
                <w:b/>
                <w:sz w:val="20"/>
              </w:rPr>
              <w:t>Designed:</w:t>
            </w:r>
            <w:r>
              <w:rPr>
                <w:b/>
                <w:spacing w:val="-7"/>
                <w:sz w:val="20"/>
              </w:rPr>
              <w:t> </w:t>
            </w:r>
            <w:r>
              <w:rPr>
                <w:b/>
                <w:sz w:val="20"/>
              </w:rPr>
              <w:t>Baffle</w:t>
            </w:r>
            <w:r>
              <w:rPr>
                <w:b/>
                <w:spacing w:val="-8"/>
                <w:sz w:val="20"/>
              </w:rPr>
              <w:t> </w:t>
            </w:r>
            <w:r>
              <w:rPr>
                <w:b/>
                <w:spacing w:val="-4"/>
                <w:sz w:val="20"/>
              </w:rPr>
              <w:t>Pit:</w:t>
            </w:r>
          </w:p>
        </w:tc>
        <w:tc>
          <w:tcPr>
            <w:tcW w:w="499" w:type="dxa"/>
          </w:tcPr>
          <w:p>
            <w:pPr>
              <w:pStyle w:val="TableParagraph"/>
              <w:rPr>
                <w:rFonts w:ascii="Times New Roman"/>
                <w:sz w:val="16"/>
              </w:rPr>
            </w:pPr>
          </w:p>
        </w:tc>
      </w:tr>
      <w:tr>
        <w:trPr>
          <w:trHeight w:val="1149" w:hRule="atLeast"/>
        </w:trPr>
        <w:tc>
          <w:tcPr>
            <w:tcW w:w="7302" w:type="dxa"/>
          </w:tcPr>
          <w:p>
            <w:pPr>
              <w:pStyle w:val="TableParagraph"/>
              <w:spacing w:line="229" w:lineRule="exact"/>
              <w:ind w:left="107"/>
              <w:rPr>
                <w:sz w:val="20"/>
              </w:rPr>
            </w:pPr>
            <w:r>
              <w:rPr>
                <w:sz w:val="20"/>
              </w:rPr>
              <w:t>Supply</w:t>
            </w:r>
            <w:r>
              <w:rPr>
                <w:spacing w:val="-10"/>
                <w:sz w:val="20"/>
              </w:rPr>
              <w:t> </w:t>
            </w:r>
            <w:r>
              <w:rPr>
                <w:sz w:val="20"/>
              </w:rPr>
              <w:t>design</w:t>
            </w:r>
            <w:r>
              <w:rPr>
                <w:spacing w:val="-7"/>
                <w:sz w:val="20"/>
              </w:rPr>
              <w:t> </w:t>
            </w:r>
            <w:r>
              <w:rPr>
                <w:spacing w:val="-2"/>
                <w:sz w:val="20"/>
              </w:rPr>
              <w:t>showing:</w:t>
            </w:r>
          </w:p>
          <w:p>
            <w:pPr>
              <w:pStyle w:val="TableParagraph"/>
              <w:spacing w:before="1"/>
              <w:ind w:left="1800" w:right="3415"/>
              <w:rPr>
                <w:sz w:val="20"/>
              </w:rPr>
            </w:pPr>
            <w:r>
              <w:rPr>
                <w:sz w:val="20"/>
              </w:rPr>
              <w:t>A plan of the baffle pit. Cross-section of the pit. Dimensions</w:t>
            </w:r>
            <w:r>
              <w:rPr>
                <w:spacing w:val="-12"/>
                <w:sz w:val="20"/>
              </w:rPr>
              <w:t> </w:t>
            </w:r>
            <w:r>
              <w:rPr>
                <w:sz w:val="20"/>
              </w:rPr>
              <w:t>and</w:t>
            </w:r>
            <w:r>
              <w:rPr>
                <w:spacing w:val="-10"/>
                <w:sz w:val="20"/>
              </w:rPr>
              <w:t> </w:t>
            </w:r>
            <w:r>
              <w:rPr>
                <w:sz w:val="20"/>
              </w:rPr>
              <w:t>depth</w:t>
            </w:r>
            <w:r>
              <w:rPr>
                <w:spacing w:val="-11"/>
                <w:sz w:val="20"/>
              </w:rPr>
              <w:t> </w:t>
            </w:r>
            <w:r>
              <w:rPr>
                <w:sz w:val="20"/>
              </w:rPr>
              <w:t>of</w:t>
            </w:r>
            <w:r>
              <w:rPr>
                <w:spacing w:val="-11"/>
                <w:sz w:val="20"/>
              </w:rPr>
              <w:t> </w:t>
            </w:r>
            <w:r>
              <w:rPr>
                <w:sz w:val="20"/>
              </w:rPr>
              <w:t>pit.</w:t>
            </w:r>
          </w:p>
          <w:p>
            <w:pPr>
              <w:pStyle w:val="TableParagraph"/>
              <w:spacing w:line="210" w:lineRule="exact"/>
              <w:ind w:left="1800"/>
              <w:rPr>
                <w:sz w:val="20"/>
              </w:rPr>
            </w:pPr>
            <w:r>
              <w:rPr>
                <w:sz w:val="20"/>
              </w:rPr>
              <w:t>Orifice</w:t>
            </w:r>
            <w:r>
              <w:rPr>
                <w:spacing w:val="-10"/>
                <w:sz w:val="20"/>
              </w:rPr>
              <w:t> </w:t>
            </w:r>
            <w:r>
              <w:rPr>
                <w:spacing w:val="-2"/>
                <w:sz w:val="20"/>
              </w:rPr>
              <w:t>size.</w:t>
            </w:r>
          </w:p>
        </w:tc>
        <w:tc>
          <w:tcPr>
            <w:tcW w:w="499" w:type="dxa"/>
          </w:tcPr>
          <w:p>
            <w:pPr>
              <w:pStyle w:val="TableParagraph"/>
              <w:rPr>
                <w:b/>
                <w:sz w:val="20"/>
              </w:rPr>
            </w:pPr>
          </w:p>
          <w:p>
            <w:pPr>
              <w:pStyle w:val="TableParagraph"/>
              <w:spacing w:before="4"/>
              <w:rPr>
                <w:b/>
                <w:sz w:val="20"/>
              </w:rPr>
            </w:pPr>
          </w:p>
          <w:p>
            <w:pPr>
              <w:pStyle w:val="TableParagraph"/>
              <w:ind w:left="10"/>
              <w:jc w:val="center"/>
              <w:rPr>
                <w:rFonts w:ascii="Wingdings" w:hAnsi="Wingdings"/>
                <w:sz w:val="20"/>
              </w:rPr>
            </w:pPr>
            <w:r>
              <w:rPr>
                <w:rFonts w:ascii="Wingdings" w:hAnsi="Wingdings"/>
                <w:spacing w:val="-10"/>
                <w:sz w:val="20"/>
              </w:rPr>
              <w:t></w:t>
            </w:r>
          </w:p>
        </w:tc>
      </w:tr>
      <w:tr>
        <w:trPr>
          <w:trHeight w:val="227" w:hRule="atLeast"/>
        </w:trPr>
        <w:tc>
          <w:tcPr>
            <w:tcW w:w="7302" w:type="dxa"/>
          </w:tcPr>
          <w:p>
            <w:pPr>
              <w:pStyle w:val="TableParagraph"/>
              <w:spacing w:line="208" w:lineRule="exact"/>
              <w:ind w:left="107"/>
              <w:rPr>
                <w:sz w:val="20"/>
              </w:rPr>
            </w:pPr>
            <w:r>
              <w:rPr>
                <w:sz w:val="20"/>
              </w:rPr>
              <w:t>Supply</w:t>
            </w:r>
            <w:r>
              <w:rPr>
                <w:spacing w:val="-12"/>
                <w:sz w:val="20"/>
              </w:rPr>
              <w:t> </w:t>
            </w:r>
            <w:r>
              <w:rPr>
                <w:sz w:val="20"/>
              </w:rPr>
              <w:t>hydraulic</w:t>
            </w:r>
            <w:r>
              <w:rPr>
                <w:spacing w:val="-9"/>
                <w:sz w:val="20"/>
              </w:rPr>
              <w:t> </w:t>
            </w:r>
            <w:r>
              <w:rPr>
                <w:spacing w:val="-2"/>
                <w:sz w:val="20"/>
              </w:rPr>
              <w:t>calculations.</w:t>
            </w:r>
          </w:p>
        </w:tc>
        <w:tc>
          <w:tcPr>
            <w:tcW w:w="499" w:type="dxa"/>
          </w:tcPr>
          <w:p>
            <w:pPr>
              <w:pStyle w:val="TableParagraph"/>
              <w:spacing w:line="205" w:lineRule="exact" w:before="2"/>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spacing w:line="210" w:lineRule="exact"/>
              <w:ind w:left="107"/>
              <w:rPr>
                <w:sz w:val="20"/>
              </w:rPr>
            </w:pPr>
            <w:r>
              <w:rPr>
                <w:sz w:val="20"/>
              </w:rPr>
              <w:t>Supply</w:t>
            </w:r>
            <w:r>
              <w:rPr>
                <w:spacing w:val="-9"/>
                <w:sz w:val="20"/>
              </w:rPr>
              <w:t> </w:t>
            </w:r>
            <w:r>
              <w:rPr>
                <w:sz w:val="20"/>
              </w:rPr>
              <w:t>orifice</w:t>
            </w:r>
            <w:r>
              <w:rPr>
                <w:spacing w:val="-9"/>
                <w:sz w:val="20"/>
              </w:rPr>
              <w:t> </w:t>
            </w:r>
            <w:r>
              <w:rPr>
                <w:spacing w:val="-2"/>
                <w:sz w:val="20"/>
              </w:rPr>
              <w:t>calculations.</w:t>
            </w:r>
          </w:p>
        </w:tc>
        <w:tc>
          <w:tcPr>
            <w:tcW w:w="499" w:type="dxa"/>
          </w:tcPr>
          <w:p>
            <w:pPr>
              <w:pStyle w:val="TableParagraph"/>
              <w:spacing w:line="205" w:lineRule="exact" w:before="5"/>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rPr>
                <w:rFonts w:ascii="Times New Roman"/>
                <w:sz w:val="16"/>
              </w:rPr>
            </w:pPr>
          </w:p>
        </w:tc>
        <w:tc>
          <w:tcPr>
            <w:tcW w:w="499" w:type="dxa"/>
          </w:tcPr>
          <w:p>
            <w:pPr>
              <w:pStyle w:val="TableParagraph"/>
              <w:rPr>
                <w:rFonts w:ascii="Times New Roman"/>
                <w:sz w:val="16"/>
              </w:rPr>
            </w:pPr>
          </w:p>
        </w:tc>
      </w:tr>
      <w:tr>
        <w:trPr>
          <w:trHeight w:val="230" w:hRule="atLeast"/>
        </w:trPr>
        <w:tc>
          <w:tcPr>
            <w:tcW w:w="7302" w:type="dxa"/>
          </w:tcPr>
          <w:p>
            <w:pPr>
              <w:pStyle w:val="TableParagraph"/>
              <w:spacing w:line="210" w:lineRule="exact"/>
              <w:ind w:left="107"/>
              <w:rPr>
                <w:b/>
                <w:sz w:val="20"/>
              </w:rPr>
            </w:pPr>
            <w:r>
              <w:rPr>
                <w:b/>
                <w:sz w:val="20"/>
              </w:rPr>
              <w:t>Step</w:t>
            </w:r>
            <w:r>
              <w:rPr>
                <w:b/>
                <w:spacing w:val="-4"/>
                <w:sz w:val="20"/>
              </w:rPr>
              <w:t> </w:t>
            </w:r>
            <w:r>
              <w:rPr>
                <w:b/>
                <w:sz w:val="20"/>
              </w:rPr>
              <w:t>6:</w:t>
            </w:r>
            <w:r>
              <w:rPr>
                <w:b/>
                <w:spacing w:val="-4"/>
                <w:sz w:val="20"/>
              </w:rPr>
              <w:t> </w:t>
            </w:r>
            <w:r>
              <w:rPr>
                <w:b/>
                <w:sz w:val="20"/>
              </w:rPr>
              <w:t>External</w:t>
            </w:r>
            <w:r>
              <w:rPr>
                <w:b/>
                <w:spacing w:val="-5"/>
                <w:sz w:val="20"/>
              </w:rPr>
              <w:t> </w:t>
            </w:r>
            <w:r>
              <w:rPr>
                <w:b/>
                <w:sz w:val="20"/>
              </w:rPr>
              <w:t>drainage</w:t>
            </w:r>
            <w:r>
              <w:rPr>
                <w:b/>
                <w:spacing w:val="-5"/>
                <w:sz w:val="20"/>
              </w:rPr>
              <w:t> </w:t>
            </w:r>
            <w:r>
              <w:rPr>
                <w:b/>
                <w:sz w:val="20"/>
              </w:rPr>
              <w:t>design-</w:t>
            </w:r>
            <w:r>
              <w:rPr>
                <w:b/>
                <w:spacing w:val="-5"/>
                <w:sz w:val="20"/>
              </w:rPr>
              <w:t> </w:t>
            </w:r>
            <w:r>
              <w:rPr>
                <w:b/>
                <w:spacing w:val="-4"/>
                <w:sz w:val="20"/>
              </w:rPr>
              <w:t>Plan:</w:t>
            </w:r>
          </w:p>
        </w:tc>
        <w:tc>
          <w:tcPr>
            <w:tcW w:w="499" w:type="dxa"/>
          </w:tcPr>
          <w:p>
            <w:pPr>
              <w:pStyle w:val="TableParagraph"/>
              <w:rPr>
                <w:rFonts w:ascii="Times New Roman"/>
                <w:sz w:val="16"/>
              </w:rPr>
            </w:pPr>
          </w:p>
        </w:tc>
      </w:tr>
      <w:tr>
        <w:trPr>
          <w:trHeight w:val="227" w:hRule="atLeast"/>
        </w:trPr>
        <w:tc>
          <w:tcPr>
            <w:tcW w:w="7302" w:type="dxa"/>
          </w:tcPr>
          <w:p>
            <w:pPr>
              <w:pStyle w:val="TableParagraph"/>
              <w:spacing w:line="208" w:lineRule="exact"/>
              <w:ind w:left="107"/>
              <w:rPr>
                <w:sz w:val="20"/>
              </w:rPr>
            </w:pPr>
            <w:r>
              <w:rPr>
                <w:sz w:val="20"/>
              </w:rPr>
              <w:t>All</w:t>
            </w:r>
            <w:r>
              <w:rPr>
                <w:spacing w:val="-8"/>
                <w:sz w:val="20"/>
              </w:rPr>
              <w:t> </w:t>
            </w:r>
            <w:r>
              <w:rPr>
                <w:sz w:val="20"/>
              </w:rPr>
              <w:t>existing</w:t>
            </w:r>
            <w:r>
              <w:rPr>
                <w:spacing w:val="-7"/>
                <w:sz w:val="20"/>
              </w:rPr>
              <w:t> </w:t>
            </w:r>
            <w:r>
              <w:rPr>
                <w:sz w:val="20"/>
              </w:rPr>
              <w:t>site</w:t>
            </w:r>
            <w:r>
              <w:rPr>
                <w:spacing w:val="-7"/>
                <w:sz w:val="20"/>
              </w:rPr>
              <w:t> </w:t>
            </w:r>
            <w:r>
              <w:rPr>
                <w:sz w:val="20"/>
              </w:rPr>
              <w:t>conditions</w:t>
            </w:r>
            <w:r>
              <w:rPr>
                <w:spacing w:val="-8"/>
                <w:sz w:val="20"/>
              </w:rPr>
              <w:t> </w:t>
            </w:r>
            <w:r>
              <w:rPr>
                <w:sz w:val="20"/>
              </w:rPr>
              <w:t>and</w:t>
            </w:r>
            <w:r>
              <w:rPr>
                <w:spacing w:val="-6"/>
                <w:sz w:val="20"/>
              </w:rPr>
              <w:t> </w:t>
            </w:r>
            <w:r>
              <w:rPr>
                <w:sz w:val="20"/>
              </w:rPr>
              <w:t>proposed</w:t>
            </w:r>
            <w:r>
              <w:rPr>
                <w:spacing w:val="-8"/>
                <w:sz w:val="20"/>
              </w:rPr>
              <w:t> </w:t>
            </w:r>
            <w:r>
              <w:rPr>
                <w:sz w:val="20"/>
              </w:rPr>
              <w:t>works.</w:t>
            </w:r>
            <w:r>
              <w:rPr>
                <w:spacing w:val="-7"/>
                <w:sz w:val="20"/>
              </w:rPr>
              <w:t> </w:t>
            </w:r>
            <w:r>
              <w:rPr>
                <w:sz w:val="20"/>
              </w:rPr>
              <w:t>Including</w:t>
            </w:r>
            <w:r>
              <w:rPr>
                <w:spacing w:val="-7"/>
                <w:sz w:val="20"/>
              </w:rPr>
              <w:t> </w:t>
            </w:r>
            <w:r>
              <w:rPr>
                <w:sz w:val="20"/>
              </w:rPr>
              <w:t>location</w:t>
            </w:r>
            <w:r>
              <w:rPr>
                <w:spacing w:val="-5"/>
                <w:sz w:val="20"/>
              </w:rPr>
              <w:t> </w:t>
            </w:r>
            <w:r>
              <w:rPr>
                <w:sz w:val="20"/>
              </w:rPr>
              <w:t>and</w:t>
            </w:r>
            <w:r>
              <w:rPr>
                <w:spacing w:val="-8"/>
                <w:sz w:val="20"/>
              </w:rPr>
              <w:t> </w:t>
            </w:r>
            <w:r>
              <w:rPr>
                <w:sz w:val="20"/>
              </w:rPr>
              <w:t>pipe</w:t>
            </w:r>
            <w:r>
              <w:rPr>
                <w:spacing w:val="-6"/>
                <w:sz w:val="20"/>
              </w:rPr>
              <w:t> </w:t>
            </w:r>
            <w:r>
              <w:rPr>
                <w:spacing w:val="-2"/>
                <w:sz w:val="20"/>
              </w:rPr>
              <w:t>offset.</w:t>
            </w:r>
          </w:p>
        </w:tc>
        <w:tc>
          <w:tcPr>
            <w:tcW w:w="499" w:type="dxa"/>
          </w:tcPr>
          <w:p>
            <w:pPr>
              <w:pStyle w:val="TableParagraph"/>
              <w:spacing w:line="205" w:lineRule="exact" w:before="2"/>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spacing w:line="210" w:lineRule="exact"/>
              <w:ind w:left="107"/>
              <w:rPr>
                <w:sz w:val="20"/>
              </w:rPr>
            </w:pPr>
            <w:r>
              <w:rPr>
                <w:sz w:val="20"/>
              </w:rPr>
              <w:t>Plans</w:t>
            </w:r>
            <w:r>
              <w:rPr>
                <w:spacing w:val="-7"/>
                <w:sz w:val="20"/>
              </w:rPr>
              <w:t> </w:t>
            </w:r>
            <w:r>
              <w:rPr>
                <w:sz w:val="20"/>
              </w:rPr>
              <w:t>show</w:t>
            </w:r>
            <w:r>
              <w:rPr>
                <w:spacing w:val="-7"/>
                <w:sz w:val="20"/>
              </w:rPr>
              <w:t> </w:t>
            </w:r>
            <w:r>
              <w:rPr>
                <w:sz w:val="20"/>
              </w:rPr>
              <w:t>pipe</w:t>
            </w:r>
            <w:r>
              <w:rPr>
                <w:spacing w:val="-6"/>
                <w:sz w:val="20"/>
              </w:rPr>
              <w:t> </w:t>
            </w:r>
            <w:r>
              <w:rPr>
                <w:sz w:val="20"/>
              </w:rPr>
              <w:t>diameter,</w:t>
            </w:r>
            <w:r>
              <w:rPr>
                <w:spacing w:val="-6"/>
                <w:sz w:val="20"/>
              </w:rPr>
              <w:t> </w:t>
            </w:r>
            <w:r>
              <w:rPr>
                <w:sz w:val="20"/>
              </w:rPr>
              <w:t>class</w:t>
            </w:r>
            <w:r>
              <w:rPr>
                <w:spacing w:val="-4"/>
                <w:sz w:val="20"/>
              </w:rPr>
              <w:t> </w:t>
            </w:r>
            <w:r>
              <w:rPr>
                <w:sz w:val="20"/>
              </w:rPr>
              <w:t>and</w:t>
            </w:r>
            <w:r>
              <w:rPr>
                <w:spacing w:val="-7"/>
                <w:sz w:val="20"/>
              </w:rPr>
              <w:t> </w:t>
            </w:r>
            <w:r>
              <w:rPr>
                <w:sz w:val="20"/>
              </w:rPr>
              <w:t>type</w:t>
            </w:r>
            <w:r>
              <w:rPr>
                <w:spacing w:val="-6"/>
                <w:sz w:val="20"/>
              </w:rPr>
              <w:t> </w:t>
            </w:r>
            <w:r>
              <w:rPr>
                <w:sz w:val="20"/>
              </w:rPr>
              <w:t>of</w:t>
            </w:r>
            <w:r>
              <w:rPr>
                <w:spacing w:val="-5"/>
                <w:sz w:val="20"/>
              </w:rPr>
              <w:t> </w:t>
            </w:r>
            <w:r>
              <w:rPr>
                <w:spacing w:val="-2"/>
                <w:sz w:val="20"/>
              </w:rPr>
              <w:t>pipe.</w:t>
            </w:r>
          </w:p>
        </w:tc>
        <w:tc>
          <w:tcPr>
            <w:tcW w:w="499" w:type="dxa"/>
          </w:tcPr>
          <w:p>
            <w:pPr>
              <w:pStyle w:val="TableParagraph"/>
              <w:spacing w:line="206" w:lineRule="exact" w:before="5"/>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spacing w:line="210" w:lineRule="exact"/>
              <w:ind w:left="107"/>
              <w:rPr>
                <w:sz w:val="20"/>
              </w:rPr>
            </w:pPr>
            <w:r>
              <w:rPr>
                <w:sz w:val="20"/>
              </w:rPr>
              <w:t>Reference</w:t>
            </w:r>
            <w:r>
              <w:rPr>
                <w:spacing w:val="-8"/>
                <w:sz w:val="20"/>
              </w:rPr>
              <w:t> </w:t>
            </w:r>
            <w:r>
              <w:rPr>
                <w:sz w:val="20"/>
              </w:rPr>
              <w:t>made</w:t>
            </w:r>
            <w:r>
              <w:rPr>
                <w:spacing w:val="-7"/>
                <w:sz w:val="20"/>
              </w:rPr>
              <w:t> </w:t>
            </w:r>
            <w:r>
              <w:rPr>
                <w:sz w:val="20"/>
              </w:rPr>
              <w:t>to</w:t>
            </w:r>
            <w:r>
              <w:rPr>
                <w:spacing w:val="-7"/>
                <w:sz w:val="20"/>
              </w:rPr>
              <w:t> </w:t>
            </w:r>
            <w:r>
              <w:rPr>
                <w:sz w:val="20"/>
              </w:rPr>
              <w:t>Council</w:t>
            </w:r>
            <w:r>
              <w:rPr>
                <w:spacing w:val="-8"/>
                <w:sz w:val="20"/>
              </w:rPr>
              <w:t> </w:t>
            </w:r>
            <w:r>
              <w:rPr>
                <w:sz w:val="20"/>
              </w:rPr>
              <w:t>standards</w:t>
            </w:r>
            <w:r>
              <w:rPr>
                <w:spacing w:val="-7"/>
                <w:sz w:val="20"/>
              </w:rPr>
              <w:t> </w:t>
            </w:r>
            <w:r>
              <w:rPr>
                <w:sz w:val="20"/>
              </w:rPr>
              <w:t>SD131</w:t>
            </w:r>
            <w:r>
              <w:rPr>
                <w:spacing w:val="-7"/>
                <w:sz w:val="20"/>
              </w:rPr>
              <w:t> </w:t>
            </w:r>
            <w:r>
              <w:rPr>
                <w:sz w:val="20"/>
              </w:rPr>
              <w:t>and</w:t>
            </w:r>
            <w:r>
              <w:rPr>
                <w:spacing w:val="-7"/>
                <w:sz w:val="20"/>
              </w:rPr>
              <w:t> </w:t>
            </w:r>
            <w:r>
              <w:rPr>
                <w:spacing w:val="-2"/>
                <w:sz w:val="20"/>
              </w:rPr>
              <w:t>SD110.</w:t>
            </w:r>
          </w:p>
        </w:tc>
        <w:tc>
          <w:tcPr>
            <w:tcW w:w="499" w:type="dxa"/>
          </w:tcPr>
          <w:p>
            <w:pPr>
              <w:pStyle w:val="TableParagraph"/>
              <w:spacing w:line="205" w:lineRule="exact" w:before="5"/>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spacing w:line="210" w:lineRule="exact"/>
              <w:ind w:left="107"/>
              <w:rPr>
                <w:sz w:val="20"/>
              </w:rPr>
            </w:pPr>
            <w:r>
              <w:rPr>
                <w:sz w:val="20"/>
              </w:rPr>
              <w:t>Show</w:t>
            </w:r>
            <w:r>
              <w:rPr>
                <w:spacing w:val="-7"/>
                <w:sz w:val="20"/>
              </w:rPr>
              <w:t> </w:t>
            </w:r>
            <w:r>
              <w:rPr>
                <w:sz w:val="20"/>
              </w:rPr>
              <w:t>all</w:t>
            </w:r>
            <w:r>
              <w:rPr>
                <w:spacing w:val="-6"/>
                <w:sz w:val="20"/>
              </w:rPr>
              <w:t> </w:t>
            </w:r>
            <w:r>
              <w:rPr>
                <w:sz w:val="20"/>
              </w:rPr>
              <w:t>above</w:t>
            </w:r>
            <w:r>
              <w:rPr>
                <w:spacing w:val="-4"/>
                <w:sz w:val="20"/>
              </w:rPr>
              <w:t> </w:t>
            </w:r>
            <w:r>
              <w:rPr>
                <w:sz w:val="20"/>
              </w:rPr>
              <w:t>and</w:t>
            </w:r>
            <w:r>
              <w:rPr>
                <w:spacing w:val="-6"/>
                <w:sz w:val="20"/>
              </w:rPr>
              <w:t> </w:t>
            </w:r>
            <w:r>
              <w:rPr>
                <w:sz w:val="20"/>
              </w:rPr>
              <w:t>underground</w:t>
            </w:r>
            <w:r>
              <w:rPr>
                <w:spacing w:val="-5"/>
                <w:sz w:val="20"/>
              </w:rPr>
              <w:t> </w:t>
            </w:r>
            <w:r>
              <w:rPr>
                <w:sz w:val="20"/>
              </w:rPr>
              <w:t>services,</w:t>
            </w:r>
            <w:r>
              <w:rPr>
                <w:spacing w:val="-7"/>
                <w:sz w:val="20"/>
              </w:rPr>
              <w:t> </w:t>
            </w:r>
            <w:r>
              <w:rPr>
                <w:sz w:val="20"/>
              </w:rPr>
              <w:t>trees</w:t>
            </w:r>
            <w:r>
              <w:rPr>
                <w:spacing w:val="-6"/>
                <w:sz w:val="20"/>
              </w:rPr>
              <w:t> </w:t>
            </w:r>
            <w:r>
              <w:rPr>
                <w:sz w:val="20"/>
              </w:rPr>
              <w:t>to</w:t>
            </w:r>
            <w:r>
              <w:rPr>
                <w:spacing w:val="-5"/>
                <w:sz w:val="20"/>
              </w:rPr>
              <w:t> </w:t>
            </w:r>
            <w:r>
              <w:rPr>
                <w:spacing w:val="-2"/>
                <w:sz w:val="20"/>
              </w:rPr>
              <w:t>scale.</w:t>
            </w:r>
          </w:p>
        </w:tc>
        <w:tc>
          <w:tcPr>
            <w:tcW w:w="499" w:type="dxa"/>
          </w:tcPr>
          <w:p>
            <w:pPr>
              <w:pStyle w:val="TableParagraph"/>
              <w:spacing w:line="205" w:lineRule="exact" w:before="5"/>
              <w:ind w:left="10"/>
              <w:jc w:val="center"/>
              <w:rPr>
                <w:rFonts w:ascii="Wingdings" w:hAnsi="Wingdings"/>
                <w:sz w:val="20"/>
              </w:rPr>
            </w:pPr>
            <w:r>
              <w:rPr>
                <w:rFonts w:ascii="Wingdings" w:hAnsi="Wingdings"/>
                <w:spacing w:val="-10"/>
                <w:sz w:val="20"/>
              </w:rPr>
              <w:t></w:t>
            </w:r>
          </w:p>
        </w:tc>
      </w:tr>
      <w:tr>
        <w:trPr>
          <w:trHeight w:val="230" w:hRule="atLeast"/>
        </w:trPr>
        <w:tc>
          <w:tcPr>
            <w:tcW w:w="7302" w:type="dxa"/>
          </w:tcPr>
          <w:p>
            <w:pPr>
              <w:pStyle w:val="TableParagraph"/>
              <w:rPr>
                <w:rFonts w:ascii="Times New Roman"/>
                <w:sz w:val="16"/>
              </w:rPr>
            </w:pPr>
          </w:p>
        </w:tc>
        <w:tc>
          <w:tcPr>
            <w:tcW w:w="499" w:type="dxa"/>
          </w:tcPr>
          <w:p>
            <w:pPr>
              <w:pStyle w:val="TableParagraph"/>
              <w:rPr>
                <w:rFonts w:ascii="Times New Roman"/>
                <w:sz w:val="16"/>
              </w:rPr>
            </w:pPr>
          </w:p>
        </w:tc>
      </w:tr>
      <w:tr>
        <w:trPr>
          <w:trHeight w:val="227" w:hRule="atLeast"/>
        </w:trPr>
        <w:tc>
          <w:tcPr>
            <w:tcW w:w="7302" w:type="dxa"/>
          </w:tcPr>
          <w:p>
            <w:pPr>
              <w:pStyle w:val="TableParagraph"/>
              <w:spacing w:line="208" w:lineRule="exact"/>
              <w:ind w:left="107"/>
              <w:rPr>
                <w:b/>
                <w:sz w:val="20"/>
              </w:rPr>
            </w:pPr>
            <w:r>
              <w:rPr>
                <w:b/>
                <w:sz w:val="20"/>
              </w:rPr>
              <w:t>External</w:t>
            </w:r>
            <w:r>
              <w:rPr>
                <w:b/>
                <w:spacing w:val="-6"/>
                <w:sz w:val="20"/>
              </w:rPr>
              <w:t> </w:t>
            </w:r>
            <w:r>
              <w:rPr>
                <w:b/>
                <w:sz w:val="20"/>
              </w:rPr>
              <w:t>drainage</w:t>
            </w:r>
            <w:r>
              <w:rPr>
                <w:b/>
                <w:spacing w:val="-8"/>
                <w:sz w:val="20"/>
              </w:rPr>
              <w:t> </w:t>
            </w:r>
            <w:r>
              <w:rPr>
                <w:b/>
                <w:sz w:val="20"/>
              </w:rPr>
              <w:t>design-</w:t>
            </w:r>
            <w:r>
              <w:rPr>
                <w:b/>
                <w:spacing w:val="-8"/>
                <w:sz w:val="20"/>
              </w:rPr>
              <w:t> </w:t>
            </w:r>
            <w:r>
              <w:rPr>
                <w:b/>
                <w:sz w:val="20"/>
              </w:rPr>
              <w:t>Longitudinal</w:t>
            </w:r>
            <w:r>
              <w:rPr>
                <w:b/>
                <w:spacing w:val="-5"/>
                <w:sz w:val="20"/>
              </w:rPr>
              <w:t> </w:t>
            </w:r>
            <w:r>
              <w:rPr>
                <w:b/>
                <w:spacing w:val="-2"/>
                <w:sz w:val="20"/>
              </w:rPr>
              <w:t>section:</w:t>
            </w:r>
          </w:p>
        </w:tc>
        <w:tc>
          <w:tcPr>
            <w:tcW w:w="499" w:type="dxa"/>
          </w:tcPr>
          <w:p>
            <w:pPr>
              <w:pStyle w:val="TableParagraph"/>
              <w:rPr>
                <w:rFonts w:ascii="Times New Roman"/>
                <w:sz w:val="16"/>
              </w:rPr>
            </w:pPr>
          </w:p>
        </w:tc>
      </w:tr>
      <w:tr>
        <w:trPr>
          <w:trHeight w:val="918" w:hRule="atLeast"/>
        </w:trPr>
        <w:tc>
          <w:tcPr>
            <w:tcW w:w="7302" w:type="dxa"/>
          </w:tcPr>
          <w:p>
            <w:pPr>
              <w:pStyle w:val="TableParagraph"/>
              <w:spacing w:line="229" w:lineRule="exact"/>
              <w:ind w:left="107"/>
              <w:rPr>
                <w:sz w:val="20"/>
              </w:rPr>
            </w:pPr>
            <w:r>
              <w:rPr>
                <w:sz w:val="20"/>
              </w:rPr>
              <w:t>Supply</w:t>
            </w:r>
            <w:r>
              <w:rPr>
                <w:spacing w:val="-9"/>
                <w:sz w:val="20"/>
              </w:rPr>
              <w:t> </w:t>
            </w:r>
            <w:r>
              <w:rPr>
                <w:sz w:val="20"/>
              </w:rPr>
              <w:t>a</w:t>
            </w:r>
            <w:r>
              <w:rPr>
                <w:spacing w:val="-8"/>
                <w:sz w:val="20"/>
              </w:rPr>
              <w:t> </w:t>
            </w:r>
            <w:r>
              <w:rPr>
                <w:sz w:val="20"/>
              </w:rPr>
              <w:t>longitudinal</w:t>
            </w:r>
            <w:r>
              <w:rPr>
                <w:spacing w:val="-8"/>
                <w:sz w:val="20"/>
              </w:rPr>
              <w:t> </w:t>
            </w:r>
            <w:r>
              <w:rPr>
                <w:sz w:val="20"/>
              </w:rPr>
              <w:t>plan</w:t>
            </w:r>
            <w:r>
              <w:rPr>
                <w:spacing w:val="-8"/>
                <w:sz w:val="20"/>
              </w:rPr>
              <w:t> </w:t>
            </w:r>
            <w:r>
              <w:rPr>
                <w:spacing w:val="-2"/>
                <w:sz w:val="20"/>
              </w:rPr>
              <w:t>showing:</w:t>
            </w:r>
          </w:p>
          <w:p>
            <w:pPr>
              <w:pStyle w:val="TableParagraph"/>
              <w:spacing w:line="229" w:lineRule="exact" w:before="1"/>
              <w:ind w:left="1800"/>
              <w:rPr>
                <w:sz w:val="20"/>
              </w:rPr>
            </w:pPr>
            <w:r>
              <w:rPr>
                <w:sz w:val="20"/>
              </w:rPr>
              <w:t>Design</w:t>
            </w:r>
            <w:r>
              <w:rPr>
                <w:spacing w:val="-9"/>
                <w:sz w:val="20"/>
              </w:rPr>
              <w:t> </w:t>
            </w:r>
            <w:r>
              <w:rPr>
                <w:sz w:val="20"/>
              </w:rPr>
              <w:t>pipe</w:t>
            </w:r>
            <w:r>
              <w:rPr>
                <w:spacing w:val="-8"/>
                <w:sz w:val="20"/>
              </w:rPr>
              <w:t> </w:t>
            </w:r>
            <w:r>
              <w:rPr>
                <w:spacing w:val="-2"/>
                <w:sz w:val="20"/>
              </w:rPr>
              <w:t>grade.</w:t>
            </w:r>
          </w:p>
          <w:p>
            <w:pPr>
              <w:pStyle w:val="TableParagraph"/>
              <w:spacing w:line="229" w:lineRule="exact"/>
              <w:ind w:left="1800"/>
              <w:rPr>
                <w:sz w:val="20"/>
              </w:rPr>
            </w:pPr>
            <w:r>
              <w:rPr>
                <w:sz w:val="20"/>
              </w:rPr>
              <w:t>Pit</w:t>
            </w:r>
            <w:r>
              <w:rPr>
                <w:spacing w:val="-6"/>
                <w:sz w:val="20"/>
              </w:rPr>
              <w:t> </w:t>
            </w:r>
            <w:r>
              <w:rPr>
                <w:sz w:val="20"/>
              </w:rPr>
              <w:t>surface</w:t>
            </w:r>
            <w:r>
              <w:rPr>
                <w:spacing w:val="-5"/>
                <w:sz w:val="20"/>
              </w:rPr>
              <w:t> </w:t>
            </w:r>
            <w:r>
              <w:rPr>
                <w:sz w:val="20"/>
              </w:rPr>
              <w:t>and</w:t>
            </w:r>
            <w:r>
              <w:rPr>
                <w:spacing w:val="-5"/>
                <w:sz w:val="20"/>
              </w:rPr>
              <w:t> </w:t>
            </w:r>
            <w:r>
              <w:rPr>
                <w:sz w:val="20"/>
              </w:rPr>
              <w:t>invert</w:t>
            </w:r>
            <w:r>
              <w:rPr>
                <w:spacing w:val="-6"/>
                <w:sz w:val="20"/>
              </w:rPr>
              <w:t> </w:t>
            </w:r>
            <w:r>
              <w:rPr>
                <w:spacing w:val="-2"/>
                <w:sz w:val="20"/>
              </w:rPr>
              <w:t>levels.</w:t>
            </w:r>
          </w:p>
          <w:p>
            <w:pPr>
              <w:pStyle w:val="TableParagraph"/>
              <w:spacing w:line="210" w:lineRule="exact" w:before="1"/>
              <w:ind w:left="1841"/>
              <w:rPr>
                <w:sz w:val="20"/>
              </w:rPr>
            </w:pPr>
            <w:r>
              <w:rPr>
                <w:sz w:val="20"/>
              </w:rPr>
              <w:t>Pipe</w:t>
            </w:r>
            <w:r>
              <w:rPr>
                <w:spacing w:val="-5"/>
                <w:sz w:val="20"/>
              </w:rPr>
              <w:t> </w:t>
            </w:r>
            <w:r>
              <w:rPr>
                <w:sz w:val="20"/>
              </w:rPr>
              <w:t>diameter,</w:t>
            </w:r>
            <w:r>
              <w:rPr>
                <w:spacing w:val="-6"/>
                <w:sz w:val="20"/>
              </w:rPr>
              <w:t> </w:t>
            </w:r>
            <w:r>
              <w:rPr>
                <w:sz w:val="20"/>
              </w:rPr>
              <w:t>class</w:t>
            </w:r>
            <w:r>
              <w:rPr>
                <w:spacing w:val="-6"/>
                <w:sz w:val="20"/>
              </w:rPr>
              <w:t> </w:t>
            </w:r>
            <w:r>
              <w:rPr>
                <w:sz w:val="20"/>
              </w:rPr>
              <w:t>&amp;</w:t>
            </w:r>
            <w:r>
              <w:rPr>
                <w:spacing w:val="-5"/>
                <w:sz w:val="20"/>
              </w:rPr>
              <w:t> </w:t>
            </w:r>
            <w:r>
              <w:rPr>
                <w:sz w:val="20"/>
              </w:rPr>
              <w:t>type</w:t>
            </w:r>
            <w:r>
              <w:rPr>
                <w:spacing w:val="-5"/>
                <w:sz w:val="20"/>
              </w:rPr>
              <w:t> </w:t>
            </w:r>
            <w:r>
              <w:rPr>
                <w:sz w:val="20"/>
              </w:rPr>
              <w:t>of</w:t>
            </w:r>
            <w:r>
              <w:rPr>
                <w:spacing w:val="-5"/>
                <w:sz w:val="20"/>
              </w:rPr>
              <w:t> </w:t>
            </w:r>
            <w:r>
              <w:rPr>
                <w:spacing w:val="-2"/>
                <w:sz w:val="20"/>
              </w:rPr>
              <w:t>pipe.</w:t>
            </w:r>
          </w:p>
        </w:tc>
        <w:tc>
          <w:tcPr>
            <w:tcW w:w="499" w:type="dxa"/>
          </w:tcPr>
          <w:p>
            <w:pPr>
              <w:pStyle w:val="TableParagraph"/>
              <w:spacing w:before="120"/>
              <w:rPr>
                <w:b/>
                <w:sz w:val="20"/>
              </w:rPr>
            </w:pPr>
          </w:p>
          <w:p>
            <w:pPr>
              <w:pStyle w:val="TableParagraph"/>
              <w:spacing w:before="1"/>
              <w:ind w:left="10"/>
              <w:jc w:val="center"/>
              <w:rPr>
                <w:rFonts w:ascii="Wingdings" w:hAnsi="Wingdings"/>
                <w:sz w:val="20"/>
              </w:rPr>
            </w:pPr>
            <w:r>
              <w:rPr>
                <w:rFonts w:ascii="Wingdings" w:hAnsi="Wingdings"/>
                <w:spacing w:val="-10"/>
                <w:sz w:val="20"/>
              </w:rPr>
              <w:t></w:t>
            </w:r>
          </w:p>
        </w:tc>
      </w:tr>
    </w:tbl>
    <w:p>
      <w:pPr>
        <w:spacing w:after="0"/>
        <w:jc w:val="center"/>
        <w:rPr>
          <w:rFonts w:ascii="Wingdings" w:hAnsi="Wingdings"/>
          <w:sz w:val="20"/>
        </w:rPr>
        <w:sectPr>
          <w:pgSz w:w="11910" w:h="16850"/>
          <w:pgMar w:header="720" w:footer="841" w:top="1940" w:bottom="1040" w:left="740" w:right="600"/>
        </w:sectPr>
      </w:pPr>
    </w:p>
    <w:p>
      <w:pPr>
        <w:pStyle w:val="BodyText"/>
        <w:spacing w:before="176"/>
        <w:rPr>
          <w:b/>
          <w:sz w:val="20"/>
        </w:rPr>
      </w:pPr>
    </w:p>
    <w:p>
      <w:pPr>
        <w:pStyle w:val="BodyText"/>
        <w:ind w:left="478"/>
        <w:rPr>
          <w:sz w:val="20"/>
        </w:rPr>
      </w:pPr>
      <w:r>
        <w:rPr>
          <w:sz w:val="20"/>
        </w:rPr>
        <w:drawing>
          <wp:inline distT="0" distB="0" distL="0" distR="0">
            <wp:extent cx="5442380" cy="795070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2" cstate="print"/>
                    <a:stretch>
                      <a:fillRect/>
                    </a:stretch>
                  </pic:blipFill>
                  <pic:spPr>
                    <a:xfrm>
                      <a:off x="0" y="0"/>
                      <a:ext cx="5442380" cy="7950708"/>
                    </a:xfrm>
                    <a:prstGeom prst="rect">
                      <a:avLst/>
                    </a:prstGeom>
                  </pic:spPr>
                </pic:pic>
              </a:graphicData>
            </a:graphic>
          </wp:inline>
        </w:drawing>
      </w:r>
      <w:r>
        <w:rPr>
          <w:sz w:val="20"/>
        </w:rPr>
      </w:r>
    </w:p>
    <w:p>
      <w:pPr>
        <w:spacing w:after="0"/>
        <w:rPr>
          <w:sz w:val="20"/>
        </w:rPr>
        <w:sectPr>
          <w:pgSz w:w="11910" w:h="16850"/>
          <w:pgMar w:header="720" w:footer="841" w:top="1940" w:bottom="1040" w:left="740" w:right="600"/>
        </w:sectPr>
      </w:pPr>
    </w:p>
    <w:p>
      <w:pPr>
        <w:pStyle w:val="BodyText"/>
        <w:rPr>
          <w:b/>
          <w:sz w:val="20"/>
        </w:rPr>
      </w:pPr>
    </w:p>
    <w:p>
      <w:pPr>
        <w:pStyle w:val="BodyText"/>
        <w:spacing w:before="77"/>
        <w:rPr>
          <w:b/>
          <w:sz w:val="20"/>
        </w:rPr>
      </w:pPr>
    </w:p>
    <w:p>
      <w:pPr>
        <w:pStyle w:val="BodyText"/>
        <w:ind w:left="972"/>
        <w:rPr>
          <w:sz w:val="20"/>
        </w:rPr>
      </w:pPr>
      <w:r>
        <w:rPr>
          <w:sz w:val="20"/>
        </w:rPr>
        <w:drawing>
          <wp:inline distT="0" distB="0" distL="0" distR="0">
            <wp:extent cx="5310098" cy="7607808"/>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3" cstate="print"/>
                    <a:stretch>
                      <a:fillRect/>
                    </a:stretch>
                  </pic:blipFill>
                  <pic:spPr>
                    <a:xfrm>
                      <a:off x="0" y="0"/>
                      <a:ext cx="5310098" cy="7607808"/>
                    </a:xfrm>
                    <a:prstGeom prst="rect">
                      <a:avLst/>
                    </a:prstGeom>
                  </pic:spPr>
                </pic:pic>
              </a:graphicData>
            </a:graphic>
          </wp:inline>
        </w:drawing>
      </w:r>
      <w:r>
        <w:rPr>
          <w:sz w:val="20"/>
        </w:rPr>
      </w:r>
    </w:p>
    <w:p>
      <w:pPr>
        <w:spacing w:after="0"/>
        <w:rPr>
          <w:sz w:val="20"/>
        </w:rPr>
        <w:sectPr>
          <w:pgSz w:w="11910" w:h="16850"/>
          <w:pgMar w:header="720" w:footer="841" w:top="1940" w:bottom="1040" w:left="740" w:right="600"/>
        </w:sectPr>
      </w:pPr>
    </w:p>
    <w:p>
      <w:pPr>
        <w:pStyle w:val="BodyText"/>
        <w:spacing w:before="130" w:after="1"/>
        <w:rPr>
          <w:b/>
          <w:sz w:val="20"/>
        </w:rPr>
      </w:pPr>
    </w:p>
    <w:p>
      <w:pPr>
        <w:pStyle w:val="BodyText"/>
        <w:ind w:left="812"/>
        <w:rPr>
          <w:sz w:val="20"/>
        </w:rPr>
      </w:pPr>
      <w:r>
        <w:rPr>
          <w:sz w:val="20"/>
        </w:rPr>
        <w:drawing>
          <wp:inline distT="0" distB="0" distL="0" distR="0">
            <wp:extent cx="5442380" cy="7950708"/>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4" cstate="print"/>
                    <a:stretch>
                      <a:fillRect/>
                    </a:stretch>
                  </pic:blipFill>
                  <pic:spPr>
                    <a:xfrm>
                      <a:off x="0" y="0"/>
                      <a:ext cx="5442380" cy="7950708"/>
                    </a:xfrm>
                    <a:prstGeom prst="rect">
                      <a:avLst/>
                    </a:prstGeom>
                  </pic:spPr>
                </pic:pic>
              </a:graphicData>
            </a:graphic>
          </wp:inline>
        </w:drawing>
      </w:r>
      <w:r>
        <w:rPr>
          <w:sz w:val="20"/>
        </w:rPr>
      </w:r>
    </w:p>
    <w:p>
      <w:pPr>
        <w:spacing w:after="0"/>
        <w:rPr>
          <w:sz w:val="20"/>
        </w:rPr>
        <w:sectPr>
          <w:pgSz w:w="11910" w:h="16850"/>
          <w:pgMar w:header="720" w:footer="841" w:top="1940" w:bottom="1040" w:left="740" w:right="600"/>
        </w:sectPr>
      </w:pPr>
    </w:p>
    <w:p>
      <w:pPr>
        <w:pStyle w:val="BodyText"/>
        <w:spacing w:before="130" w:after="1"/>
        <w:rPr>
          <w:b/>
          <w:sz w:val="20"/>
        </w:rPr>
      </w:pPr>
    </w:p>
    <w:p>
      <w:pPr>
        <w:pStyle w:val="BodyText"/>
        <w:ind w:left="812"/>
        <w:rPr>
          <w:sz w:val="20"/>
        </w:rPr>
      </w:pPr>
      <w:r>
        <w:rPr>
          <w:sz w:val="20"/>
        </w:rPr>
        <w:drawing>
          <wp:inline distT="0" distB="0" distL="0" distR="0">
            <wp:extent cx="5442380" cy="7950708"/>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5" cstate="print"/>
                    <a:stretch>
                      <a:fillRect/>
                    </a:stretch>
                  </pic:blipFill>
                  <pic:spPr>
                    <a:xfrm>
                      <a:off x="0" y="0"/>
                      <a:ext cx="5442380" cy="7950708"/>
                    </a:xfrm>
                    <a:prstGeom prst="rect">
                      <a:avLst/>
                    </a:prstGeom>
                  </pic:spPr>
                </pic:pic>
              </a:graphicData>
            </a:graphic>
          </wp:inline>
        </w:drawing>
      </w:r>
      <w:r>
        <w:rPr>
          <w:sz w:val="20"/>
        </w:rPr>
      </w:r>
    </w:p>
    <w:p>
      <w:pPr>
        <w:spacing w:after="0"/>
        <w:rPr>
          <w:sz w:val="20"/>
        </w:rPr>
        <w:sectPr>
          <w:pgSz w:w="11910" w:h="16850"/>
          <w:pgMar w:header="720" w:footer="841" w:top="1940" w:bottom="1040" w:left="740" w:right="600"/>
        </w:sectPr>
      </w:pPr>
    </w:p>
    <w:p>
      <w:pPr>
        <w:pStyle w:val="BodyText"/>
        <w:spacing w:before="130" w:after="1"/>
        <w:rPr>
          <w:b/>
          <w:sz w:val="20"/>
        </w:rPr>
      </w:pPr>
    </w:p>
    <w:p>
      <w:pPr>
        <w:pStyle w:val="BodyText"/>
        <w:ind w:left="812"/>
        <w:rPr>
          <w:sz w:val="20"/>
        </w:rPr>
      </w:pPr>
      <w:r>
        <w:rPr>
          <w:sz w:val="20"/>
        </w:rPr>
        <w:drawing>
          <wp:inline distT="0" distB="0" distL="0" distR="0">
            <wp:extent cx="5442380" cy="7950708"/>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6" cstate="print"/>
                    <a:stretch>
                      <a:fillRect/>
                    </a:stretch>
                  </pic:blipFill>
                  <pic:spPr>
                    <a:xfrm>
                      <a:off x="0" y="0"/>
                      <a:ext cx="5442380" cy="7950708"/>
                    </a:xfrm>
                    <a:prstGeom prst="rect">
                      <a:avLst/>
                    </a:prstGeom>
                  </pic:spPr>
                </pic:pic>
              </a:graphicData>
            </a:graphic>
          </wp:inline>
        </w:drawing>
      </w:r>
      <w:r>
        <w:rPr>
          <w:sz w:val="20"/>
        </w:rPr>
      </w:r>
    </w:p>
    <w:p>
      <w:pPr>
        <w:spacing w:after="0"/>
        <w:rPr>
          <w:sz w:val="20"/>
        </w:rPr>
        <w:sectPr>
          <w:pgSz w:w="11910" w:h="16850"/>
          <w:pgMar w:header="720" w:footer="841" w:top="1940" w:bottom="1040" w:left="740" w:right="600"/>
        </w:sectPr>
      </w:pPr>
    </w:p>
    <w:p>
      <w:pPr>
        <w:pStyle w:val="BodyText"/>
        <w:spacing w:before="130" w:after="1"/>
        <w:rPr>
          <w:b/>
          <w:sz w:val="20"/>
        </w:rPr>
      </w:pPr>
    </w:p>
    <w:p>
      <w:pPr>
        <w:pStyle w:val="BodyText"/>
        <w:ind w:left="951"/>
        <w:rPr>
          <w:sz w:val="20"/>
        </w:rPr>
      </w:pPr>
      <w:r>
        <w:rPr>
          <w:sz w:val="20"/>
        </w:rPr>
        <w:drawing>
          <wp:inline distT="0" distB="0" distL="0" distR="0">
            <wp:extent cx="5442380" cy="7950708"/>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7" cstate="print"/>
                    <a:stretch>
                      <a:fillRect/>
                    </a:stretch>
                  </pic:blipFill>
                  <pic:spPr>
                    <a:xfrm>
                      <a:off x="0" y="0"/>
                      <a:ext cx="5442380" cy="7950708"/>
                    </a:xfrm>
                    <a:prstGeom prst="rect">
                      <a:avLst/>
                    </a:prstGeom>
                  </pic:spPr>
                </pic:pic>
              </a:graphicData>
            </a:graphic>
          </wp:inline>
        </w:drawing>
      </w:r>
      <w:r>
        <w:rPr>
          <w:sz w:val="20"/>
        </w:rPr>
      </w:r>
    </w:p>
    <w:p>
      <w:pPr>
        <w:spacing w:after="0"/>
        <w:rPr>
          <w:sz w:val="20"/>
        </w:rPr>
        <w:sectPr>
          <w:pgSz w:w="11910" w:h="16850"/>
          <w:pgMar w:header="720" w:footer="841" w:top="1940" w:bottom="1040" w:left="740" w:right="600"/>
        </w:sectPr>
      </w:pPr>
    </w:p>
    <w:p>
      <w:pPr>
        <w:pStyle w:val="BodyText"/>
        <w:spacing w:before="176"/>
        <w:rPr>
          <w:b/>
          <w:sz w:val="20"/>
        </w:rPr>
      </w:pPr>
    </w:p>
    <w:p>
      <w:pPr>
        <w:pStyle w:val="BodyText"/>
        <w:ind w:left="812"/>
        <w:rPr>
          <w:sz w:val="20"/>
        </w:rPr>
      </w:pPr>
      <w:r>
        <w:rPr>
          <w:sz w:val="20"/>
        </w:rPr>
        <w:drawing>
          <wp:inline distT="0" distB="0" distL="0" distR="0">
            <wp:extent cx="5442380" cy="7950708"/>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8" cstate="print"/>
                    <a:stretch>
                      <a:fillRect/>
                    </a:stretch>
                  </pic:blipFill>
                  <pic:spPr>
                    <a:xfrm>
                      <a:off x="0" y="0"/>
                      <a:ext cx="5442380" cy="7950708"/>
                    </a:xfrm>
                    <a:prstGeom prst="rect">
                      <a:avLst/>
                    </a:prstGeom>
                  </pic:spPr>
                </pic:pic>
              </a:graphicData>
            </a:graphic>
          </wp:inline>
        </w:drawing>
      </w:r>
      <w:r>
        <w:rPr>
          <w:sz w:val="20"/>
        </w:rPr>
      </w:r>
    </w:p>
    <w:sectPr>
      <w:pgSz w:w="11910" w:h="16850"/>
      <w:pgMar w:header="720" w:footer="841" w:top="1940" w:bottom="1040" w:left="74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0944">
              <wp:simplePos x="0" y="0"/>
              <wp:positionH relativeFrom="page">
                <wp:posOffset>6151626</wp:posOffset>
              </wp:positionH>
              <wp:positionV relativeFrom="page">
                <wp:posOffset>10315237</wp:posOffset>
              </wp:positionV>
              <wp:extent cx="746760" cy="16700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746760" cy="167005"/>
                      </a:xfrm>
                      <a:prstGeom prst="rect">
                        <a:avLst/>
                      </a:prstGeom>
                    </wps:spPr>
                    <wps:txbx>
                      <w:txbxContent>
                        <w:p>
                          <w:pPr>
                            <w:spacing w:before="12"/>
                            <w:ind w:left="20" w:right="0" w:firstLine="0"/>
                            <w:jc w:val="left"/>
                            <w:rPr>
                              <w:rFonts w:ascii="Arial"/>
                              <w:sz w:val="20"/>
                            </w:rPr>
                          </w:pPr>
                          <w:r>
                            <w:rPr>
                              <w:rFonts w:ascii="Arial"/>
                              <w:sz w:val="20"/>
                            </w:rPr>
                            <w:t>Page</w:t>
                          </w:r>
                          <w:r>
                            <w:rPr>
                              <w:rFonts w:ascii="Arial"/>
                              <w:spacing w:val="-5"/>
                              <w:sz w:val="20"/>
                            </w:rPr>
                            <w:t> </w:t>
                          </w:r>
                          <w:r>
                            <w:rPr>
                              <w:rFonts w:ascii="Arial"/>
                              <w:sz w:val="20"/>
                            </w:rPr>
                            <w:t>1</w:t>
                          </w:r>
                          <w:r>
                            <w:rPr>
                              <w:rFonts w:ascii="Arial"/>
                              <w:spacing w:val="-2"/>
                              <w:sz w:val="20"/>
                            </w:rPr>
                            <w:t> </w:t>
                          </w:r>
                          <w:r>
                            <w:rPr>
                              <w:rFonts w:ascii="Arial"/>
                              <w:sz w:val="20"/>
                            </w:rPr>
                            <w:t>of</w:t>
                          </w:r>
                          <w:r>
                            <w:rPr>
                              <w:rFonts w:ascii="Arial"/>
                              <w:spacing w:val="-4"/>
                              <w:sz w:val="20"/>
                            </w:rPr>
                            <w:t> </w:t>
                          </w:r>
                          <w:r>
                            <w:rPr>
                              <w:rFonts w:ascii="Arial"/>
                              <w:spacing w:val="-5"/>
                              <w:sz w:val="20"/>
                            </w:rPr>
                            <w:t>16</w:t>
                          </w:r>
                        </w:p>
                      </w:txbxContent>
                    </wps:txbx>
                    <wps:bodyPr wrap="square" lIns="0" tIns="0" rIns="0" bIns="0" rtlCol="0">
                      <a:noAutofit/>
                    </wps:bodyPr>
                  </wps:wsp>
                </a:graphicData>
              </a:graphic>
            </wp:anchor>
          </w:drawing>
        </mc:Choice>
        <mc:Fallback>
          <w:pict>
            <v:shape style="position:absolute;margin-left:484.380005pt;margin-top:812.22345pt;width:58.8pt;height:13.15pt;mso-position-horizontal-relative:page;mso-position-vertical-relative:page;z-index:-16065536" type="#_x0000_t202" id="docshape9" filled="false" stroked="false">
              <v:textbox inset="0,0,0,0">
                <w:txbxContent>
                  <w:p>
                    <w:pPr>
                      <w:spacing w:before="12"/>
                      <w:ind w:left="20" w:right="0" w:firstLine="0"/>
                      <w:jc w:val="left"/>
                      <w:rPr>
                        <w:rFonts w:ascii="Arial"/>
                        <w:sz w:val="20"/>
                      </w:rPr>
                    </w:pPr>
                    <w:r>
                      <w:rPr>
                        <w:rFonts w:ascii="Arial"/>
                        <w:sz w:val="20"/>
                      </w:rPr>
                      <w:t>Page</w:t>
                    </w:r>
                    <w:r>
                      <w:rPr>
                        <w:rFonts w:ascii="Arial"/>
                        <w:spacing w:val="-5"/>
                        <w:sz w:val="20"/>
                      </w:rPr>
                      <w:t> </w:t>
                    </w:r>
                    <w:r>
                      <w:rPr>
                        <w:rFonts w:ascii="Arial"/>
                        <w:sz w:val="20"/>
                      </w:rPr>
                      <w:t>1</w:t>
                    </w:r>
                    <w:r>
                      <w:rPr>
                        <w:rFonts w:ascii="Arial"/>
                        <w:spacing w:val="-2"/>
                        <w:sz w:val="20"/>
                      </w:rPr>
                      <w:t> </w:t>
                    </w:r>
                    <w:r>
                      <w:rPr>
                        <w:rFonts w:ascii="Arial"/>
                        <w:sz w:val="20"/>
                      </w:rPr>
                      <w:t>of</w:t>
                    </w:r>
                    <w:r>
                      <w:rPr>
                        <w:rFonts w:ascii="Arial"/>
                        <w:spacing w:val="-4"/>
                        <w:sz w:val="20"/>
                      </w:rPr>
                      <w:t> </w:t>
                    </w:r>
                    <w:r>
                      <w:rPr>
                        <w:rFonts w:ascii="Arial"/>
                        <w:spacing w:val="-5"/>
                        <w:sz w:val="20"/>
                      </w:rPr>
                      <w:t>16</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2480">
              <wp:simplePos x="0" y="0"/>
              <wp:positionH relativeFrom="page">
                <wp:posOffset>754176</wp:posOffset>
              </wp:positionH>
              <wp:positionV relativeFrom="page">
                <wp:posOffset>10020324</wp:posOffset>
              </wp:positionV>
              <wp:extent cx="3707129" cy="31559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707129" cy="315595"/>
                      </a:xfrm>
                      <a:prstGeom prst="rect">
                        <a:avLst/>
                      </a:prstGeom>
                    </wps:spPr>
                    <wps:txbx>
                      <w:txbxContent>
                        <w:p>
                          <w:pPr>
                            <w:spacing w:before="19"/>
                            <w:ind w:left="20" w:right="18" w:firstLine="0"/>
                            <w:jc w:val="left"/>
                            <w:rPr>
                              <w:sz w:val="20"/>
                            </w:rPr>
                          </w:pPr>
                          <w:r>
                            <w:rPr>
                              <w:sz w:val="20"/>
                            </w:rPr>
                            <w:t>Merri-bek</w:t>
                          </w:r>
                          <w:r>
                            <w:rPr>
                              <w:spacing w:val="-5"/>
                              <w:sz w:val="20"/>
                            </w:rPr>
                            <w:t> </w:t>
                          </w:r>
                          <w:r>
                            <w:rPr>
                              <w:sz w:val="20"/>
                            </w:rPr>
                            <w:t>City</w:t>
                          </w:r>
                          <w:r>
                            <w:rPr>
                              <w:spacing w:val="-5"/>
                              <w:sz w:val="20"/>
                            </w:rPr>
                            <w:t> </w:t>
                          </w:r>
                          <w:r>
                            <w:rPr>
                              <w:sz w:val="20"/>
                            </w:rPr>
                            <w:t>Council</w:t>
                          </w:r>
                          <w:r>
                            <w:rPr>
                              <w:spacing w:val="-5"/>
                              <w:sz w:val="20"/>
                            </w:rPr>
                            <w:t> </w:t>
                          </w:r>
                          <w:r>
                            <w:rPr>
                              <w:sz w:val="20"/>
                            </w:rPr>
                            <w:t>–</w:t>
                          </w:r>
                          <w:r>
                            <w:rPr>
                              <w:spacing w:val="-4"/>
                              <w:sz w:val="20"/>
                            </w:rPr>
                            <w:t> </w:t>
                          </w:r>
                          <w:r>
                            <w:rPr>
                              <w:sz w:val="20"/>
                            </w:rPr>
                            <w:t>Drainage</w:t>
                          </w:r>
                          <w:r>
                            <w:rPr>
                              <w:spacing w:val="-5"/>
                              <w:sz w:val="20"/>
                            </w:rPr>
                            <w:t> </w:t>
                          </w:r>
                          <w:r>
                            <w:rPr>
                              <w:sz w:val="20"/>
                            </w:rPr>
                            <w:t>design</w:t>
                          </w:r>
                          <w:r>
                            <w:rPr>
                              <w:spacing w:val="-4"/>
                              <w:sz w:val="20"/>
                            </w:rPr>
                            <w:t> </w:t>
                          </w:r>
                          <w:r>
                            <w:rPr>
                              <w:sz w:val="20"/>
                            </w:rPr>
                            <w:t>criteria</w:t>
                          </w:r>
                          <w:r>
                            <w:rPr>
                              <w:spacing w:val="-5"/>
                              <w:sz w:val="20"/>
                            </w:rPr>
                            <w:t> </w:t>
                          </w:r>
                          <w:r>
                            <w:rPr>
                              <w:sz w:val="20"/>
                            </w:rPr>
                            <w:t>for</w:t>
                          </w:r>
                          <w:r>
                            <w:rPr>
                              <w:spacing w:val="-4"/>
                              <w:sz w:val="20"/>
                            </w:rPr>
                            <w:t> </w:t>
                          </w:r>
                          <w:r>
                            <w:rPr>
                              <w:sz w:val="20"/>
                            </w:rPr>
                            <w:t>developments.pagPpp</w:t>
                          </w:r>
                          <w:r>
                            <w:rPr>
                              <w:spacing w:val="-4"/>
                              <w:sz w:val="20"/>
                            </w:rPr>
                            <w:t> </w:t>
                          </w:r>
                          <w:r>
                            <w:rPr>
                              <w:sz w:val="20"/>
                            </w:rPr>
                            <w:t>PaP March 2009</w:t>
                          </w:r>
                        </w:p>
                      </w:txbxContent>
                    </wps:txbx>
                    <wps:bodyPr wrap="square" lIns="0" tIns="0" rIns="0" bIns="0" rtlCol="0">
                      <a:noAutofit/>
                    </wps:bodyPr>
                  </wps:wsp>
                </a:graphicData>
              </a:graphic>
            </wp:anchor>
          </w:drawing>
        </mc:Choice>
        <mc:Fallback>
          <w:pict>
            <v:shape style="position:absolute;margin-left:59.383999pt;margin-top:789.001953pt;width:291.9pt;height:24.85pt;mso-position-horizontal-relative:page;mso-position-vertical-relative:page;z-index:-16064000" type="#_x0000_t202" id="docshape17" filled="false" stroked="false">
              <v:textbox inset="0,0,0,0">
                <w:txbxContent>
                  <w:p>
                    <w:pPr>
                      <w:spacing w:before="19"/>
                      <w:ind w:left="20" w:right="18" w:firstLine="0"/>
                      <w:jc w:val="left"/>
                      <w:rPr>
                        <w:sz w:val="20"/>
                      </w:rPr>
                    </w:pPr>
                    <w:r>
                      <w:rPr>
                        <w:sz w:val="20"/>
                      </w:rPr>
                      <w:t>Merri-bek</w:t>
                    </w:r>
                    <w:r>
                      <w:rPr>
                        <w:spacing w:val="-5"/>
                        <w:sz w:val="20"/>
                      </w:rPr>
                      <w:t> </w:t>
                    </w:r>
                    <w:r>
                      <w:rPr>
                        <w:sz w:val="20"/>
                      </w:rPr>
                      <w:t>City</w:t>
                    </w:r>
                    <w:r>
                      <w:rPr>
                        <w:spacing w:val="-5"/>
                        <w:sz w:val="20"/>
                      </w:rPr>
                      <w:t> </w:t>
                    </w:r>
                    <w:r>
                      <w:rPr>
                        <w:sz w:val="20"/>
                      </w:rPr>
                      <w:t>Council</w:t>
                    </w:r>
                    <w:r>
                      <w:rPr>
                        <w:spacing w:val="-5"/>
                        <w:sz w:val="20"/>
                      </w:rPr>
                      <w:t> </w:t>
                    </w:r>
                    <w:r>
                      <w:rPr>
                        <w:sz w:val="20"/>
                      </w:rPr>
                      <w:t>–</w:t>
                    </w:r>
                    <w:r>
                      <w:rPr>
                        <w:spacing w:val="-4"/>
                        <w:sz w:val="20"/>
                      </w:rPr>
                      <w:t> </w:t>
                    </w:r>
                    <w:r>
                      <w:rPr>
                        <w:sz w:val="20"/>
                      </w:rPr>
                      <w:t>Drainage</w:t>
                    </w:r>
                    <w:r>
                      <w:rPr>
                        <w:spacing w:val="-5"/>
                        <w:sz w:val="20"/>
                      </w:rPr>
                      <w:t> </w:t>
                    </w:r>
                    <w:r>
                      <w:rPr>
                        <w:sz w:val="20"/>
                      </w:rPr>
                      <w:t>design</w:t>
                    </w:r>
                    <w:r>
                      <w:rPr>
                        <w:spacing w:val="-4"/>
                        <w:sz w:val="20"/>
                      </w:rPr>
                      <w:t> </w:t>
                    </w:r>
                    <w:r>
                      <w:rPr>
                        <w:sz w:val="20"/>
                      </w:rPr>
                      <w:t>criteria</w:t>
                    </w:r>
                    <w:r>
                      <w:rPr>
                        <w:spacing w:val="-5"/>
                        <w:sz w:val="20"/>
                      </w:rPr>
                      <w:t> </w:t>
                    </w:r>
                    <w:r>
                      <w:rPr>
                        <w:sz w:val="20"/>
                      </w:rPr>
                      <w:t>for</w:t>
                    </w:r>
                    <w:r>
                      <w:rPr>
                        <w:spacing w:val="-4"/>
                        <w:sz w:val="20"/>
                      </w:rPr>
                      <w:t> </w:t>
                    </w:r>
                    <w:r>
                      <w:rPr>
                        <w:sz w:val="20"/>
                      </w:rPr>
                      <w:t>developments.pagPpp</w:t>
                    </w:r>
                    <w:r>
                      <w:rPr>
                        <w:spacing w:val="-4"/>
                        <w:sz w:val="20"/>
                      </w:rPr>
                      <w:t> </w:t>
                    </w:r>
                    <w:r>
                      <w:rPr>
                        <w:sz w:val="20"/>
                      </w:rPr>
                      <w:t>PaP March 2009</w:t>
                    </w:r>
                  </w:p>
                </w:txbxContent>
              </v:textbox>
              <w10:wrap type="none"/>
            </v:shape>
          </w:pict>
        </mc:Fallback>
      </mc:AlternateContent>
    </w:r>
    <w:r>
      <w:rPr/>
      <mc:AlternateContent>
        <mc:Choice Requires="wps">
          <w:drawing>
            <wp:anchor distT="0" distB="0" distL="0" distR="0" allowOverlap="1" layoutInCell="1" locked="0" behindDoc="1" simplePos="0" relativeHeight="487252992">
              <wp:simplePos x="0" y="0"/>
              <wp:positionH relativeFrom="page">
                <wp:posOffset>6311900</wp:posOffset>
              </wp:positionH>
              <wp:positionV relativeFrom="page">
                <wp:posOffset>10315237</wp:posOffset>
              </wp:positionV>
              <wp:extent cx="815340" cy="16700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815340" cy="167005"/>
                      </a:xfrm>
                      <a:prstGeom prst="rect">
                        <a:avLst/>
                      </a:prstGeom>
                    </wps:spPr>
                    <wps:txbx>
                      <w:txbxContent>
                        <w:p>
                          <w:pPr>
                            <w:spacing w:before="12"/>
                            <w:ind w:left="20" w:right="0" w:firstLine="0"/>
                            <w:jc w:val="left"/>
                            <w:rPr>
                              <w:rFonts w:ascii="Arial"/>
                              <w:sz w:val="20"/>
                            </w:rPr>
                          </w:pPr>
                          <w:r>
                            <w:rPr>
                              <w:rFonts w:ascii="Arial"/>
                              <w:sz w:val="20"/>
                            </w:rPr>
                            <w:t>Page</w:t>
                          </w:r>
                          <w:r>
                            <w:rPr>
                              <w:rFonts w:ascii="Arial"/>
                              <w:spacing w:val="-5"/>
                              <w:sz w:val="20"/>
                            </w:rPr>
                            <w:t> </w:t>
                          </w:r>
                          <w:r>
                            <w:rPr>
                              <w:rFonts w:ascii="Arial"/>
                              <w:sz w:val="20"/>
                            </w:rPr>
                            <w:fldChar w:fldCharType="begin"/>
                          </w:r>
                          <w:r>
                            <w:rPr>
                              <w:rFonts w:ascii="Arial"/>
                              <w:sz w:val="20"/>
                            </w:rPr>
                            <w:instrText> PAGE </w:instrText>
                          </w:r>
                          <w:r>
                            <w:rPr>
                              <w:rFonts w:ascii="Arial"/>
                              <w:sz w:val="20"/>
                            </w:rPr>
                            <w:fldChar w:fldCharType="separate"/>
                          </w:r>
                          <w:r>
                            <w:rPr>
                              <w:rFonts w:ascii="Arial"/>
                              <w:sz w:val="20"/>
                            </w:rPr>
                            <w:t>10</w:t>
                          </w:r>
                          <w:r>
                            <w:rPr>
                              <w:rFonts w:ascii="Arial"/>
                              <w:sz w:val="20"/>
                            </w:rPr>
                            <w:fldChar w:fldCharType="end"/>
                          </w:r>
                          <w:r>
                            <w:rPr>
                              <w:rFonts w:ascii="Arial"/>
                              <w:spacing w:val="-2"/>
                              <w:sz w:val="20"/>
                            </w:rPr>
                            <w:t> </w:t>
                          </w:r>
                          <w:r>
                            <w:rPr>
                              <w:rFonts w:ascii="Arial"/>
                              <w:sz w:val="20"/>
                            </w:rPr>
                            <w:t>of</w:t>
                          </w:r>
                          <w:r>
                            <w:rPr>
                              <w:rFonts w:ascii="Arial"/>
                              <w:spacing w:val="-3"/>
                              <w:sz w:val="20"/>
                            </w:rPr>
                            <w:t> </w:t>
                          </w:r>
                          <w:r>
                            <w:rPr>
                              <w:rFonts w:ascii="Arial"/>
                              <w:spacing w:val="-7"/>
                              <w:sz w:val="20"/>
                            </w:rPr>
                            <w:t>14</w:t>
                          </w:r>
                        </w:p>
                      </w:txbxContent>
                    </wps:txbx>
                    <wps:bodyPr wrap="square" lIns="0" tIns="0" rIns="0" bIns="0" rtlCol="0">
                      <a:noAutofit/>
                    </wps:bodyPr>
                  </wps:wsp>
                </a:graphicData>
              </a:graphic>
            </wp:anchor>
          </w:drawing>
        </mc:Choice>
        <mc:Fallback>
          <w:pict>
            <v:shape style="position:absolute;margin-left:497pt;margin-top:812.22345pt;width:64.2pt;height:13.15pt;mso-position-horizontal-relative:page;mso-position-vertical-relative:page;z-index:-16063488" type="#_x0000_t202" id="docshape18" filled="false" stroked="false">
              <v:textbox inset="0,0,0,0">
                <w:txbxContent>
                  <w:p>
                    <w:pPr>
                      <w:spacing w:before="12"/>
                      <w:ind w:left="20" w:right="0" w:firstLine="0"/>
                      <w:jc w:val="left"/>
                      <w:rPr>
                        <w:rFonts w:ascii="Arial"/>
                        <w:sz w:val="20"/>
                      </w:rPr>
                    </w:pPr>
                    <w:r>
                      <w:rPr>
                        <w:rFonts w:ascii="Arial"/>
                        <w:sz w:val="20"/>
                      </w:rPr>
                      <w:t>Page</w:t>
                    </w:r>
                    <w:r>
                      <w:rPr>
                        <w:rFonts w:ascii="Arial"/>
                        <w:spacing w:val="-5"/>
                        <w:sz w:val="20"/>
                      </w:rPr>
                      <w:t> </w:t>
                    </w:r>
                    <w:r>
                      <w:rPr>
                        <w:rFonts w:ascii="Arial"/>
                        <w:sz w:val="20"/>
                      </w:rPr>
                      <w:fldChar w:fldCharType="begin"/>
                    </w:r>
                    <w:r>
                      <w:rPr>
                        <w:rFonts w:ascii="Arial"/>
                        <w:sz w:val="20"/>
                      </w:rPr>
                      <w:instrText> PAGE </w:instrText>
                    </w:r>
                    <w:r>
                      <w:rPr>
                        <w:rFonts w:ascii="Arial"/>
                        <w:sz w:val="20"/>
                      </w:rPr>
                      <w:fldChar w:fldCharType="separate"/>
                    </w:r>
                    <w:r>
                      <w:rPr>
                        <w:rFonts w:ascii="Arial"/>
                        <w:sz w:val="20"/>
                      </w:rPr>
                      <w:t>10</w:t>
                    </w:r>
                    <w:r>
                      <w:rPr>
                        <w:rFonts w:ascii="Arial"/>
                        <w:sz w:val="20"/>
                      </w:rPr>
                      <w:fldChar w:fldCharType="end"/>
                    </w:r>
                    <w:r>
                      <w:rPr>
                        <w:rFonts w:ascii="Arial"/>
                        <w:spacing w:val="-2"/>
                        <w:sz w:val="20"/>
                      </w:rPr>
                      <w:t> </w:t>
                    </w:r>
                    <w:r>
                      <w:rPr>
                        <w:rFonts w:ascii="Arial"/>
                        <w:sz w:val="20"/>
                      </w:rPr>
                      <w:t>of</w:t>
                    </w:r>
                    <w:r>
                      <w:rPr>
                        <w:rFonts w:ascii="Arial"/>
                        <w:spacing w:val="-3"/>
                        <w:sz w:val="20"/>
                      </w:rPr>
                      <w:t> </w:t>
                    </w:r>
                    <w:r>
                      <w:rPr>
                        <w:rFonts w:ascii="Arial"/>
                        <w:spacing w:val="-7"/>
                        <w:sz w:val="20"/>
                      </w:rPr>
                      <w:t>14</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48896">
              <wp:simplePos x="0" y="0"/>
              <wp:positionH relativeFrom="page">
                <wp:posOffset>504444</wp:posOffset>
              </wp:positionH>
              <wp:positionV relativeFrom="page">
                <wp:posOffset>457199</wp:posOffset>
              </wp:positionV>
              <wp:extent cx="6612890" cy="6845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6612890" cy="684530"/>
                        <a:chExt cx="6612890" cy="684530"/>
                      </a:xfrm>
                    </wpg:grpSpPr>
                    <pic:pic>
                      <pic:nvPicPr>
                        <pic:cNvPr id="3" name="Image 3"/>
                        <pic:cNvPicPr/>
                      </pic:nvPicPr>
                      <pic:blipFill>
                        <a:blip r:embed="rId1" cstate="print"/>
                        <a:stretch>
                          <a:fillRect/>
                        </a:stretch>
                      </pic:blipFill>
                      <pic:spPr>
                        <a:xfrm>
                          <a:off x="71501" y="6350"/>
                          <a:ext cx="399414" cy="618490"/>
                        </a:xfrm>
                        <a:prstGeom prst="rect">
                          <a:avLst/>
                        </a:prstGeom>
                      </pic:spPr>
                    </pic:pic>
                    <wps:wsp>
                      <wps:cNvPr id="4" name="Graphic 4"/>
                      <wps:cNvSpPr/>
                      <wps:spPr>
                        <a:xfrm>
                          <a:off x="0" y="0"/>
                          <a:ext cx="6612890" cy="684530"/>
                        </a:xfrm>
                        <a:custGeom>
                          <a:avLst/>
                          <a:gdLst/>
                          <a:ahLst/>
                          <a:cxnLst/>
                          <a:rect l="l" t="t" r="r" b="b"/>
                          <a:pathLst>
                            <a:path w="6612890" h="684530">
                              <a:moveTo>
                                <a:pt x="6083" y="0"/>
                              </a:moveTo>
                              <a:lnTo>
                                <a:pt x="0" y="0"/>
                              </a:lnTo>
                              <a:lnTo>
                                <a:pt x="0" y="6045"/>
                              </a:lnTo>
                              <a:lnTo>
                                <a:pt x="0" y="678434"/>
                              </a:lnTo>
                              <a:lnTo>
                                <a:pt x="0" y="684530"/>
                              </a:lnTo>
                              <a:lnTo>
                                <a:pt x="6083" y="684530"/>
                              </a:lnTo>
                              <a:lnTo>
                                <a:pt x="6083" y="678434"/>
                              </a:lnTo>
                              <a:lnTo>
                                <a:pt x="6083" y="6096"/>
                              </a:lnTo>
                              <a:lnTo>
                                <a:pt x="6083" y="0"/>
                              </a:lnTo>
                              <a:close/>
                            </a:path>
                            <a:path w="6612890" h="684530">
                              <a:moveTo>
                                <a:pt x="6612636" y="0"/>
                              </a:moveTo>
                              <a:lnTo>
                                <a:pt x="6606540" y="0"/>
                              </a:lnTo>
                              <a:lnTo>
                                <a:pt x="6606540" y="6096"/>
                              </a:lnTo>
                              <a:lnTo>
                                <a:pt x="6606540" y="678434"/>
                              </a:lnTo>
                              <a:lnTo>
                                <a:pt x="768400" y="678434"/>
                              </a:lnTo>
                              <a:lnTo>
                                <a:pt x="768400" y="6096"/>
                              </a:lnTo>
                              <a:lnTo>
                                <a:pt x="6606540" y="6096"/>
                              </a:lnTo>
                              <a:lnTo>
                                <a:pt x="6606540" y="0"/>
                              </a:lnTo>
                              <a:lnTo>
                                <a:pt x="768400" y="0"/>
                              </a:lnTo>
                              <a:lnTo>
                                <a:pt x="762304" y="0"/>
                              </a:lnTo>
                              <a:lnTo>
                                <a:pt x="6096" y="0"/>
                              </a:lnTo>
                              <a:lnTo>
                                <a:pt x="6096" y="6096"/>
                              </a:lnTo>
                              <a:lnTo>
                                <a:pt x="762304" y="6096"/>
                              </a:lnTo>
                              <a:lnTo>
                                <a:pt x="762304" y="678434"/>
                              </a:lnTo>
                              <a:lnTo>
                                <a:pt x="6096" y="678434"/>
                              </a:lnTo>
                              <a:lnTo>
                                <a:pt x="6096" y="684530"/>
                              </a:lnTo>
                              <a:lnTo>
                                <a:pt x="6612636" y="684530"/>
                              </a:lnTo>
                              <a:lnTo>
                                <a:pt x="6612636" y="678434"/>
                              </a:lnTo>
                              <a:lnTo>
                                <a:pt x="6612636" y="6096"/>
                              </a:lnTo>
                              <a:lnTo>
                                <a:pt x="66126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720001pt;margin-top:35.999977pt;width:520.7pt;height:53.9pt;mso-position-horizontal-relative:page;mso-position-vertical-relative:page;z-index:-16067584" id="docshapegroup1" coordorigin="794,720" coordsize="10414,1078">
              <v:shape style="position:absolute;left:907;top:730;width:629;height:974" type="#_x0000_t75" id="docshape2" stroked="false">
                <v:imagedata r:id="rId1" o:title=""/>
              </v:shape>
              <v:shape style="position:absolute;left:794;top:720;width:10414;height:1078" id="docshape3" coordorigin="794,720" coordsize="10414,1078" path="m804,720l794,720,794,730,794,730,794,1788,794,1798,804,1798,804,1788,804,730,804,730,804,720xm11208,720l11198,720,11198,730,11198,1788,2004,1788,2004,730,11198,730,11198,720,2004,720,2004,720,1995,720,804,720,804,730,1995,730,1995,1788,804,1788,804,1798,1995,1798,2004,1798,2004,1798,11198,1798,11208,1798,11208,1788,11208,730,11208,730,11208,72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249408">
              <wp:simplePos x="0" y="0"/>
              <wp:positionH relativeFrom="page">
                <wp:posOffset>1325625</wp:posOffset>
              </wp:positionH>
              <wp:positionV relativeFrom="page">
                <wp:posOffset>450089</wp:posOffset>
              </wp:positionV>
              <wp:extent cx="4660265" cy="5499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4660265" cy="549910"/>
                      </a:xfrm>
                      <a:prstGeom prst="rect">
                        <a:avLst/>
                      </a:prstGeom>
                    </wps:spPr>
                    <wps:txbx>
                      <w:txbxContent>
                        <w:p>
                          <w:pPr>
                            <w:spacing w:before="20"/>
                            <w:ind w:left="20" w:right="0" w:firstLine="0"/>
                            <w:jc w:val="left"/>
                            <w:rPr>
                              <w:b/>
                              <w:i/>
                              <w:sz w:val="36"/>
                            </w:rPr>
                          </w:pPr>
                          <w:r>
                            <w:rPr>
                              <w:b/>
                              <w:i/>
                              <w:sz w:val="36"/>
                            </w:rPr>
                            <w:t>Merri-bek</w:t>
                          </w:r>
                          <w:r>
                            <w:rPr>
                              <w:b/>
                              <w:i/>
                              <w:spacing w:val="-7"/>
                              <w:sz w:val="36"/>
                            </w:rPr>
                            <w:t> </w:t>
                          </w:r>
                          <w:r>
                            <w:rPr>
                              <w:b/>
                              <w:i/>
                              <w:sz w:val="36"/>
                            </w:rPr>
                            <w:t>City</w:t>
                          </w:r>
                          <w:r>
                            <w:rPr>
                              <w:b/>
                              <w:i/>
                              <w:spacing w:val="-8"/>
                              <w:sz w:val="36"/>
                            </w:rPr>
                            <w:t> </w:t>
                          </w:r>
                          <w:r>
                            <w:rPr>
                              <w:b/>
                              <w:i/>
                              <w:sz w:val="36"/>
                            </w:rPr>
                            <w:t>Council</w:t>
                          </w:r>
                          <w:r>
                            <w:rPr>
                              <w:b/>
                              <w:i/>
                              <w:spacing w:val="-5"/>
                              <w:sz w:val="36"/>
                            </w:rPr>
                            <w:t> </w:t>
                          </w:r>
                          <w:r>
                            <w:rPr>
                              <w:b/>
                              <w:i/>
                              <w:sz w:val="36"/>
                            </w:rPr>
                            <w:t>–</w:t>
                          </w:r>
                          <w:r>
                            <w:rPr>
                              <w:b/>
                              <w:i/>
                              <w:spacing w:val="-8"/>
                              <w:sz w:val="36"/>
                            </w:rPr>
                            <w:t> </w:t>
                          </w:r>
                          <w:r>
                            <w:rPr>
                              <w:b/>
                              <w:i/>
                              <w:sz w:val="36"/>
                            </w:rPr>
                            <w:t>Drainage</w:t>
                          </w:r>
                          <w:r>
                            <w:rPr>
                              <w:b/>
                              <w:i/>
                              <w:spacing w:val="-4"/>
                              <w:sz w:val="36"/>
                            </w:rPr>
                            <w:t> </w:t>
                          </w:r>
                          <w:r>
                            <w:rPr>
                              <w:b/>
                              <w:i/>
                              <w:sz w:val="36"/>
                            </w:rPr>
                            <w:t>design</w:t>
                          </w:r>
                          <w:r>
                            <w:rPr>
                              <w:b/>
                              <w:i/>
                              <w:spacing w:val="-5"/>
                              <w:sz w:val="36"/>
                            </w:rPr>
                            <w:t> </w:t>
                          </w:r>
                          <w:r>
                            <w:rPr>
                              <w:b/>
                              <w:i/>
                              <w:sz w:val="36"/>
                            </w:rPr>
                            <w:t>criteria</w:t>
                          </w:r>
                          <w:r>
                            <w:rPr>
                              <w:b/>
                              <w:i/>
                              <w:spacing w:val="-8"/>
                              <w:sz w:val="36"/>
                            </w:rPr>
                            <w:t> </w:t>
                          </w:r>
                          <w:r>
                            <w:rPr>
                              <w:b/>
                              <w:i/>
                              <w:sz w:val="36"/>
                            </w:rPr>
                            <w:t>for</w:t>
                          </w:r>
                          <w:r>
                            <w:rPr>
                              <w:b/>
                              <w:i/>
                              <w:sz w:val="36"/>
                            </w:rPr>
                            <w:t> </w:t>
                          </w:r>
                          <w:r>
                            <w:rPr>
                              <w:b/>
                              <w:i/>
                              <w:spacing w:val="-2"/>
                              <w:sz w:val="36"/>
                            </w:rPr>
                            <w:t>developments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04.379997pt;margin-top:35.440136pt;width:366.95pt;height:43.3pt;mso-position-horizontal-relative:page;mso-position-vertical-relative:page;z-index:-16067072" type="#_x0000_t202" id="docshape4" filled="false" stroked="false">
              <v:textbox inset="0,0,0,0">
                <w:txbxContent>
                  <w:p>
                    <w:pPr>
                      <w:spacing w:before="20"/>
                      <w:ind w:left="20" w:right="0" w:firstLine="0"/>
                      <w:jc w:val="left"/>
                      <w:rPr>
                        <w:b/>
                        <w:i/>
                        <w:sz w:val="36"/>
                      </w:rPr>
                    </w:pPr>
                    <w:r>
                      <w:rPr>
                        <w:b/>
                        <w:i/>
                        <w:sz w:val="36"/>
                      </w:rPr>
                      <w:t>Merri-bek</w:t>
                    </w:r>
                    <w:r>
                      <w:rPr>
                        <w:b/>
                        <w:i/>
                        <w:spacing w:val="-7"/>
                        <w:sz w:val="36"/>
                      </w:rPr>
                      <w:t> </w:t>
                    </w:r>
                    <w:r>
                      <w:rPr>
                        <w:b/>
                        <w:i/>
                        <w:sz w:val="36"/>
                      </w:rPr>
                      <w:t>City</w:t>
                    </w:r>
                    <w:r>
                      <w:rPr>
                        <w:b/>
                        <w:i/>
                        <w:spacing w:val="-8"/>
                        <w:sz w:val="36"/>
                      </w:rPr>
                      <w:t> </w:t>
                    </w:r>
                    <w:r>
                      <w:rPr>
                        <w:b/>
                        <w:i/>
                        <w:sz w:val="36"/>
                      </w:rPr>
                      <w:t>Council</w:t>
                    </w:r>
                    <w:r>
                      <w:rPr>
                        <w:b/>
                        <w:i/>
                        <w:spacing w:val="-5"/>
                        <w:sz w:val="36"/>
                      </w:rPr>
                      <w:t> </w:t>
                    </w:r>
                    <w:r>
                      <w:rPr>
                        <w:b/>
                        <w:i/>
                        <w:sz w:val="36"/>
                      </w:rPr>
                      <w:t>–</w:t>
                    </w:r>
                    <w:r>
                      <w:rPr>
                        <w:b/>
                        <w:i/>
                        <w:spacing w:val="-8"/>
                        <w:sz w:val="36"/>
                      </w:rPr>
                      <w:t> </w:t>
                    </w:r>
                    <w:r>
                      <w:rPr>
                        <w:b/>
                        <w:i/>
                        <w:sz w:val="36"/>
                      </w:rPr>
                      <w:t>Drainage</w:t>
                    </w:r>
                    <w:r>
                      <w:rPr>
                        <w:b/>
                        <w:i/>
                        <w:spacing w:val="-4"/>
                        <w:sz w:val="36"/>
                      </w:rPr>
                      <w:t> </w:t>
                    </w:r>
                    <w:r>
                      <w:rPr>
                        <w:b/>
                        <w:i/>
                        <w:sz w:val="36"/>
                      </w:rPr>
                      <w:t>design</w:t>
                    </w:r>
                    <w:r>
                      <w:rPr>
                        <w:b/>
                        <w:i/>
                        <w:spacing w:val="-5"/>
                        <w:sz w:val="36"/>
                      </w:rPr>
                      <w:t> </w:t>
                    </w:r>
                    <w:r>
                      <w:rPr>
                        <w:b/>
                        <w:i/>
                        <w:sz w:val="36"/>
                      </w:rPr>
                      <w:t>criteria</w:t>
                    </w:r>
                    <w:r>
                      <w:rPr>
                        <w:b/>
                        <w:i/>
                        <w:spacing w:val="-8"/>
                        <w:sz w:val="36"/>
                      </w:rPr>
                      <w:t> </w:t>
                    </w:r>
                    <w:r>
                      <w:rPr>
                        <w:b/>
                        <w:i/>
                        <w:sz w:val="36"/>
                      </w:rPr>
                      <w:t>for</w:t>
                    </w:r>
                    <w:r>
                      <w:rPr>
                        <w:b/>
                        <w:i/>
                        <w:sz w:val="36"/>
                      </w:rPr>
                      <w:t> </w:t>
                    </w:r>
                    <w:r>
                      <w:rPr>
                        <w:b/>
                        <w:i/>
                        <w:spacing w:val="-2"/>
                        <w:sz w:val="36"/>
                      </w:rPr>
                      <w:t>developments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49920">
              <wp:simplePos x="0" y="0"/>
              <wp:positionH relativeFrom="page">
                <wp:posOffset>504444</wp:posOffset>
              </wp:positionH>
              <wp:positionV relativeFrom="page">
                <wp:posOffset>457199</wp:posOffset>
              </wp:positionV>
              <wp:extent cx="6612890" cy="68453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6612890" cy="684530"/>
                        <a:chExt cx="6612890" cy="684530"/>
                      </a:xfrm>
                    </wpg:grpSpPr>
                    <pic:pic>
                      <pic:nvPicPr>
                        <pic:cNvPr id="7" name="Image 7"/>
                        <pic:cNvPicPr/>
                      </pic:nvPicPr>
                      <pic:blipFill>
                        <a:blip r:embed="rId1" cstate="print"/>
                        <a:stretch>
                          <a:fillRect/>
                        </a:stretch>
                      </pic:blipFill>
                      <pic:spPr>
                        <a:xfrm>
                          <a:off x="71501" y="6350"/>
                          <a:ext cx="399414" cy="618490"/>
                        </a:xfrm>
                        <a:prstGeom prst="rect">
                          <a:avLst/>
                        </a:prstGeom>
                      </pic:spPr>
                    </pic:pic>
                    <wps:wsp>
                      <wps:cNvPr id="8" name="Graphic 8"/>
                      <wps:cNvSpPr/>
                      <wps:spPr>
                        <a:xfrm>
                          <a:off x="0" y="0"/>
                          <a:ext cx="6612890" cy="684530"/>
                        </a:xfrm>
                        <a:custGeom>
                          <a:avLst/>
                          <a:gdLst/>
                          <a:ahLst/>
                          <a:cxnLst/>
                          <a:rect l="l" t="t" r="r" b="b"/>
                          <a:pathLst>
                            <a:path w="6612890" h="684530">
                              <a:moveTo>
                                <a:pt x="6083" y="0"/>
                              </a:moveTo>
                              <a:lnTo>
                                <a:pt x="0" y="0"/>
                              </a:lnTo>
                              <a:lnTo>
                                <a:pt x="0" y="6045"/>
                              </a:lnTo>
                              <a:lnTo>
                                <a:pt x="0" y="678434"/>
                              </a:lnTo>
                              <a:lnTo>
                                <a:pt x="0" y="684530"/>
                              </a:lnTo>
                              <a:lnTo>
                                <a:pt x="6083" y="684530"/>
                              </a:lnTo>
                              <a:lnTo>
                                <a:pt x="6083" y="678434"/>
                              </a:lnTo>
                              <a:lnTo>
                                <a:pt x="6083" y="6096"/>
                              </a:lnTo>
                              <a:lnTo>
                                <a:pt x="6083" y="0"/>
                              </a:lnTo>
                              <a:close/>
                            </a:path>
                            <a:path w="6612890" h="684530">
                              <a:moveTo>
                                <a:pt x="6612636" y="0"/>
                              </a:moveTo>
                              <a:lnTo>
                                <a:pt x="6606540" y="0"/>
                              </a:lnTo>
                              <a:lnTo>
                                <a:pt x="6606540" y="6096"/>
                              </a:lnTo>
                              <a:lnTo>
                                <a:pt x="6606540" y="678434"/>
                              </a:lnTo>
                              <a:lnTo>
                                <a:pt x="768400" y="678434"/>
                              </a:lnTo>
                              <a:lnTo>
                                <a:pt x="768400" y="6096"/>
                              </a:lnTo>
                              <a:lnTo>
                                <a:pt x="6606540" y="6096"/>
                              </a:lnTo>
                              <a:lnTo>
                                <a:pt x="6606540" y="0"/>
                              </a:lnTo>
                              <a:lnTo>
                                <a:pt x="768400" y="0"/>
                              </a:lnTo>
                              <a:lnTo>
                                <a:pt x="762304" y="0"/>
                              </a:lnTo>
                              <a:lnTo>
                                <a:pt x="6096" y="0"/>
                              </a:lnTo>
                              <a:lnTo>
                                <a:pt x="6096" y="6096"/>
                              </a:lnTo>
                              <a:lnTo>
                                <a:pt x="762304" y="6096"/>
                              </a:lnTo>
                              <a:lnTo>
                                <a:pt x="762304" y="678434"/>
                              </a:lnTo>
                              <a:lnTo>
                                <a:pt x="6096" y="678434"/>
                              </a:lnTo>
                              <a:lnTo>
                                <a:pt x="6096" y="684530"/>
                              </a:lnTo>
                              <a:lnTo>
                                <a:pt x="6612636" y="684530"/>
                              </a:lnTo>
                              <a:lnTo>
                                <a:pt x="6612636" y="678434"/>
                              </a:lnTo>
                              <a:lnTo>
                                <a:pt x="6612636" y="6096"/>
                              </a:lnTo>
                              <a:lnTo>
                                <a:pt x="66126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720001pt;margin-top:35.999977pt;width:520.7pt;height:53.9pt;mso-position-horizontal-relative:page;mso-position-vertical-relative:page;z-index:-16066560" id="docshapegroup5" coordorigin="794,720" coordsize="10414,1078">
              <v:shape style="position:absolute;left:907;top:730;width:629;height:974" type="#_x0000_t75" id="docshape6" stroked="false">
                <v:imagedata r:id="rId1" o:title=""/>
              </v:shape>
              <v:shape style="position:absolute;left:794;top:720;width:10414;height:1078" id="docshape7" coordorigin="794,720" coordsize="10414,1078" path="m804,720l794,720,794,730,794,730,794,1788,794,1798,804,1798,804,1788,804,730,804,730,804,720xm11208,720l11198,720,11198,730,11198,1788,2004,1788,2004,730,11198,730,11198,720,2004,720,2004,720,1995,720,804,720,804,730,1995,730,1995,1788,804,1788,804,1798,1995,1798,2004,1798,2004,1798,11198,1798,11208,1798,11208,1788,11208,730,11208,730,11208,72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250432">
              <wp:simplePos x="0" y="0"/>
              <wp:positionH relativeFrom="page">
                <wp:posOffset>1325625</wp:posOffset>
              </wp:positionH>
              <wp:positionV relativeFrom="page">
                <wp:posOffset>450089</wp:posOffset>
              </wp:positionV>
              <wp:extent cx="4660265" cy="54991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4660265" cy="549910"/>
                      </a:xfrm>
                      <a:prstGeom prst="rect">
                        <a:avLst/>
                      </a:prstGeom>
                    </wps:spPr>
                    <wps:txbx>
                      <w:txbxContent>
                        <w:p>
                          <w:pPr>
                            <w:spacing w:before="20"/>
                            <w:ind w:left="20" w:right="0" w:firstLine="0"/>
                            <w:jc w:val="left"/>
                            <w:rPr>
                              <w:b/>
                              <w:i/>
                              <w:sz w:val="36"/>
                            </w:rPr>
                          </w:pPr>
                          <w:r>
                            <w:rPr>
                              <w:b/>
                              <w:i/>
                              <w:sz w:val="36"/>
                            </w:rPr>
                            <w:t>Merri-bek</w:t>
                          </w:r>
                          <w:r>
                            <w:rPr>
                              <w:b/>
                              <w:i/>
                              <w:spacing w:val="-7"/>
                              <w:sz w:val="36"/>
                            </w:rPr>
                            <w:t> </w:t>
                          </w:r>
                          <w:r>
                            <w:rPr>
                              <w:b/>
                              <w:i/>
                              <w:sz w:val="36"/>
                            </w:rPr>
                            <w:t>City</w:t>
                          </w:r>
                          <w:r>
                            <w:rPr>
                              <w:b/>
                              <w:i/>
                              <w:spacing w:val="-8"/>
                              <w:sz w:val="36"/>
                            </w:rPr>
                            <w:t> </w:t>
                          </w:r>
                          <w:r>
                            <w:rPr>
                              <w:b/>
                              <w:i/>
                              <w:sz w:val="36"/>
                            </w:rPr>
                            <w:t>Council</w:t>
                          </w:r>
                          <w:r>
                            <w:rPr>
                              <w:b/>
                              <w:i/>
                              <w:spacing w:val="-5"/>
                              <w:sz w:val="36"/>
                            </w:rPr>
                            <w:t> </w:t>
                          </w:r>
                          <w:r>
                            <w:rPr>
                              <w:b/>
                              <w:i/>
                              <w:sz w:val="36"/>
                            </w:rPr>
                            <w:t>–</w:t>
                          </w:r>
                          <w:r>
                            <w:rPr>
                              <w:b/>
                              <w:i/>
                              <w:spacing w:val="-8"/>
                              <w:sz w:val="36"/>
                            </w:rPr>
                            <w:t> </w:t>
                          </w:r>
                          <w:r>
                            <w:rPr>
                              <w:b/>
                              <w:i/>
                              <w:sz w:val="36"/>
                            </w:rPr>
                            <w:t>Drainage</w:t>
                          </w:r>
                          <w:r>
                            <w:rPr>
                              <w:b/>
                              <w:i/>
                              <w:spacing w:val="-4"/>
                              <w:sz w:val="36"/>
                            </w:rPr>
                            <w:t> </w:t>
                          </w:r>
                          <w:r>
                            <w:rPr>
                              <w:b/>
                              <w:i/>
                              <w:sz w:val="36"/>
                            </w:rPr>
                            <w:t>design</w:t>
                          </w:r>
                          <w:r>
                            <w:rPr>
                              <w:b/>
                              <w:i/>
                              <w:spacing w:val="-5"/>
                              <w:sz w:val="36"/>
                            </w:rPr>
                            <w:t> </w:t>
                          </w:r>
                          <w:r>
                            <w:rPr>
                              <w:b/>
                              <w:i/>
                              <w:sz w:val="36"/>
                            </w:rPr>
                            <w:t>criteria</w:t>
                          </w:r>
                          <w:r>
                            <w:rPr>
                              <w:b/>
                              <w:i/>
                              <w:spacing w:val="-8"/>
                              <w:sz w:val="36"/>
                            </w:rPr>
                            <w:t> </w:t>
                          </w:r>
                          <w:r>
                            <w:rPr>
                              <w:b/>
                              <w:i/>
                              <w:sz w:val="36"/>
                            </w:rPr>
                            <w:t>for</w:t>
                          </w:r>
                          <w:r>
                            <w:rPr>
                              <w:b/>
                              <w:i/>
                              <w:sz w:val="36"/>
                            </w:rPr>
                            <w:t> </w:t>
                          </w:r>
                          <w:r>
                            <w:rPr>
                              <w:b/>
                              <w:i/>
                              <w:spacing w:val="-2"/>
                              <w:sz w:val="36"/>
                            </w:rPr>
                            <w:t>developments</w:t>
                          </w:r>
                        </w:p>
                      </w:txbxContent>
                    </wps:txbx>
                    <wps:bodyPr wrap="square" lIns="0" tIns="0" rIns="0" bIns="0" rtlCol="0">
                      <a:noAutofit/>
                    </wps:bodyPr>
                  </wps:wsp>
                </a:graphicData>
              </a:graphic>
            </wp:anchor>
          </w:drawing>
        </mc:Choice>
        <mc:Fallback>
          <w:pict>
            <v:shape style="position:absolute;margin-left:104.379997pt;margin-top:35.440136pt;width:366.95pt;height:43.3pt;mso-position-horizontal-relative:page;mso-position-vertical-relative:page;z-index:-16066048" type="#_x0000_t202" id="docshape8" filled="false" stroked="false">
              <v:textbox inset="0,0,0,0">
                <w:txbxContent>
                  <w:p>
                    <w:pPr>
                      <w:spacing w:before="20"/>
                      <w:ind w:left="20" w:right="0" w:firstLine="0"/>
                      <w:jc w:val="left"/>
                      <w:rPr>
                        <w:b/>
                        <w:i/>
                        <w:sz w:val="36"/>
                      </w:rPr>
                    </w:pPr>
                    <w:r>
                      <w:rPr>
                        <w:b/>
                        <w:i/>
                        <w:sz w:val="36"/>
                      </w:rPr>
                      <w:t>Merri-bek</w:t>
                    </w:r>
                    <w:r>
                      <w:rPr>
                        <w:b/>
                        <w:i/>
                        <w:spacing w:val="-7"/>
                        <w:sz w:val="36"/>
                      </w:rPr>
                      <w:t> </w:t>
                    </w:r>
                    <w:r>
                      <w:rPr>
                        <w:b/>
                        <w:i/>
                        <w:sz w:val="36"/>
                      </w:rPr>
                      <w:t>City</w:t>
                    </w:r>
                    <w:r>
                      <w:rPr>
                        <w:b/>
                        <w:i/>
                        <w:spacing w:val="-8"/>
                        <w:sz w:val="36"/>
                      </w:rPr>
                      <w:t> </w:t>
                    </w:r>
                    <w:r>
                      <w:rPr>
                        <w:b/>
                        <w:i/>
                        <w:sz w:val="36"/>
                      </w:rPr>
                      <w:t>Council</w:t>
                    </w:r>
                    <w:r>
                      <w:rPr>
                        <w:b/>
                        <w:i/>
                        <w:spacing w:val="-5"/>
                        <w:sz w:val="36"/>
                      </w:rPr>
                      <w:t> </w:t>
                    </w:r>
                    <w:r>
                      <w:rPr>
                        <w:b/>
                        <w:i/>
                        <w:sz w:val="36"/>
                      </w:rPr>
                      <w:t>–</w:t>
                    </w:r>
                    <w:r>
                      <w:rPr>
                        <w:b/>
                        <w:i/>
                        <w:spacing w:val="-8"/>
                        <w:sz w:val="36"/>
                      </w:rPr>
                      <w:t> </w:t>
                    </w:r>
                    <w:r>
                      <w:rPr>
                        <w:b/>
                        <w:i/>
                        <w:sz w:val="36"/>
                      </w:rPr>
                      <w:t>Drainage</w:t>
                    </w:r>
                    <w:r>
                      <w:rPr>
                        <w:b/>
                        <w:i/>
                        <w:spacing w:val="-4"/>
                        <w:sz w:val="36"/>
                      </w:rPr>
                      <w:t> </w:t>
                    </w:r>
                    <w:r>
                      <w:rPr>
                        <w:b/>
                        <w:i/>
                        <w:sz w:val="36"/>
                      </w:rPr>
                      <w:t>design</w:t>
                    </w:r>
                    <w:r>
                      <w:rPr>
                        <w:b/>
                        <w:i/>
                        <w:spacing w:val="-5"/>
                        <w:sz w:val="36"/>
                      </w:rPr>
                      <w:t> </w:t>
                    </w:r>
                    <w:r>
                      <w:rPr>
                        <w:b/>
                        <w:i/>
                        <w:sz w:val="36"/>
                      </w:rPr>
                      <w:t>criteria</w:t>
                    </w:r>
                    <w:r>
                      <w:rPr>
                        <w:b/>
                        <w:i/>
                        <w:spacing w:val="-8"/>
                        <w:sz w:val="36"/>
                      </w:rPr>
                      <w:t> </w:t>
                    </w:r>
                    <w:r>
                      <w:rPr>
                        <w:b/>
                        <w:i/>
                        <w:sz w:val="36"/>
                      </w:rPr>
                      <w:t>for</w:t>
                    </w:r>
                    <w:r>
                      <w:rPr>
                        <w:b/>
                        <w:i/>
                        <w:sz w:val="36"/>
                      </w:rPr>
                      <w:t> </w:t>
                    </w:r>
                    <w:r>
                      <w:rPr>
                        <w:b/>
                        <w:i/>
                        <w:spacing w:val="-2"/>
                        <w:sz w:val="36"/>
                      </w:rPr>
                      <w:t>developments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1456">
              <wp:simplePos x="0" y="0"/>
              <wp:positionH relativeFrom="page">
                <wp:posOffset>504444</wp:posOffset>
              </wp:positionH>
              <wp:positionV relativeFrom="page">
                <wp:posOffset>457199</wp:posOffset>
              </wp:positionV>
              <wp:extent cx="6612890" cy="68453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6612890" cy="684530"/>
                        <a:chExt cx="6612890" cy="684530"/>
                      </a:xfrm>
                    </wpg:grpSpPr>
                    <pic:pic>
                      <pic:nvPicPr>
                        <pic:cNvPr id="15" name="Image 15"/>
                        <pic:cNvPicPr/>
                      </pic:nvPicPr>
                      <pic:blipFill>
                        <a:blip r:embed="rId1" cstate="print"/>
                        <a:stretch>
                          <a:fillRect/>
                        </a:stretch>
                      </pic:blipFill>
                      <pic:spPr>
                        <a:xfrm>
                          <a:off x="71501" y="6350"/>
                          <a:ext cx="403860" cy="618490"/>
                        </a:xfrm>
                        <a:prstGeom prst="rect">
                          <a:avLst/>
                        </a:prstGeom>
                      </pic:spPr>
                    </pic:pic>
                    <wps:wsp>
                      <wps:cNvPr id="16" name="Graphic 16"/>
                      <wps:cNvSpPr/>
                      <wps:spPr>
                        <a:xfrm>
                          <a:off x="0" y="0"/>
                          <a:ext cx="6612890" cy="684530"/>
                        </a:xfrm>
                        <a:custGeom>
                          <a:avLst/>
                          <a:gdLst/>
                          <a:ahLst/>
                          <a:cxnLst/>
                          <a:rect l="l" t="t" r="r" b="b"/>
                          <a:pathLst>
                            <a:path w="6612890" h="684530">
                              <a:moveTo>
                                <a:pt x="6083" y="0"/>
                              </a:moveTo>
                              <a:lnTo>
                                <a:pt x="0" y="0"/>
                              </a:lnTo>
                              <a:lnTo>
                                <a:pt x="0" y="6045"/>
                              </a:lnTo>
                              <a:lnTo>
                                <a:pt x="0" y="678434"/>
                              </a:lnTo>
                              <a:lnTo>
                                <a:pt x="0" y="684530"/>
                              </a:lnTo>
                              <a:lnTo>
                                <a:pt x="6083" y="684530"/>
                              </a:lnTo>
                              <a:lnTo>
                                <a:pt x="6083" y="678434"/>
                              </a:lnTo>
                              <a:lnTo>
                                <a:pt x="6083" y="6096"/>
                              </a:lnTo>
                              <a:lnTo>
                                <a:pt x="6083" y="0"/>
                              </a:lnTo>
                              <a:close/>
                            </a:path>
                            <a:path w="6612890" h="684530">
                              <a:moveTo>
                                <a:pt x="6612636" y="0"/>
                              </a:moveTo>
                              <a:lnTo>
                                <a:pt x="6606540" y="0"/>
                              </a:lnTo>
                              <a:lnTo>
                                <a:pt x="6606540" y="6096"/>
                              </a:lnTo>
                              <a:lnTo>
                                <a:pt x="6606540" y="678434"/>
                              </a:lnTo>
                              <a:lnTo>
                                <a:pt x="768400" y="678434"/>
                              </a:lnTo>
                              <a:lnTo>
                                <a:pt x="768400" y="6096"/>
                              </a:lnTo>
                              <a:lnTo>
                                <a:pt x="6606540" y="6096"/>
                              </a:lnTo>
                              <a:lnTo>
                                <a:pt x="6606540" y="0"/>
                              </a:lnTo>
                              <a:lnTo>
                                <a:pt x="768400" y="0"/>
                              </a:lnTo>
                              <a:lnTo>
                                <a:pt x="762304" y="0"/>
                              </a:lnTo>
                              <a:lnTo>
                                <a:pt x="6096" y="0"/>
                              </a:lnTo>
                              <a:lnTo>
                                <a:pt x="6096" y="6096"/>
                              </a:lnTo>
                              <a:lnTo>
                                <a:pt x="762304" y="6096"/>
                              </a:lnTo>
                              <a:lnTo>
                                <a:pt x="762304" y="678434"/>
                              </a:lnTo>
                              <a:lnTo>
                                <a:pt x="6096" y="678434"/>
                              </a:lnTo>
                              <a:lnTo>
                                <a:pt x="6096" y="684530"/>
                              </a:lnTo>
                              <a:lnTo>
                                <a:pt x="6612636" y="684530"/>
                              </a:lnTo>
                              <a:lnTo>
                                <a:pt x="6612636" y="678434"/>
                              </a:lnTo>
                              <a:lnTo>
                                <a:pt x="6612636" y="6096"/>
                              </a:lnTo>
                              <a:lnTo>
                                <a:pt x="66126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720001pt;margin-top:35.999977pt;width:520.7pt;height:53.9pt;mso-position-horizontal-relative:page;mso-position-vertical-relative:page;z-index:-16065024" id="docshapegroup13" coordorigin="794,720" coordsize="10414,1078">
              <v:shape style="position:absolute;left:907;top:730;width:636;height:974" type="#_x0000_t75" id="docshape14" stroked="false">
                <v:imagedata r:id="rId1" o:title=""/>
              </v:shape>
              <v:shape style="position:absolute;left:794;top:720;width:10414;height:1078" id="docshape15" coordorigin="794,720" coordsize="10414,1078" path="m804,720l794,720,794,730,794,730,794,1788,794,1798,804,1798,804,1788,804,730,804,730,804,720xm11208,720l11198,720,11198,730,11198,1788,2004,1788,2004,730,11198,730,11198,720,2004,720,2004,720,1995,720,804,720,804,730,1995,730,1995,1788,804,1788,804,1798,1995,1798,2004,1798,2004,1798,11198,1798,11208,1798,11208,1788,11208,730,11208,730,11208,72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251968">
              <wp:simplePos x="0" y="0"/>
              <wp:positionH relativeFrom="page">
                <wp:posOffset>1325625</wp:posOffset>
              </wp:positionH>
              <wp:positionV relativeFrom="page">
                <wp:posOffset>450089</wp:posOffset>
              </wp:positionV>
              <wp:extent cx="4660265" cy="5499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4660265" cy="549910"/>
                      </a:xfrm>
                      <a:prstGeom prst="rect">
                        <a:avLst/>
                      </a:prstGeom>
                    </wps:spPr>
                    <wps:txbx>
                      <w:txbxContent>
                        <w:p>
                          <w:pPr>
                            <w:spacing w:before="20"/>
                            <w:ind w:left="20" w:right="0" w:firstLine="0"/>
                            <w:jc w:val="left"/>
                            <w:rPr>
                              <w:b/>
                              <w:i/>
                              <w:sz w:val="36"/>
                            </w:rPr>
                          </w:pPr>
                          <w:r>
                            <w:rPr>
                              <w:b/>
                              <w:i/>
                              <w:sz w:val="36"/>
                            </w:rPr>
                            <w:t>Merri-bek</w:t>
                          </w:r>
                          <w:r>
                            <w:rPr>
                              <w:b/>
                              <w:i/>
                              <w:spacing w:val="-7"/>
                              <w:sz w:val="36"/>
                            </w:rPr>
                            <w:t> </w:t>
                          </w:r>
                          <w:r>
                            <w:rPr>
                              <w:b/>
                              <w:i/>
                              <w:sz w:val="36"/>
                            </w:rPr>
                            <w:t>City</w:t>
                          </w:r>
                          <w:r>
                            <w:rPr>
                              <w:b/>
                              <w:i/>
                              <w:spacing w:val="-8"/>
                              <w:sz w:val="36"/>
                            </w:rPr>
                            <w:t> </w:t>
                          </w:r>
                          <w:r>
                            <w:rPr>
                              <w:b/>
                              <w:i/>
                              <w:sz w:val="36"/>
                            </w:rPr>
                            <w:t>Council</w:t>
                          </w:r>
                          <w:r>
                            <w:rPr>
                              <w:b/>
                              <w:i/>
                              <w:spacing w:val="-5"/>
                              <w:sz w:val="36"/>
                            </w:rPr>
                            <w:t> </w:t>
                          </w:r>
                          <w:r>
                            <w:rPr>
                              <w:b/>
                              <w:i/>
                              <w:sz w:val="36"/>
                            </w:rPr>
                            <w:t>–</w:t>
                          </w:r>
                          <w:r>
                            <w:rPr>
                              <w:b/>
                              <w:i/>
                              <w:spacing w:val="-8"/>
                              <w:sz w:val="36"/>
                            </w:rPr>
                            <w:t> </w:t>
                          </w:r>
                          <w:r>
                            <w:rPr>
                              <w:b/>
                              <w:i/>
                              <w:sz w:val="36"/>
                            </w:rPr>
                            <w:t>Drainage</w:t>
                          </w:r>
                          <w:r>
                            <w:rPr>
                              <w:b/>
                              <w:i/>
                              <w:spacing w:val="-4"/>
                              <w:sz w:val="36"/>
                            </w:rPr>
                            <w:t> </w:t>
                          </w:r>
                          <w:r>
                            <w:rPr>
                              <w:b/>
                              <w:i/>
                              <w:sz w:val="36"/>
                            </w:rPr>
                            <w:t>design</w:t>
                          </w:r>
                          <w:r>
                            <w:rPr>
                              <w:b/>
                              <w:i/>
                              <w:spacing w:val="-5"/>
                              <w:sz w:val="36"/>
                            </w:rPr>
                            <w:t> </w:t>
                          </w:r>
                          <w:r>
                            <w:rPr>
                              <w:b/>
                              <w:i/>
                              <w:sz w:val="36"/>
                            </w:rPr>
                            <w:t>criteria</w:t>
                          </w:r>
                          <w:r>
                            <w:rPr>
                              <w:b/>
                              <w:i/>
                              <w:spacing w:val="-8"/>
                              <w:sz w:val="36"/>
                            </w:rPr>
                            <w:t> </w:t>
                          </w:r>
                          <w:r>
                            <w:rPr>
                              <w:b/>
                              <w:i/>
                              <w:sz w:val="36"/>
                            </w:rPr>
                            <w:t>for</w:t>
                          </w:r>
                          <w:r>
                            <w:rPr>
                              <w:b/>
                              <w:i/>
                              <w:sz w:val="36"/>
                            </w:rPr>
                            <w:t> </w:t>
                          </w:r>
                          <w:r>
                            <w:rPr>
                              <w:b/>
                              <w:i/>
                              <w:spacing w:val="-2"/>
                              <w:sz w:val="36"/>
                            </w:rPr>
                            <w:t>developments</w:t>
                          </w:r>
                        </w:p>
                      </w:txbxContent>
                    </wps:txbx>
                    <wps:bodyPr wrap="square" lIns="0" tIns="0" rIns="0" bIns="0" rtlCol="0">
                      <a:noAutofit/>
                    </wps:bodyPr>
                  </wps:wsp>
                </a:graphicData>
              </a:graphic>
            </wp:anchor>
          </w:drawing>
        </mc:Choice>
        <mc:Fallback>
          <w:pict>
            <v:shape style="position:absolute;margin-left:104.379997pt;margin-top:35.440136pt;width:366.95pt;height:43.3pt;mso-position-horizontal-relative:page;mso-position-vertical-relative:page;z-index:-16064512" type="#_x0000_t202" id="docshape16" filled="false" stroked="false">
              <v:textbox inset="0,0,0,0">
                <w:txbxContent>
                  <w:p>
                    <w:pPr>
                      <w:spacing w:before="20"/>
                      <w:ind w:left="20" w:right="0" w:firstLine="0"/>
                      <w:jc w:val="left"/>
                      <w:rPr>
                        <w:b/>
                        <w:i/>
                        <w:sz w:val="36"/>
                      </w:rPr>
                    </w:pPr>
                    <w:r>
                      <w:rPr>
                        <w:b/>
                        <w:i/>
                        <w:sz w:val="36"/>
                      </w:rPr>
                      <w:t>Merri-bek</w:t>
                    </w:r>
                    <w:r>
                      <w:rPr>
                        <w:b/>
                        <w:i/>
                        <w:spacing w:val="-7"/>
                        <w:sz w:val="36"/>
                      </w:rPr>
                      <w:t> </w:t>
                    </w:r>
                    <w:r>
                      <w:rPr>
                        <w:b/>
                        <w:i/>
                        <w:sz w:val="36"/>
                      </w:rPr>
                      <w:t>City</w:t>
                    </w:r>
                    <w:r>
                      <w:rPr>
                        <w:b/>
                        <w:i/>
                        <w:spacing w:val="-8"/>
                        <w:sz w:val="36"/>
                      </w:rPr>
                      <w:t> </w:t>
                    </w:r>
                    <w:r>
                      <w:rPr>
                        <w:b/>
                        <w:i/>
                        <w:sz w:val="36"/>
                      </w:rPr>
                      <w:t>Council</w:t>
                    </w:r>
                    <w:r>
                      <w:rPr>
                        <w:b/>
                        <w:i/>
                        <w:spacing w:val="-5"/>
                        <w:sz w:val="36"/>
                      </w:rPr>
                      <w:t> </w:t>
                    </w:r>
                    <w:r>
                      <w:rPr>
                        <w:b/>
                        <w:i/>
                        <w:sz w:val="36"/>
                      </w:rPr>
                      <w:t>–</w:t>
                    </w:r>
                    <w:r>
                      <w:rPr>
                        <w:b/>
                        <w:i/>
                        <w:spacing w:val="-8"/>
                        <w:sz w:val="36"/>
                      </w:rPr>
                      <w:t> </w:t>
                    </w:r>
                    <w:r>
                      <w:rPr>
                        <w:b/>
                        <w:i/>
                        <w:sz w:val="36"/>
                      </w:rPr>
                      <w:t>Drainage</w:t>
                    </w:r>
                    <w:r>
                      <w:rPr>
                        <w:b/>
                        <w:i/>
                        <w:spacing w:val="-4"/>
                        <w:sz w:val="36"/>
                      </w:rPr>
                      <w:t> </w:t>
                    </w:r>
                    <w:r>
                      <w:rPr>
                        <w:b/>
                        <w:i/>
                        <w:sz w:val="36"/>
                      </w:rPr>
                      <w:t>design</w:t>
                    </w:r>
                    <w:r>
                      <w:rPr>
                        <w:b/>
                        <w:i/>
                        <w:spacing w:val="-5"/>
                        <w:sz w:val="36"/>
                      </w:rPr>
                      <w:t> </w:t>
                    </w:r>
                    <w:r>
                      <w:rPr>
                        <w:b/>
                        <w:i/>
                        <w:sz w:val="36"/>
                      </w:rPr>
                      <w:t>criteria</w:t>
                    </w:r>
                    <w:r>
                      <w:rPr>
                        <w:b/>
                        <w:i/>
                        <w:spacing w:val="-8"/>
                        <w:sz w:val="36"/>
                      </w:rPr>
                      <w:t> </w:t>
                    </w:r>
                    <w:r>
                      <w:rPr>
                        <w:b/>
                        <w:i/>
                        <w:sz w:val="36"/>
                      </w:rPr>
                      <w:t>for</w:t>
                    </w:r>
                    <w:r>
                      <w:rPr>
                        <w:b/>
                        <w:i/>
                        <w:sz w:val="36"/>
                      </w:rPr>
                      <w:t> </w:t>
                    </w:r>
                    <w:r>
                      <w:rPr>
                        <w:b/>
                        <w:i/>
                        <w:spacing w:val="-2"/>
                        <w:sz w:val="36"/>
                      </w:rPr>
                      <w:t>developments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1761" w:hanging="360"/>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0"/>
      <w:numFmt w:val="bullet"/>
      <w:lvlText w:val="•"/>
      <w:lvlJc w:val="left"/>
      <w:pPr>
        <w:ind w:left="2640" w:hanging="360"/>
      </w:pPr>
      <w:rPr>
        <w:rFonts w:hint="default"/>
        <w:lang w:val="en-US" w:eastAsia="en-US" w:bidi="ar-SA"/>
      </w:rPr>
    </w:lvl>
    <w:lvl w:ilvl="2">
      <w:start w:val="0"/>
      <w:numFmt w:val="bullet"/>
      <w:lvlText w:val="•"/>
      <w:lvlJc w:val="left"/>
      <w:pPr>
        <w:ind w:left="3521" w:hanging="360"/>
      </w:pPr>
      <w:rPr>
        <w:rFonts w:hint="default"/>
        <w:lang w:val="en-US" w:eastAsia="en-US" w:bidi="ar-SA"/>
      </w:rPr>
    </w:lvl>
    <w:lvl w:ilvl="3">
      <w:start w:val="0"/>
      <w:numFmt w:val="bullet"/>
      <w:lvlText w:val="•"/>
      <w:lvlJc w:val="left"/>
      <w:pPr>
        <w:ind w:left="4401" w:hanging="360"/>
      </w:pPr>
      <w:rPr>
        <w:rFonts w:hint="default"/>
        <w:lang w:val="en-US" w:eastAsia="en-US" w:bidi="ar-SA"/>
      </w:rPr>
    </w:lvl>
    <w:lvl w:ilvl="4">
      <w:start w:val="0"/>
      <w:numFmt w:val="bullet"/>
      <w:lvlText w:val="•"/>
      <w:lvlJc w:val="left"/>
      <w:pPr>
        <w:ind w:left="5282" w:hanging="360"/>
      </w:pPr>
      <w:rPr>
        <w:rFonts w:hint="default"/>
        <w:lang w:val="en-US" w:eastAsia="en-US" w:bidi="ar-SA"/>
      </w:rPr>
    </w:lvl>
    <w:lvl w:ilvl="5">
      <w:start w:val="0"/>
      <w:numFmt w:val="bullet"/>
      <w:lvlText w:val="•"/>
      <w:lvlJc w:val="left"/>
      <w:pPr>
        <w:ind w:left="6163" w:hanging="360"/>
      </w:pPr>
      <w:rPr>
        <w:rFonts w:hint="default"/>
        <w:lang w:val="en-US" w:eastAsia="en-US" w:bidi="ar-SA"/>
      </w:rPr>
    </w:lvl>
    <w:lvl w:ilvl="6">
      <w:start w:val="0"/>
      <w:numFmt w:val="bullet"/>
      <w:lvlText w:val="•"/>
      <w:lvlJc w:val="left"/>
      <w:pPr>
        <w:ind w:left="7043" w:hanging="360"/>
      </w:pPr>
      <w:rPr>
        <w:rFonts w:hint="default"/>
        <w:lang w:val="en-US" w:eastAsia="en-US" w:bidi="ar-SA"/>
      </w:rPr>
    </w:lvl>
    <w:lvl w:ilvl="7">
      <w:start w:val="0"/>
      <w:numFmt w:val="bullet"/>
      <w:lvlText w:val="•"/>
      <w:lvlJc w:val="left"/>
      <w:pPr>
        <w:ind w:left="7924" w:hanging="360"/>
      </w:pPr>
      <w:rPr>
        <w:rFonts w:hint="default"/>
        <w:lang w:val="en-US" w:eastAsia="en-US" w:bidi="ar-SA"/>
      </w:rPr>
    </w:lvl>
    <w:lvl w:ilvl="8">
      <w:start w:val="0"/>
      <w:numFmt w:val="bullet"/>
      <w:lvlText w:val="•"/>
      <w:lvlJc w:val="left"/>
      <w:pPr>
        <w:ind w:left="8805" w:hanging="360"/>
      </w:pPr>
      <w:rPr>
        <w:rFonts w:hint="default"/>
        <w:lang w:val="en-US" w:eastAsia="en-US" w:bidi="ar-SA"/>
      </w:rPr>
    </w:lvl>
  </w:abstractNum>
  <w:abstractNum w:abstractNumId="12">
    <w:multiLevelType w:val="hybridMultilevel"/>
    <w:lvl w:ilvl="0">
      <w:start w:val="1"/>
      <w:numFmt w:val="decimal"/>
      <w:lvlText w:val="%1."/>
      <w:lvlJc w:val="left"/>
      <w:pPr>
        <w:ind w:left="1780" w:hanging="360"/>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0"/>
      <w:numFmt w:val="bullet"/>
      <w:lvlText w:val="•"/>
      <w:lvlJc w:val="left"/>
      <w:pPr>
        <w:ind w:left="2658" w:hanging="360"/>
      </w:pPr>
      <w:rPr>
        <w:rFonts w:hint="default"/>
        <w:lang w:val="en-US" w:eastAsia="en-US" w:bidi="ar-SA"/>
      </w:rPr>
    </w:lvl>
    <w:lvl w:ilvl="2">
      <w:start w:val="0"/>
      <w:numFmt w:val="bullet"/>
      <w:lvlText w:val="•"/>
      <w:lvlJc w:val="left"/>
      <w:pPr>
        <w:ind w:left="3537" w:hanging="360"/>
      </w:pPr>
      <w:rPr>
        <w:rFonts w:hint="default"/>
        <w:lang w:val="en-US" w:eastAsia="en-US" w:bidi="ar-SA"/>
      </w:rPr>
    </w:lvl>
    <w:lvl w:ilvl="3">
      <w:start w:val="0"/>
      <w:numFmt w:val="bullet"/>
      <w:lvlText w:val="•"/>
      <w:lvlJc w:val="left"/>
      <w:pPr>
        <w:ind w:left="4415" w:hanging="360"/>
      </w:pPr>
      <w:rPr>
        <w:rFonts w:hint="default"/>
        <w:lang w:val="en-US" w:eastAsia="en-US" w:bidi="ar-SA"/>
      </w:rPr>
    </w:lvl>
    <w:lvl w:ilvl="4">
      <w:start w:val="0"/>
      <w:numFmt w:val="bullet"/>
      <w:lvlText w:val="•"/>
      <w:lvlJc w:val="left"/>
      <w:pPr>
        <w:ind w:left="5294" w:hanging="360"/>
      </w:pPr>
      <w:rPr>
        <w:rFonts w:hint="default"/>
        <w:lang w:val="en-US" w:eastAsia="en-US" w:bidi="ar-SA"/>
      </w:rPr>
    </w:lvl>
    <w:lvl w:ilvl="5">
      <w:start w:val="0"/>
      <w:numFmt w:val="bullet"/>
      <w:lvlText w:val="•"/>
      <w:lvlJc w:val="left"/>
      <w:pPr>
        <w:ind w:left="6173" w:hanging="360"/>
      </w:pPr>
      <w:rPr>
        <w:rFonts w:hint="default"/>
        <w:lang w:val="en-US" w:eastAsia="en-US" w:bidi="ar-SA"/>
      </w:rPr>
    </w:lvl>
    <w:lvl w:ilvl="6">
      <w:start w:val="0"/>
      <w:numFmt w:val="bullet"/>
      <w:lvlText w:val="•"/>
      <w:lvlJc w:val="left"/>
      <w:pPr>
        <w:ind w:left="7051" w:hanging="360"/>
      </w:pPr>
      <w:rPr>
        <w:rFonts w:hint="default"/>
        <w:lang w:val="en-US" w:eastAsia="en-US" w:bidi="ar-SA"/>
      </w:rPr>
    </w:lvl>
    <w:lvl w:ilvl="7">
      <w:start w:val="0"/>
      <w:numFmt w:val="bullet"/>
      <w:lvlText w:val="•"/>
      <w:lvlJc w:val="left"/>
      <w:pPr>
        <w:ind w:left="7930" w:hanging="360"/>
      </w:pPr>
      <w:rPr>
        <w:rFonts w:hint="default"/>
        <w:lang w:val="en-US" w:eastAsia="en-US" w:bidi="ar-SA"/>
      </w:rPr>
    </w:lvl>
    <w:lvl w:ilvl="8">
      <w:start w:val="0"/>
      <w:numFmt w:val="bullet"/>
      <w:lvlText w:val="•"/>
      <w:lvlJc w:val="left"/>
      <w:pPr>
        <w:ind w:left="8809" w:hanging="360"/>
      </w:pPr>
      <w:rPr>
        <w:rFonts w:hint="default"/>
        <w:lang w:val="en-US" w:eastAsia="en-US" w:bidi="ar-SA"/>
      </w:rPr>
    </w:lvl>
  </w:abstractNum>
  <w:abstractNum w:abstractNumId="11">
    <w:multiLevelType w:val="hybridMultilevel"/>
    <w:lvl w:ilvl="0">
      <w:start w:val="1"/>
      <w:numFmt w:val="decimal"/>
      <w:lvlText w:val="%1."/>
      <w:lvlJc w:val="left"/>
      <w:pPr>
        <w:ind w:left="1761" w:hanging="360"/>
        <w:jc w:val="left"/>
      </w:pPr>
      <w:rPr>
        <w:rFonts w:hint="default"/>
        <w:spacing w:val="0"/>
        <w:w w:val="100"/>
        <w:lang w:val="en-US" w:eastAsia="en-US" w:bidi="ar-SA"/>
      </w:rPr>
    </w:lvl>
    <w:lvl w:ilvl="1">
      <w:start w:val="0"/>
      <w:numFmt w:val="bullet"/>
      <w:lvlText w:val="•"/>
      <w:lvlJc w:val="left"/>
      <w:pPr>
        <w:ind w:left="2640" w:hanging="360"/>
      </w:pPr>
      <w:rPr>
        <w:rFonts w:hint="default"/>
        <w:lang w:val="en-US" w:eastAsia="en-US" w:bidi="ar-SA"/>
      </w:rPr>
    </w:lvl>
    <w:lvl w:ilvl="2">
      <w:start w:val="0"/>
      <w:numFmt w:val="bullet"/>
      <w:lvlText w:val="•"/>
      <w:lvlJc w:val="left"/>
      <w:pPr>
        <w:ind w:left="3521" w:hanging="360"/>
      </w:pPr>
      <w:rPr>
        <w:rFonts w:hint="default"/>
        <w:lang w:val="en-US" w:eastAsia="en-US" w:bidi="ar-SA"/>
      </w:rPr>
    </w:lvl>
    <w:lvl w:ilvl="3">
      <w:start w:val="0"/>
      <w:numFmt w:val="bullet"/>
      <w:lvlText w:val="•"/>
      <w:lvlJc w:val="left"/>
      <w:pPr>
        <w:ind w:left="4401" w:hanging="360"/>
      </w:pPr>
      <w:rPr>
        <w:rFonts w:hint="default"/>
        <w:lang w:val="en-US" w:eastAsia="en-US" w:bidi="ar-SA"/>
      </w:rPr>
    </w:lvl>
    <w:lvl w:ilvl="4">
      <w:start w:val="0"/>
      <w:numFmt w:val="bullet"/>
      <w:lvlText w:val="•"/>
      <w:lvlJc w:val="left"/>
      <w:pPr>
        <w:ind w:left="5282" w:hanging="360"/>
      </w:pPr>
      <w:rPr>
        <w:rFonts w:hint="default"/>
        <w:lang w:val="en-US" w:eastAsia="en-US" w:bidi="ar-SA"/>
      </w:rPr>
    </w:lvl>
    <w:lvl w:ilvl="5">
      <w:start w:val="0"/>
      <w:numFmt w:val="bullet"/>
      <w:lvlText w:val="•"/>
      <w:lvlJc w:val="left"/>
      <w:pPr>
        <w:ind w:left="6163" w:hanging="360"/>
      </w:pPr>
      <w:rPr>
        <w:rFonts w:hint="default"/>
        <w:lang w:val="en-US" w:eastAsia="en-US" w:bidi="ar-SA"/>
      </w:rPr>
    </w:lvl>
    <w:lvl w:ilvl="6">
      <w:start w:val="0"/>
      <w:numFmt w:val="bullet"/>
      <w:lvlText w:val="•"/>
      <w:lvlJc w:val="left"/>
      <w:pPr>
        <w:ind w:left="7043" w:hanging="360"/>
      </w:pPr>
      <w:rPr>
        <w:rFonts w:hint="default"/>
        <w:lang w:val="en-US" w:eastAsia="en-US" w:bidi="ar-SA"/>
      </w:rPr>
    </w:lvl>
    <w:lvl w:ilvl="7">
      <w:start w:val="0"/>
      <w:numFmt w:val="bullet"/>
      <w:lvlText w:val="•"/>
      <w:lvlJc w:val="left"/>
      <w:pPr>
        <w:ind w:left="7924" w:hanging="360"/>
      </w:pPr>
      <w:rPr>
        <w:rFonts w:hint="default"/>
        <w:lang w:val="en-US" w:eastAsia="en-US" w:bidi="ar-SA"/>
      </w:rPr>
    </w:lvl>
    <w:lvl w:ilvl="8">
      <w:start w:val="0"/>
      <w:numFmt w:val="bullet"/>
      <w:lvlText w:val="•"/>
      <w:lvlJc w:val="left"/>
      <w:pPr>
        <w:ind w:left="8805" w:hanging="360"/>
      </w:pPr>
      <w:rPr>
        <w:rFonts w:hint="default"/>
        <w:lang w:val="en-US" w:eastAsia="en-US" w:bidi="ar-SA"/>
      </w:rPr>
    </w:lvl>
  </w:abstractNum>
  <w:abstractNum w:abstractNumId="10">
    <w:multiLevelType w:val="hybridMultilevel"/>
    <w:lvl w:ilvl="0">
      <w:start w:val="1"/>
      <w:numFmt w:val="decimal"/>
      <w:lvlText w:val="%1."/>
      <w:lvlJc w:val="left"/>
      <w:pPr>
        <w:ind w:left="1780" w:hanging="360"/>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0"/>
      <w:numFmt w:val="bullet"/>
      <w:lvlText w:val="•"/>
      <w:lvlJc w:val="left"/>
      <w:pPr>
        <w:ind w:left="2658" w:hanging="360"/>
      </w:pPr>
      <w:rPr>
        <w:rFonts w:hint="default"/>
        <w:lang w:val="en-US" w:eastAsia="en-US" w:bidi="ar-SA"/>
      </w:rPr>
    </w:lvl>
    <w:lvl w:ilvl="2">
      <w:start w:val="0"/>
      <w:numFmt w:val="bullet"/>
      <w:lvlText w:val="•"/>
      <w:lvlJc w:val="left"/>
      <w:pPr>
        <w:ind w:left="3537" w:hanging="360"/>
      </w:pPr>
      <w:rPr>
        <w:rFonts w:hint="default"/>
        <w:lang w:val="en-US" w:eastAsia="en-US" w:bidi="ar-SA"/>
      </w:rPr>
    </w:lvl>
    <w:lvl w:ilvl="3">
      <w:start w:val="0"/>
      <w:numFmt w:val="bullet"/>
      <w:lvlText w:val="•"/>
      <w:lvlJc w:val="left"/>
      <w:pPr>
        <w:ind w:left="4415" w:hanging="360"/>
      </w:pPr>
      <w:rPr>
        <w:rFonts w:hint="default"/>
        <w:lang w:val="en-US" w:eastAsia="en-US" w:bidi="ar-SA"/>
      </w:rPr>
    </w:lvl>
    <w:lvl w:ilvl="4">
      <w:start w:val="0"/>
      <w:numFmt w:val="bullet"/>
      <w:lvlText w:val="•"/>
      <w:lvlJc w:val="left"/>
      <w:pPr>
        <w:ind w:left="5294" w:hanging="360"/>
      </w:pPr>
      <w:rPr>
        <w:rFonts w:hint="default"/>
        <w:lang w:val="en-US" w:eastAsia="en-US" w:bidi="ar-SA"/>
      </w:rPr>
    </w:lvl>
    <w:lvl w:ilvl="5">
      <w:start w:val="0"/>
      <w:numFmt w:val="bullet"/>
      <w:lvlText w:val="•"/>
      <w:lvlJc w:val="left"/>
      <w:pPr>
        <w:ind w:left="6173" w:hanging="360"/>
      </w:pPr>
      <w:rPr>
        <w:rFonts w:hint="default"/>
        <w:lang w:val="en-US" w:eastAsia="en-US" w:bidi="ar-SA"/>
      </w:rPr>
    </w:lvl>
    <w:lvl w:ilvl="6">
      <w:start w:val="0"/>
      <w:numFmt w:val="bullet"/>
      <w:lvlText w:val="•"/>
      <w:lvlJc w:val="left"/>
      <w:pPr>
        <w:ind w:left="7051" w:hanging="360"/>
      </w:pPr>
      <w:rPr>
        <w:rFonts w:hint="default"/>
        <w:lang w:val="en-US" w:eastAsia="en-US" w:bidi="ar-SA"/>
      </w:rPr>
    </w:lvl>
    <w:lvl w:ilvl="7">
      <w:start w:val="0"/>
      <w:numFmt w:val="bullet"/>
      <w:lvlText w:val="•"/>
      <w:lvlJc w:val="left"/>
      <w:pPr>
        <w:ind w:left="7930" w:hanging="360"/>
      </w:pPr>
      <w:rPr>
        <w:rFonts w:hint="default"/>
        <w:lang w:val="en-US" w:eastAsia="en-US" w:bidi="ar-SA"/>
      </w:rPr>
    </w:lvl>
    <w:lvl w:ilvl="8">
      <w:start w:val="0"/>
      <w:numFmt w:val="bullet"/>
      <w:lvlText w:val="•"/>
      <w:lvlJc w:val="left"/>
      <w:pPr>
        <w:ind w:left="8809" w:hanging="360"/>
      </w:pPr>
      <w:rPr>
        <w:rFonts w:hint="default"/>
        <w:lang w:val="en-US" w:eastAsia="en-US" w:bidi="ar-SA"/>
      </w:rPr>
    </w:lvl>
  </w:abstractNum>
  <w:abstractNum w:abstractNumId="9">
    <w:multiLevelType w:val="hybridMultilevel"/>
    <w:lvl w:ilvl="0">
      <w:start w:val="1"/>
      <w:numFmt w:val="decimal"/>
      <w:lvlText w:val="%1."/>
      <w:lvlJc w:val="left"/>
      <w:pPr>
        <w:ind w:left="1780" w:hanging="360"/>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0"/>
      <w:numFmt w:val="bullet"/>
      <w:lvlText w:val="•"/>
      <w:lvlJc w:val="left"/>
      <w:pPr>
        <w:ind w:left="2658" w:hanging="360"/>
      </w:pPr>
      <w:rPr>
        <w:rFonts w:hint="default"/>
        <w:lang w:val="en-US" w:eastAsia="en-US" w:bidi="ar-SA"/>
      </w:rPr>
    </w:lvl>
    <w:lvl w:ilvl="2">
      <w:start w:val="0"/>
      <w:numFmt w:val="bullet"/>
      <w:lvlText w:val="•"/>
      <w:lvlJc w:val="left"/>
      <w:pPr>
        <w:ind w:left="3537" w:hanging="360"/>
      </w:pPr>
      <w:rPr>
        <w:rFonts w:hint="default"/>
        <w:lang w:val="en-US" w:eastAsia="en-US" w:bidi="ar-SA"/>
      </w:rPr>
    </w:lvl>
    <w:lvl w:ilvl="3">
      <w:start w:val="0"/>
      <w:numFmt w:val="bullet"/>
      <w:lvlText w:val="•"/>
      <w:lvlJc w:val="left"/>
      <w:pPr>
        <w:ind w:left="4415" w:hanging="360"/>
      </w:pPr>
      <w:rPr>
        <w:rFonts w:hint="default"/>
        <w:lang w:val="en-US" w:eastAsia="en-US" w:bidi="ar-SA"/>
      </w:rPr>
    </w:lvl>
    <w:lvl w:ilvl="4">
      <w:start w:val="0"/>
      <w:numFmt w:val="bullet"/>
      <w:lvlText w:val="•"/>
      <w:lvlJc w:val="left"/>
      <w:pPr>
        <w:ind w:left="5294" w:hanging="360"/>
      </w:pPr>
      <w:rPr>
        <w:rFonts w:hint="default"/>
        <w:lang w:val="en-US" w:eastAsia="en-US" w:bidi="ar-SA"/>
      </w:rPr>
    </w:lvl>
    <w:lvl w:ilvl="5">
      <w:start w:val="0"/>
      <w:numFmt w:val="bullet"/>
      <w:lvlText w:val="•"/>
      <w:lvlJc w:val="left"/>
      <w:pPr>
        <w:ind w:left="6173" w:hanging="360"/>
      </w:pPr>
      <w:rPr>
        <w:rFonts w:hint="default"/>
        <w:lang w:val="en-US" w:eastAsia="en-US" w:bidi="ar-SA"/>
      </w:rPr>
    </w:lvl>
    <w:lvl w:ilvl="6">
      <w:start w:val="0"/>
      <w:numFmt w:val="bullet"/>
      <w:lvlText w:val="•"/>
      <w:lvlJc w:val="left"/>
      <w:pPr>
        <w:ind w:left="7051" w:hanging="360"/>
      </w:pPr>
      <w:rPr>
        <w:rFonts w:hint="default"/>
        <w:lang w:val="en-US" w:eastAsia="en-US" w:bidi="ar-SA"/>
      </w:rPr>
    </w:lvl>
    <w:lvl w:ilvl="7">
      <w:start w:val="0"/>
      <w:numFmt w:val="bullet"/>
      <w:lvlText w:val="•"/>
      <w:lvlJc w:val="left"/>
      <w:pPr>
        <w:ind w:left="7930" w:hanging="360"/>
      </w:pPr>
      <w:rPr>
        <w:rFonts w:hint="default"/>
        <w:lang w:val="en-US" w:eastAsia="en-US" w:bidi="ar-SA"/>
      </w:rPr>
    </w:lvl>
    <w:lvl w:ilvl="8">
      <w:start w:val="0"/>
      <w:numFmt w:val="bullet"/>
      <w:lvlText w:val="•"/>
      <w:lvlJc w:val="left"/>
      <w:pPr>
        <w:ind w:left="8809" w:hanging="360"/>
      </w:pPr>
      <w:rPr>
        <w:rFonts w:hint="default"/>
        <w:lang w:val="en-US" w:eastAsia="en-US" w:bidi="ar-SA"/>
      </w:rPr>
    </w:lvl>
  </w:abstractNum>
  <w:abstractNum w:abstractNumId="8">
    <w:multiLevelType w:val="hybridMultilevel"/>
    <w:lvl w:ilvl="0">
      <w:start w:val="1"/>
      <w:numFmt w:val="decimal"/>
      <w:lvlText w:val="%1."/>
      <w:lvlJc w:val="left"/>
      <w:pPr>
        <w:ind w:left="1761" w:hanging="360"/>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0"/>
      <w:numFmt w:val="bullet"/>
      <w:lvlText w:val="•"/>
      <w:lvlJc w:val="left"/>
      <w:pPr>
        <w:ind w:left="2640" w:hanging="360"/>
      </w:pPr>
      <w:rPr>
        <w:rFonts w:hint="default"/>
        <w:lang w:val="en-US" w:eastAsia="en-US" w:bidi="ar-SA"/>
      </w:rPr>
    </w:lvl>
    <w:lvl w:ilvl="2">
      <w:start w:val="0"/>
      <w:numFmt w:val="bullet"/>
      <w:lvlText w:val="•"/>
      <w:lvlJc w:val="left"/>
      <w:pPr>
        <w:ind w:left="3521" w:hanging="360"/>
      </w:pPr>
      <w:rPr>
        <w:rFonts w:hint="default"/>
        <w:lang w:val="en-US" w:eastAsia="en-US" w:bidi="ar-SA"/>
      </w:rPr>
    </w:lvl>
    <w:lvl w:ilvl="3">
      <w:start w:val="0"/>
      <w:numFmt w:val="bullet"/>
      <w:lvlText w:val="•"/>
      <w:lvlJc w:val="left"/>
      <w:pPr>
        <w:ind w:left="4401" w:hanging="360"/>
      </w:pPr>
      <w:rPr>
        <w:rFonts w:hint="default"/>
        <w:lang w:val="en-US" w:eastAsia="en-US" w:bidi="ar-SA"/>
      </w:rPr>
    </w:lvl>
    <w:lvl w:ilvl="4">
      <w:start w:val="0"/>
      <w:numFmt w:val="bullet"/>
      <w:lvlText w:val="•"/>
      <w:lvlJc w:val="left"/>
      <w:pPr>
        <w:ind w:left="5282" w:hanging="360"/>
      </w:pPr>
      <w:rPr>
        <w:rFonts w:hint="default"/>
        <w:lang w:val="en-US" w:eastAsia="en-US" w:bidi="ar-SA"/>
      </w:rPr>
    </w:lvl>
    <w:lvl w:ilvl="5">
      <w:start w:val="0"/>
      <w:numFmt w:val="bullet"/>
      <w:lvlText w:val="•"/>
      <w:lvlJc w:val="left"/>
      <w:pPr>
        <w:ind w:left="6163" w:hanging="360"/>
      </w:pPr>
      <w:rPr>
        <w:rFonts w:hint="default"/>
        <w:lang w:val="en-US" w:eastAsia="en-US" w:bidi="ar-SA"/>
      </w:rPr>
    </w:lvl>
    <w:lvl w:ilvl="6">
      <w:start w:val="0"/>
      <w:numFmt w:val="bullet"/>
      <w:lvlText w:val="•"/>
      <w:lvlJc w:val="left"/>
      <w:pPr>
        <w:ind w:left="7043" w:hanging="360"/>
      </w:pPr>
      <w:rPr>
        <w:rFonts w:hint="default"/>
        <w:lang w:val="en-US" w:eastAsia="en-US" w:bidi="ar-SA"/>
      </w:rPr>
    </w:lvl>
    <w:lvl w:ilvl="7">
      <w:start w:val="0"/>
      <w:numFmt w:val="bullet"/>
      <w:lvlText w:val="•"/>
      <w:lvlJc w:val="left"/>
      <w:pPr>
        <w:ind w:left="7924" w:hanging="360"/>
      </w:pPr>
      <w:rPr>
        <w:rFonts w:hint="default"/>
        <w:lang w:val="en-US" w:eastAsia="en-US" w:bidi="ar-SA"/>
      </w:rPr>
    </w:lvl>
    <w:lvl w:ilvl="8">
      <w:start w:val="0"/>
      <w:numFmt w:val="bullet"/>
      <w:lvlText w:val="•"/>
      <w:lvlJc w:val="left"/>
      <w:pPr>
        <w:ind w:left="8805" w:hanging="360"/>
      </w:pPr>
      <w:rPr>
        <w:rFonts w:hint="default"/>
        <w:lang w:val="en-US" w:eastAsia="en-US" w:bidi="ar-SA"/>
      </w:rPr>
    </w:lvl>
  </w:abstractNum>
  <w:abstractNum w:abstractNumId="7">
    <w:multiLevelType w:val="hybridMultilevel"/>
    <w:lvl w:ilvl="0">
      <w:start w:val="1"/>
      <w:numFmt w:val="decimal"/>
      <w:lvlText w:val="%1."/>
      <w:lvlJc w:val="left"/>
      <w:pPr>
        <w:ind w:left="1761" w:hanging="360"/>
        <w:jc w:val="left"/>
      </w:pPr>
      <w:rPr>
        <w:rFonts w:hint="default"/>
        <w:spacing w:val="0"/>
        <w:w w:val="100"/>
        <w:lang w:val="en-US" w:eastAsia="en-US" w:bidi="ar-SA"/>
      </w:rPr>
    </w:lvl>
    <w:lvl w:ilvl="1">
      <w:start w:val="0"/>
      <w:numFmt w:val="bullet"/>
      <w:lvlText w:val="•"/>
      <w:lvlJc w:val="left"/>
      <w:pPr>
        <w:ind w:left="2640" w:hanging="360"/>
      </w:pPr>
      <w:rPr>
        <w:rFonts w:hint="default"/>
        <w:lang w:val="en-US" w:eastAsia="en-US" w:bidi="ar-SA"/>
      </w:rPr>
    </w:lvl>
    <w:lvl w:ilvl="2">
      <w:start w:val="0"/>
      <w:numFmt w:val="bullet"/>
      <w:lvlText w:val="•"/>
      <w:lvlJc w:val="left"/>
      <w:pPr>
        <w:ind w:left="3521" w:hanging="360"/>
      </w:pPr>
      <w:rPr>
        <w:rFonts w:hint="default"/>
        <w:lang w:val="en-US" w:eastAsia="en-US" w:bidi="ar-SA"/>
      </w:rPr>
    </w:lvl>
    <w:lvl w:ilvl="3">
      <w:start w:val="0"/>
      <w:numFmt w:val="bullet"/>
      <w:lvlText w:val="•"/>
      <w:lvlJc w:val="left"/>
      <w:pPr>
        <w:ind w:left="4401" w:hanging="360"/>
      </w:pPr>
      <w:rPr>
        <w:rFonts w:hint="default"/>
        <w:lang w:val="en-US" w:eastAsia="en-US" w:bidi="ar-SA"/>
      </w:rPr>
    </w:lvl>
    <w:lvl w:ilvl="4">
      <w:start w:val="0"/>
      <w:numFmt w:val="bullet"/>
      <w:lvlText w:val="•"/>
      <w:lvlJc w:val="left"/>
      <w:pPr>
        <w:ind w:left="5282" w:hanging="360"/>
      </w:pPr>
      <w:rPr>
        <w:rFonts w:hint="default"/>
        <w:lang w:val="en-US" w:eastAsia="en-US" w:bidi="ar-SA"/>
      </w:rPr>
    </w:lvl>
    <w:lvl w:ilvl="5">
      <w:start w:val="0"/>
      <w:numFmt w:val="bullet"/>
      <w:lvlText w:val="•"/>
      <w:lvlJc w:val="left"/>
      <w:pPr>
        <w:ind w:left="6163" w:hanging="360"/>
      </w:pPr>
      <w:rPr>
        <w:rFonts w:hint="default"/>
        <w:lang w:val="en-US" w:eastAsia="en-US" w:bidi="ar-SA"/>
      </w:rPr>
    </w:lvl>
    <w:lvl w:ilvl="6">
      <w:start w:val="0"/>
      <w:numFmt w:val="bullet"/>
      <w:lvlText w:val="•"/>
      <w:lvlJc w:val="left"/>
      <w:pPr>
        <w:ind w:left="7043" w:hanging="360"/>
      </w:pPr>
      <w:rPr>
        <w:rFonts w:hint="default"/>
        <w:lang w:val="en-US" w:eastAsia="en-US" w:bidi="ar-SA"/>
      </w:rPr>
    </w:lvl>
    <w:lvl w:ilvl="7">
      <w:start w:val="0"/>
      <w:numFmt w:val="bullet"/>
      <w:lvlText w:val="•"/>
      <w:lvlJc w:val="left"/>
      <w:pPr>
        <w:ind w:left="7924" w:hanging="360"/>
      </w:pPr>
      <w:rPr>
        <w:rFonts w:hint="default"/>
        <w:lang w:val="en-US" w:eastAsia="en-US" w:bidi="ar-SA"/>
      </w:rPr>
    </w:lvl>
    <w:lvl w:ilvl="8">
      <w:start w:val="0"/>
      <w:numFmt w:val="bullet"/>
      <w:lvlText w:val="•"/>
      <w:lvlJc w:val="left"/>
      <w:pPr>
        <w:ind w:left="8805" w:hanging="360"/>
      </w:pPr>
      <w:rPr>
        <w:rFonts w:hint="default"/>
        <w:lang w:val="en-US" w:eastAsia="en-US" w:bidi="ar-SA"/>
      </w:rPr>
    </w:lvl>
  </w:abstractNum>
  <w:abstractNum w:abstractNumId="6">
    <w:multiLevelType w:val="hybridMultilevel"/>
    <w:lvl w:ilvl="0">
      <w:start w:val="1"/>
      <w:numFmt w:val="decimal"/>
      <w:lvlText w:val="%1."/>
      <w:lvlJc w:val="left"/>
      <w:pPr>
        <w:ind w:left="1780" w:hanging="360"/>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0"/>
      <w:numFmt w:val="bullet"/>
      <w:lvlText w:val="•"/>
      <w:lvlJc w:val="left"/>
      <w:pPr>
        <w:ind w:left="2658" w:hanging="360"/>
      </w:pPr>
      <w:rPr>
        <w:rFonts w:hint="default"/>
        <w:lang w:val="en-US" w:eastAsia="en-US" w:bidi="ar-SA"/>
      </w:rPr>
    </w:lvl>
    <w:lvl w:ilvl="2">
      <w:start w:val="0"/>
      <w:numFmt w:val="bullet"/>
      <w:lvlText w:val="•"/>
      <w:lvlJc w:val="left"/>
      <w:pPr>
        <w:ind w:left="3537" w:hanging="360"/>
      </w:pPr>
      <w:rPr>
        <w:rFonts w:hint="default"/>
        <w:lang w:val="en-US" w:eastAsia="en-US" w:bidi="ar-SA"/>
      </w:rPr>
    </w:lvl>
    <w:lvl w:ilvl="3">
      <w:start w:val="0"/>
      <w:numFmt w:val="bullet"/>
      <w:lvlText w:val="•"/>
      <w:lvlJc w:val="left"/>
      <w:pPr>
        <w:ind w:left="4415" w:hanging="360"/>
      </w:pPr>
      <w:rPr>
        <w:rFonts w:hint="default"/>
        <w:lang w:val="en-US" w:eastAsia="en-US" w:bidi="ar-SA"/>
      </w:rPr>
    </w:lvl>
    <w:lvl w:ilvl="4">
      <w:start w:val="0"/>
      <w:numFmt w:val="bullet"/>
      <w:lvlText w:val="•"/>
      <w:lvlJc w:val="left"/>
      <w:pPr>
        <w:ind w:left="5294" w:hanging="360"/>
      </w:pPr>
      <w:rPr>
        <w:rFonts w:hint="default"/>
        <w:lang w:val="en-US" w:eastAsia="en-US" w:bidi="ar-SA"/>
      </w:rPr>
    </w:lvl>
    <w:lvl w:ilvl="5">
      <w:start w:val="0"/>
      <w:numFmt w:val="bullet"/>
      <w:lvlText w:val="•"/>
      <w:lvlJc w:val="left"/>
      <w:pPr>
        <w:ind w:left="6173" w:hanging="360"/>
      </w:pPr>
      <w:rPr>
        <w:rFonts w:hint="default"/>
        <w:lang w:val="en-US" w:eastAsia="en-US" w:bidi="ar-SA"/>
      </w:rPr>
    </w:lvl>
    <w:lvl w:ilvl="6">
      <w:start w:val="0"/>
      <w:numFmt w:val="bullet"/>
      <w:lvlText w:val="•"/>
      <w:lvlJc w:val="left"/>
      <w:pPr>
        <w:ind w:left="7051" w:hanging="360"/>
      </w:pPr>
      <w:rPr>
        <w:rFonts w:hint="default"/>
        <w:lang w:val="en-US" w:eastAsia="en-US" w:bidi="ar-SA"/>
      </w:rPr>
    </w:lvl>
    <w:lvl w:ilvl="7">
      <w:start w:val="0"/>
      <w:numFmt w:val="bullet"/>
      <w:lvlText w:val="•"/>
      <w:lvlJc w:val="left"/>
      <w:pPr>
        <w:ind w:left="7930" w:hanging="360"/>
      </w:pPr>
      <w:rPr>
        <w:rFonts w:hint="default"/>
        <w:lang w:val="en-US" w:eastAsia="en-US" w:bidi="ar-SA"/>
      </w:rPr>
    </w:lvl>
    <w:lvl w:ilvl="8">
      <w:start w:val="0"/>
      <w:numFmt w:val="bullet"/>
      <w:lvlText w:val="•"/>
      <w:lvlJc w:val="left"/>
      <w:pPr>
        <w:ind w:left="8809" w:hanging="360"/>
      </w:pPr>
      <w:rPr>
        <w:rFonts w:hint="default"/>
        <w:lang w:val="en-US" w:eastAsia="en-US" w:bidi="ar-SA"/>
      </w:rPr>
    </w:lvl>
  </w:abstractNum>
  <w:abstractNum w:abstractNumId="5">
    <w:multiLevelType w:val="hybridMultilevel"/>
    <w:lvl w:ilvl="0">
      <w:start w:val="1"/>
      <w:numFmt w:val="decimal"/>
      <w:lvlText w:val="%1."/>
      <w:lvlJc w:val="left"/>
      <w:pPr>
        <w:ind w:left="1780" w:hanging="281"/>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0"/>
      <w:numFmt w:val="bullet"/>
      <w:lvlText w:val="•"/>
      <w:lvlJc w:val="left"/>
      <w:pPr>
        <w:ind w:left="2658" w:hanging="281"/>
      </w:pPr>
      <w:rPr>
        <w:rFonts w:hint="default"/>
        <w:lang w:val="en-US" w:eastAsia="en-US" w:bidi="ar-SA"/>
      </w:rPr>
    </w:lvl>
    <w:lvl w:ilvl="2">
      <w:start w:val="0"/>
      <w:numFmt w:val="bullet"/>
      <w:lvlText w:val="•"/>
      <w:lvlJc w:val="left"/>
      <w:pPr>
        <w:ind w:left="3537" w:hanging="281"/>
      </w:pPr>
      <w:rPr>
        <w:rFonts w:hint="default"/>
        <w:lang w:val="en-US" w:eastAsia="en-US" w:bidi="ar-SA"/>
      </w:rPr>
    </w:lvl>
    <w:lvl w:ilvl="3">
      <w:start w:val="0"/>
      <w:numFmt w:val="bullet"/>
      <w:lvlText w:val="•"/>
      <w:lvlJc w:val="left"/>
      <w:pPr>
        <w:ind w:left="4415" w:hanging="281"/>
      </w:pPr>
      <w:rPr>
        <w:rFonts w:hint="default"/>
        <w:lang w:val="en-US" w:eastAsia="en-US" w:bidi="ar-SA"/>
      </w:rPr>
    </w:lvl>
    <w:lvl w:ilvl="4">
      <w:start w:val="0"/>
      <w:numFmt w:val="bullet"/>
      <w:lvlText w:val="•"/>
      <w:lvlJc w:val="left"/>
      <w:pPr>
        <w:ind w:left="5294" w:hanging="281"/>
      </w:pPr>
      <w:rPr>
        <w:rFonts w:hint="default"/>
        <w:lang w:val="en-US" w:eastAsia="en-US" w:bidi="ar-SA"/>
      </w:rPr>
    </w:lvl>
    <w:lvl w:ilvl="5">
      <w:start w:val="0"/>
      <w:numFmt w:val="bullet"/>
      <w:lvlText w:val="•"/>
      <w:lvlJc w:val="left"/>
      <w:pPr>
        <w:ind w:left="6173" w:hanging="281"/>
      </w:pPr>
      <w:rPr>
        <w:rFonts w:hint="default"/>
        <w:lang w:val="en-US" w:eastAsia="en-US" w:bidi="ar-SA"/>
      </w:rPr>
    </w:lvl>
    <w:lvl w:ilvl="6">
      <w:start w:val="0"/>
      <w:numFmt w:val="bullet"/>
      <w:lvlText w:val="•"/>
      <w:lvlJc w:val="left"/>
      <w:pPr>
        <w:ind w:left="7051" w:hanging="281"/>
      </w:pPr>
      <w:rPr>
        <w:rFonts w:hint="default"/>
        <w:lang w:val="en-US" w:eastAsia="en-US" w:bidi="ar-SA"/>
      </w:rPr>
    </w:lvl>
    <w:lvl w:ilvl="7">
      <w:start w:val="0"/>
      <w:numFmt w:val="bullet"/>
      <w:lvlText w:val="•"/>
      <w:lvlJc w:val="left"/>
      <w:pPr>
        <w:ind w:left="7930" w:hanging="281"/>
      </w:pPr>
      <w:rPr>
        <w:rFonts w:hint="default"/>
        <w:lang w:val="en-US" w:eastAsia="en-US" w:bidi="ar-SA"/>
      </w:rPr>
    </w:lvl>
    <w:lvl w:ilvl="8">
      <w:start w:val="0"/>
      <w:numFmt w:val="bullet"/>
      <w:lvlText w:val="•"/>
      <w:lvlJc w:val="left"/>
      <w:pPr>
        <w:ind w:left="8809" w:hanging="281"/>
      </w:pPr>
      <w:rPr>
        <w:rFonts w:hint="default"/>
        <w:lang w:val="en-US" w:eastAsia="en-US" w:bidi="ar-SA"/>
      </w:rPr>
    </w:lvl>
  </w:abstractNum>
  <w:abstractNum w:abstractNumId="4">
    <w:multiLevelType w:val="hybridMultilevel"/>
    <w:lvl w:ilvl="0">
      <w:start w:val="1"/>
      <w:numFmt w:val="decimal"/>
      <w:lvlText w:val="%1."/>
      <w:lvlJc w:val="left"/>
      <w:pPr>
        <w:ind w:left="1780" w:hanging="360"/>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0"/>
      <w:numFmt w:val="bullet"/>
      <w:lvlText w:val="•"/>
      <w:lvlJc w:val="left"/>
      <w:pPr>
        <w:ind w:left="2658" w:hanging="360"/>
      </w:pPr>
      <w:rPr>
        <w:rFonts w:hint="default"/>
        <w:lang w:val="en-US" w:eastAsia="en-US" w:bidi="ar-SA"/>
      </w:rPr>
    </w:lvl>
    <w:lvl w:ilvl="2">
      <w:start w:val="0"/>
      <w:numFmt w:val="bullet"/>
      <w:lvlText w:val="•"/>
      <w:lvlJc w:val="left"/>
      <w:pPr>
        <w:ind w:left="3537" w:hanging="360"/>
      </w:pPr>
      <w:rPr>
        <w:rFonts w:hint="default"/>
        <w:lang w:val="en-US" w:eastAsia="en-US" w:bidi="ar-SA"/>
      </w:rPr>
    </w:lvl>
    <w:lvl w:ilvl="3">
      <w:start w:val="0"/>
      <w:numFmt w:val="bullet"/>
      <w:lvlText w:val="•"/>
      <w:lvlJc w:val="left"/>
      <w:pPr>
        <w:ind w:left="4415" w:hanging="360"/>
      </w:pPr>
      <w:rPr>
        <w:rFonts w:hint="default"/>
        <w:lang w:val="en-US" w:eastAsia="en-US" w:bidi="ar-SA"/>
      </w:rPr>
    </w:lvl>
    <w:lvl w:ilvl="4">
      <w:start w:val="0"/>
      <w:numFmt w:val="bullet"/>
      <w:lvlText w:val="•"/>
      <w:lvlJc w:val="left"/>
      <w:pPr>
        <w:ind w:left="5294" w:hanging="360"/>
      </w:pPr>
      <w:rPr>
        <w:rFonts w:hint="default"/>
        <w:lang w:val="en-US" w:eastAsia="en-US" w:bidi="ar-SA"/>
      </w:rPr>
    </w:lvl>
    <w:lvl w:ilvl="5">
      <w:start w:val="0"/>
      <w:numFmt w:val="bullet"/>
      <w:lvlText w:val="•"/>
      <w:lvlJc w:val="left"/>
      <w:pPr>
        <w:ind w:left="6173" w:hanging="360"/>
      </w:pPr>
      <w:rPr>
        <w:rFonts w:hint="default"/>
        <w:lang w:val="en-US" w:eastAsia="en-US" w:bidi="ar-SA"/>
      </w:rPr>
    </w:lvl>
    <w:lvl w:ilvl="6">
      <w:start w:val="0"/>
      <w:numFmt w:val="bullet"/>
      <w:lvlText w:val="•"/>
      <w:lvlJc w:val="left"/>
      <w:pPr>
        <w:ind w:left="7051" w:hanging="360"/>
      </w:pPr>
      <w:rPr>
        <w:rFonts w:hint="default"/>
        <w:lang w:val="en-US" w:eastAsia="en-US" w:bidi="ar-SA"/>
      </w:rPr>
    </w:lvl>
    <w:lvl w:ilvl="7">
      <w:start w:val="0"/>
      <w:numFmt w:val="bullet"/>
      <w:lvlText w:val="•"/>
      <w:lvlJc w:val="left"/>
      <w:pPr>
        <w:ind w:left="7930" w:hanging="360"/>
      </w:pPr>
      <w:rPr>
        <w:rFonts w:hint="default"/>
        <w:lang w:val="en-US" w:eastAsia="en-US" w:bidi="ar-SA"/>
      </w:rPr>
    </w:lvl>
    <w:lvl w:ilvl="8">
      <w:start w:val="0"/>
      <w:numFmt w:val="bullet"/>
      <w:lvlText w:val="•"/>
      <w:lvlJc w:val="left"/>
      <w:pPr>
        <w:ind w:left="8809" w:hanging="360"/>
      </w:pPr>
      <w:rPr>
        <w:rFonts w:hint="default"/>
        <w:lang w:val="en-US" w:eastAsia="en-US" w:bidi="ar-SA"/>
      </w:rPr>
    </w:lvl>
  </w:abstractNum>
  <w:abstractNum w:abstractNumId="3">
    <w:multiLevelType w:val="hybridMultilevel"/>
    <w:lvl w:ilvl="0">
      <w:start w:val="1"/>
      <w:numFmt w:val="decimal"/>
      <w:lvlText w:val="%1."/>
      <w:lvlJc w:val="left"/>
      <w:pPr>
        <w:ind w:left="1660" w:hanging="360"/>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1"/>
      <w:numFmt w:val="decimal"/>
      <w:lvlText w:val="%2."/>
      <w:lvlJc w:val="left"/>
      <w:pPr>
        <w:ind w:left="1780" w:hanging="360"/>
        <w:jc w:val="left"/>
      </w:pPr>
      <w:rPr>
        <w:rFonts w:hint="default" w:ascii="Arial Narrow" w:hAnsi="Arial Narrow" w:eastAsia="Arial Narrow" w:cs="Arial Narrow"/>
        <w:b w:val="0"/>
        <w:bCs w:val="0"/>
        <w:i w:val="0"/>
        <w:iCs w:val="0"/>
        <w:spacing w:val="0"/>
        <w:w w:val="100"/>
        <w:sz w:val="24"/>
        <w:szCs w:val="24"/>
        <w:lang w:val="en-US" w:eastAsia="en-US" w:bidi="ar-SA"/>
      </w:rPr>
    </w:lvl>
    <w:lvl w:ilvl="2">
      <w:start w:val="0"/>
      <w:numFmt w:val="bullet"/>
      <w:lvlText w:val="•"/>
      <w:lvlJc w:val="left"/>
      <w:pPr>
        <w:ind w:left="2756" w:hanging="360"/>
      </w:pPr>
      <w:rPr>
        <w:rFonts w:hint="default"/>
        <w:lang w:val="en-US" w:eastAsia="en-US" w:bidi="ar-SA"/>
      </w:rPr>
    </w:lvl>
    <w:lvl w:ilvl="3">
      <w:start w:val="0"/>
      <w:numFmt w:val="bullet"/>
      <w:lvlText w:val="•"/>
      <w:lvlJc w:val="left"/>
      <w:pPr>
        <w:ind w:left="3732" w:hanging="360"/>
      </w:pPr>
      <w:rPr>
        <w:rFonts w:hint="default"/>
        <w:lang w:val="en-US" w:eastAsia="en-US" w:bidi="ar-SA"/>
      </w:rPr>
    </w:lvl>
    <w:lvl w:ilvl="4">
      <w:start w:val="0"/>
      <w:numFmt w:val="bullet"/>
      <w:lvlText w:val="•"/>
      <w:lvlJc w:val="left"/>
      <w:pPr>
        <w:ind w:left="4708" w:hanging="360"/>
      </w:pPr>
      <w:rPr>
        <w:rFonts w:hint="default"/>
        <w:lang w:val="en-US" w:eastAsia="en-US" w:bidi="ar-SA"/>
      </w:rPr>
    </w:lvl>
    <w:lvl w:ilvl="5">
      <w:start w:val="0"/>
      <w:numFmt w:val="bullet"/>
      <w:lvlText w:val="•"/>
      <w:lvlJc w:val="left"/>
      <w:pPr>
        <w:ind w:left="5685" w:hanging="360"/>
      </w:pPr>
      <w:rPr>
        <w:rFonts w:hint="default"/>
        <w:lang w:val="en-US" w:eastAsia="en-US" w:bidi="ar-SA"/>
      </w:rPr>
    </w:lvl>
    <w:lvl w:ilvl="6">
      <w:start w:val="0"/>
      <w:numFmt w:val="bullet"/>
      <w:lvlText w:val="•"/>
      <w:lvlJc w:val="left"/>
      <w:pPr>
        <w:ind w:left="6661" w:hanging="360"/>
      </w:pPr>
      <w:rPr>
        <w:rFonts w:hint="default"/>
        <w:lang w:val="en-US" w:eastAsia="en-US" w:bidi="ar-SA"/>
      </w:rPr>
    </w:lvl>
    <w:lvl w:ilvl="7">
      <w:start w:val="0"/>
      <w:numFmt w:val="bullet"/>
      <w:lvlText w:val="•"/>
      <w:lvlJc w:val="left"/>
      <w:pPr>
        <w:ind w:left="7637" w:hanging="360"/>
      </w:pPr>
      <w:rPr>
        <w:rFonts w:hint="default"/>
        <w:lang w:val="en-US" w:eastAsia="en-US" w:bidi="ar-SA"/>
      </w:rPr>
    </w:lvl>
    <w:lvl w:ilvl="8">
      <w:start w:val="0"/>
      <w:numFmt w:val="bullet"/>
      <w:lvlText w:val="•"/>
      <w:lvlJc w:val="left"/>
      <w:pPr>
        <w:ind w:left="8613" w:hanging="360"/>
      </w:pPr>
      <w:rPr>
        <w:rFonts w:hint="default"/>
        <w:lang w:val="en-US" w:eastAsia="en-US" w:bidi="ar-SA"/>
      </w:rPr>
    </w:lvl>
  </w:abstractNum>
  <w:abstractNum w:abstractNumId="2">
    <w:multiLevelType w:val="hybridMultilevel"/>
    <w:lvl w:ilvl="0">
      <w:start w:val="1"/>
      <w:numFmt w:val="decimal"/>
      <w:lvlText w:val="%1."/>
      <w:lvlJc w:val="left"/>
      <w:pPr>
        <w:ind w:left="1660" w:hanging="360"/>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0"/>
      <w:numFmt w:val="bullet"/>
      <w:lvlText w:val="•"/>
      <w:lvlJc w:val="left"/>
      <w:pPr>
        <w:ind w:left="2550" w:hanging="360"/>
      </w:pPr>
      <w:rPr>
        <w:rFonts w:hint="default"/>
        <w:lang w:val="en-US" w:eastAsia="en-US" w:bidi="ar-SA"/>
      </w:rPr>
    </w:lvl>
    <w:lvl w:ilvl="2">
      <w:start w:val="0"/>
      <w:numFmt w:val="bullet"/>
      <w:lvlText w:val="•"/>
      <w:lvlJc w:val="left"/>
      <w:pPr>
        <w:ind w:left="3441" w:hanging="360"/>
      </w:pPr>
      <w:rPr>
        <w:rFonts w:hint="default"/>
        <w:lang w:val="en-US" w:eastAsia="en-US" w:bidi="ar-SA"/>
      </w:rPr>
    </w:lvl>
    <w:lvl w:ilvl="3">
      <w:start w:val="0"/>
      <w:numFmt w:val="bullet"/>
      <w:lvlText w:val="•"/>
      <w:lvlJc w:val="left"/>
      <w:pPr>
        <w:ind w:left="4331" w:hanging="360"/>
      </w:pPr>
      <w:rPr>
        <w:rFonts w:hint="default"/>
        <w:lang w:val="en-US" w:eastAsia="en-US" w:bidi="ar-SA"/>
      </w:rPr>
    </w:lvl>
    <w:lvl w:ilvl="4">
      <w:start w:val="0"/>
      <w:numFmt w:val="bullet"/>
      <w:lvlText w:val="•"/>
      <w:lvlJc w:val="left"/>
      <w:pPr>
        <w:ind w:left="5222" w:hanging="360"/>
      </w:pPr>
      <w:rPr>
        <w:rFonts w:hint="default"/>
        <w:lang w:val="en-US" w:eastAsia="en-US" w:bidi="ar-SA"/>
      </w:rPr>
    </w:lvl>
    <w:lvl w:ilvl="5">
      <w:start w:val="0"/>
      <w:numFmt w:val="bullet"/>
      <w:lvlText w:val="•"/>
      <w:lvlJc w:val="left"/>
      <w:pPr>
        <w:ind w:left="6113" w:hanging="360"/>
      </w:pPr>
      <w:rPr>
        <w:rFonts w:hint="default"/>
        <w:lang w:val="en-US" w:eastAsia="en-US" w:bidi="ar-SA"/>
      </w:rPr>
    </w:lvl>
    <w:lvl w:ilvl="6">
      <w:start w:val="0"/>
      <w:numFmt w:val="bullet"/>
      <w:lvlText w:val="•"/>
      <w:lvlJc w:val="left"/>
      <w:pPr>
        <w:ind w:left="7003" w:hanging="360"/>
      </w:pPr>
      <w:rPr>
        <w:rFonts w:hint="default"/>
        <w:lang w:val="en-US" w:eastAsia="en-US" w:bidi="ar-SA"/>
      </w:rPr>
    </w:lvl>
    <w:lvl w:ilvl="7">
      <w:start w:val="0"/>
      <w:numFmt w:val="bullet"/>
      <w:lvlText w:val="•"/>
      <w:lvlJc w:val="left"/>
      <w:pPr>
        <w:ind w:left="7894" w:hanging="360"/>
      </w:pPr>
      <w:rPr>
        <w:rFonts w:hint="default"/>
        <w:lang w:val="en-US" w:eastAsia="en-US" w:bidi="ar-SA"/>
      </w:rPr>
    </w:lvl>
    <w:lvl w:ilvl="8">
      <w:start w:val="0"/>
      <w:numFmt w:val="bullet"/>
      <w:lvlText w:val="•"/>
      <w:lvlJc w:val="left"/>
      <w:pPr>
        <w:ind w:left="8785" w:hanging="360"/>
      </w:pPr>
      <w:rPr>
        <w:rFonts w:hint="default"/>
        <w:lang w:val="en-US" w:eastAsia="en-US" w:bidi="ar-SA"/>
      </w:rPr>
    </w:lvl>
  </w:abstractNum>
  <w:abstractNum w:abstractNumId="1">
    <w:multiLevelType w:val="hybridMultilevel"/>
    <w:lvl w:ilvl="0">
      <w:start w:val="1"/>
      <w:numFmt w:val="decimal"/>
      <w:lvlText w:val="%1."/>
      <w:lvlJc w:val="left"/>
      <w:pPr>
        <w:ind w:left="1660" w:hanging="401"/>
        <w:jc w:val="left"/>
      </w:pPr>
      <w:rPr>
        <w:rFonts w:hint="default" w:ascii="Arial Narrow" w:hAnsi="Arial Narrow" w:eastAsia="Arial Narrow" w:cs="Arial Narrow"/>
        <w:b w:val="0"/>
        <w:bCs w:val="0"/>
        <w:i w:val="0"/>
        <w:iCs w:val="0"/>
        <w:spacing w:val="0"/>
        <w:w w:val="100"/>
        <w:sz w:val="24"/>
        <w:szCs w:val="24"/>
        <w:lang w:val="en-US" w:eastAsia="en-US" w:bidi="ar-SA"/>
      </w:rPr>
    </w:lvl>
    <w:lvl w:ilvl="1">
      <w:start w:val="0"/>
      <w:numFmt w:val="bullet"/>
      <w:lvlText w:val="•"/>
      <w:lvlJc w:val="left"/>
      <w:pPr>
        <w:ind w:left="2550" w:hanging="401"/>
      </w:pPr>
      <w:rPr>
        <w:rFonts w:hint="default"/>
        <w:lang w:val="en-US" w:eastAsia="en-US" w:bidi="ar-SA"/>
      </w:rPr>
    </w:lvl>
    <w:lvl w:ilvl="2">
      <w:start w:val="0"/>
      <w:numFmt w:val="bullet"/>
      <w:lvlText w:val="•"/>
      <w:lvlJc w:val="left"/>
      <w:pPr>
        <w:ind w:left="3441" w:hanging="401"/>
      </w:pPr>
      <w:rPr>
        <w:rFonts w:hint="default"/>
        <w:lang w:val="en-US" w:eastAsia="en-US" w:bidi="ar-SA"/>
      </w:rPr>
    </w:lvl>
    <w:lvl w:ilvl="3">
      <w:start w:val="0"/>
      <w:numFmt w:val="bullet"/>
      <w:lvlText w:val="•"/>
      <w:lvlJc w:val="left"/>
      <w:pPr>
        <w:ind w:left="4331" w:hanging="401"/>
      </w:pPr>
      <w:rPr>
        <w:rFonts w:hint="default"/>
        <w:lang w:val="en-US" w:eastAsia="en-US" w:bidi="ar-SA"/>
      </w:rPr>
    </w:lvl>
    <w:lvl w:ilvl="4">
      <w:start w:val="0"/>
      <w:numFmt w:val="bullet"/>
      <w:lvlText w:val="•"/>
      <w:lvlJc w:val="left"/>
      <w:pPr>
        <w:ind w:left="5222" w:hanging="401"/>
      </w:pPr>
      <w:rPr>
        <w:rFonts w:hint="default"/>
        <w:lang w:val="en-US" w:eastAsia="en-US" w:bidi="ar-SA"/>
      </w:rPr>
    </w:lvl>
    <w:lvl w:ilvl="5">
      <w:start w:val="0"/>
      <w:numFmt w:val="bullet"/>
      <w:lvlText w:val="•"/>
      <w:lvlJc w:val="left"/>
      <w:pPr>
        <w:ind w:left="6113" w:hanging="401"/>
      </w:pPr>
      <w:rPr>
        <w:rFonts w:hint="default"/>
        <w:lang w:val="en-US" w:eastAsia="en-US" w:bidi="ar-SA"/>
      </w:rPr>
    </w:lvl>
    <w:lvl w:ilvl="6">
      <w:start w:val="0"/>
      <w:numFmt w:val="bullet"/>
      <w:lvlText w:val="•"/>
      <w:lvlJc w:val="left"/>
      <w:pPr>
        <w:ind w:left="7003" w:hanging="401"/>
      </w:pPr>
      <w:rPr>
        <w:rFonts w:hint="default"/>
        <w:lang w:val="en-US" w:eastAsia="en-US" w:bidi="ar-SA"/>
      </w:rPr>
    </w:lvl>
    <w:lvl w:ilvl="7">
      <w:start w:val="0"/>
      <w:numFmt w:val="bullet"/>
      <w:lvlText w:val="•"/>
      <w:lvlJc w:val="left"/>
      <w:pPr>
        <w:ind w:left="7894" w:hanging="401"/>
      </w:pPr>
      <w:rPr>
        <w:rFonts w:hint="default"/>
        <w:lang w:val="en-US" w:eastAsia="en-US" w:bidi="ar-SA"/>
      </w:rPr>
    </w:lvl>
    <w:lvl w:ilvl="8">
      <w:start w:val="0"/>
      <w:numFmt w:val="bullet"/>
      <w:lvlText w:val="•"/>
      <w:lvlJc w:val="left"/>
      <w:pPr>
        <w:ind w:left="8785" w:hanging="401"/>
      </w:pPr>
      <w:rPr>
        <w:rFonts w:hint="default"/>
        <w:lang w:val="en-US" w:eastAsia="en-US" w:bidi="ar-SA"/>
      </w:rPr>
    </w:lvl>
  </w:abstractNum>
  <w:abstractNum w:abstractNumId="0">
    <w:multiLevelType w:val="hybridMultilevel"/>
    <w:lvl w:ilvl="0">
      <w:start w:val="1"/>
      <w:numFmt w:val="decimal"/>
      <w:lvlText w:val="%1."/>
      <w:lvlJc w:val="left"/>
      <w:pPr>
        <w:ind w:left="892" w:hanging="72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1508" w:hanging="720"/>
      </w:pPr>
      <w:rPr>
        <w:rFonts w:hint="default"/>
        <w:lang w:val="en-US" w:eastAsia="en-US" w:bidi="ar-SA"/>
      </w:rPr>
    </w:lvl>
    <w:lvl w:ilvl="2">
      <w:start w:val="0"/>
      <w:numFmt w:val="bullet"/>
      <w:lvlText w:val="•"/>
      <w:lvlJc w:val="left"/>
      <w:pPr>
        <w:ind w:left="2117" w:hanging="720"/>
      </w:pPr>
      <w:rPr>
        <w:rFonts w:hint="default"/>
        <w:lang w:val="en-US" w:eastAsia="en-US" w:bidi="ar-SA"/>
      </w:rPr>
    </w:lvl>
    <w:lvl w:ilvl="3">
      <w:start w:val="0"/>
      <w:numFmt w:val="bullet"/>
      <w:lvlText w:val="•"/>
      <w:lvlJc w:val="left"/>
      <w:pPr>
        <w:ind w:left="2725" w:hanging="720"/>
      </w:pPr>
      <w:rPr>
        <w:rFonts w:hint="default"/>
        <w:lang w:val="en-US" w:eastAsia="en-US" w:bidi="ar-SA"/>
      </w:rPr>
    </w:lvl>
    <w:lvl w:ilvl="4">
      <w:start w:val="0"/>
      <w:numFmt w:val="bullet"/>
      <w:lvlText w:val="•"/>
      <w:lvlJc w:val="left"/>
      <w:pPr>
        <w:ind w:left="3334" w:hanging="720"/>
      </w:pPr>
      <w:rPr>
        <w:rFonts w:hint="default"/>
        <w:lang w:val="en-US" w:eastAsia="en-US" w:bidi="ar-SA"/>
      </w:rPr>
    </w:lvl>
    <w:lvl w:ilvl="5">
      <w:start w:val="0"/>
      <w:numFmt w:val="bullet"/>
      <w:lvlText w:val="•"/>
      <w:lvlJc w:val="left"/>
      <w:pPr>
        <w:ind w:left="3942" w:hanging="720"/>
      </w:pPr>
      <w:rPr>
        <w:rFonts w:hint="default"/>
        <w:lang w:val="en-US" w:eastAsia="en-US" w:bidi="ar-SA"/>
      </w:rPr>
    </w:lvl>
    <w:lvl w:ilvl="6">
      <w:start w:val="0"/>
      <w:numFmt w:val="bullet"/>
      <w:lvlText w:val="•"/>
      <w:lvlJc w:val="left"/>
      <w:pPr>
        <w:ind w:left="4551" w:hanging="720"/>
      </w:pPr>
      <w:rPr>
        <w:rFonts w:hint="default"/>
        <w:lang w:val="en-US" w:eastAsia="en-US" w:bidi="ar-SA"/>
      </w:rPr>
    </w:lvl>
    <w:lvl w:ilvl="7">
      <w:start w:val="0"/>
      <w:numFmt w:val="bullet"/>
      <w:lvlText w:val="•"/>
      <w:lvlJc w:val="left"/>
      <w:pPr>
        <w:ind w:left="5159" w:hanging="720"/>
      </w:pPr>
      <w:rPr>
        <w:rFonts w:hint="default"/>
        <w:lang w:val="en-US" w:eastAsia="en-US" w:bidi="ar-SA"/>
      </w:rPr>
    </w:lvl>
    <w:lvl w:ilvl="8">
      <w:start w:val="0"/>
      <w:numFmt w:val="bullet"/>
      <w:lvlText w:val="•"/>
      <w:lvlJc w:val="left"/>
      <w:pPr>
        <w:ind w:left="5768" w:hanging="720"/>
      </w:pPr>
      <w:rPr>
        <w:rFonts w:hint="default"/>
        <w:lang w:val="en-U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Arial Narrow" w:hAnsi="Arial Narrow" w:eastAsia="Arial Narrow" w:cs="Arial Narrow"/>
      <w:sz w:val="24"/>
      <w:szCs w:val="24"/>
      <w:lang w:val="en-US" w:eastAsia="en-US" w:bidi="ar-SA"/>
    </w:rPr>
  </w:style>
  <w:style w:styleId="Heading1" w:type="paragraph">
    <w:name w:val="Heading 1"/>
    <w:basedOn w:val="Normal"/>
    <w:uiPriority w:val="1"/>
    <w:qFormat/>
    <w:pPr>
      <w:spacing w:before="132"/>
      <w:ind w:left="160"/>
      <w:outlineLvl w:val="1"/>
    </w:pPr>
    <w:rPr>
      <w:rFonts w:ascii="Arial Narrow" w:hAnsi="Arial Narrow" w:eastAsia="Arial Narrow" w:cs="Arial Narrow"/>
      <w:b/>
      <w:bCs/>
      <w:sz w:val="28"/>
      <w:szCs w:val="28"/>
      <w:lang w:val="en-US" w:eastAsia="en-US" w:bidi="ar-SA"/>
    </w:rPr>
  </w:style>
  <w:style w:styleId="Heading2" w:type="paragraph">
    <w:name w:val="Heading 2"/>
    <w:basedOn w:val="Normal"/>
    <w:uiPriority w:val="1"/>
    <w:qFormat/>
    <w:pPr>
      <w:ind w:left="160"/>
      <w:outlineLvl w:val="2"/>
    </w:pPr>
    <w:rPr>
      <w:rFonts w:ascii="Arial Narrow" w:hAnsi="Arial Narrow" w:eastAsia="Arial Narrow" w:cs="Arial Narrow"/>
      <w:b/>
      <w:bCs/>
      <w:sz w:val="24"/>
      <w:szCs w:val="24"/>
      <w:lang w:val="en-US" w:eastAsia="en-US" w:bidi="ar-SA"/>
    </w:rPr>
  </w:style>
  <w:style w:styleId="Title" w:type="paragraph">
    <w:name w:val="Title"/>
    <w:basedOn w:val="Normal"/>
    <w:uiPriority w:val="1"/>
    <w:qFormat/>
    <w:pPr>
      <w:spacing w:before="275"/>
      <w:ind w:left="3223" w:hanging="1854"/>
    </w:pPr>
    <w:rPr>
      <w:rFonts w:ascii="Arial Narrow" w:hAnsi="Arial Narrow" w:eastAsia="Arial Narrow" w:cs="Arial Narrow"/>
      <w:b/>
      <w:bCs/>
      <w:i/>
      <w:iCs/>
      <w:sz w:val="72"/>
      <w:szCs w:val="72"/>
      <w:lang w:val="en-US" w:eastAsia="en-US" w:bidi="ar-SA"/>
    </w:rPr>
  </w:style>
  <w:style w:styleId="ListParagraph" w:type="paragraph">
    <w:name w:val="List Paragraph"/>
    <w:basedOn w:val="Normal"/>
    <w:uiPriority w:val="1"/>
    <w:qFormat/>
    <w:pPr>
      <w:ind w:left="1778" w:hanging="358"/>
    </w:pPr>
    <w:rPr>
      <w:rFonts w:ascii="Arial Narrow" w:hAnsi="Arial Narrow" w:eastAsia="Arial Narrow" w:cs="Arial Narrow"/>
      <w:lang w:val="en-US" w:eastAsia="en-US" w:bidi="ar-SA"/>
    </w:rPr>
  </w:style>
  <w:style w:styleId="TableParagraph" w:type="paragraph">
    <w:name w:val="Table Paragraph"/>
    <w:basedOn w:val="Normal"/>
    <w:uiPriority w:val="1"/>
    <w:qForma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image" Target="media/image2.jpeg"/><Relationship Id="rId10" Type="http://schemas.openxmlformats.org/officeDocument/2006/relationships/header" Target="header3.xml"/><Relationship Id="rId11" Type="http://schemas.openxmlformats.org/officeDocument/2006/relationships/footer" Target="footer2.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SBence</dc:creator>
  <dcterms:created xsi:type="dcterms:W3CDTF">2025-03-27T05:25:34Z</dcterms:created>
  <dcterms:modified xsi:type="dcterms:W3CDTF">2025-03-27T05:25:34Z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2023-01-25T00:00:00Z</vt:filetime>
  </property>
  <property fmtid="{D5CDD505-2E9C-101B-9397-08002B2CF9AE}" pid="3" name="Creator">
    <vt:lpwstr>Microsoft® Word for Microsoft 365</vt:lpwstr>
  </property>
  <property fmtid="{D5CDD505-2E9C-101B-9397-08002B2CF9AE}" pid="4" name="LastSaved">
    <vt:filetime>2025-03-27T00:00:00Z</vt:filetime>
  </property>
  <property fmtid="{D5CDD505-2E9C-101B-9397-08002B2CF9AE}" pid="5" name="Producer">
    <vt:lpwstr>Microsoft® Word for Microsoft 365</vt:lpwstr>
  </property>
</Properties>
</file>