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A51933" w14:textId="6E1A19F6" w:rsidR="004101CA" w:rsidRDefault="001E4FB0" w:rsidP="00DC0A92">
      <w:pPr>
        <w:jc w:val="center"/>
      </w:pPr>
      <w:r>
        <w:rPr>
          <w:noProof/>
        </w:rPr>
        <w:drawing>
          <wp:inline distT="0" distB="0" distL="0" distR="0" wp14:anchorId="7A62EDFF" wp14:editId="6FF35937">
            <wp:extent cx="4740859" cy="931545"/>
            <wp:effectExtent l="0" t="0" r="3175" b="1905"/>
            <wp:docPr id="1" name="Picture 118"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8" descr="A close up of a sig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88647" cy="940935"/>
                    </a:xfrm>
                    <a:prstGeom prst="rect">
                      <a:avLst/>
                    </a:prstGeom>
                  </pic:spPr>
                </pic:pic>
              </a:graphicData>
            </a:graphic>
          </wp:inline>
        </w:drawing>
      </w:r>
    </w:p>
    <w:p w14:paraId="2BEE5C4C" w14:textId="77777777" w:rsidR="00243C62" w:rsidRDefault="00243C62" w:rsidP="00DC0A92">
      <w:pPr>
        <w:jc w:val="center"/>
      </w:pPr>
    </w:p>
    <w:p w14:paraId="1591D6DB" w14:textId="77777777" w:rsidR="00DC0A92" w:rsidRDefault="00DC0A92" w:rsidP="00DC0A92">
      <w:pPr>
        <w:spacing w:line="240" w:lineRule="auto"/>
        <w:jc w:val="center"/>
        <w:rPr>
          <w:sz w:val="32"/>
          <w:szCs w:val="32"/>
        </w:rPr>
      </w:pPr>
      <w:r>
        <w:rPr>
          <w:noProof/>
          <w:sz w:val="32"/>
          <w:szCs w:val="32"/>
        </w:rPr>
        <w:drawing>
          <wp:inline distT="0" distB="0" distL="0" distR="0" wp14:anchorId="329083E9" wp14:editId="4FCBAE71">
            <wp:extent cx="4541355" cy="2045270"/>
            <wp:effectExtent l="0" t="0" r="0" b="0"/>
            <wp:docPr id="4376817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81703" name="Picture 43768170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61089" cy="2054157"/>
                    </a:xfrm>
                    <a:prstGeom prst="rect">
                      <a:avLst/>
                    </a:prstGeom>
                  </pic:spPr>
                </pic:pic>
              </a:graphicData>
            </a:graphic>
          </wp:inline>
        </w:drawing>
      </w:r>
    </w:p>
    <w:p w14:paraId="16EC53C0" w14:textId="77777777" w:rsidR="00DC0A92" w:rsidRPr="00431B34" w:rsidRDefault="00DC0A92" w:rsidP="00DC0A92">
      <w:pPr>
        <w:spacing w:line="240" w:lineRule="auto"/>
        <w:jc w:val="center"/>
        <w:rPr>
          <w:sz w:val="4"/>
          <w:szCs w:val="4"/>
        </w:rPr>
      </w:pPr>
    </w:p>
    <w:p w14:paraId="03559C1C" w14:textId="77777777" w:rsidR="00DC0A92" w:rsidRDefault="00DC0A92" w:rsidP="00DC0A92">
      <w:pPr>
        <w:spacing w:after="120" w:line="240" w:lineRule="auto"/>
        <w:jc w:val="center"/>
        <w:rPr>
          <w:noProof/>
        </w:rPr>
      </w:pPr>
      <w:r>
        <w:rPr>
          <w:rFonts w:ascii="Arial" w:hAnsi="Arial" w:cs="Arial"/>
          <w:noProof/>
        </w:rPr>
        <w:drawing>
          <wp:inline distT="0" distB="0" distL="0" distR="0" wp14:anchorId="34E1C8A8" wp14:editId="772663B8">
            <wp:extent cx="4506783" cy="3302000"/>
            <wp:effectExtent l="0" t="0" r="8255" b="0"/>
            <wp:docPr id="760595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95100" name="Picture 4"/>
                    <pic:cNvPicPr/>
                  </pic:nvPicPr>
                  <pic:blipFill>
                    <a:blip r:embed="rId14">
                      <a:extLst>
                        <a:ext uri="{28A0092B-C50C-407E-A947-70E740481C1C}">
                          <a14:useLocalDpi xmlns:a14="http://schemas.microsoft.com/office/drawing/2010/main" val="0"/>
                        </a:ext>
                      </a:extLst>
                    </a:blip>
                    <a:stretch>
                      <a:fillRect/>
                    </a:stretch>
                  </pic:blipFill>
                  <pic:spPr>
                    <a:xfrm>
                      <a:off x="0" y="0"/>
                      <a:ext cx="4514322" cy="3307524"/>
                    </a:xfrm>
                    <a:prstGeom prst="rect">
                      <a:avLst/>
                    </a:prstGeom>
                  </pic:spPr>
                </pic:pic>
              </a:graphicData>
            </a:graphic>
          </wp:inline>
        </w:drawing>
      </w:r>
    </w:p>
    <w:p w14:paraId="065289DC" w14:textId="77777777" w:rsidR="00DC0A92" w:rsidRPr="007C6826" w:rsidRDefault="00DC0A92" w:rsidP="00DC0A92">
      <w:pPr>
        <w:spacing w:line="240" w:lineRule="auto"/>
        <w:jc w:val="center"/>
        <w:rPr>
          <w:rFonts w:ascii="Arial" w:eastAsia="Arial Unicode MS" w:hAnsi="Arial" w:cs="Arial"/>
          <w:b/>
          <w:bCs/>
          <w:sz w:val="10"/>
          <w:szCs w:val="10"/>
        </w:rPr>
      </w:pPr>
    </w:p>
    <w:p w14:paraId="277F6C6E" w14:textId="77777777" w:rsidR="00DC0A92" w:rsidRPr="00FD1A27" w:rsidRDefault="00DC0A92" w:rsidP="00DC0A92">
      <w:pPr>
        <w:spacing w:after="120"/>
        <w:jc w:val="center"/>
        <w:rPr>
          <w:rFonts w:ascii="Arial" w:eastAsia="Arial Unicode MS" w:hAnsi="Arial" w:cs="Arial"/>
          <w:b/>
          <w:bCs/>
          <w:sz w:val="40"/>
          <w:szCs w:val="40"/>
        </w:rPr>
      </w:pPr>
      <w:r w:rsidRPr="1AB19828">
        <w:rPr>
          <w:rFonts w:ascii="Arial" w:eastAsia="Arial Unicode MS" w:hAnsi="Arial" w:cs="Arial"/>
          <w:b/>
          <w:bCs/>
          <w:sz w:val="40"/>
          <w:szCs w:val="40"/>
        </w:rPr>
        <w:t>Friends of Aileu Annual Report 202</w:t>
      </w:r>
      <w:r>
        <w:rPr>
          <w:rFonts w:ascii="Arial" w:eastAsia="Arial Unicode MS" w:hAnsi="Arial" w:cs="Arial"/>
          <w:b/>
          <w:bCs/>
          <w:sz w:val="40"/>
          <w:szCs w:val="40"/>
        </w:rPr>
        <w:t>5</w:t>
      </w:r>
    </w:p>
    <w:p w14:paraId="5E6F7194" w14:textId="77777777" w:rsidR="00DC0A92" w:rsidRPr="00FD1A27" w:rsidRDefault="00DC0A92" w:rsidP="00DC0A92">
      <w:pPr>
        <w:spacing w:before="120" w:after="120"/>
        <w:jc w:val="center"/>
        <w:rPr>
          <w:rFonts w:ascii="Arial" w:hAnsi="Arial" w:cs="Arial"/>
          <w:sz w:val="28"/>
          <w:szCs w:val="28"/>
        </w:rPr>
      </w:pPr>
      <w:r w:rsidRPr="00FD1A27">
        <w:rPr>
          <w:rFonts w:ascii="Arial" w:hAnsi="Arial" w:cs="Arial"/>
          <w:sz w:val="28"/>
          <w:szCs w:val="28"/>
        </w:rPr>
        <w:t xml:space="preserve">Activities and </w:t>
      </w:r>
      <w:r>
        <w:rPr>
          <w:rFonts w:ascii="Arial" w:hAnsi="Arial" w:cs="Arial"/>
          <w:sz w:val="28"/>
          <w:szCs w:val="28"/>
        </w:rPr>
        <w:t>Outcomes</w:t>
      </w:r>
      <w:r w:rsidRPr="00FD1A27">
        <w:rPr>
          <w:rFonts w:ascii="Arial" w:hAnsi="Arial" w:cs="Arial"/>
          <w:sz w:val="28"/>
          <w:szCs w:val="28"/>
        </w:rPr>
        <w:t xml:space="preserve"> in 202</w:t>
      </w:r>
      <w:r>
        <w:rPr>
          <w:rFonts w:ascii="Arial" w:hAnsi="Arial" w:cs="Arial"/>
          <w:sz w:val="28"/>
          <w:szCs w:val="28"/>
        </w:rPr>
        <w:t xml:space="preserve">5 </w:t>
      </w:r>
      <w:r w:rsidRPr="00FD1A27">
        <w:rPr>
          <w:rFonts w:ascii="Arial" w:hAnsi="Arial" w:cs="Arial"/>
          <w:sz w:val="28"/>
          <w:szCs w:val="28"/>
        </w:rPr>
        <w:t>and an Outlook for 202</w:t>
      </w:r>
      <w:r>
        <w:rPr>
          <w:rFonts w:ascii="Arial" w:hAnsi="Arial" w:cs="Arial"/>
          <w:sz w:val="28"/>
          <w:szCs w:val="28"/>
        </w:rPr>
        <w:t>6</w:t>
      </w:r>
    </w:p>
    <w:p w14:paraId="74652EC0" w14:textId="77777777" w:rsidR="00DC0A92" w:rsidRPr="00C02AFE" w:rsidRDefault="00DC0A92" w:rsidP="00DC0A92">
      <w:pPr>
        <w:spacing w:before="120" w:after="120"/>
        <w:contextualSpacing/>
        <w:jc w:val="center"/>
        <w:rPr>
          <w:rFonts w:ascii="Arial" w:hAnsi="Arial" w:cs="Arial"/>
          <w:color w:val="000000" w:themeColor="text1"/>
          <w:sz w:val="20"/>
          <w:szCs w:val="20"/>
          <w:lang w:eastAsia="en-AU"/>
        </w:rPr>
      </w:pPr>
      <w:r w:rsidRPr="1AB19828">
        <w:rPr>
          <w:rFonts w:ascii="Arial" w:hAnsi="Arial" w:cs="Arial"/>
          <w:color w:val="000000" w:themeColor="text1"/>
          <w:sz w:val="24"/>
          <w:szCs w:val="24"/>
          <w:lang w:eastAsia="en-AU"/>
        </w:rPr>
        <w:t xml:space="preserve"> </w:t>
      </w:r>
    </w:p>
    <w:p w14:paraId="68BF82D8" w14:textId="77777777" w:rsidR="00DC0A92" w:rsidRPr="00A35904" w:rsidRDefault="00DC0A92" w:rsidP="00DC0A92">
      <w:pPr>
        <w:spacing w:before="120" w:after="120"/>
        <w:jc w:val="center"/>
        <w:rPr>
          <w:rFonts w:ascii="Arial" w:hAnsi="Arial" w:cs="Arial"/>
          <w:color w:val="000000" w:themeColor="text1"/>
          <w:sz w:val="20"/>
          <w:szCs w:val="20"/>
          <w:lang w:eastAsia="en-AU"/>
        </w:rPr>
      </w:pPr>
      <w:r w:rsidRPr="00A35904">
        <w:rPr>
          <w:rFonts w:ascii="Arial" w:hAnsi="Arial" w:cs="Arial"/>
          <w:color w:val="000000" w:themeColor="text1"/>
          <w:sz w:val="20"/>
          <w:szCs w:val="20"/>
          <w:lang w:eastAsia="en-AU"/>
        </w:rPr>
        <w:t>Prepared by the East Timor Project Team and the Friends of Aileu Community Committee</w:t>
      </w:r>
    </w:p>
    <w:p w14:paraId="160B857E" w14:textId="77777777" w:rsidR="00DC0A92" w:rsidRDefault="00DC0A92" w:rsidP="00DC0A92">
      <w:pPr>
        <w:spacing w:before="120" w:after="120"/>
        <w:contextualSpacing/>
        <w:jc w:val="center"/>
        <w:rPr>
          <w:rFonts w:ascii="Arial" w:hAnsi="Arial" w:cs="Arial"/>
          <w:color w:val="000000" w:themeColor="text1"/>
          <w:lang w:eastAsia="en-AU"/>
        </w:rPr>
      </w:pPr>
    </w:p>
    <w:p w14:paraId="5136179F" w14:textId="5F707310" w:rsidR="00F95F8B" w:rsidRDefault="00DC0A92" w:rsidP="00585B31">
      <w:pPr>
        <w:pStyle w:val="Footer"/>
        <w:tabs>
          <w:tab w:val="clear" w:pos="9026"/>
          <w:tab w:val="right" w:pos="8222"/>
        </w:tabs>
        <w:ind w:left="284" w:firstLine="425"/>
        <w:rPr>
          <w:rFonts w:ascii="Verdana" w:hAnsi="Verdana" w:cs="Arial"/>
          <w:noProof/>
          <w:sz w:val="36"/>
          <w:szCs w:val="36"/>
          <w:lang w:eastAsia="en-AU"/>
        </w:rPr>
        <w:sectPr w:rsidR="00F95F8B" w:rsidSect="00C41C44">
          <w:headerReference w:type="even" r:id="rId15"/>
          <w:headerReference w:type="default" r:id="rId16"/>
          <w:footerReference w:type="even" r:id="rId17"/>
          <w:footerReference w:type="default" r:id="rId18"/>
          <w:headerReference w:type="first" r:id="rId19"/>
          <w:footerReference w:type="first" r:id="rId20"/>
          <w:type w:val="continuous"/>
          <w:pgSz w:w="11906" w:h="16838"/>
          <w:pgMar w:top="1440" w:right="1440" w:bottom="1440" w:left="1440" w:header="709" w:footer="709" w:gutter="0"/>
          <w:pgNumType w:start="0"/>
          <w:cols w:space="708"/>
          <w:titlePg/>
          <w:docGrid w:linePitch="360"/>
        </w:sectPr>
      </w:pPr>
      <w:r>
        <w:rPr>
          <w:noProof/>
        </w:rPr>
        <w:drawing>
          <wp:inline distT="0" distB="0" distL="0" distR="0" wp14:anchorId="0B9F6960" wp14:editId="7D9A4517">
            <wp:extent cx="1771650" cy="592463"/>
            <wp:effectExtent l="0" t="0" r="0" b="0"/>
            <wp:docPr id="11812448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50844" name="Picture 108065084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90109" cy="598636"/>
                    </a:xfrm>
                    <a:prstGeom prst="rect">
                      <a:avLst/>
                    </a:prstGeom>
                  </pic:spPr>
                </pic:pic>
              </a:graphicData>
            </a:graphic>
          </wp:inline>
        </w:drawing>
      </w:r>
      <w:r>
        <w:tab/>
      </w:r>
      <w:r>
        <w:tab/>
      </w:r>
      <w:r>
        <w:rPr>
          <w:noProof/>
        </w:rPr>
        <w:drawing>
          <wp:inline distT="0" distB="0" distL="0" distR="0" wp14:anchorId="22596C8F" wp14:editId="0DEA9F6D">
            <wp:extent cx="1107269" cy="564417"/>
            <wp:effectExtent l="0" t="0" r="0" b="7620"/>
            <wp:docPr id="10336382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6943" name="Picture 13031694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46312" cy="584319"/>
                    </a:xfrm>
                    <a:prstGeom prst="rect">
                      <a:avLst/>
                    </a:prstGeom>
                  </pic:spPr>
                </pic:pic>
              </a:graphicData>
            </a:graphic>
          </wp:inline>
        </w:drawing>
      </w:r>
    </w:p>
    <w:p w14:paraId="2F9B114F" w14:textId="05136C6C" w:rsidR="00585B31" w:rsidRDefault="00F95F8B" w:rsidP="00585B31">
      <w:pPr>
        <w:spacing w:before="120"/>
        <w:jc w:val="center"/>
        <w:rPr>
          <w:rFonts w:ascii="Arial" w:hAnsi="Arial" w:cs="Arial"/>
          <w:i/>
          <w:iCs/>
        </w:rPr>
      </w:pPr>
      <w:r>
        <w:rPr>
          <w:rFonts w:ascii="Verdana" w:hAnsi="Verdana" w:cs="Arial"/>
          <w:noProof/>
          <w:sz w:val="36"/>
          <w:szCs w:val="36"/>
          <w:lang w:eastAsia="en-AU"/>
        </w:rPr>
        <w:lastRenderedPageBreak/>
        <w:br w:type="page"/>
      </w:r>
    </w:p>
    <w:p w14:paraId="2B270E71" w14:textId="77777777" w:rsidR="00DD165C" w:rsidRPr="00975DCA" w:rsidRDefault="00DD165C" w:rsidP="00DD165C">
      <w:pPr>
        <w:spacing w:before="120"/>
        <w:jc w:val="center"/>
        <w:rPr>
          <w:rFonts w:ascii="Arial" w:hAnsi="Arial" w:cs="Arial"/>
          <w:noProof/>
          <w:sz w:val="28"/>
          <w:szCs w:val="28"/>
          <w:lang w:eastAsia="en-AU"/>
        </w:rPr>
      </w:pPr>
      <w:r w:rsidRPr="00975DCA">
        <w:rPr>
          <w:rFonts w:ascii="Arial" w:hAnsi="Arial" w:cs="Arial"/>
          <w:b/>
          <w:i/>
          <w:sz w:val="28"/>
          <w:szCs w:val="28"/>
          <w:lang w:val="pt-PT"/>
        </w:rPr>
        <w:lastRenderedPageBreak/>
        <w:t>Bemvindu ba Relatoriu Anual tinan 202</w:t>
      </w:r>
      <w:r>
        <w:rPr>
          <w:rFonts w:ascii="Arial" w:hAnsi="Arial" w:cs="Arial"/>
          <w:b/>
          <w:i/>
          <w:sz w:val="28"/>
          <w:szCs w:val="28"/>
          <w:lang w:val="pt-PT"/>
        </w:rPr>
        <w:t>5</w:t>
      </w:r>
      <w:r w:rsidRPr="00975DCA">
        <w:rPr>
          <w:rFonts w:ascii="Arial" w:hAnsi="Arial" w:cs="Arial"/>
          <w:b/>
          <w:i/>
          <w:sz w:val="28"/>
          <w:szCs w:val="28"/>
          <w:lang w:val="pt-PT"/>
        </w:rPr>
        <w:t xml:space="preserve"> Belun Aileu nian </w:t>
      </w:r>
    </w:p>
    <w:p w14:paraId="1461DDFE" w14:textId="77777777" w:rsidR="00DD165C" w:rsidRPr="00975DCA" w:rsidRDefault="00DD165C" w:rsidP="00DD165C">
      <w:pPr>
        <w:pStyle w:val="Heading1"/>
        <w:spacing w:before="0"/>
        <w:contextualSpacing w:val="0"/>
        <w:jc w:val="center"/>
        <w:rPr>
          <w:rFonts w:ascii="Arial" w:hAnsi="Arial" w:cs="Arial"/>
          <w:i/>
        </w:rPr>
      </w:pPr>
      <w:r w:rsidRPr="00975DCA">
        <w:rPr>
          <w:rFonts w:ascii="Arial" w:hAnsi="Arial" w:cs="Arial"/>
          <w:i/>
        </w:rPr>
        <w:t>/</w:t>
      </w:r>
    </w:p>
    <w:p w14:paraId="098E240E" w14:textId="77777777" w:rsidR="00DD165C" w:rsidRDefault="00DD165C" w:rsidP="00DD165C">
      <w:pPr>
        <w:pStyle w:val="Heading1"/>
        <w:spacing w:before="0" w:after="120"/>
        <w:jc w:val="center"/>
        <w:rPr>
          <w:rFonts w:ascii="Arial" w:hAnsi="Arial" w:cs="Arial"/>
          <w:i/>
          <w:iCs/>
        </w:rPr>
      </w:pPr>
      <w:r w:rsidRPr="1AB19828">
        <w:rPr>
          <w:rFonts w:ascii="Arial" w:hAnsi="Arial" w:cs="Arial"/>
          <w:i/>
          <w:iCs/>
        </w:rPr>
        <w:t>Welcome to Friends of Aileu Annual Report for 202</w:t>
      </w:r>
      <w:r>
        <w:rPr>
          <w:rFonts w:ascii="Arial" w:hAnsi="Arial" w:cs="Arial"/>
          <w:i/>
          <w:iCs/>
        </w:rPr>
        <w:t>5</w:t>
      </w:r>
    </w:p>
    <w:p w14:paraId="2D09EB34" w14:textId="77777777" w:rsidR="00DD165C" w:rsidRDefault="00DD165C" w:rsidP="00DD165C"/>
    <w:p w14:paraId="7090F39E" w14:textId="77777777" w:rsidR="00DD165C" w:rsidRPr="005762E2" w:rsidRDefault="00DD165C" w:rsidP="00DD165C">
      <w:pPr>
        <w:rPr>
          <w:rFonts w:ascii="Arial" w:hAnsi="Arial" w:cs="Arial"/>
          <w:b/>
          <w:bCs/>
          <w:i/>
          <w:iCs/>
        </w:rPr>
      </w:pPr>
      <w:r w:rsidRPr="005762E2">
        <w:rPr>
          <w:rFonts w:ascii="Arial" w:hAnsi="Arial" w:cs="Arial"/>
          <w:b/>
          <w:bCs/>
          <w:i/>
          <w:iCs/>
        </w:rPr>
        <w:t>Acknowledgement</w:t>
      </w:r>
      <w:r>
        <w:rPr>
          <w:rFonts w:ascii="Arial" w:hAnsi="Arial" w:cs="Arial"/>
          <w:b/>
          <w:bCs/>
          <w:i/>
          <w:iCs/>
        </w:rPr>
        <w:t>s:</w:t>
      </w:r>
    </w:p>
    <w:p w14:paraId="03DEEA6A" w14:textId="77777777" w:rsidR="00DD165C" w:rsidRDefault="00DD165C" w:rsidP="00DD165C">
      <w:pPr>
        <w:autoSpaceDE w:val="0"/>
        <w:autoSpaceDN w:val="0"/>
        <w:spacing w:before="240" w:after="240"/>
        <w:rPr>
          <w:rFonts w:ascii="Arial" w:hAnsi="Arial" w:cs="Arial"/>
          <w:i/>
          <w:iCs/>
        </w:rPr>
      </w:pPr>
      <w:r w:rsidRPr="1AB19828">
        <w:rPr>
          <w:rFonts w:ascii="Arial" w:hAnsi="Arial" w:cs="Arial"/>
          <w:i/>
          <w:iCs/>
        </w:rPr>
        <w:t>Friends of Aileu</w:t>
      </w:r>
      <w:r>
        <w:rPr>
          <w:rFonts w:ascii="Arial" w:hAnsi="Arial" w:cs="Arial"/>
          <w:i/>
          <w:iCs/>
        </w:rPr>
        <w:t xml:space="preserve"> Community Committee</w:t>
      </w:r>
      <w:r w:rsidRPr="1AB19828">
        <w:rPr>
          <w:rFonts w:ascii="Arial" w:hAnsi="Arial" w:cs="Arial"/>
          <w:i/>
          <w:iCs/>
        </w:rPr>
        <w:t xml:space="preserve">, Merri-bek City Council and Hume City Council acknowledge the Wurundjeri Woi-wurrung people, including the Gunung-Willam-Balluk clan in Hume, as the Traditional Owners and Custodians of the lands and waterways in the areas now known as Merri-bek and Hume. </w:t>
      </w:r>
    </w:p>
    <w:p w14:paraId="19D39B48" w14:textId="77777777" w:rsidR="00DD165C" w:rsidRDefault="00DD165C" w:rsidP="00DD165C">
      <w:pPr>
        <w:autoSpaceDE w:val="0"/>
        <w:autoSpaceDN w:val="0"/>
        <w:spacing w:before="240" w:after="240"/>
        <w:rPr>
          <w:rFonts w:ascii="Arial" w:hAnsi="Arial" w:cs="Arial"/>
          <w:i/>
          <w:iCs/>
        </w:rPr>
      </w:pPr>
      <w:r w:rsidRPr="1AB19828">
        <w:rPr>
          <w:rFonts w:ascii="Arial" w:hAnsi="Arial" w:cs="Arial"/>
          <w:i/>
          <w:iCs/>
        </w:rPr>
        <w:t>We pay respect to their Elders, past</w:t>
      </w:r>
      <w:r>
        <w:rPr>
          <w:rFonts w:ascii="Arial" w:hAnsi="Arial" w:cs="Arial"/>
          <w:i/>
          <w:iCs/>
        </w:rPr>
        <w:t xml:space="preserve"> and</w:t>
      </w:r>
      <w:r w:rsidRPr="1AB19828">
        <w:rPr>
          <w:rFonts w:ascii="Arial" w:hAnsi="Arial" w:cs="Arial"/>
          <w:i/>
          <w:iCs/>
        </w:rPr>
        <w:t xml:space="preserve"> present, as well as to other First Nations people and communities and </w:t>
      </w:r>
      <w:r>
        <w:rPr>
          <w:rFonts w:ascii="Arial" w:hAnsi="Arial" w:cs="Arial"/>
          <w:i/>
          <w:iCs/>
        </w:rPr>
        <w:t xml:space="preserve">acknowledge </w:t>
      </w:r>
      <w:r w:rsidRPr="1AB19828">
        <w:rPr>
          <w:rFonts w:ascii="Arial" w:hAnsi="Arial" w:cs="Arial"/>
          <w:i/>
          <w:iCs/>
        </w:rPr>
        <w:t>their Care for Country and the significant contributions they make to the life of our communities.</w:t>
      </w:r>
    </w:p>
    <w:p w14:paraId="65F8EA87" w14:textId="77777777" w:rsidR="00DD165C" w:rsidRDefault="00DD165C" w:rsidP="00DD165C">
      <w:pPr>
        <w:autoSpaceDE w:val="0"/>
        <w:autoSpaceDN w:val="0"/>
        <w:spacing w:before="240" w:after="240"/>
        <w:rPr>
          <w:rFonts w:ascii="Arial" w:hAnsi="Arial" w:cs="Arial"/>
          <w:i/>
          <w:iCs/>
        </w:rPr>
      </w:pPr>
      <w:r w:rsidRPr="1AB19828">
        <w:rPr>
          <w:rFonts w:ascii="Arial" w:hAnsi="Arial" w:cs="Arial"/>
          <w:i/>
          <w:iCs/>
        </w:rPr>
        <w:t xml:space="preserve">The Friends of Aileu </w:t>
      </w:r>
      <w:r>
        <w:rPr>
          <w:rFonts w:ascii="Arial" w:hAnsi="Arial" w:cs="Arial"/>
          <w:i/>
          <w:iCs/>
        </w:rPr>
        <w:t xml:space="preserve">Community Committee </w:t>
      </w:r>
      <w:r w:rsidRPr="1AB19828">
        <w:rPr>
          <w:rFonts w:ascii="Arial" w:hAnsi="Arial" w:cs="Arial"/>
          <w:i/>
          <w:iCs/>
        </w:rPr>
        <w:t>also acknowledge</w:t>
      </w:r>
      <w:r>
        <w:rPr>
          <w:rFonts w:ascii="Arial" w:hAnsi="Arial" w:cs="Arial"/>
          <w:i/>
          <w:iCs/>
        </w:rPr>
        <w:t>s</w:t>
      </w:r>
      <w:r w:rsidRPr="1AB19828">
        <w:rPr>
          <w:rFonts w:ascii="Arial" w:hAnsi="Arial" w:cs="Arial"/>
          <w:i/>
          <w:iCs/>
        </w:rPr>
        <w:t xml:space="preserve"> the </w:t>
      </w:r>
      <w:r>
        <w:rPr>
          <w:rFonts w:ascii="Arial" w:hAnsi="Arial" w:cs="Arial"/>
          <w:i/>
          <w:iCs/>
        </w:rPr>
        <w:t>support</w:t>
      </w:r>
      <w:r w:rsidRPr="1AB19828">
        <w:rPr>
          <w:rFonts w:ascii="Arial" w:hAnsi="Arial" w:cs="Arial"/>
          <w:i/>
          <w:iCs/>
        </w:rPr>
        <w:t xml:space="preserve"> of </w:t>
      </w:r>
      <w:r>
        <w:rPr>
          <w:rFonts w:ascii="Arial" w:hAnsi="Arial" w:cs="Arial"/>
          <w:i/>
          <w:iCs/>
        </w:rPr>
        <w:t xml:space="preserve">the </w:t>
      </w:r>
      <w:r w:rsidRPr="1AB19828">
        <w:rPr>
          <w:rFonts w:ascii="Arial" w:hAnsi="Arial" w:cs="Arial"/>
          <w:i/>
          <w:iCs/>
        </w:rPr>
        <w:t>Merri-bek and Hume City Councils and their communities</w:t>
      </w:r>
      <w:r>
        <w:rPr>
          <w:rFonts w:ascii="Arial" w:hAnsi="Arial" w:cs="Arial"/>
          <w:i/>
          <w:iCs/>
        </w:rPr>
        <w:t xml:space="preserve"> for </w:t>
      </w:r>
      <w:r w:rsidRPr="1AB19828">
        <w:rPr>
          <w:rFonts w:ascii="Arial" w:hAnsi="Arial" w:cs="Arial"/>
          <w:i/>
          <w:iCs/>
        </w:rPr>
        <w:t>the friendship relationship</w:t>
      </w:r>
      <w:r>
        <w:rPr>
          <w:rFonts w:ascii="Arial" w:hAnsi="Arial" w:cs="Arial"/>
          <w:i/>
          <w:iCs/>
        </w:rPr>
        <w:t>,</w:t>
      </w:r>
      <w:r w:rsidRPr="1AB19828">
        <w:rPr>
          <w:rFonts w:ascii="Arial" w:hAnsi="Arial" w:cs="Arial"/>
          <w:i/>
          <w:iCs/>
        </w:rPr>
        <w:t xml:space="preserve"> which has flourished since its establishment in May 2000, and the </w:t>
      </w:r>
      <w:r>
        <w:rPr>
          <w:rFonts w:ascii="Arial" w:hAnsi="Arial" w:cs="Arial"/>
          <w:i/>
          <w:iCs/>
        </w:rPr>
        <w:t xml:space="preserve">support and involvement of the </w:t>
      </w:r>
      <w:r w:rsidRPr="1AB19828">
        <w:rPr>
          <w:rFonts w:ascii="Arial" w:hAnsi="Arial" w:cs="Arial"/>
          <w:i/>
          <w:iCs/>
        </w:rPr>
        <w:t>Municipality and people of Aileu</w:t>
      </w:r>
      <w:r>
        <w:rPr>
          <w:rFonts w:ascii="Arial" w:hAnsi="Arial" w:cs="Arial"/>
          <w:i/>
          <w:iCs/>
        </w:rPr>
        <w:t>.</w:t>
      </w:r>
    </w:p>
    <w:p w14:paraId="194A20ED" w14:textId="77777777" w:rsidR="00DD165C" w:rsidRDefault="00DD165C" w:rsidP="00DD165C">
      <w:pPr>
        <w:autoSpaceDE w:val="0"/>
        <w:autoSpaceDN w:val="0"/>
        <w:spacing w:before="240" w:after="240"/>
        <w:rPr>
          <w:rFonts w:ascii="Arial" w:hAnsi="Arial" w:cs="Arial"/>
          <w:i/>
          <w:iCs/>
        </w:rPr>
      </w:pPr>
      <w:r w:rsidRPr="1AB19828">
        <w:rPr>
          <w:rFonts w:ascii="Arial" w:hAnsi="Arial" w:cs="Arial"/>
          <w:i/>
          <w:iCs/>
        </w:rPr>
        <w:t>We acknowledge the Government of the Democratic Republic of Timor-Leste and its agents, including the Aileu Municipal Authority, and their efforts and achievements, together with the people of Aileu, to develop their local democracy and work towards a more prosperous and sustainable future</w:t>
      </w:r>
      <w:r>
        <w:rPr>
          <w:rFonts w:ascii="Arial" w:hAnsi="Arial" w:cs="Arial"/>
          <w:i/>
          <w:iCs/>
        </w:rPr>
        <w:t>.</w:t>
      </w:r>
    </w:p>
    <w:p w14:paraId="4BDDDC71" w14:textId="77777777" w:rsidR="00DD165C" w:rsidRDefault="00DD165C" w:rsidP="00DD165C">
      <w:pPr>
        <w:autoSpaceDE w:val="0"/>
        <w:autoSpaceDN w:val="0"/>
        <w:spacing w:before="240" w:after="240"/>
        <w:rPr>
          <w:rFonts w:ascii="Arial" w:hAnsi="Arial" w:cs="Arial"/>
          <w:i/>
          <w:iCs/>
        </w:rPr>
      </w:pPr>
      <w:r w:rsidRPr="1AB19828">
        <w:rPr>
          <w:rFonts w:ascii="Arial" w:hAnsi="Arial" w:cs="Arial"/>
          <w:i/>
          <w:iCs/>
        </w:rPr>
        <w:t>We acknowledge with respect the traditional leaders and elders of Aileu</w:t>
      </w:r>
      <w:r>
        <w:rPr>
          <w:rFonts w:ascii="Arial" w:hAnsi="Arial" w:cs="Arial"/>
          <w:i/>
          <w:iCs/>
        </w:rPr>
        <w:t xml:space="preserve"> and</w:t>
      </w:r>
      <w:r w:rsidRPr="0040643D">
        <w:rPr>
          <w:rFonts w:ascii="Arial" w:hAnsi="Arial" w:cs="Arial"/>
          <w:i/>
          <w:iCs/>
        </w:rPr>
        <w:t xml:space="preserve"> </w:t>
      </w:r>
      <w:r>
        <w:rPr>
          <w:rFonts w:ascii="Arial" w:hAnsi="Arial" w:cs="Arial"/>
          <w:i/>
          <w:iCs/>
        </w:rPr>
        <w:t xml:space="preserve">the civil society organisations and citizens that </w:t>
      </w:r>
      <w:r w:rsidRPr="1AB19828">
        <w:rPr>
          <w:rFonts w:ascii="Arial" w:hAnsi="Arial" w:cs="Arial"/>
          <w:i/>
          <w:iCs/>
        </w:rPr>
        <w:t>supported the armed, diplomatic and clandestine fronts during the resistance period</w:t>
      </w:r>
      <w:r>
        <w:rPr>
          <w:rFonts w:ascii="Arial" w:hAnsi="Arial" w:cs="Arial"/>
          <w:i/>
          <w:iCs/>
        </w:rPr>
        <w:t xml:space="preserve"> including youth</w:t>
      </w:r>
      <w:r w:rsidRPr="1AB19828">
        <w:rPr>
          <w:rFonts w:ascii="Arial" w:hAnsi="Arial" w:cs="Arial"/>
          <w:i/>
          <w:iCs/>
        </w:rPr>
        <w:t>,</w:t>
      </w:r>
      <w:r>
        <w:rPr>
          <w:rFonts w:ascii="Arial" w:hAnsi="Arial" w:cs="Arial"/>
          <w:i/>
          <w:iCs/>
        </w:rPr>
        <w:t xml:space="preserve"> </w:t>
      </w:r>
      <w:r w:rsidRPr="1AB19828">
        <w:rPr>
          <w:rFonts w:ascii="Arial" w:hAnsi="Arial" w:cs="Arial"/>
          <w:i/>
          <w:iCs/>
        </w:rPr>
        <w:t>who participated in the UN Referendum of August 1999</w:t>
      </w:r>
      <w:r>
        <w:rPr>
          <w:rFonts w:ascii="Arial" w:hAnsi="Arial" w:cs="Arial"/>
          <w:i/>
          <w:iCs/>
        </w:rPr>
        <w:t xml:space="preserve"> and </w:t>
      </w:r>
      <w:r w:rsidRPr="1AB19828">
        <w:rPr>
          <w:rFonts w:ascii="Arial" w:hAnsi="Arial" w:cs="Arial"/>
          <w:i/>
          <w:iCs/>
        </w:rPr>
        <w:t>the subsequent restoration of independence in May 2002</w:t>
      </w:r>
      <w:r>
        <w:rPr>
          <w:rFonts w:ascii="Arial" w:hAnsi="Arial" w:cs="Arial"/>
          <w:i/>
          <w:iCs/>
        </w:rPr>
        <w:t>.</w:t>
      </w:r>
    </w:p>
    <w:p w14:paraId="195ECBAC" w14:textId="77777777" w:rsidR="00DD165C" w:rsidRDefault="00DD165C" w:rsidP="00DD165C">
      <w:pPr>
        <w:autoSpaceDE w:val="0"/>
        <w:autoSpaceDN w:val="0"/>
        <w:spacing w:before="240" w:after="240"/>
        <w:rPr>
          <w:rFonts w:ascii="Arial" w:hAnsi="Arial" w:cs="Arial"/>
          <w:i/>
          <w:iCs/>
        </w:rPr>
      </w:pPr>
      <w:r>
        <w:rPr>
          <w:rFonts w:ascii="Arial" w:hAnsi="Arial" w:cs="Arial"/>
          <w:i/>
          <w:iCs/>
        </w:rPr>
        <w:t>We also acknowledge the many others who continue to contribute friendship between our communities and to the political, social and economic development of Aileu and Timor-Leste</w:t>
      </w:r>
      <w:r w:rsidRPr="1AB19828">
        <w:rPr>
          <w:rFonts w:ascii="Arial" w:hAnsi="Arial" w:cs="Arial"/>
          <w:i/>
          <w:iCs/>
        </w:rPr>
        <w:t xml:space="preserve">. </w:t>
      </w:r>
    </w:p>
    <w:p w14:paraId="76D78FF8" w14:textId="77777777" w:rsidR="00A026B4" w:rsidRDefault="00A026B4">
      <w:pPr>
        <w:spacing w:line="240" w:lineRule="auto"/>
      </w:pPr>
      <w:r>
        <w:br w:type="page"/>
      </w:r>
    </w:p>
    <w:p w14:paraId="7A858E1A" w14:textId="0E51E554" w:rsidR="00243C62" w:rsidRPr="00243C62" w:rsidRDefault="00885FB4" w:rsidP="00243C62">
      <w:pPr>
        <w:spacing w:before="240" w:after="240"/>
        <w:jc w:val="center"/>
        <w:rPr>
          <w:rFonts w:ascii="Arial" w:hAnsi="Arial" w:cs="Arial"/>
          <w:b/>
          <w:sz w:val="36"/>
          <w:szCs w:val="36"/>
        </w:rPr>
      </w:pPr>
      <w:r>
        <w:lastRenderedPageBreak/>
        <w:br w:type="page"/>
      </w:r>
      <w:r w:rsidR="00243C62" w:rsidRPr="00243C62">
        <w:rPr>
          <w:rFonts w:ascii="Arial" w:hAnsi="Arial" w:cs="Arial"/>
          <w:b/>
          <w:sz w:val="36"/>
          <w:szCs w:val="36"/>
        </w:rPr>
        <w:lastRenderedPageBreak/>
        <w:t>Contents</w:t>
      </w:r>
    </w:p>
    <w:tbl>
      <w:tblPr>
        <w:tblW w:w="5000" w:type="pct"/>
        <w:jc w:val="center"/>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ayout w:type="fixed"/>
        <w:tblLook w:val="04A0" w:firstRow="1" w:lastRow="0" w:firstColumn="1" w:lastColumn="0" w:noHBand="0" w:noVBand="1"/>
      </w:tblPr>
      <w:tblGrid>
        <w:gridCol w:w="988"/>
        <w:gridCol w:w="141"/>
        <w:gridCol w:w="7088"/>
        <w:gridCol w:w="799"/>
      </w:tblGrid>
      <w:tr w:rsidR="00243C62" w:rsidRPr="00243C62" w14:paraId="125CD845" w14:textId="77777777" w:rsidTr="00260640">
        <w:trPr>
          <w:trHeight w:val="837"/>
          <w:jc w:val="center"/>
        </w:trPr>
        <w:tc>
          <w:tcPr>
            <w:tcW w:w="626" w:type="pct"/>
            <w:gridSpan w:val="2"/>
            <w:vAlign w:val="center"/>
          </w:tcPr>
          <w:p w14:paraId="70A96D1C" w14:textId="77777777" w:rsidR="00243C62" w:rsidRPr="00243C62" w:rsidRDefault="00243C62" w:rsidP="00243C62">
            <w:pPr>
              <w:spacing w:before="100" w:after="100" w:line="240" w:lineRule="auto"/>
              <w:jc w:val="center"/>
              <w:rPr>
                <w:rFonts w:ascii="Arial" w:eastAsia="Times New Roman" w:hAnsi="Arial" w:cs="Arial"/>
                <w:b/>
              </w:rPr>
            </w:pPr>
            <w:r w:rsidRPr="00243C62">
              <w:rPr>
                <w:rFonts w:ascii="Arial" w:eastAsia="Times New Roman" w:hAnsi="Arial" w:cs="Arial"/>
                <w:b/>
                <w:caps/>
              </w:rPr>
              <w:t>S</w:t>
            </w:r>
            <w:r w:rsidRPr="00243C62">
              <w:rPr>
                <w:rFonts w:ascii="Arial" w:eastAsia="Times New Roman" w:hAnsi="Arial" w:cs="Arial"/>
                <w:b/>
              </w:rPr>
              <w:t>ection</w:t>
            </w:r>
          </w:p>
        </w:tc>
        <w:tc>
          <w:tcPr>
            <w:tcW w:w="3931" w:type="pct"/>
            <w:vAlign w:val="center"/>
          </w:tcPr>
          <w:p w14:paraId="2ECBBA24" w14:textId="77777777" w:rsidR="00243C62" w:rsidRPr="00243C62" w:rsidRDefault="00243C62" w:rsidP="00243C62">
            <w:pPr>
              <w:spacing w:before="100" w:after="100" w:line="240" w:lineRule="auto"/>
              <w:rPr>
                <w:rFonts w:ascii="Arial" w:eastAsia="Times New Roman" w:hAnsi="Arial" w:cs="Arial"/>
                <w:b/>
                <w:caps/>
              </w:rPr>
            </w:pPr>
            <w:r w:rsidRPr="00243C62">
              <w:rPr>
                <w:rFonts w:ascii="Arial" w:eastAsia="Times New Roman" w:hAnsi="Arial" w:cs="Arial"/>
                <w:b/>
                <w:caps/>
              </w:rPr>
              <w:t>Title</w:t>
            </w:r>
          </w:p>
        </w:tc>
        <w:tc>
          <w:tcPr>
            <w:tcW w:w="443" w:type="pct"/>
            <w:vAlign w:val="center"/>
          </w:tcPr>
          <w:p w14:paraId="58B0D15E" w14:textId="77777777" w:rsidR="00243C62" w:rsidRPr="00243C62" w:rsidRDefault="00243C62" w:rsidP="00243C62">
            <w:pPr>
              <w:spacing w:before="100" w:after="100" w:line="240" w:lineRule="auto"/>
              <w:jc w:val="center"/>
              <w:rPr>
                <w:rFonts w:ascii="Arial" w:eastAsia="Times New Roman" w:hAnsi="Arial" w:cs="Arial"/>
                <w:b/>
              </w:rPr>
            </w:pPr>
            <w:r w:rsidRPr="00243C62">
              <w:rPr>
                <w:rFonts w:ascii="Arial" w:eastAsia="Times New Roman" w:hAnsi="Arial" w:cs="Arial"/>
                <w:b/>
              </w:rPr>
              <w:t>Page</w:t>
            </w:r>
          </w:p>
        </w:tc>
      </w:tr>
      <w:tr w:rsidR="00243C62" w:rsidRPr="00243C62" w14:paraId="2F998414" w14:textId="77777777" w:rsidTr="00260640">
        <w:trPr>
          <w:trHeight w:val="510"/>
          <w:jc w:val="center"/>
        </w:trPr>
        <w:tc>
          <w:tcPr>
            <w:tcW w:w="626" w:type="pct"/>
            <w:gridSpan w:val="2"/>
            <w:vMerge w:val="restart"/>
            <w:vAlign w:val="center"/>
          </w:tcPr>
          <w:p w14:paraId="0EE18FBC" w14:textId="77777777" w:rsidR="00243C62" w:rsidRPr="00243C62" w:rsidRDefault="00243C62" w:rsidP="00243C62">
            <w:pPr>
              <w:spacing w:before="100" w:after="100" w:line="240" w:lineRule="auto"/>
              <w:rPr>
                <w:rFonts w:ascii="Arial" w:eastAsia="Times New Roman" w:hAnsi="Arial" w:cs="Arial"/>
                <w:b/>
              </w:rPr>
            </w:pPr>
            <w:r w:rsidRPr="00243C62">
              <w:rPr>
                <w:rFonts w:ascii="Arial" w:eastAsia="Times New Roman" w:hAnsi="Arial" w:cs="Arial"/>
                <w:b/>
              </w:rPr>
              <w:t>Cover photos</w:t>
            </w:r>
          </w:p>
        </w:tc>
        <w:tc>
          <w:tcPr>
            <w:tcW w:w="3931" w:type="pct"/>
            <w:vAlign w:val="center"/>
          </w:tcPr>
          <w:p w14:paraId="7E53C967"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Aileu Friendship Conference delegates: Friends of Aileu, Aileu Municipal Authority and Ailey non-government partners, Dili, July 2025</w:t>
            </w:r>
          </w:p>
        </w:tc>
        <w:tc>
          <w:tcPr>
            <w:tcW w:w="443" w:type="pct"/>
            <w:vMerge w:val="restart"/>
            <w:vAlign w:val="center"/>
          </w:tcPr>
          <w:p w14:paraId="6F6277C4" w14:textId="77777777" w:rsidR="00243C62" w:rsidRPr="00243C62" w:rsidRDefault="00243C62" w:rsidP="00243C62">
            <w:pPr>
              <w:spacing w:before="100" w:after="100" w:line="240" w:lineRule="auto"/>
              <w:jc w:val="right"/>
              <w:rPr>
                <w:rFonts w:ascii="Arial" w:eastAsia="Times New Roman" w:hAnsi="Arial" w:cs="Arial"/>
                <w:b/>
              </w:rPr>
            </w:pPr>
          </w:p>
        </w:tc>
      </w:tr>
      <w:tr w:rsidR="00243C62" w:rsidRPr="00243C62" w14:paraId="56ECD1EC" w14:textId="77777777" w:rsidTr="00260640">
        <w:trPr>
          <w:trHeight w:val="851"/>
          <w:jc w:val="center"/>
        </w:trPr>
        <w:tc>
          <w:tcPr>
            <w:tcW w:w="626" w:type="pct"/>
            <w:gridSpan w:val="2"/>
            <w:vMerge/>
            <w:vAlign w:val="center"/>
          </w:tcPr>
          <w:p w14:paraId="2F6CC012" w14:textId="77777777" w:rsidR="00243C62" w:rsidRPr="00243C62" w:rsidRDefault="00243C62" w:rsidP="00243C62">
            <w:pPr>
              <w:spacing w:before="100" w:after="100" w:line="240" w:lineRule="auto"/>
              <w:rPr>
                <w:rFonts w:ascii="Arial" w:eastAsia="Times New Roman" w:hAnsi="Arial" w:cs="Arial"/>
                <w:b/>
              </w:rPr>
            </w:pPr>
          </w:p>
        </w:tc>
        <w:tc>
          <w:tcPr>
            <w:tcW w:w="3931" w:type="pct"/>
            <w:vAlign w:val="center"/>
          </w:tcPr>
          <w:p w14:paraId="7A112CFB"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Friends of Aileu hosting Friends of Baucau and Suai, and other friends of Timor-Leste, to celebrate 25 years of friendship, Coburg Town Hall, May 2025</w:t>
            </w:r>
          </w:p>
        </w:tc>
        <w:tc>
          <w:tcPr>
            <w:tcW w:w="443" w:type="pct"/>
            <w:vMerge/>
            <w:vAlign w:val="center"/>
          </w:tcPr>
          <w:p w14:paraId="7FF78D18" w14:textId="77777777" w:rsidR="00243C62" w:rsidRPr="00243C62" w:rsidRDefault="00243C62" w:rsidP="00243C62">
            <w:pPr>
              <w:spacing w:before="100" w:after="100" w:line="240" w:lineRule="auto"/>
              <w:jc w:val="right"/>
              <w:rPr>
                <w:rFonts w:ascii="Arial" w:eastAsia="Times New Roman" w:hAnsi="Arial" w:cs="Arial"/>
                <w:b/>
              </w:rPr>
            </w:pPr>
          </w:p>
        </w:tc>
      </w:tr>
      <w:tr w:rsidR="00243C62" w:rsidRPr="00243C62" w14:paraId="10981F1A" w14:textId="77777777" w:rsidTr="00260640">
        <w:trPr>
          <w:trHeight w:val="510"/>
          <w:jc w:val="center"/>
        </w:trPr>
        <w:tc>
          <w:tcPr>
            <w:tcW w:w="4557" w:type="pct"/>
            <w:gridSpan w:val="3"/>
            <w:vAlign w:val="center"/>
          </w:tcPr>
          <w:p w14:paraId="563E1C7B" w14:textId="77777777" w:rsidR="00243C62" w:rsidRPr="00243C62" w:rsidRDefault="00243C62" w:rsidP="00243C62">
            <w:pPr>
              <w:spacing w:before="100" w:after="100" w:line="240" w:lineRule="auto"/>
              <w:rPr>
                <w:rFonts w:ascii="Arial" w:eastAsia="Times New Roman" w:hAnsi="Arial" w:cs="Arial"/>
                <w:b/>
              </w:rPr>
            </w:pPr>
            <w:r w:rsidRPr="00243C62">
              <w:rPr>
                <w:rFonts w:ascii="Arial" w:eastAsia="Times New Roman" w:hAnsi="Arial" w:cs="Arial"/>
                <w:b/>
              </w:rPr>
              <w:t>Acknowledgements</w:t>
            </w:r>
          </w:p>
        </w:tc>
        <w:tc>
          <w:tcPr>
            <w:tcW w:w="443" w:type="pct"/>
            <w:vAlign w:val="center"/>
          </w:tcPr>
          <w:p w14:paraId="27D77B0B" w14:textId="46BB0FBC" w:rsidR="00243C62" w:rsidRPr="00243C62" w:rsidRDefault="00A026B4" w:rsidP="00243C62">
            <w:pPr>
              <w:spacing w:before="100" w:after="100" w:line="240" w:lineRule="auto"/>
              <w:rPr>
                <w:rFonts w:ascii="Arial" w:eastAsia="Times New Roman" w:hAnsi="Arial" w:cs="Arial"/>
                <w:b/>
              </w:rPr>
            </w:pPr>
            <w:r>
              <w:rPr>
                <w:rFonts w:ascii="Arial" w:eastAsia="Times New Roman" w:hAnsi="Arial" w:cs="Arial"/>
                <w:b/>
              </w:rPr>
              <w:t>1</w:t>
            </w:r>
          </w:p>
        </w:tc>
      </w:tr>
      <w:tr w:rsidR="00243C62" w:rsidRPr="00243C62" w14:paraId="7B858B32" w14:textId="77777777" w:rsidTr="00260640">
        <w:trPr>
          <w:trHeight w:val="510"/>
          <w:jc w:val="center"/>
        </w:trPr>
        <w:tc>
          <w:tcPr>
            <w:tcW w:w="4557" w:type="pct"/>
            <w:gridSpan w:val="3"/>
            <w:vAlign w:val="center"/>
          </w:tcPr>
          <w:p w14:paraId="36EDF493" w14:textId="77777777" w:rsidR="00243C62" w:rsidRPr="00243C62" w:rsidRDefault="00243C62" w:rsidP="00243C62">
            <w:pPr>
              <w:spacing w:before="100" w:after="100" w:line="240" w:lineRule="auto"/>
              <w:rPr>
                <w:rFonts w:ascii="Arial" w:eastAsia="Times New Roman" w:hAnsi="Arial" w:cs="Arial"/>
                <w:b/>
              </w:rPr>
            </w:pPr>
            <w:r w:rsidRPr="00243C62">
              <w:rPr>
                <w:rFonts w:ascii="Arial" w:eastAsia="Times New Roman" w:hAnsi="Arial" w:cs="Arial"/>
                <w:b/>
              </w:rPr>
              <w:t>Contents</w:t>
            </w:r>
          </w:p>
        </w:tc>
        <w:tc>
          <w:tcPr>
            <w:tcW w:w="443" w:type="pct"/>
            <w:vAlign w:val="center"/>
          </w:tcPr>
          <w:p w14:paraId="61CC73DB" w14:textId="115775D8" w:rsidR="00243C62" w:rsidRPr="00243C62" w:rsidRDefault="00A026B4" w:rsidP="00243C62">
            <w:pPr>
              <w:spacing w:before="100" w:after="100" w:line="240" w:lineRule="auto"/>
              <w:rPr>
                <w:rFonts w:ascii="Arial" w:eastAsia="Times New Roman" w:hAnsi="Arial" w:cs="Arial"/>
                <w:b/>
              </w:rPr>
            </w:pPr>
            <w:r>
              <w:rPr>
                <w:rFonts w:ascii="Arial" w:eastAsia="Times New Roman" w:hAnsi="Arial" w:cs="Arial"/>
                <w:b/>
              </w:rPr>
              <w:t>3</w:t>
            </w:r>
          </w:p>
        </w:tc>
      </w:tr>
      <w:tr w:rsidR="00243C62" w:rsidRPr="00243C62" w14:paraId="394A9F00" w14:textId="77777777" w:rsidTr="00260640">
        <w:trPr>
          <w:trHeight w:hRule="exact" w:val="510"/>
          <w:jc w:val="center"/>
        </w:trPr>
        <w:tc>
          <w:tcPr>
            <w:tcW w:w="548" w:type="pct"/>
            <w:vMerge w:val="restart"/>
            <w:vAlign w:val="center"/>
          </w:tcPr>
          <w:p w14:paraId="4D39F9EB" w14:textId="77777777" w:rsidR="00243C62" w:rsidRPr="00243C62" w:rsidRDefault="00243C62" w:rsidP="00243C62">
            <w:pPr>
              <w:spacing w:before="100" w:after="100" w:line="240" w:lineRule="auto"/>
              <w:rPr>
                <w:rFonts w:ascii="Arial" w:eastAsia="Times New Roman" w:hAnsi="Arial" w:cs="Arial"/>
                <w:b/>
              </w:rPr>
            </w:pPr>
            <w:r w:rsidRPr="00243C62">
              <w:rPr>
                <w:rFonts w:ascii="Arial" w:eastAsia="Times New Roman" w:hAnsi="Arial" w:cs="Arial"/>
                <w:b/>
              </w:rPr>
              <w:t>Maps</w:t>
            </w:r>
          </w:p>
        </w:tc>
        <w:tc>
          <w:tcPr>
            <w:tcW w:w="4009" w:type="pct"/>
            <w:gridSpan w:val="2"/>
            <w:vAlign w:val="center"/>
          </w:tcPr>
          <w:p w14:paraId="443596D8"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 xml:space="preserve">Timor-Leste, one of Australia’s nearest neighbours </w:t>
            </w:r>
          </w:p>
        </w:tc>
        <w:tc>
          <w:tcPr>
            <w:tcW w:w="443" w:type="pct"/>
            <w:vMerge w:val="restart"/>
            <w:vAlign w:val="center"/>
          </w:tcPr>
          <w:p w14:paraId="56E8BA94" w14:textId="72E6B4F5" w:rsidR="00243C62" w:rsidRPr="00243C62" w:rsidRDefault="00FF5FAE" w:rsidP="005C370A">
            <w:pPr>
              <w:spacing w:before="100" w:after="100" w:line="240" w:lineRule="auto"/>
              <w:rPr>
                <w:rFonts w:ascii="Arial" w:eastAsia="Times New Roman" w:hAnsi="Arial" w:cs="Arial"/>
                <w:b/>
              </w:rPr>
            </w:pPr>
            <w:r>
              <w:rPr>
                <w:rFonts w:ascii="Arial" w:eastAsia="Times New Roman" w:hAnsi="Arial" w:cs="Arial"/>
                <w:b/>
              </w:rPr>
              <w:t>6</w:t>
            </w:r>
          </w:p>
        </w:tc>
      </w:tr>
      <w:tr w:rsidR="00243C62" w:rsidRPr="00243C62" w14:paraId="502885AE" w14:textId="77777777" w:rsidTr="00260640">
        <w:trPr>
          <w:trHeight w:hRule="exact" w:val="510"/>
          <w:jc w:val="center"/>
        </w:trPr>
        <w:tc>
          <w:tcPr>
            <w:tcW w:w="548" w:type="pct"/>
            <w:vMerge/>
            <w:vAlign w:val="center"/>
          </w:tcPr>
          <w:p w14:paraId="7EC297AA" w14:textId="77777777" w:rsidR="00243C62" w:rsidRPr="00243C62" w:rsidRDefault="00243C62" w:rsidP="00243C62">
            <w:pPr>
              <w:spacing w:before="100" w:after="100" w:line="240" w:lineRule="auto"/>
              <w:rPr>
                <w:rFonts w:ascii="Arial" w:eastAsia="Times New Roman" w:hAnsi="Arial" w:cs="Arial"/>
                <w:b/>
              </w:rPr>
            </w:pPr>
          </w:p>
        </w:tc>
        <w:tc>
          <w:tcPr>
            <w:tcW w:w="4009" w:type="pct"/>
            <w:gridSpan w:val="2"/>
            <w:vAlign w:val="center"/>
          </w:tcPr>
          <w:p w14:paraId="0A415EB4"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Aileu Municipality</w:t>
            </w:r>
          </w:p>
        </w:tc>
        <w:tc>
          <w:tcPr>
            <w:tcW w:w="443" w:type="pct"/>
            <w:vMerge/>
            <w:vAlign w:val="center"/>
          </w:tcPr>
          <w:p w14:paraId="08DAE24E" w14:textId="77777777" w:rsidR="00243C62" w:rsidRPr="00243C62" w:rsidRDefault="00243C62" w:rsidP="00243C62">
            <w:pPr>
              <w:spacing w:before="100" w:after="100" w:line="240" w:lineRule="auto"/>
              <w:jc w:val="right"/>
              <w:rPr>
                <w:rFonts w:ascii="Arial" w:eastAsia="Times New Roman" w:hAnsi="Arial" w:cs="Arial"/>
                <w:b/>
              </w:rPr>
            </w:pPr>
          </w:p>
        </w:tc>
      </w:tr>
      <w:tr w:rsidR="00243C62" w:rsidRPr="00243C62" w14:paraId="35FA0B41" w14:textId="77777777" w:rsidTr="00260640">
        <w:trPr>
          <w:trHeight w:val="498"/>
          <w:jc w:val="center"/>
        </w:trPr>
        <w:tc>
          <w:tcPr>
            <w:tcW w:w="548" w:type="pct"/>
            <w:vMerge w:val="restart"/>
            <w:vAlign w:val="center"/>
          </w:tcPr>
          <w:p w14:paraId="3D9D38A8" w14:textId="77777777" w:rsidR="00243C62" w:rsidRPr="00243C62" w:rsidRDefault="00243C62" w:rsidP="00243C62">
            <w:pPr>
              <w:spacing w:before="100" w:after="100" w:line="240" w:lineRule="auto"/>
              <w:rPr>
                <w:rFonts w:ascii="Arial" w:eastAsia="Times New Roman" w:hAnsi="Arial" w:cs="Arial"/>
                <w:b/>
              </w:rPr>
            </w:pPr>
            <w:r w:rsidRPr="00243C62">
              <w:rPr>
                <w:rFonts w:ascii="Arial" w:eastAsia="Times New Roman" w:hAnsi="Arial" w:cs="Arial"/>
                <w:b/>
              </w:rPr>
              <w:t>Photos</w:t>
            </w:r>
          </w:p>
        </w:tc>
        <w:tc>
          <w:tcPr>
            <w:tcW w:w="4009" w:type="pct"/>
            <w:gridSpan w:val="2"/>
            <w:vAlign w:val="center"/>
          </w:tcPr>
          <w:p w14:paraId="539353B5" w14:textId="77777777" w:rsidR="00243C62" w:rsidRPr="00243C62" w:rsidRDefault="00243C62" w:rsidP="00243C62">
            <w:pPr>
              <w:tabs>
                <w:tab w:val="left" w:pos="661"/>
              </w:tabs>
              <w:spacing w:before="100" w:after="100" w:line="240" w:lineRule="auto"/>
              <w:rPr>
                <w:rFonts w:ascii="Arial" w:hAnsi="Arial" w:cs="Arial"/>
              </w:rPr>
            </w:pPr>
            <w:r w:rsidRPr="00243C62">
              <w:rPr>
                <w:rFonts w:ascii="Arial" w:hAnsi="Arial" w:cs="Arial"/>
              </w:rPr>
              <w:t>Signing of Friendship Agreement (Merri-bek - Hume - Aileu) 2025-2030 in Coburg, Aileu and Dili</w:t>
            </w:r>
          </w:p>
        </w:tc>
        <w:tc>
          <w:tcPr>
            <w:tcW w:w="443" w:type="pct"/>
            <w:vMerge w:val="restart"/>
            <w:vAlign w:val="center"/>
          </w:tcPr>
          <w:p w14:paraId="55FF15F4" w14:textId="26D2FDFA" w:rsidR="00243C62" w:rsidRPr="00243C62" w:rsidRDefault="00010CDD" w:rsidP="00010CDD">
            <w:pPr>
              <w:spacing w:before="100" w:after="100" w:line="240" w:lineRule="auto"/>
              <w:rPr>
                <w:rFonts w:ascii="Arial" w:eastAsia="Times New Roman" w:hAnsi="Arial" w:cs="Arial"/>
                <w:b/>
              </w:rPr>
            </w:pPr>
            <w:r>
              <w:rPr>
                <w:rFonts w:ascii="Arial" w:eastAsia="Times New Roman" w:hAnsi="Arial" w:cs="Arial"/>
                <w:b/>
              </w:rPr>
              <w:t>7</w:t>
            </w:r>
          </w:p>
        </w:tc>
      </w:tr>
      <w:tr w:rsidR="00243C62" w:rsidRPr="00243C62" w14:paraId="6D13A515" w14:textId="77777777" w:rsidTr="00260640">
        <w:trPr>
          <w:trHeight w:val="496"/>
          <w:jc w:val="center"/>
        </w:trPr>
        <w:tc>
          <w:tcPr>
            <w:tcW w:w="548" w:type="pct"/>
            <w:vMerge/>
            <w:vAlign w:val="center"/>
          </w:tcPr>
          <w:p w14:paraId="548E9FBE" w14:textId="77777777" w:rsidR="00243C62" w:rsidRPr="00243C62" w:rsidRDefault="00243C62" w:rsidP="00243C62">
            <w:pPr>
              <w:spacing w:before="100" w:after="100" w:line="240" w:lineRule="auto"/>
              <w:rPr>
                <w:rFonts w:ascii="Arial" w:eastAsia="Times New Roman" w:hAnsi="Arial" w:cs="Arial"/>
                <w:b/>
              </w:rPr>
            </w:pPr>
          </w:p>
        </w:tc>
        <w:tc>
          <w:tcPr>
            <w:tcW w:w="4009" w:type="pct"/>
            <w:gridSpan w:val="2"/>
            <w:vAlign w:val="center"/>
          </w:tcPr>
          <w:p w14:paraId="7E9321C6" w14:textId="77777777" w:rsidR="00243C62" w:rsidRPr="00243C62" w:rsidRDefault="00243C62" w:rsidP="00243C62">
            <w:pPr>
              <w:tabs>
                <w:tab w:val="left" w:pos="661"/>
              </w:tabs>
              <w:spacing w:before="100" w:after="100" w:line="240" w:lineRule="auto"/>
              <w:rPr>
                <w:rFonts w:ascii="Arial" w:hAnsi="Arial" w:cs="Arial"/>
              </w:rPr>
            </w:pPr>
            <w:r w:rsidRPr="00243C62">
              <w:rPr>
                <w:rFonts w:ascii="Arial" w:hAnsi="Arial" w:cs="Arial"/>
              </w:rPr>
              <w:t>Aileu Scholarship Program beneficiaries, Aileu, July 2025</w:t>
            </w:r>
          </w:p>
        </w:tc>
        <w:tc>
          <w:tcPr>
            <w:tcW w:w="443" w:type="pct"/>
            <w:vMerge/>
            <w:vAlign w:val="center"/>
          </w:tcPr>
          <w:p w14:paraId="6D839C64" w14:textId="77777777" w:rsidR="00243C62" w:rsidRPr="00243C62" w:rsidRDefault="00243C62" w:rsidP="00243C62">
            <w:pPr>
              <w:spacing w:before="100" w:after="100" w:line="240" w:lineRule="auto"/>
              <w:jc w:val="right"/>
              <w:rPr>
                <w:rFonts w:ascii="Arial" w:eastAsia="Times New Roman" w:hAnsi="Arial" w:cs="Arial"/>
                <w:b/>
              </w:rPr>
            </w:pPr>
          </w:p>
        </w:tc>
      </w:tr>
      <w:tr w:rsidR="00243C62" w:rsidRPr="00243C62" w14:paraId="6BDBA4D9" w14:textId="77777777" w:rsidTr="00260640">
        <w:trPr>
          <w:trHeight w:val="496"/>
          <w:jc w:val="center"/>
        </w:trPr>
        <w:tc>
          <w:tcPr>
            <w:tcW w:w="548" w:type="pct"/>
            <w:vMerge/>
            <w:vAlign w:val="center"/>
          </w:tcPr>
          <w:p w14:paraId="25B1011B" w14:textId="77777777" w:rsidR="00243C62" w:rsidRPr="00243C62" w:rsidRDefault="00243C62" w:rsidP="00243C62">
            <w:pPr>
              <w:spacing w:before="100" w:after="100" w:line="240" w:lineRule="auto"/>
              <w:rPr>
                <w:rFonts w:ascii="Arial" w:eastAsia="Times New Roman" w:hAnsi="Arial" w:cs="Arial"/>
                <w:b/>
              </w:rPr>
            </w:pPr>
          </w:p>
        </w:tc>
        <w:tc>
          <w:tcPr>
            <w:tcW w:w="4009" w:type="pct"/>
            <w:gridSpan w:val="2"/>
            <w:vAlign w:val="center"/>
          </w:tcPr>
          <w:p w14:paraId="128420A2" w14:textId="77777777" w:rsidR="00243C62" w:rsidRPr="00243C62" w:rsidRDefault="00243C62" w:rsidP="00243C62">
            <w:pPr>
              <w:tabs>
                <w:tab w:val="left" w:pos="661"/>
              </w:tabs>
              <w:spacing w:before="100" w:after="100" w:line="240" w:lineRule="auto"/>
              <w:rPr>
                <w:rFonts w:ascii="Arial" w:hAnsi="Arial" w:cs="Arial"/>
              </w:rPr>
            </w:pPr>
            <w:r w:rsidRPr="00243C62">
              <w:rPr>
                <w:rFonts w:ascii="Arial" w:hAnsi="Arial" w:cs="Arial"/>
              </w:rPr>
              <w:t>50</w:t>
            </w:r>
            <w:r w:rsidRPr="00243C62">
              <w:rPr>
                <w:rFonts w:ascii="Arial" w:hAnsi="Arial" w:cs="Arial"/>
                <w:vertAlign w:val="superscript"/>
              </w:rPr>
              <w:t>th</w:t>
            </w:r>
            <w:r w:rsidRPr="00243C62">
              <w:rPr>
                <w:rFonts w:ascii="Arial" w:hAnsi="Arial" w:cs="Arial"/>
              </w:rPr>
              <w:t xml:space="preserve"> Anniversary of 1975 Proclamation of Independence</w:t>
            </w:r>
          </w:p>
        </w:tc>
        <w:tc>
          <w:tcPr>
            <w:tcW w:w="443" w:type="pct"/>
            <w:vMerge/>
            <w:vAlign w:val="center"/>
          </w:tcPr>
          <w:p w14:paraId="71E4A6B0" w14:textId="77777777" w:rsidR="00243C62" w:rsidRPr="00243C62" w:rsidRDefault="00243C62" w:rsidP="00243C62">
            <w:pPr>
              <w:spacing w:before="100" w:after="100" w:line="240" w:lineRule="auto"/>
              <w:jc w:val="right"/>
              <w:rPr>
                <w:rFonts w:ascii="Arial" w:eastAsia="Times New Roman" w:hAnsi="Arial" w:cs="Arial"/>
                <w:b/>
              </w:rPr>
            </w:pPr>
          </w:p>
        </w:tc>
      </w:tr>
      <w:tr w:rsidR="00243C62" w:rsidRPr="00243C62" w14:paraId="03E85E95" w14:textId="77777777" w:rsidTr="00260640">
        <w:trPr>
          <w:trHeight w:hRule="exact" w:val="478"/>
          <w:jc w:val="center"/>
        </w:trPr>
        <w:tc>
          <w:tcPr>
            <w:tcW w:w="548" w:type="pct"/>
          </w:tcPr>
          <w:p w14:paraId="644FFCDC" w14:textId="77777777" w:rsidR="00243C62" w:rsidRPr="00243C62" w:rsidRDefault="00243C62" w:rsidP="00243C62">
            <w:pPr>
              <w:spacing w:before="100" w:after="100" w:line="240" w:lineRule="auto"/>
              <w:rPr>
                <w:rFonts w:ascii="Arial" w:eastAsia="Times New Roman" w:hAnsi="Arial" w:cs="Arial"/>
                <w:b/>
                <w:sz w:val="24"/>
                <w:szCs w:val="24"/>
              </w:rPr>
            </w:pPr>
            <w:r w:rsidRPr="00243C62">
              <w:rPr>
                <w:rFonts w:ascii="Arial" w:eastAsia="Times New Roman" w:hAnsi="Arial" w:cs="Arial"/>
                <w:b/>
                <w:sz w:val="24"/>
                <w:szCs w:val="24"/>
              </w:rPr>
              <w:t>1</w:t>
            </w:r>
          </w:p>
        </w:tc>
        <w:tc>
          <w:tcPr>
            <w:tcW w:w="4009" w:type="pct"/>
            <w:gridSpan w:val="2"/>
          </w:tcPr>
          <w:p w14:paraId="6BA470A4" w14:textId="77777777" w:rsidR="00243C62" w:rsidRPr="00243C62" w:rsidRDefault="00243C62" w:rsidP="00243C62">
            <w:pPr>
              <w:spacing w:before="100" w:after="100" w:line="240" w:lineRule="auto"/>
              <w:rPr>
                <w:rFonts w:ascii="Arial" w:hAnsi="Arial" w:cs="Arial"/>
                <w:b/>
                <w:sz w:val="24"/>
                <w:szCs w:val="24"/>
              </w:rPr>
            </w:pPr>
            <w:r w:rsidRPr="00243C62">
              <w:rPr>
                <w:rFonts w:ascii="Arial" w:hAnsi="Arial" w:cs="Arial"/>
                <w:b/>
                <w:sz w:val="24"/>
                <w:szCs w:val="24"/>
              </w:rPr>
              <w:t>Introduction</w:t>
            </w:r>
          </w:p>
        </w:tc>
        <w:tc>
          <w:tcPr>
            <w:tcW w:w="443" w:type="pct"/>
          </w:tcPr>
          <w:p w14:paraId="1E8232ED" w14:textId="07661878" w:rsidR="00243C62" w:rsidRPr="00243C62" w:rsidRDefault="00010CDD" w:rsidP="00243C62">
            <w:pPr>
              <w:spacing w:before="100" w:after="100" w:line="240" w:lineRule="auto"/>
              <w:rPr>
                <w:rFonts w:ascii="Arial" w:eastAsia="Times New Roman" w:hAnsi="Arial" w:cs="Arial"/>
                <w:b/>
              </w:rPr>
            </w:pPr>
            <w:r>
              <w:rPr>
                <w:rFonts w:ascii="Arial" w:eastAsia="Times New Roman" w:hAnsi="Arial" w:cs="Arial"/>
                <w:b/>
              </w:rPr>
              <w:t>9</w:t>
            </w:r>
          </w:p>
        </w:tc>
      </w:tr>
      <w:tr w:rsidR="00243C62" w:rsidRPr="00243C62" w14:paraId="0B0C75F4" w14:textId="77777777" w:rsidTr="00260640">
        <w:trPr>
          <w:trHeight w:hRule="exact" w:val="510"/>
          <w:jc w:val="center"/>
        </w:trPr>
        <w:tc>
          <w:tcPr>
            <w:tcW w:w="548" w:type="pct"/>
          </w:tcPr>
          <w:p w14:paraId="04811B40" w14:textId="77777777" w:rsidR="00243C62" w:rsidRPr="00243C62" w:rsidRDefault="00243C62" w:rsidP="00243C62">
            <w:pPr>
              <w:spacing w:before="100" w:after="100" w:line="240" w:lineRule="auto"/>
              <w:jc w:val="center"/>
              <w:rPr>
                <w:rFonts w:ascii="Arial" w:eastAsia="Times New Roman" w:hAnsi="Arial" w:cs="Arial"/>
                <w:b/>
              </w:rPr>
            </w:pPr>
            <w:r w:rsidRPr="00243C62">
              <w:rPr>
                <w:rFonts w:ascii="Arial" w:eastAsia="Times New Roman" w:hAnsi="Arial" w:cs="Arial"/>
                <w:b/>
              </w:rPr>
              <w:t>1.1</w:t>
            </w:r>
          </w:p>
        </w:tc>
        <w:tc>
          <w:tcPr>
            <w:tcW w:w="4009" w:type="pct"/>
            <w:gridSpan w:val="2"/>
          </w:tcPr>
          <w:p w14:paraId="67FF24AA" w14:textId="77777777" w:rsidR="00243C62" w:rsidRPr="00243C62" w:rsidRDefault="00243C62" w:rsidP="00243C62">
            <w:pPr>
              <w:spacing w:before="100" w:after="100" w:line="240" w:lineRule="auto"/>
              <w:rPr>
                <w:rFonts w:ascii="Arial" w:hAnsi="Arial" w:cs="Arial"/>
                <w:b/>
              </w:rPr>
            </w:pPr>
            <w:r w:rsidRPr="00243C62">
              <w:rPr>
                <w:rFonts w:ascii="Arial" w:hAnsi="Arial" w:cs="Arial"/>
                <w:b/>
              </w:rPr>
              <w:t>This report</w:t>
            </w:r>
          </w:p>
        </w:tc>
        <w:tc>
          <w:tcPr>
            <w:tcW w:w="443" w:type="pct"/>
          </w:tcPr>
          <w:p w14:paraId="422E735C" w14:textId="65B97A79" w:rsidR="00243C62" w:rsidRPr="00243C62" w:rsidRDefault="00454850" w:rsidP="00DB18FD">
            <w:pPr>
              <w:spacing w:before="100" w:after="100" w:line="240" w:lineRule="auto"/>
              <w:jc w:val="center"/>
              <w:rPr>
                <w:rFonts w:ascii="Arial" w:eastAsia="Times New Roman" w:hAnsi="Arial" w:cs="Arial"/>
                <w:b/>
              </w:rPr>
            </w:pPr>
            <w:r w:rsidRPr="009B27E1">
              <w:rPr>
                <w:rFonts w:ascii="Arial" w:eastAsia="Times New Roman" w:hAnsi="Arial" w:cs="Arial"/>
                <w:b/>
              </w:rPr>
              <w:t>9</w:t>
            </w:r>
          </w:p>
        </w:tc>
      </w:tr>
      <w:tr w:rsidR="00243C62" w:rsidRPr="00243C62" w14:paraId="601E21E8" w14:textId="77777777" w:rsidTr="00260640">
        <w:trPr>
          <w:trHeight w:hRule="exact" w:val="510"/>
          <w:jc w:val="center"/>
        </w:trPr>
        <w:tc>
          <w:tcPr>
            <w:tcW w:w="548" w:type="pct"/>
          </w:tcPr>
          <w:p w14:paraId="7815C9D5" w14:textId="77777777" w:rsidR="00243C62" w:rsidRPr="00243C62" w:rsidRDefault="00243C62" w:rsidP="00243C62">
            <w:pPr>
              <w:spacing w:before="100" w:after="100" w:line="240" w:lineRule="auto"/>
              <w:jc w:val="center"/>
              <w:rPr>
                <w:rFonts w:ascii="Arial" w:eastAsia="Times New Roman" w:hAnsi="Arial" w:cs="Arial"/>
                <w:b/>
              </w:rPr>
            </w:pPr>
            <w:r w:rsidRPr="00243C62">
              <w:rPr>
                <w:rFonts w:ascii="Arial" w:eastAsia="Times New Roman" w:hAnsi="Arial" w:cs="Arial"/>
                <w:b/>
              </w:rPr>
              <w:t>1.2</w:t>
            </w:r>
          </w:p>
        </w:tc>
        <w:tc>
          <w:tcPr>
            <w:tcW w:w="4009" w:type="pct"/>
            <w:gridSpan w:val="2"/>
          </w:tcPr>
          <w:p w14:paraId="76ECF96B" w14:textId="77777777" w:rsidR="00243C62" w:rsidRPr="00243C62" w:rsidRDefault="00243C62" w:rsidP="00243C62">
            <w:pPr>
              <w:spacing w:before="100" w:after="100" w:line="240" w:lineRule="auto"/>
              <w:rPr>
                <w:rFonts w:ascii="Arial" w:eastAsia="Times New Roman" w:hAnsi="Arial" w:cs="Arial"/>
                <w:b/>
              </w:rPr>
            </w:pPr>
            <w:r w:rsidRPr="00243C62">
              <w:rPr>
                <w:rFonts w:ascii="Arial" w:hAnsi="Arial" w:cs="Arial"/>
                <w:b/>
              </w:rPr>
              <w:t>The project and its governance</w:t>
            </w:r>
          </w:p>
        </w:tc>
        <w:tc>
          <w:tcPr>
            <w:tcW w:w="443" w:type="pct"/>
          </w:tcPr>
          <w:p w14:paraId="7C29869D" w14:textId="179C6780" w:rsidR="00243C62" w:rsidRPr="00243C62" w:rsidRDefault="00454850" w:rsidP="00DB18FD">
            <w:pPr>
              <w:spacing w:before="100" w:after="100" w:line="240" w:lineRule="auto"/>
              <w:jc w:val="center"/>
              <w:rPr>
                <w:rFonts w:ascii="Arial" w:eastAsia="Times New Roman" w:hAnsi="Arial" w:cs="Arial"/>
                <w:b/>
              </w:rPr>
            </w:pPr>
            <w:r w:rsidRPr="009B27E1">
              <w:rPr>
                <w:rFonts w:ascii="Arial" w:eastAsia="Times New Roman" w:hAnsi="Arial" w:cs="Arial"/>
                <w:b/>
              </w:rPr>
              <w:t>9</w:t>
            </w:r>
          </w:p>
        </w:tc>
      </w:tr>
      <w:tr w:rsidR="00243C62" w:rsidRPr="00243C62" w14:paraId="13BC9381" w14:textId="77777777" w:rsidTr="00260640">
        <w:trPr>
          <w:trHeight w:hRule="exact" w:val="510"/>
          <w:jc w:val="center"/>
        </w:trPr>
        <w:tc>
          <w:tcPr>
            <w:tcW w:w="548" w:type="pct"/>
          </w:tcPr>
          <w:p w14:paraId="7F079845"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1.2.1</w:t>
            </w:r>
          </w:p>
        </w:tc>
        <w:tc>
          <w:tcPr>
            <w:tcW w:w="4009" w:type="pct"/>
            <w:gridSpan w:val="2"/>
          </w:tcPr>
          <w:p w14:paraId="61698AD9" w14:textId="77777777" w:rsidR="00243C62" w:rsidRPr="00243C62" w:rsidRDefault="00243C62" w:rsidP="00243C62">
            <w:pPr>
              <w:spacing w:before="100" w:after="100" w:line="240" w:lineRule="auto"/>
              <w:rPr>
                <w:rFonts w:ascii="Arial" w:hAnsi="Arial" w:cs="Arial"/>
              </w:rPr>
            </w:pPr>
            <w:r w:rsidRPr="00243C62">
              <w:rPr>
                <w:rFonts w:ascii="Arial" w:hAnsi="Arial" w:cs="Arial"/>
              </w:rPr>
              <w:t>Friends of Aileu Community Committee</w:t>
            </w:r>
          </w:p>
        </w:tc>
        <w:tc>
          <w:tcPr>
            <w:tcW w:w="443" w:type="pct"/>
          </w:tcPr>
          <w:p w14:paraId="2900835F" w14:textId="663B506C" w:rsidR="00243C62" w:rsidRPr="00243C62" w:rsidRDefault="00454850" w:rsidP="00DB18FD">
            <w:pPr>
              <w:spacing w:before="100" w:after="100" w:line="240" w:lineRule="auto"/>
              <w:jc w:val="right"/>
              <w:rPr>
                <w:rFonts w:ascii="Arial" w:eastAsia="Times New Roman" w:hAnsi="Arial" w:cs="Arial"/>
                <w:bCs/>
              </w:rPr>
            </w:pPr>
            <w:r>
              <w:rPr>
                <w:rFonts w:ascii="Arial" w:eastAsia="Times New Roman" w:hAnsi="Arial" w:cs="Arial"/>
                <w:bCs/>
              </w:rPr>
              <w:t>9</w:t>
            </w:r>
          </w:p>
        </w:tc>
      </w:tr>
      <w:tr w:rsidR="00243C62" w:rsidRPr="00243C62" w14:paraId="009ACCE0" w14:textId="77777777" w:rsidTr="00260640">
        <w:trPr>
          <w:trHeight w:hRule="exact" w:val="521"/>
          <w:jc w:val="center"/>
        </w:trPr>
        <w:tc>
          <w:tcPr>
            <w:tcW w:w="548" w:type="pct"/>
          </w:tcPr>
          <w:p w14:paraId="447373FC"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1.2.2</w:t>
            </w:r>
          </w:p>
        </w:tc>
        <w:tc>
          <w:tcPr>
            <w:tcW w:w="4009" w:type="pct"/>
            <w:gridSpan w:val="2"/>
          </w:tcPr>
          <w:p w14:paraId="1C356643" w14:textId="77777777" w:rsidR="00243C62" w:rsidRPr="00243C62" w:rsidRDefault="00243C62" w:rsidP="00243C62">
            <w:pPr>
              <w:spacing w:before="100" w:after="100" w:line="240" w:lineRule="auto"/>
              <w:rPr>
                <w:rFonts w:ascii="Arial" w:hAnsi="Arial" w:cs="Arial"/>
              </w:rPr>
            </w:pPr>
            <w:r w:rsidRPr="00243C62">
              <w:rPr>
                <w:rFonts w:ascii="Arial" w:hAnsi="Arial" w:cs="Arial"/>
              </w:rPr>
              <w:t>Merri-bek and Hume City Councils: Friends of Aileu Strategy Plan</w:t>
            </w:r>
          </w:p>
        </w:tc>
        <w:tc>
          <w:tcPr>
            <w:tcW w:w="443" w:type="pct"/>
          </w:tcPr>
          <w:p w14:paraId="47A0D867" w14:textId="03659623" w:rsidR="00243C62" w:rsidRPr="00243C62" w:rsidRDefault="00454850" w:rsidP="00DB18FD">
            <w:pPr>
              <w:spacing w:before="100" w:after="100" w:line="240" w:lineRule="auto"/>
              <w:jc w:val="right"/>
              <w:rPr>
                <w:rFonts w:ascii="Arial" w:eastAsia="Times New Roman" w:hAnsi="Arial" w:cs="Arial"/>
                <w:bCs/>
              </w:rPr>
            </w:pPr>
            <w:r>
              <w:rPr>
                <w:rFonts w:ascii="Arial" w:eastAsia="Times New Roman" w:hAnsi="Arial" w:cs="Arial"/>
                <w:bCs/>
              </w:rPr>
              <w:t>10</w:t>
            </w:r>
          </w:p>
        </w:tc>
      </w:tr>
      <w:tr w:rsidR="00243C62" w:rsidRPr="00243C62" w14:paraId="60C7D5FD" w14:textId="77777777" w:rsidTr="00260640">
        <w:trPr>
          <w:trHeight w:hRule="exact" w:val="510"/>
          <w:jc w:val="center"/>
        </w:trPr>
        <w:tc>
          <w:tcPr>
            <w:tcW w:w="548" w:type="pct"/>
          </w:tcPr>
          <w:p w14:paraId="4DB25E9A"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1.2.3</w:t>
            </w:r>
          </w:p>
        </w:tc>
        <w:tc>
          <w:tcPr>
            <w:tcW w:w="4009" w:type="pct"/>
            <w:gridSpan w:val="2"/>
          </w:tcPr>
          <w:p w14:paraId="4EE420BF" w14:textId="77777777" w:rsidR="00243C62" w:rsidRPr="00243C62" w:rsidRDefault="00243C62" w:rsidP="00243C62">
            <w:pPr>
              <w:spacing w:before="100" w:after="100" w:line="240" w:lineRule="auto"/>
              <w:rPr>
                <w:rFonts w:ascii="Arial" w:hAnsi="Arial" w:cs="Arial"/>
              </w:rPr>
            </w:pPr>
            <w:r w:rsidRPr="00243C62">
              <w:rPr>
                <w:rFonts w:ascii="Arial" w:hAnsi="Arial" w:cs="Arial"/>
              </w:rPr>
              <w:t>Merri-bek and Hume City Councils’ Project Liaison Group</w:t>
            </w:r>
          </w:p>
        </w:tc>
        <w:tc>
          <w:tcPr>
            <w:tcW w:w="443" w:type="pct"/>
          </w:tcPr>
          <w:p w14:paraId="20C92CC9" w14:textId="0B752898" w:rsidR="00243C62" w:rsidRPr="00243C62" w:rsidRDefault="00DB18FD" w:rsidP="00DB18FD">
            <w:pPr>
              <w:spacing w:before="100" w:after="100" w:line="240" w:lineRule="auto"/>
              <w:jc w:val="right"/>
              <w:rPr>
                <w:rFonts w:ascii="Arial" w:eastAsia="Times New Roman" w:hAnsi="Arial" w:cs="Arial"/>
                <w:bCs/>
              </w:rPr>
            </w:pPr>
            <w:r>
              <w:rPr>
                <w:rFonts w:ascii="Arial" w:eastAsia="Times New Roman" w:hAnsi="Arial" w:cs="Arial"/>
                <w:bCs/>
              </w:rPr>
              <w:t>10</w:t>
            </w:r>
          </w:p>
        </w:tc>
      </w:tr>
      <w:tr w:rsidR="00243C62" w:rsidRPr="00243C62" w14:paraId="15BFFE3B" w14:textId="77777777" w:rsidTr="00260640">
        <w:trPr>
          <w:trHeight w:hRule="exact" w:val="510"/>
          <w:jc w:val="center"/>
        </w:trPr>
        <w:tc>
          <w:tcPr>
            <w:tcW w:w="548" w:type="pct"/>
          </w:tcPr>
          <w:p w14:paraId="6D6922E0"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1.2.4</w:t>
            </w:r>
          </w:p>
        </w:tc>
        <w:tc>
          <w:tcPr>
            <w:tcW w:w="4009" w:type="pct"/>
            <w:gridSpan w:val="2"/>
          </w:tcPr>
          <w:p w14:paraId="756BCEA7" w14:textId="77777777" w:rsidR="00243C62" w:rsidRPr="00243C62" w:rsidRDefault="00243C62" w:rsidP="00243C62">
            <w:pPr>
              <w:spacing w:before="100" w:after="100" w:line="240" w:lineRule="auto"/>
              <w:rPr>
                <w:rFonts w:ascii="Arial" w:hAnsi="Arial" w:cs="Arial"/>
                <w:bCs/>
              </w:rPr>
            </w:pPr>
            <w:r w:rsidRPr="00243C62">
              <w:rPr>
                <w:rFonts w:ascii="Arial" w:hAnsi="Arial" w:cs="Arial"/>
                <w:bCs/>
              </w:rPr>
              <w:t>Friendship Agreement 2025-2030</w:t>
            </w:r>
          </w:p>
        </w:tc>
        <w:tc>
          <w:tcPr>
            <w:tcW w:w="443" w:type="pct"/>
          </w:tcPr>
          <w:p w14:paraId="43E3D06F" w14:textId="0F9744C1" w:rsidR="00243C62" w:rsidRPr="00243C62" w:rsidRDefault="00DB18FD" w:rsidP="00DB18FD">
            <w:pPr>
              <w:spacing w:before="100" w:after="100" w:line="240" w:lineRule="auto"/>
              <w:jc w:val="right"/>
              <w:rPr>
                <w:rFonts w:ascii="Arial" w:eastAsia="Times New Roman" w:hAnsi="Arial" w:cs="Arial"/>
                <w:bCs/>
              </w:rPr>
            </w:pPr>
            <w:r>
              <w:rPr>
                <w:rFonts w:ascii="Arial" w:eastAsia="Times New Roman" w:hAnsi="Arial" w:cs="Arial"/>
                <w:bCs/>
              </w:rPr>
              <w:t>10</w:t>
            </w:r>
          </w:p>
        </w:tc>
      </w:tr>
      <w:tr w:rsidR="00243C62" w:rsidRPr="00243C62" w14:paraId="6066B3E4" w14:textId="77777777" w:rsidTr="00260640">
        <w:trPr>
          <w:trHeight w:hRule="exact" w:val="510"/>
          <w:jc w:val="center"/>
        </w:trPr>
        <w:tc>
          <w:tcPr>
            <w:tcW w:w="548" w:type="pct"/>
          </w:tcPr>
          <w:p w14:paraId="0188D0FD"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1.2.5</w:t>
            </w:r>
          </w:p>
        </w:tc>
        <w:tc>
          <w:tcPr>
            <w:tcW w:w="4009" w:type="pct"/>
            <w:gridSpan w:val="2"/>
          </w:tcPr>
          <w:p w14:paraId="78C62C2F" w14:textId="77777777" w:rsidR="00243C62" w:rsidRPr="00243C62" w:rsidRDefault="00243C62" w:rsidP="00243C62">
            <w:pPr>
              <w:spacing w:before="100" w:after="100" w:line="240" w:lineRule="auto"/>
              <w:rPr>
                <w:rFonts w:ascii="Arial" w:hAnsi="Arial" w:cs="Arial"/>
                <w:bCs/>
              </w:rPr>
            </w:pPr>
            <w:r w:rsidRPr="00243C62">
              <w:rPr>
                <w:rFonts w:ascii="Arial" w:hAnsi="Arial" w:cs="Arial"/>
              </w:rPr>
              <w:t xml:space="preserve">Friends of Aileu Community Committee’s </w:t>
            </w:r>
            <w:r w:rsidRPr="00243C62">
              <w:rPr>
                <w:rFonts w:ascii="Arial" w:hAnsi="Arial" w:cs="Arial"/>
                <w:bCs/>
              </w:rPr>
              <w:t>Project Reference Group</w:t>
            </w:r>
          </w:p>
        </w:tc>
        <w:tc>
          <w:tcPr>
            <w:tcW w:w="443" w:type="pct"/>
          </w:tcPr>
          <w:p w14:paraId="659A02B5" w14:textId="4F8F459C" w:rsidR="00243C62" w:rsidRPr="00243C62" w:rsidRDefault="00DB18FD" w:rsidP="00DB18FD">
            <w:pPr>
              <w:spacing w:before="100" w:after="100" w:line="240" w:lineRule="auto"/>
              <w:jc w:val="right"/>
              <w:rPr>
                <w:rFonts w:ascii="Arial" w:eastAsia="Times New Roman" w:hAnsi="Arial" w:cs="Arial"/>
                <w:bCs/>
              </w:rPr>
            </w:pPr>
            <w:r>
              <w:rPr>
                <w:rFonts w:ascii="Arial" w:eastAsia="Times New Roman" w:hAnsi="Arial" w:cs="Arial"/>
                <w:bCs/>
              </w:rPr>
              <w:t>10</w:t>
            </w:r>
          </w:p>
        </w:tc>
      </w:tr>
      <w:tr w:rsidR="00243C62" w:rsidRPr="00243C62" w14:paraId="3FF27345" w14:textId="77777777" w:rsidTr="00260640">
        <w:trPr>
          <w:trHeight w:hRule="exact" w:val="510"/>
          <w:jc w:val="center"/>
        </w:trPr>
        <w:tc>
          <w:tcPr>
            <w:tcW w:w="548" w:type="pct"/>
          </w:tcPr>
          <w:p w14:paraId="5F101F5F"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1.2.6</w:t>
            </w:r>
          </w:p>
        </w:tc>
        <w:tc>
          <w:tcPr>
            <w:tcW w:w="4009" w:type="pct"/>
            <w:gridSpan w:val="2"/>
          </w:tcPr>
          <w:p w14:paraId="08906EC9" w14:textId="77777777" w:rsidR="00243C62" w:rsidRPr="00243C62" w:rsidRDefault="00243C62" w:rsidP="00243C62">
            <w:pPr>
              <w:spacing w:before="100" w:after="100" w:line="240" w:lineRule="auto"/>
              <w:rPr>
                <w:rFonts w:ascii="Arial" w:hAnsi="Arial" w:cs="Arial"/>
                <w:bCs/>
              </w:rPr>
            </w:pPr>
            <w:r w:rsidRPr="00243C62">
              <w:rPr>
                <w:rFonts w:ascii="Arial" w:hAnsi="Arial" w:cs="Arial"/>
              </w:rPr>
              <w:t xml:space="preserve">Merri-bek and Hume City Councils’ </w:t>
            </w:r>
            <w:r w:rsidRPr="00243C62">
              <w:rPr>
                <w:rFonts w:ascii="Arial" w:hAnsi="Arial" w:cs="Arial"/>
                <w:bCs/>
              </w:rPr>
              <w:t>East Timor Project Team</w:t>
            </w:r>
          </w:p>
        </w:tc>
        <w:tc>
          <w:tcPr>
            <w:tcW w:w="443" w:type="pct"/>
          </w:tcPr>
          <w:p w14:paraId="27F6BE62" w14:textId="12E314C7" w:rsidR="00243C62" w:rsidRPr="00243C62" w:rsidRDefault="00DB18FD" w:rsidP="00DB18FD">
            <w:pPr>
              <w:spacing w:before="100" w:after="100" w:line="240" w:lineRule="auto"/>
              <w:jc w:val="right"/>
              <w:rPr>
                <w:rFonts w:ascii="Arial" w:eastAsia="Times New Roman" w:hAnsi="Arial" w:cs="Arial"/>
                <w:bCs/>
              </w:rPr>
            </w:pPr>
            <w:r>
              <w:rPr>
                <w:rFonts w:ascii="Arial" w:eastAsia="Times New Roman" w:hAnsi="Arial" w:cs="Arial"/>
                <w:bCs/>
              </w:rPr>
              <w:t>10</w:t>
            </w:r>
          </w:p>
        </w:tc>
      </w:tr>
      <w:tr w:rsidR="00243C62" w:rsidRPr="00243C62" w14:paraId="6F758E35" w14:textId="77777777" w:rsidTr="00260640">
        <w:trPr>
          <w:trHeight w:hRule="exact" w:val="510"/>
          <w:jc w:val="center"/>
        </w:trPr>
        <w:tc>
          <w:tcPr>
            <w:tcW w:w="548" w:type="pct"/>
          </w:tcPr>
          <w:p w14:paraId="533CE459"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1.2.7</w:t>
            </w:r>
          </w:p>
        </w:tc>
        <w:tc>
          <w:tcPr>
            <w:tcW w:w="4009" w:type="pct"/>
            <w:gridSpan w:val="2"/>
          </w:tcPr>
          <w:p w14:paraId="621112B5" w14:textId="77777777" w:rsidR="00243C62" w:rsidRPr="00243C62" w:rsidRDefault="00243C62" w:rsidP="00243C62">
            <w:pPr>
              <w:spacing w:before="100" w:after="100" w:line="240" w:lineRule="auto"/>
              <w:rPr>
                <w:rFonts w:ascii="Arial" w:hAnsi="Arial" w:cs="Arial"/>
                <w:bCs/>
              </w:rPr>
            </w:pPr>
            <w:r w:rsidRPr="00243C62">
              <w:rPr>
                <w:rFonts w:ascii="Arial" w:hAnsi="Arial" w:cs="Arial"/>
                <w:bCs/>
              </w:rPr>
              <w:t>Communications</w:t>
            </w:r>
          </w:p>
        </w:tc>
        <w:tc>
          <w:tcPr>
            <w:tcW w:w="443" w:type="pct"/>
          </w:tcPr>
          <w:p w14:paraId="44078491" w14:textId="32437B64" w:rsidR="00243C62" w:rsidRPr="00243C62" w:rsidRDefault="00DB18FD" w:rsidP="00DB18FD">
            <w:pPr>
              <w:spacing w:before="100" w:after="100" w:line="240" w:lineRule="auto"/>
              <w:jc w:val="right"/>
              <w:rPr>
                <w:rFonts w:ascii="Arial" w:eastAsia="Times New Roman" w:hAnsi="Arial" w:cs="Arial"/>
                <w:bCs/>
              </w:rPr>
            </w:pPr>
            <w:r>
              <w:rPr>
                <w:rFonts w:ascii="Arial" w:eastAsia="Times New Roman" w:hAnsi="Arial" w:cs="Arial"/>
                <w:bCs/>
              </w:rPr>
              <w:t>11</w:t>
            </w:r>
          </w:p>
        </w:tc>
      </w:tr>
      <w:tr w:rsidR="00243C62" w:rsidRPr="00243C62" w14:paraId="7002A249" w14:textId="77777777" w:rsidTr="00260640">
        <w:trPr>
          <w:trHeight w:hRule="exact" w:val="510"/>
          <w:jc w:val="center"/>
        </w:trPr>
        <w:tc>
          <w:tcPr>
            <w:tcW w:w="548" w:type="pct"/>
          </w:tcPr>
          <w:p w14:paraId="0BDD77CD"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1.2.8</w:t>
            </w:r>
          </w:p>
        </w:tc>
        <w:tc>
          <w:tcPr>
            <w:tcW w:w="4009" w:type="pct"/>
            <w:gridSpan w:val="2"/>
          </w:tcPr>
          <w:p w14:paraId="4A49A05B" w14:textId="77777777" w:rsidR="00243C62" w:rsidRPr="00243C62" w:rsidRDefault="00243C62" w:rsidP="00243C62">
            <w:pPr>
              <w:spacing w:before="100" w:after="100" w:line="240" w:lineRule="auto"/>
              <w:rPr>
                <w:rFonts w:ascii="Arial" w:hAnsi="Arial" w:cs="Arial"/>
                <w:b/>
                <w:bCs/>
              </w:rPr>
            </w:pPr>
            <w:r w:rsidRPr="00243C62">
              <w:rPr>
                <w:rFonts w:ascii="Arial" w:hAnsi="Arial" w:cs="Arial"/>
              </w:rPr>
              <w:t>Fundraising and donations</w:t>
            </w:r>
          </w:p>
        </w:tc>
        <w:tc>
          <w:tcPr>
            <w:tcW w:w="443" w:type="pct"/>
          </w:tcPr>
          <w:p w14:paraId="05999555" w14:textId="2209A7F4" w:rsidR="00243C62" w:rsidRPr="00243C62" w:rsidRDefault="00DB18FD" w:rsidP="00DB18FD">
            <w:pPr>
              <w:spacing w:before="100" w:after="100" w:line="240" w:lineRule="auto"/>
              <w:jc w:val="right"/>
              <w:rPr>
                <w:rFonts w:ascii="Arial" w:eastAsia="Times New Roman" w:hAnsi="Arial" w:cs="Arial"/>
                <w:bCs/>
              </w:rPr>
            </w:pPr>
            <w:r>
              <w:rPr>
                <w:rFonts w:ascii="Arial" w:eastAsia="Times New Roman" w:hAnsi="Arial" w:cs="Arial"/>
                <w:bCs/>
              </w:rPr>
              <w:t>12</w:t>
            </w:r>
          </w:p>
        </w:tc>
      </w:tr>
      <w:tr w:rsidR="00243C62" w:rsidRPr="00243C62" w14:paraId="55C6B862" w14:textId="77777777" w:rsidTr="00260640">
        <w:trPr>
          <w:trHeight w:hRule="exact" w:val="510"/>
          <w:jc w:val="center"/>
        </w:trPr>
        <w:tc>
          <w:tcPr>
            <w:tcW w:w="548" w:type="pct"/>
          </w:tcPr>
          <w:p w14:paraId="3018C481" w14:textId="77777777" w:rsidR="00243C62" w:rsidRPr="00243C62" w:rsidRDefault="00243C62" w:rsidP="00243C62">
            <w:pPr>
              <w:spacing w:before="100" w:after="100" w:line="240" w:lineRule="auto"/>
              <w:jc w:val="right"/>
              <w:rPr>
                <w:rFonts w:ascii="Arial" w:eastAsia="Times New Roman" w:hAnsi="Arial" w:cs="Arial"/>
                <w:bCs/>
              </w:rPr>
            </w:pPr>
            <w:r w:rsidRPr="00243C62">
              <w:rPr>
                <w:rFonts w:ascii="Arial" w:eastAsia="Times New Roman" w:hAnsi="Arial" w:cs="Arial"/>
                <w:bCs/>
              </w:rPr>
              <w:t>1.2.9</w:t>
            </w:r>
          </w:p>
        </w:tc>
        <w:tc>
          <w:tcPr>
            <w:tcW w:w="4009" w:type="pct"/>
            <w:gridSpan w:val="2"/>
          </w:tcPr>
          <w:p w14:paraId="4137579D" w14:textId="77777777" w:rsidR="00243C62" w:rsidRPr="00243C62" w:rsidRDefault="00243C62" w:rsidP="00243C62">
            <w:pPr>
              <w:spacing w:before="100" w:after="100" w:line="240" w:lineRule="auto"/>
              <w:rPr>
                <w:rFonts w:ascii="Arial" w:hAnsi="Arial" w:cs="Arial"/>
              </w:rPr>
            </w:pPr>
            <w:r w:rsidRPr="00243C62">
              <w:rPr>
                <w:rFonts w:ascii="Arial" w:hAnsi="Arial" w:cs="Arial"/>
              </w:rPr>
              <w:t>Financial management and reporting</w:t>
            </w:r>
          </w:p>
        </w:tc>
        <w:tc>
          <w:tcPr>
            <w:tcW w:w="443" w:type="pct"/>
          </w:tcPr>
          <w:p w14:paraId="0328F835" w14:textId="40BFCE9F" w:rsidR="00243C62" w:rsidRPr="00243C62" w:rsidRDefault="00DB18FD" w:rsidP="00DB18FD">
            <w:pPr>
              <w:spacing w:before="100" w:after="100" w:line="240" w:lineRule="auto"/>
              <w:jc w:val="right"/>
              <w:rPr>
                <w:rFonts w:ascii="Arial" w:eastAsia="Times New Roman" w:hAnsi="Arial" w:cs="Arial"/>
                <w:bCs/>
              </w:rPr>
            </w:pPr>
            <w:r>
              <w:rPr>
                <w:rFonts w:ascii="Arial" w:eastAsia="Times New Roman" w:hAnsi="Arial" w:cs="Arial"/>
                <w:bCs/>
              </w:rPr>
              <w:t>12</w:t>
            </w:r>
          </w:p>
        </w:tc>
      </w:tr>
      <w:tr w:rsidR="00243C62" w:rsidRPr="00243C62" w14:paraId="086507CE" w14:textId="77777777" w:rsidTr="00260640">
        <w:trPr>
          <w:trHeight w:hRule="exact" w:val="1428"/>
          <w:jc w:val="center"/>
        </w:trPr>
        <w:tc>
          <w:tcPr>
            <w:tcW w:w="548" w:type="pct"/>
          </w:tcPr>
          <w:p w14:paraId="439C6B1C" w14:textId="77777777" w:rsidR="00243C62" w:rsidRPr="00243C62" w:rsidRDefault="00243C62" w:rsidP="00243C62">
            <w:pPr>
              <w:spacing w:before="100" w:after="100" w:line="240" w:lineRule="auto"/>
              <w:rPr>
                <w:rFonts w:ascii="Arial" w:eastAsia="Times New Roman" w:hAnsi="Arial" w:cs="Arial"/>
                <w:b/>
                <w:sz w:val="24"/>
                <w:szCs w:val="24"/>
              </w:rPr>
            </w:pPr>
            <w:r w:rsidRPr="00243C62">
              <w:rPr>
                <w:rFonts w:ascii="Arial" w:eastAsia="Times New Roman" w:hAnsi="Arial" w:cs="Arial"/>
                <w:b/>
                <w:sz w:val="24"/>
                <w:szCs w:val="24"/>
              </w:rPr>
              <w:lastRenderedPageBreak/>
              <w:t>2</w:t>
            </w:r>
          </w:p>
        </w:tc>
        <w:tc>
          <w:tcPr>
            <w:tcW w:w="4009" w:type="pct"/>
            <w:gridSpan w:val="2"/>
          </w:tcPr>
          <w:p w14:paraId="62C5E40A" w14:textId="77777777" w:rsidR="00243C62" w:rsidRPr="00243C62" w:rsidRDefault="00243C62" w:rsidP="00243C62">
            <w:pPr>
              <w:spacing w:before="100" w:after="100" w:line="240" w:lineRule="auto"/>
              <w:rPr>
                <w:rFonts w:ascii="Arial" w:eastAsia="Times New Roman" w:hAnsi="Arial" w:cs="Arial"/>
                <w:b/>
                <w:bCs/>
                <w:sz w:val="24"/>
                <w:szCs w:val="24"/>
              </w:rPr>
            </w:pPr>
            <w:r w:rsidRPr="00243C62">
              <w:rPr>
                <w:rFonts w:ascii="Arial" w:hAnsi="Arial" w:cs="Arial"/>
                <w:b/>
                <w:sz w:val="24"/>
                <w:szCs w:val="24"/>
              </w:rPr>
              <w:t>Community Development, information sharing and fundraising activities and outcomes</w:t>
            </w:r>
            <w:r w:rsidRPr="00243C62">
              <w:rPr>
                <w:rFonts w:ascii="Arial" w:hAnsi="Arial" w:cs="Arial"/>
                <w:b/>
                <w:bCs/>
                <w:sz w:val="24"/>
                <w:szCs w:val="24"/>
              </w:rPr>
              <w:t xml:space="preserve"> in Merri-bek and Hume:</w:t>
            </w:r>
            <w:r w:rsidRPr="00243C62">
              <w:rPr>
                <w:rFonts w:ascii="Arial" w:eastAsia="Times New Roman" w:hAnsi="Arial" w:cs="Arial"/>
                <w:b/>
                <w:bCs/>
                <w:sz w:val="24"/>
                <w:szCs w:val="24"/>
              </w:rPr>
              <w:t xml:space="preserve"> </w:t>
            </w:r>
          </w:p>
          <w:p w14:paraId="5CCA4FCA" w14:textId="77777777" w:rsidR="00243C62" w:rsidRPr="00243C62" w:rsidRDefault="00243C62" w:rsidP="00243C62">
            <w:pPr>
              <w:spacing w:before="100" w:after="100" w:line="240" w:lineRule="auto"/>
              <w:rPr>
                <w:rFonts w:ascii="Arial" w:eastAsia="Times New Roman" w:hAnsi="Arial" w:cs="Arial"/>
                <w:i/>
                <w:iCs/>
                <w:sz w:val="24"/>
                <w:szCs w:val="24"/>
              </w:rPr>
            </w:pPr>
            <w:r w:rsidRPr="00243C62">
              <w:rPr>
                <w:rFonts w:ascii="Arial" w:eastAsia="Times New Roman" w:hAnsi="Arial" w:cs="Arial"/>
                <w:b/>
                <w:bCs/>
                <w:i/>
                <w:iCs/>
                <w:sz w:val="24"/>
                <w:szCs w:val="24"/>
              </w:rPr>
              <w:t>Working together as a community to sustain and develop our friendship with Aileu</w:t>
            </w:r>
          </w:p>
        </w:tc>
        <w:tc>
          <w:tcPr>
            <w:tcW w:w="443" w:type="pct"/>
          </w:tcPr>
          <w:p w14:paraId="5863D165" w14:textId="19BA5871" w:rsidR="00243C62" w:rsidRPr="00243C62" w:rsidRDefault="001F5CF2" w:rsidP="00243C62">
            <w:pPr>
              <w:spacing w:before="100" w:after="100" w:line="240" w:lineRule="auto"/>
              <w:rPr>
                <w:rFonts w:ascii="Arial" w:eastAsia="Times New Roman" w:hAnsi="Arial" w:cs="Arial"/>
                <w:b/>
              </w:rPr>
            </w:pPr>
            <w:r>
              <w:rPr>
                <w:rFonts w:ascii="Arial" w:eastAsia="Times New Roman" w:hAnsi="Arial" w:cs="Arial"/>
                <w:b/>
              </w:rPr>
              <w:t>15</w:t>
            </w:r>
          </w:p>
        </w:tc>
      </w:tr>
      <w:tr w:rsidR="00243C62" w:rsidRPr="00243C62" w14:paraId="42199E1D" w14:textId="77777777" w:rsidTr="00260640">
        <w:trPr>
          <w:trHeight w:hRule="exact" w:val="726"/>
          <w:jc w:val="center"/>
        </w:trPr>
        <w:tc>
          <w:tcPr>
            <w:tcW w:w="548" w:type="pct"/>
          </w:tcPr>
          <w:p w14:paraId="26E923D5"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2.1</w:t>
            </w:r>
          </w:p>
        </w:tc>
        <w:tc>
          <w:tcPr>
            <w:tcW w:w="4009" w:type="pct"/>
            <w:gridSpan w:val="2"/>
          </w:tcPr>
          <w:p w14:paraId="59106C7B" w14:textId="77777777" w:rsidR="00243C62" w:rsidRPr="00243C62" w:rsidRDefault="00243C62" w:rsidP="00243C62">
            <w:pPr>
              <w:spacing w:before="100" w:after="100" w:line="240" w:lineRule="auto"/>
              <w:rPr>
                <w:rFonts w:ascii="Arial" w:hAnsi="Arial" w:cs="Arial"/>
                <w:b/>
                <w:bCs/>
              </w:rPr>
            </w:pPr>
            <w:r w:rsidRPr="00243C62">
              <w:rPr>
                <w:rFonts w:ascii="Arial" w:hAnsi="Arial" w:cs="Arial"/>
                <w:b/>
                <w:bCs/>
              </w:rPr>
              <w:t>Collaborating with the Timorese Association in Victoria: 50 years of East Timorese community life in Victoria</w:t>
            </w:r>
          </w:p>
          <w:p w14:paraId="661E9D2C" w14:textId="77777777" w:rsidR="00243C62" w:rsidRPr="00243C62" w:rsidRDefault="00243C62" w:rsidP="00243C62">
            <w:pPr>
              <w:spacing w:before="100" w:after="100" w:line="240" w:lineRule="auto"/>
              <w:rPr>
                <w:rFonts w:ascii="Arial" w:eastAsia="Times New Roman" w:hAnsi="Arial" w:cs="Arial"/>
                <w:b/>
                <w:bCs/>
              </w:rPr>
            </w:pPr>
          </w:p>
        </w:tc>
        <w:tc>
          <w:tcPr>
            <w:tcW w:w="443" w:type="pct"/>
          </w:tcPr>
          <w:p w14:paraId="3F808FCE" w14:textId="4A0CB525" w:rsidR="00243C62" w:rsidRPr="00243C62" w:rsidRDefault="001F5CF2" w:rsidP="00243C62">
            <w:pPr>
              <w:spacing w:before="100" w:after="100" w:line="240" w:lineRule="auto"/>
              <w:rPr>
                <w:rFonts w:ascii="Arial" w:eastAsia="Times New Roman" w:hAnsi="Arial" w:cs="Arial"/>
                <w:b/>
                <w:bCs/>
              </w:rPr>
            </w:pPr>
            <w:r>
              <w:rPr>
                <w:rFonts w:ascii="Arial" w:eastAsia="Times New Roman" w:hAnsi="Arial" w:cs="Arial"/>
                <w:b/>
                <w:bCs/>
              </w:rPr>
              <w:t>15</w:t>
            </w:r>
          </w:p>
        </w:tc>
      </w:tr>
      <w:tr w:rsidR="00243C62" w:rsidRPr="00243C62" w14:paraId="3FC3CC26" w14:textId="77777777" w:rsidTr="00260640">
        <w:trPr>
          <w:trHeight w:val="510"/>
          <w:jc w:val="center"/>
        </w:trPr>
        <w:tc>
          <w:tcPr>
            <w:tcW w:w="548" w:type="pct"/>
          </w:tcPr>
          <w:p w14:paraId="6BD394ED"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2.2</w:t>
            </w:r>
          </w:p>
        </w:tc>
        <w:tc>
          <w:tcPr>
            <w:tcW w:w="4009" w:type="pct"/>
            <w:gridSpan w:val="2"/>
          </w:tcPr>
          <w:p w14:paraId="2F05327F" w14:textId="77777777" w:rsidR="00243C62" w:rsidRPr="00243C62" w:rsidRDefault="00243C62" w:rsidP="00243C62">
            <w:pPr>
              <w:spacing w:before="100" w:after="100" w:line="240" w:lineRule="auto"/>
              <w:rPr>
                <w:rFonts w:ascii="Arial" w:eastAsia="Times New Roman" w:hAnsi="Arial" w:cs="Arial"/>
                <w:b/>
                <w:bCs/>
                <w:highlight w:val="yellow"/>
              </w:rPr>
            </w:pPr>
            <w:r w:rsidRPr="00243C62">
              <w:rPr>
                <w:rFonts w:ascii="Arial" w:hAnsi="Arial" w:cs="Arial"/>
                <w:b/>
                <w:bCs/>
              </w:rPr>
              <w:t>Australia Timor-Leste Friendship Network and Friendship Conference, Dili, July 2025</w:t>
            </w:r>
          </w:p>
        </w:tc>
        <w:tc>
          <w:tcPr>
            <w:tcW w:w="443" w:type="pct"/>
          </w:tcPr>
          <w:p w14:paraId="756F0946" w14:textId="3C98E73E"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16</w:t>
            </w:r>
          </w:p>
        </w:tc>
      </w:tr>
      <w:tr w:rsidR="00243C62" w:rsidRPr="00243C62" w14:paraId="1818DB3B" w14:textId="77777777" w:rsidTr="00260640">
        <w:trPr>
          <w:trHeight w:val="510"/>
          <w:jc w:val="center"/>
        </w:trPr>
        <w:tc>
          <w:tcPr>
            <w:tcW w:w="548" w:type="pct"/>
          </w:tcPr>
          <w:p w14:paraId="557BA23F"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2.3</w:t>
            </w:r>
          </w:p>
        </w:tc>
        <w:tc>
          <w:tcPr>
            <w:tcW w:w="4009" w:type="pct"/>
            <w:gridSpan w:val="2"/>
          </w:tcPr>
          <w:p w14:paraId="030C3FEE" w14:textId="77777777" w:rsidR="00243C62" w:rsidRPr="00243C62" w:rsidRDefault="00243C62" w:rsidP="00243C62">
            <w:pPr>
              <w:spacing w:before="100" w:after="100" w:line="240" w:lineRule="auto"/>
              <w:ind w:hanging="4"/>
              <w:rPr>
                <w:rFonts w:ascii="Arial" w:eastAsia="Times New Roman" w:hAnsi="Arial" w:cs="Arial"/>
                <w:b/>
                <w:bCs/>
                <w:highlight w:val="yellow"/>
              </w:rPr>
            </w:pPr>
            <w:r w:rsidRPr="00243C62">
              <w:rPr>
                <w:rFonts w:ascii="Arial" w:hAnsi="Arial" w:cs="Arial"/>
                <w:b/>
                <w:bCs/>
              </w:rPr>
              <w:t>Oral Health Promotion Working Group</w:t>
            </w:r>
          </w:p>
        </w:tc>
        <w:tc>
          <w:tcPr>
            <w:tcW w:w="443" w:type="pct"/>
          </w:tcPr>
          <w:p w14:paraId="07FD364D" w14:textId="0A2A7F11"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16</w:t>
            </w:r>
          </w:p>
        </w:tc>
      </w:tr>
      <w:tr w:rsidR="00243C62" w:rsidRPr="00243C62" w14:paraId="5ACBA7F9" w14:textId="77777777" w:rsidTr="00260640">
        <w:trPr>
          <w:trHeight w:val="510"/>
          <w:jc w:val="center"/>
        </w:trPr>
        <w:tc>
          <w:tcPr>
            <w:tcW w:w="548" w:type="pct"/>
          </w:tcPr>
          <w:p w14:paraId="0C9F13D6"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2.4</w:t>
            </w:r>
          </w:p>
        </w:tc>
        <w:tc>
          <w:tcPr>
            <w:tcW w:w="4009" w:type="pct"/>
            <w:gridSpan w:val="2"/>
          </w:tcPr>
          <w:p w14:paraId="4DC89FD1" w14:textId="77777777" w:rsidR="00243C62" w:rsidRPr="00243C62" w:rsidRDefault="00243C62" w:rsidP="00243C62">
            <w:pPr>
              <w:spacing w:before="100" w:after="100" w:line="240" w:lineRule="auto"/>
              <w:rPr>
                <w:rFonts w:ascii="Arial" w:hAnsi="Arial" w:cs="Arial"/>
                <w:b/>
                <w:bCs/>
              </w:rPr>
            </w:pPr>
            <w:r w:rsidRPr="00243C62">
              <w:rPr>
                <w:rFonts w:ascii="Arial" w:hAnsi="Arial" w:cs="Arial"/>
                <w:b/>
                <w:bCs/>
              </w:rPr>
              <w:t>Grassroots Gathering for Aileu 2025</w:t>
            </w:r>
          </w:p>
        </w:tc>
        <w:tc>
          <w:tcPr>
            <w:tcW w:w="443" w:type="pct"/>
          </w:tcPr>
          <w:p w14:paraId="24A7F76C" w14:textId="4DFF7FCA"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16</w:t>
            </w:r>
          </w:p>
        </w:tc>
      </w:tr>
      <w:tr w:rsidR="00243C62" w:rsidRPr="00243C62" w14:paraId="5AD78BD6" w14:textId="77777777" w:rsidTr="00260640">
        <w:trPr>
          <w:trHeight w:val="510"/>
          <w:jc w:val="center"/>
        </w:trPr>
        <w:tc>
          <w:tcPr>
            <w:tcW w:w="548" w:type="pct"/>
          </w:tcPr>
          <w:p w14:paraId="51F7EF12"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2.5</w:t>
            </w:r>
          </w:p>
        </w:tc>
        <w:tc>
          <w:tcPr>
            <w:tcW w:w="4009" w:type="pct"/>
            <w:gridSpan w:val="2"/>
          </w:tcPr>
          <w:p w14:paraId="2F9B69CB" w14:textId="77777777" w:rsidR="00243C62" w:rsidRPr="00243C62" w:rsidRDefault="00243C62" w:rsidP="00243C62">
            <w:pPr>
              <w:spacing w:before="100" w:after="100" w:line="240" w:lineRule="auto"/>
              <w:ind w:hanging="4"/>
              <w:rPr>
                <w:rFonts w:ascii="Arial" w:eastAsia="Times New Roman" w:hAnsi="Arial" w:cs="Arial"/>
                <w:b/>
                <w:bCs/>
                <w:highlight w:val="yellow"/>
              </w:rPr>
            </w:pPr>
            <w:r w:rsidRPr="00243C62">
              <w:rPr>
                <w:rFonts w:ascii="Arial" w:hAnsi="Arial" w:cs="Arial"/>
                <w:b/>
                <w:bCs/>
              </w:rPr>
              <w:t>Councils Connecting Communities: 25 years of friendship with Aileu, Baucau and Suai, Timor-Leste</w:t>
            </w:r>
          </w:p>
        </w:tc>
        <w:tc>
          <w:tcPr>
            <w:tcW w:w="443" w:type="pct"/>
          </w:tcPr>
          <w:p w14:paraId="78366BEE" w14:textId="00A30BC7"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17</w:t>
            </w:r>
          </w:p>
        </w:tc>
      </w:tr>
      <w:tr w:rsidR="00243C62" w:rsidRPr="00243C62" w14:paraId="3D277E30" w14:textId="77777777" w:rsidTr="00260640">
        <w:trPr>
          <w:trHeight w:val="510"/>
          <w:jc w:val="center"/>
        </w:trPr>
        <w:tc>
          <w:tcPr>
            <w:tcW w:w="548" w:type="pct"/>
          </w:tcPr>
          <w:p w14:paraId="1A1C6CAF"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2.6</w:t>
            </w:r>
          </w:p>
        </w:tc>
        <w:tc>
          <w:tcPr>
            <w:tcW w:w="4009" w:type="pct"/>
            <w:gridSpan w:val="2"/>
          </w:tcPr>
          <w:p w14:paraId="4F82242E" w14:textId="77777777" w:rsidR="00243C62" w:rsidRPr="00243C62" w:rsidRDefault="00243C62" w:rsidP="00243C62">
            <w:pPr>
              <w:spacing w:before="100" w:after="100" w:line="240" w:lineRule="auto"/>
              <w:ind w:hanging="4"/>
              <w:rPr>
                <w:rFonts w:ascii="Arial" w:eastAsia="Times New Roman" w:hAnsi="Arial" w:cs="Arial"/>
                <w:b/>
                <w:bCs/>
                <w:highlight w:val="yellow"/>
              </w:rPr>
            </w:pPr>
            <w:r w:rsidRPr="00243C62">
              <w:rPr>
                <w:rFonts w:ascii="Arial" w:hAnsi="Arial" w:cs="Arial"/>
                <w:b/>
                <w:bCs/>
              </w:rPr>
              <w:t>Collaborating with the Melbourne East Timorese Activity Centre</w:t>
            </w:r>
          </w:p>
        </w:tc>
        <w:tc>
          <w:tcPr>
            <w:tcW w:w="443" w:type="pct"/>
          </w:tcPr>
          <w:p w14:paraId="4EB2D1CD" w14:textId="5E85BF57"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18</w:t>
            </w:r>
          </w:p>
        </w:tc>
      </w:tr>
      <w:tr w:rsidR="00243C62" w:rsidRPr="00243C62" w14:paraId="205FD07A" w14:textId="77777777" w:rsidTr="00260640">
        <w:trPr>
          <w:trHeight w:val="510"/>
          <w:jc w:val="center"/>
        </w:trPr>
        <w:tc>
          <w:tcPr>
            <w:tcW w:w="548" w:type="pct"/>
          </w:tcPr>
          <w:p w14:paraId="2F20D3AD"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2.7</w:t>
            </w:r>
          </w:p>
        </w:tc>
        <w:tc>
          <w:tcPr>
            <w:tcW w:w="4009" w:type="pct"/>
            <w:gridSpan w:val="2"/>
          </w:tcPr>
          <w:p w14:paraId="19655E54" w14:textId="77777777" w:rsidR="00243C62" w:rsidRPr="00243C62" w:rsidRDefault="00243C62" w:rsidP="00243C62">
            <w:pPr>
              <w:spacing w:before="100" w:after="100" w:line="240" w:lineRule="auto"/>
              <w:ind w:hanging="4"/>
              <w:rPr>
                <w:rFonts w:ascii="Arial" w:eastAsia="Times New Roman" w:hAnsi="Arial" w:cs="Arial"/>
                <w:b/>
                <w:bCs/>
                <w:highlight w:val="yellow"/>
              </w:rPr>
            </w:pPr>
            <w:r w:rsidRPr="00243C62">
              <w:rPr>
                <w:rFonts w:ascii="Arial" w:hAnsi="Arial" w:cs="Arial"/>
                <w:b/>
                <w:bCs/>
              </w:rPr>
              <w:t>Trivia Quiz 2025 for Aileu Scholarship Program</w:t>
            </w:r>
          </w:p>
        </w:tc>
        <w:tc>
          <w:tcPr>
            <w:tcW w:w="443" w:type="pct"/>
          </w:tcPr>
          <w:p w14:paraId="60E0851F" w14:textId="4391CA4A"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19</w:t>
            </w:r>
          </w:p>
        </w:tc>
      </w:tr>
      <w:tr w:rsidR="00243C62" w:rsidRPr="00243C62" w14:paraId="3CABDEC5" w14:textId="77777777" w:rsidTr="00260640">
        <w:trPr>
          <w:trHeight w:val="510"/>
          <w:jc w:val="center"/>
        </w:trPr>
        <w:tc>
          <w:tcPr>
            <w:tcW w:w="548" w:type="pct"/>
          </w:tcPr>
          <w:p w14:paraId="16CDA679"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2.8</w:t>
            </w:r>
          </w:p>
        </w:tc>
        <w:tc>
          <w:tcPr>
            <w:tcW w:w="4009" w:type="pct"/>
            <w:gridSpan w:val="2"/>
          </w:tcPr>
          <w:p w14:paraId="6A7834BD" w14:textId="77777777" w:rsidR="00243C62" w:rsidRPr="00243C62" w:rsidRDefault="00243C62" w:rsidP="00243C62">
            <w:pPr>
              <w:spacing w:before="100" w:after="100" w:line="240" w:lineRule="auto"/>
              <w:ind w:hanging="4"/>
              <w:rPr>
                <w:rFonts w:ascii="Arial" w:eastAsia="Times New Roman" w:hAnsi="Arial" w:cs="Arial"/>
                <w:b/>
                <w:bCs/>
                <w:highlight w:val="yellow"/>
              </w:rPr>
            </w:pPr>
            <w:r w:rsidRPr="00243C62">
              <w:rPr>
                <w:rFonts w:ascii="Arial" w:hAnsi="Arial" w:cs="Arial"/>
                <w:b/>
                <w:bCs/>
              </w:rPr>
              <w:t>Award of Medal of the Oder of Timor-Leste</w:t>
            </w:r>
          </w:p>
        </w:tc>
        <w:tc>
          <w:tcPr>
            <w:tcW w:w="443" w:type="pct"/>
          </w:tcPr>
          <w:p w14:paraId="208C2D20" w14:textId="64DDE2D8"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19</w:t>
            </w:r>
          </w:p>
        </w:tc>
      </w:tr>
      <w:tr w:rsidR="00243C62" w:rsidRPr="00243C62" w14:paraId="1ABD11D8" w14:textId="77777777" w:rsidTr="00260640">
        <w:trPr>
          <w:trHeight w:val="510"/>
          <w:jc w:val="center"/>
        </w:trPr>
        <w:tc>
          <w:tcPr>
            <w:tcW w:w="548" w:type="pct"/>
          </w:tcPr>
          <w:p w14:paraId="288E039C"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2.9</w:t>
            </w:r>
          </w:p>
        </w:tc>
        <w:tc>
          <w:tcPr>
            <w:tcW w:w="4009" w:type="pct"/>
            <w:gridSpan w:val="2"/>
          </w:tcPr>
          <w:p w14:paraId="6B2D3B8E" w14:textId="77777777" w:rsidR="00243C62" w:rsidRPr="00243C62" w:rsidRDefault="00243C62" w:rsidP="00243C62">
            <w:pPr>
              <w:spacing w:before="100" w:after="100" w:line="240" w:lineRule="auto"/>
              <w:rPr>
                <w:rFonts w:ascii="Arial" w:hAnsi="Arial" w:cs="Arial"/>
                <w:b/>
                <w:bCs/>
              </w:rPr>
            </w:pPr>
            <w:r w:rsidRPr="00243C62">
              <w:rPr>
                <w:rFonts w:ascii="Arial" w:hAnsi="Arial" w:cs="Arial"/>
                <w:b/>
                <w:bCs/>
              </w:rPr>
              <w:t>New initiatives for 2025: Library Talks and Movie Night</w:t>
            </w:r>
          </w:p>
        </w:tc>
        <w:tc>
          <w:tcPr>
            <w:tcW w:w="443" w:type="pct"/>
          </w:tcPr>
          <w:p w14:paraId="4152A628" w14:textId="544A8B50"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20</w:t>
            </w:r>
          </w:p>
        </w:tc>
      </w:tr>
      <w:tr w:rsidR="00243C62" w:rsidRPr="00243C62" w14:paraId="5A6A584D" w14:textId="77777777" w:rsidTr="00260640">
        <w:trPr>
          <w:trHeight w:val="510"/>
          <w:jc w:val="center"/>
        </w:trPr>
        <w:tc>
          <w:tcPr>
            <w:tcW w:w="548" w:type="pct"/>
          </w:tcPr>
          <w:p w14:paraId="62623F9E"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2.10</w:t>
            </w:r>
          </w:p>
        </w:tc>
        <w:tc>
          <w:tcPr>
            <w:tcW w:w="4009" w:type="pct"/>
            <w:gridSpan w:val="2"/>
          </w:tcPr>
          <w:p w14:paraId="6E2F7A6B" w14:textId="77777777" w:rsidR="00243C62" w:rsidRPr="00243C62" w:rsidRDefault="00243C62" w:rsidP="00243C62">
            <w:pPr>
              <w:spacing w:before="100" w:after="100" w:line="240" w:lineRule="auto"/>
              <w:rPr>
                <w:rFonts w:ascii="Arial" w:hAnsi="Arial" w:cs="Arial"/>
                <w:b/>
                <w:bCs/>
              </w:rPr>
            </w:pPr>
            <w:r w:rsidRPr="00243C62">
              <w:rPr>
                <w:rFonts w:ascii="Arial" w:hAnsi="Arial" w:cs="Arial"/>
                <w:b/>
                <w:bCs/>
              </w:rPr>
              <w:t>Participation in Council Festivals</w:t>
            </w:r>
          </w:p>
        </w:tc>
        <w:tc>
          <w:tcPr>
            <w:tcW w:w="443" w:type="pct"/>
          </w:tcPr>
          <w:p w14:paraId="2E785BE6" w14:textId="12442C62"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21</w:t>
            </w:r>
          </w:p>
        </w:tc>
      </w:tr>
      <w:tr w:rsidR="00243C62" w:rsidRPr="00243C62" w14:paraId="293AC84E" w14:textId="77777777" w:rsidTr="00260640">
        <w:trPr>
          <w:trHeight w:val="510"/>
          <w:jc w:val="center"/>
        </w:trPr>
        <w:tc>
          <w:tcPr>
            <w:tcW w:w="548" w:type="pct"/>
          </w:tcPr>
          <w:p w14:paraId="3CCA6255"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2.11</w:t>
            </w:r>
          </w:p>
        </w:tc>
        <w:tc>
          <w:tcPr>
            <w:tcW w:w="4009" w:type="pct"/>
            <w:gridSpan w:val="2"/>
          </w:tcPr>
          <w:p w14:paraId="3B2B20FC" w14:textId="77777777" w:rsidR="00243C62" w:rsidRPr="00243C62" w:rsidRDefault="00243C62" w:rsidP="00243C62">
            <w:pPr>
              <w:spacing w:before="100" w:after="100" w:line="240" w:lineRule="auto"/>
              <w:ind w:hanging="4"/>
              <w:rPr>
                <w:rFonts w:ascii="Arial" w:eastAsia="Times New Roman" w:hAnsi="Arial" w:cs="Arial"/>
                <w:b/>
                <w:bCs/>
              </w:rPr>
            </w:pPr>
            <w:r w:rsidRPr="00243C62">
              <w:rPr>
                <w:rFonts w:ascii="Arial" w:hAnsi="Arial" w:cs="Arial"/>
                <w:b/>
                <w:bCs/>
              </w:rPr>
              <w:t>Participation in activities of the Australia East Timor Association</w:t>
            </w:r>
          </w:p>
        </w:tc>
        <w:tc>
          <w:tcPr>
            <w:tcW w:w="443" w:type="pct"/>
          </w:tcPr>
          <w:p w14:paraId="009D2FAE" w14:textId="043319E4"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21</w:t>
            </w:r>
          </w:p>
        </w:tc>
      </w:tr>
      <w:tr w:rsidR="00243C62" w:rsidRPr="00243C62" w14:paraId="226C97EF" w14:textId="77777777" w:rsidTr="00260640">
        <w:trPr>
          <w:trHeight w:val="510"/>
          <w:jc w:val="center"/>
        </w:trPr>
        <w:tc>
          <w:tcPr>
            <w:tcW w:w="548" w:type="pct"/>
          </w:tcPr>
          <w:p w14:paraId="4F23249D"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2.12</w:t>
            </w:r>
          </w:p>
        </w:tc>
        <w:tc>
          <w:tcPr>
            <w:tcW w:w="4009" w:type="pct"/>
            <w:gridSpan w:val="2"/>
          </w:tcPr>
          <w:p w14:paraId="12407CEF" w14:textId="77777777" w:rsidR="00243C62" w:rsidRPr="00243C62" w:rsidRDefault="00243C62" w:rsidP="00243C62">
            <w:pPr>
              <w:spacing w:before="100" w:after="100" w:line="240" w:lineRule="auto"/>
              <w:ind w:hanging="4"/>
              <w:rPr>
                <w:rFonts w:ascii="Arial" w:eastAsia="Times New Roman" w:hAnsi="Arial" w:cs="Arial"/>
                <w:b/>
                <w:bCs/>
              </w:rPr>
            </w:pPr>
            <w:r w:rsidRPr="00243C62">
              <w:rPr>
                <w:rFonts w:ascii="Arial" w:hAnsi="Arial" w:cs="Arial"/>
                <w:b/>
                <w:bCs/>
              </w:rPr>
              <w:t>Victoria University Dr Jean McLean Oration: 50</w:t>
            </w:r>
            <w:r w:rsidRPr="00243C62">
              <w:rPr>
                <w:rFonts w:ascii="Arial" w:hAnsi="Arial" w:cs="Arial"/>
                <w:b/>
                <w:bCs/>
                <w:vertAlign w:val="superscript"/>
              </w:rPr>
              <w:t>th</w:t>
            </w:r>
            <w:r w:rsidRPr="00243C62">
              <w:rPr>
                <w:rFonts w:ascii="Arial" w:hAnsi="Arial" w:cs="Arial"/>
                <w:b/>
                <w:bCs/>
              </w:rPr>
              <w:t xml:space="preserve"> anniversary of the Balibo 5 Murders</w:t>
            </w:r>
          </w:p>
        </w:tc>
        <w:tc>
          <w:tcPr>
            <w:tcW w:w="443" w:type="pct"/>
          </w:tcPr>
          <w:p w14:paraId="4F05892E" w14:textId="1C3F4DAB" w:rsidR="00243C62" w:rsidRPr="00243C62" w:rsidRDefault="001F5CF2"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22</w:t>
            </w:r>
          </w:p>
        </w:tc>
      </w:tr>
      <w:tr w:rsidR="00243C62" w:rsidRPr="00243C62" w14:paraId="5EDE442D" w14:textId="77777777" w:rsidTr="00260640">
        <w:trPr>
          <w:trHeight w:val="510"/>
          <w:jc w:val="center"/>
        </w:trPr>
        <w:tc>
          <w:tcPr>
            <w:tcW w:w="548" w:type="pct"/>
          </w:tcPr>
          <w:p w14:paraId="3B0D66B8"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2.13</w:t>
            </w:r>
          </w:p>
        </w:tc>
        <w:tc>
          <w:tcPr>
            <w:tcW w:w="4009" w:type="pct"/>
            <w:gridSpan w:val="2"/>
          </w:tcPr>
          <w:p w14:paraId="0C2A71D8" w14:textId="77777777" w:rsidR="00243C62" w:rsidRPr="00243C62" w:rsidRDefault="00243C62" w:rsidP="00243C62">
            <w:pPr>
              <w:spacing w:before="100" w:after="100" w:line="240" w:lineRule="auto"/>
              <w:rPr>
                <w:rFonts w:ascii="Arial" w:hAnsi="Arial" w:cs="Arial"/>
                <w:b/>
                <w:bCs/>
              </w:rPr>
            </w:pPr>
            <w:r w:rsidRPr="00243C62">
              <w:rPr>
                <w:rFonts w:ascii="Arial" w:hAnsi="Arial" w:cs="Arial"/>
                <w:b/>
                <w:bCs/>
              </w:rPr>
              <w:t>Flag raising for 50</w:t>
            </w:r>
            <w:r w:rsidRPr="00243C62">
              <w:rPr>
                <w:rFonts w:ascii="Arial" w:hAnsi="Arial" w:cs="Arial"/>
                <w:b/>
                <w:bCs/>
                <w:vertAlign w:val="superscript"/>
              </w:rPr>
              <w:t>th</w:t>
            </w:r>
            <w:r w:rsidRPr="00243C62">
              <w:rPr>
                <w:rFonts w:ascii="Arial" w:hAnsi="Arial" w:cs="Arial"/>
                <w:b/>
                <w:bCs/>
              </w:rPr>
              <w:t xml:space="preserve"> anniversary of Timor-Leste Declaration of Independence</w:t>
            </w:r>
          </w:p>
        </w:tc>
        <w:tc>
          <w:tcPr>
            <w:tcW w:w="443" w:type="pct"/>
          </w:tcPr>
          <w:p w14:paraId="535E2C81" w14:textId="61B4FA59" w:rsidR="00243C62" w:rsidRPr="00243C62" w:rsidRDefault="00EF14AB"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22</w:t>
            </w:r>
          </w:p>
        </w:tc>
      </w:tr>
      <w:tr w:rsidR="00243C62" w:rsidRPr="00243C62" w14:paraId="5501A11C" w14:textId="77777777" w:rsidTr="00260640">
        <w:trPr>
          <w:trHeight w:val="510"/>
          <w:jc w:val="center"/>
        </w:trPr>
        <w:tc>
          <w:tcPr>
            <w:tcW w:w="548" w:type="pct"/>
          </w:tcPr>
          <w:p w14:paraId="0FEA6118"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2.14</w:t>
            </w:r>
          </w:p>
        </w:tc>
        <w:tc>
          <w:tcPr>
            <w:tcW w:w="4009" w:type="pct"/>
            <w:gridSpan w:val="2"/>
          </w:tcPr>
          <w:p w14:paraId="2D9B9B07" w14:textId="77777777" w:rsidR="00243C62" w:rsidRPr="00243C62" w:rsidRDefault="00243C62" w:rsidP="00243C62">
            <w:pPr>
              <w:spacing w:before="100" w:after="100" w:line="240" w:lineRule="auto"/>
              <w:ind w:hanging="4"/>
              <w:rPr>
                <w:rFonts w:ascii="Arial" w:eastAsia="Times New Roman" w:hAnsi="Arial" w:cs="Arial"/>
                <w:b/>
                <w:bCs/>
              </w:rPr>
            </w:pPr>
            <w:r w:rsidRPr="00243C62">
              <w:rPr>
                <w:rFonts w:ascii="Arial" w:hAnsi="Arial" w:cs="Arial"/>
                <w:b/>
                <w:bCs/>
              </w:rPr>
              <w:t>Passing of John Martinkus and Rae Kingsbury</w:t>
            </w:r>
          </w:p>
        </w:tc>
        <w:tc>
          <w:tcPr>
            <w:tcW w:w="443" w:type="pct"/>
          </w:tcPr>
          <w:p w14:paraId="4597360E" w14:textId="341B78B9" w:rsidR="00243C62" w:rsidRPr="00243C62" w:rsidRDefault="00EF14AB"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23</w:t>
            </w:r>
          </w:p>
        </w:tc>
      </w:tr>
      <w:tr w:rsidR="00243C62" w:rsidRPr="00243C62" w14:paraId="7A9BA034" w14:textId="77777777" w:rsidTr="00260640">
        <w:trPr>
          <w:trHeight w:val="657"/>
          <w:jc w:val="center"/>
        </w:trPr>
        <w:tc>
          <w:tcPr>
            <w:tcW w:w="548" w:type="pct"/>
          </w:tcPr>
          <w:p w14:paraId="3A8E89D6" w14:textId="77777777" w:rsidR="00243C62" w:rsidRPr="00243C62" w:rsidRDefault="00243C62" w:rsidP="00243C62">
            <w:pPr>
              <w:spacing w:before="100" w:after="100" w:line="240" w:lineRule="auto"/>
              <w:rPr>
                <w:rFonts w:ascii="Arial" w:eastAsia="Times New Roman" w:hAnsi="Arial" w:cs="Arial"/>
                <w:b/>
                <w:bCs/>
                <w:sz w:val="24"/>
                <w:szCs w:val="24"/>
              </w:rPr>
            </w:pPr>
            <w:r w:rsidRPr="00243C62">
              <w:rPr>
                <w:rFonts w:ascii="Arial" w:eastAsia="Times New Roman" w:hAnsi="Arial" w:cs="Arial"/>
                <w:b/>
                <w:bCs/>
                <w:sz w:val="24"/>
                <w:szCs w:val="24"/>
              </w:rPr>
              <w:t>3</w:t>
            </w:r>
          </w:p>
        </w:tc>
        <w:tc>
          <w:tcPr>
            <w:tcW w:w="4009" w:type="pct"/>
            <w:gridSpan w:val="2"/>
          </w:tcPr>
          <w:p w14:paraId="094AA858" w14:textId="77777777" w:rsidR="00243C62" w:rsidRPr="00243C62" w:rsidRDefault="00243C62" w:rsidP="00243C62">
            <w:pPr>
              <w:spacing w:before="100" w:after="100" w:line="240" w:lineRule="auto"/>
              <w:rPr>
                <w:rFonts w:ascii="Arial" w:eastAsia="Times New Roman" w:hAnsi="Arial" w:cs="Arial"/>
                <w:b/>
                <w:bCs/>
                <w:sz w:val="24"/>
                <w:szCs w:val="24"/>
              </w:rPr>
            </w:pPr>
            <w:r w:rsidRPr="00243C62">
              <w:rPr>
                <w:rFonts w:ascii="Arial" w:eastAsia="Times New Roman" w:hAnsi="Arial" w:cs="Arial"/>
                <w:b/>
                <w:bCs/>
                <w:sz w:val="24"/>
                <w:szCs w:val="24"/>
              </w:rPr>
              <w:t xml:space="preserve">Community Development activities in Timor-Leste and Aileu: </w:t>
            </w:r>
          </w:p>
          <w:p w14:paraId="1028E408" w14:textId="77777777" w:rsidR="00243C62" w:rsidRPr="00243C62" w:rsidRDefault="00243C62" w:rsidP="00243C62">
            <w:pPr>
              <w:spacing w:before="100" w:after="100" w:line="240" w:lineRule="auto"/>
              <w:rPr>
                <w:rFonts w:ascii="Arial" w:eastAsia="Times New Roman" w:hAnsi="Arial" w:cs="Arial"/>
                <w:b/>
                <w:bCs/>
                <w:i/>
                <w:iCs/>
                <w:sz w:val="24"/>
                <w:szCs w:val="24"/>
              </w:rPr>
            </w:pPr>
            <w:r w:rsidRPr="00243C62">
              <w:rPr>
                <w:rFonts w:ascii="Arial" w:eastAsia="Times New Roman" w:hAnsi="Arial" w:cs="Arial"/>
                <w:b/>
                <w:bCs/>
                <w:i/>
                <w:iCs/>
                <w:sz w:val="24"/>
                <w:szCs w:val="24"/>
              </w:rPr>
              <w:t xml:space="preserve">Working together in friendship for a more just, prosperous and sustainable future for Aileu </w:t>
            </w:r>
          </w:p>
        </w:tc>
        <w:tc>
          <w:tcPr>
            <w:tcW w:w="443" w:type="pct"/>
          </w:tcPr>
          <w:p w14:paraId="0BC0B2E5" w14:textId="33EA6985" w:rsidR="00243C62" w:rsidRPr="00243C62" w:rsidRDefault="00EF14AB" w:rsidP="00243C62">
            <w:pPr>
              <w:spacing w:before="100" w:after="100" w:line="240" w:lineRule="auto"/>
              <w:rPr>
                <w:rFonts w:ascii="Arial" w:eastAsia="Times New Roman" w:hAnsi="Arial" w:cs="Arial"/>
                <w:b/>
                <w:bCs/>
              </w:rPr>
            </w:pPr>
            <w:r>
              <w:rPr>
                <w:rFonts w:ascii="Arial" w:eastAsia="Times New Roman" w:hAnsi="Arial" w:cs="Arial"/>
                <w:b/>
                <w:bCs/>
              </w:rPr>
              <w:t>25</w:t>
            </w:r>
          </w:p>
        </w:tc>
      </w:tr>
      <w:tr w:rsidR="00243C62" w:rsidRPr="00243C62" w14:paraId="7E98C0F9" w14:textId="77777777" w:rsidTr="00260640">
        <w:trPr>
          <w:trHeight w:val="510"/>
          <w:jc w:val="center"/>
        </w:trPr>
        <w:tc>
          <w:tcPr>
            <w:tcW w:w="548" w:type="pct"/>
          </w:tcPr>
          <w:p w14:paraId="3F5DE0C1"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3.1</w:t>
            </w:r>
          </w:p>
        </w:tc>
        <w:tc>
          <w:tcPr>
            <w:tcW w:w="4009" w:type="pct"/>
            <w:gridSpan w:val="2"/>
          </w:tcPr>
          <w:p w14:paraId="0F841B51" w14:textId="77777777" w:rsidR="00243C62" w:rsidRPr="00243C62" w:rsidRDefault="00243C62" w:rsidP="00243C62">
            <w:pPr>
              <w:spacing w:before="100" w:after="100" w:line="240" w:lineRule="auto"/>
              <w:rPr>
                <w:rFonts w:ascii="Arial" w:hAnsi="Arial" w:cs="Arial"/>
                <w:b/>
                <w:bCs/>
              </w:rPr>
            </w:pPr>
            <w:r w:rsidRPr="00243C62">
              <w:rPr>
                <w:rFonts w:ascii="Arial" w:hAnsi="Arial" w:cs="Arial"/>
                <w:b/>
                <w:bCs/>
              </w:rPr>
              <w:t>Friends of Aileu activities and outcomes</w:t>
            </w:r>
          </w:p>
        </w:tc>
        <w:tc>
          <w:tcPr>
            <w:tcW w:w="443" w:type="pct"/>
          </w:tcPr>
          <w:p w14:paraId="5A18A5AD" w14:textId="7CE6AD14" w:rsidR="00243C62" w:rsidRPr="00243C62" w:rsidRDefault="00EF14AB" w:rsidP="00EF14AB">
            <w:pPr>
              <w:spacing w:before="100" w:after="100" w:line="240" w:lineRule="auto"/>
              <w:jc w:val="center"/>
              <w:rPr>
                <w:rFonts w:ascii="Arial" w:eastAsia="Times New Roman" w:hAnsi="Arial" w:cs="Arial"/>
                <w:b/>
                <w:bCs/>
              </w:rPr>
            </w:pPr>
            <w:r w:rsidRPr="00EF14AB">
              <w:rPr>
                <w:rFonts w:ascii="Arial" w:eastAsia="Times New Roman" w:hAnsi="Arial" w:cs="Arial"/>
                <w:b/>
                <w:bCs/>
              </w:rPr>
              <w:t>25</w:t>
            </w:r>
          </w:p>
        </w:tc>
      </w:tr>
      <w:tr w:rsidR="00243C62" w:rsidRPr="00243C62" w14:paraId="4D5F3AEC" w14:textId="77777777" w:rsidTr="00260640">
        <w:trPr>
          <w:trHeight w:val="510"/>
          <w:jc w:val="center"/>
        </w:trPr>
        <w:tc>
          <w:tcPr>
            <w:tcW w:w="548" w:type="pct"/>
          </w:tcPr>
          <w:p w14:paraId="45301C93"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3.1.1</w:t>
            </w:r>
          </w:p>
        </w:tc>
        <w:tc>
          <w:tcPr>
            <w:tcW w:w="4009" w:type="pct"/>
            <w:gridSpan w:val="2"/>
          </w:tcPr>
          <w:p w14:paraId="61C500A7" w14:textId="77777777" w:rsidR="00243C62" w:rsidRPr="00243C62" w:rsidRDefault="00243C62" w:rsidP="00243C62">
            <w:pPr>
              <w:tabs>
                <w:tab w:val="left" w:pos="817"/>
              </w:tabs>
              <w:spacing w:before="100" w:after="100" w:line="240" w:lineRule="auto"/>
              <w:rPr>
                <w:rFonts w:ascii="Arial" w:eastAsia="Times New Roman" w:hAnsi="Arial" w:cs="Arial"/>
              </w:rPr>
            </w:pPr>
            <w:r w:rsidRPr="00243C62">
              <w:rPr>
                <w:rFonts w:ascii="Arial" w:hAnsi="Arial" w:cs="Arial"/>
              </w:rPr>
              <w:t>Friends of Aileu - Council Delegation to Timor-Leste, July 2025</w:t>
            </w:r>
          </w:p>
        </w:tc>
        <w:tc>
          <w:tcPr>
            <w:tcW w:w="443" w:type="pct"/>
          </w:tcPr>
          <w:p w14:paraId="5DB6EAEC" w14:textId="42D5B760" w:rsidR="00243C62" w:rsidRPr="00243C62" w:rsidRDefault="00EF14AB" w:rsidP="00243C62">
            <w:pPr>
              <w:spacing w:before="100" w:after="100" w:line="240" w:lineRule="auto"/>
              <w:jc w:val="right"/>
              <w:rPr>
                <w:rFonts w:ascii="Arial" w:eastAsia="Times New Roman" w:hAnsi="Arial" w:cs="Arial"/>
              </w:rPr>
            </w:pPr>
            <w:r>
              <w:rPr>
                <w:rFonts w:ascii="Arial" w:eastAsia="Times New Roman" w:hAnsi="Arial" w:cs="Arial"/>
              </w:rPr>
              <w:t>25</w:t>
            </w:r>
          </w:p>
        </w:tc>
      </w:tr>
      <w:tr w:rsidR="00243C62" w:rsidRPr="00243C62" w14:paraId="566B9980" w14:textId="77777777" w:rsidTr="00260640">
        <w:trPr>
          <w:trHeight w:val="510"/>
          <w:jc w:val="center"/>
        </w:trPr>
        <w:tc>
          <w:tcPr>
            <w:tcW w:w="548" w:type="pct"/>
          </w:tcPr>
          <w:p w14:paraId="59644BBF"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3.1.2</w:t>
            </w:r>
          </w:p>
        </w:tc>
        <w:tc>
          <w:tcPr>
            <w:tcW w:w="4009" w:type="pct"/>
            <w:gridSpan w:val="2"/>
          </w:tcPr>
          <w:p w14:paraId="77BABA52" w14:textId="77777777" w:rsidR="00243C62" w:rsidRPr="00243C62" w:rsidRDefault="00243C62" w:rsidP="00243C62">
            <w:pPr>
              <w:tabs>
                <w:tab w:val="left" w:pos="817"/>
              </w:tabs>
              <w:spacing w:before="100" w:after="100" w:line="240" w:lineRule="auto"/>
              <w:rPr>
                <w:rFonts w:ascii="Arial" w:eastAsia="Times New Roman" w:hAnsi="Arial" w:cs="Arial"/>
              </w:rPr>
            </w:pPr>
            <w:r w:rsidRPr="00243C62">
              <w:rPr>
                <w:rFonts w:ascii="Arial" w:hAnsi="Arial" w:cs="Arial"/>
              </w:rPr>
              <w:t>Oral Health Promotion Project Coordinator visit to Timor-Leste, October 2025</w:t>
            </w:r>
          </w:p>
        </w:tc>
        <w:tc>
          <w:tcPr>
            <w:tcW w:w="443" w:type="pct"/>
          </w:tcPr>
          <w:p w14:paraId="518AD71F" w14:textId="476175BC" w:rsidR="00243C62" w:rsidRPr="00243C62" w:rsidRDefault="00EF14AB" w:rsidP="00243C62">
            <w:pPr>
              <w:spacing w:before="100" w:after="100" w:line="240" w:lineRule="auto"/>
              <w:jc w:val="right"/>
              <w:rPr>
                <w:rFonts w:ascii="Arial" w:eastAsia="Times New Roman" w:hAnsi="Arial" w:cs="Arial"/>
              </w:rPr>
            </w:pPr>
            <w:r>
              <w:rPr>
                <w:rFonts w:ascii="Arial" w:eastAsia="Times New Roman" w:hAnsi="Arial" w:cs="Arial"/>
              </w:rPr>
              <w:t>26</w:t>
            </w:r>
          </w:p>
        </w:tc>
      </w:tr>
      <w:tr w:rsidR="00243C62" w:rsidRPr="00243C62" w14:paraId="0469B8D9" w14:textId="77777777" w:rsidTr="00260640">
        <w:trPr>
          <w:trHeight w:val="510"/>
          <w:jc w:val="center"/>
        </w:trPr>
        <w:tc>
          <w:tcPr>
            <w:tcW w:w="548" w:type="pct"/>
          </w:tcPr>
          <w:p w14:paraId="78ECAA26"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3.1.3</w:t>
            </w:r>
          </w:p>
        </w:tc>
        <w:tc>
          <w:tcPr>
            <w:tcW w:w="4009" w:type="pct"/>
            <w:gridSpan w:val="2"/>
          </w:tcPr>
          <w:p w14:paraId="2A486E2A" w14:textId="77777777" w:rsidR="00243C62" w:rsidRPr="00243C62" w:rsidRDefault="00243C62" w:rsidP="00243C62">
            <w:pPr>
              <w:tabs>
                <w:tab w:val="left" w:pos="817"/>
              </w:tabs>
              <w:spacing w:before="100" w:after="100" w:line="240" w:lineRule="auto"/>
              <w:rPr>
                <w:rFonts w:ascii="Arial" w:eastAsia="Times New Roman" w:hAnsi="Arial" w:cs="Arial"/>
              </w:rPr>
            </w:pPr>
            <w:r w:rsidRPr="00243C62">
              <w:rPr>
                <w:rFonts w:ascii="Arial" w:hAnsi="Arial" w:cs="Arial"/>
              </w:rPr>
              <w:t>Friends of Aileu - Friends of Baucau - Future Collective engagement visit to Timor-Leste, October 2025</w:t>
            </w:r>
          </w:p>
        </w:tc>
        <w:tc>
          <w:tcPr>
            <w:tcW w:w="443" w:type="pct"/>
          </w:tcPr>
          <w:p w14:paraId="37B70C90" w14:textId="58338D5D" w:rsidR="00243C62" w:rsidRPr="00243C62" w:rsidRDefault="00EF14AB" w:rsidP="00243C62">
            <w:pPr>
              <w:spacing w:before="100" w:after="100" w:line="240" w:lineRule="auto"/>
              <w:jc w:val="right"/>
              <w:rPr>
                <w:rFonts w:ascii="Arial" w:eastAsia="Times New Roman" w:hAnsi="Arial" w:cs="Arial"/>
              </w:rPr>
            </w:pPr>
            <w:r>
              <w:rPr>
                <w:rFonts w:ascii="Arial" w:eastAsia="Times New Roman" w:hAnsi="Arial" w:cs="Arial"/>
              </w:rPr>
              <w:t>26</w:t>
            </w:r>
          </w:p>
        </w:tc>
      </w:tr>
      <w:tr w:rsidR="00243C62" w:rsidRPr="00243C62" w14:paraId="5045B360" w14:textId="77777777" w:rsidTr="00260640">
        <w:trPr>
          <w:trHeight w:val="510"/>
          <w:jc w:val="center"/>
        </w:trPr>
        <w:tc>
          <w:tcPr>
            <w:tcW w:w="548" w:type="pct"/>
          </w:tcPr>
          <w:p w14:paraId="66E509B6"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lastRenderedPageBreak/>
              <w:t>3.2</w:t>
            </w:r>
          </w:p>
        </w:tc>
        <w:tc>
          <w:tcPr>
            <w:tcW w:w="4009" w:type="pct"/>
            <w:gridSpan w:val="2"/>
          </w:tcPr>
          <w:p w14:paraId="7BB283C0" w14:textId="77777777" w:rsidR="00243C62" w:rsidRPr="00243C62" w:rsidRDefault="00243C62" w:rsidP="00243C62">
            <w:pPr>
              <w:tabs>
                <w:tab w:val="left" w:pos="817"/>
              </w:tabs>
              <w:spacing w:before="100" w:after="100" w:line="240" w:lineRule="auto"/>
              <w:rPr>
                <w:rFonts w:ascii="Arial" w:eastAsia="Times New Roman" w:hAnsi="Arial" w:cs="Arial"/>
              </w:rPr>
            </w:pPr>
            <w:r w:rsidRPr="00243C62">
              <w:rPr>
                <w:rFonts w:ascii="Arial" w:hAnsi="Arial" w:cs="Arial"/>
                <w:b/>
                <w:bCs/>
              </w:rPr>
              <w:t>Aileu and Timor-Leste partner organisation activities and outcomes</w:t>
            </w:r>
          </w:p>
        </w:tc>
        <w:tc>
          <w:tcPr>
            <w:tcW w:w="443" w:type="pct"/>
          </w:tcPr>
          <w:p w14:paraId="0A754787" w14:textId="690CABC5" w:rsidR="00243C62" w:rsidRPr="00243C62" w:rsidRDefault="00147326" w:rsidP="00147326">
            <w:pPr>
              <w:spacing w:before="100" w:after="100" w:line="240" w:lineRule="auto"/>
              <w:jc w:val="center"/>
              <w:rPr>
                <w:rFonts w:ascii="Arial" w:eastAsia="Times New Roman" w:hAnsi="Arial" w:cs="Arial"/>
                <w:b/>
                <w:bCs/>
              </w:rPr>
            </w:pPr>
            <w:r w:rsidRPr="00147326">
              <w:rPr>
                <w:rFonts w:ascii="Arial" w:eastAsia="Times New Roman" w:hAnsi="Arial" w:cs="Arial"/>
                <w:b/>
                <w:bCs/>
              </w:rPr>
              <w:t>27</w:t>
            </w:r>
          </w:p>
        </w:tc>
      </w:tr>
      <w:tr w:rsidR="00243C62" w:rsidRPr="00243C62" w14:paraId="02804B07" w14:textId="77777777" w:rsidTr="00260640">
        <w:trPr>
          <w:trHeight w:val="510"/>
          <w:jc w:val="center"/>
        </w:trPr>
        <w:tc>
          <w:tcPr>
            <w:tcW w:w="548" w:type="pct"/>
          </w:tcPr>
          <w:p w14:paraId="1CFF3F98"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3.2.1</w:t>
            </w:r>
          </w:p>
        </w:tc>
        <w:tc>
          <w:tcPr>
            <w:tcW w:w="4009" w:type="pct"/>
            <w:gridSpan w:val="2"/>
          </w:tcPr>
          <w:p w14:paraId="07377C45" w14:textId="77777777" w:rsidR="00243C62" w:rsidRPr="00243C62" w:rsidRDefault="00243C62" w:rsidP="00243C62">
            <w:pPr>
              <w:tabs>
                <w:tab w:val="left" w:pos="817"/>
              </w:tabs>
              <w:spacing w:before="100" w:after="100" w:line="240" w:lineRule="auto"/>
              <w:rPr>
                <w:rFonts w:ascii="Arial" w:eastAsia="Times New Roman" w:hAnsi="Arial" w:cs="Arial"/>
              </w:rPr>
            </w:pPr>
            <w:r w:rsidRPr="00243C62">
              <w:rPr>
                <w:rFonts w:ascii="Arial" w:eastAsia="Times New Roman" w:hAnsi="Arial" w:cs="Arial"/>
              </w:rPr>
              <w:t>Aileu Municipal Authority - delivering services, developing capacities and preparing for elected responsible local government</w:t>
            </w:r>
          </w:p>
        </w:tc>
        <w:tc>
          <w:tcPr>
            <w:tcW w:w="443" w:type="pct"/>
          </w:tcPr>
          <w:p w14:paraId="76A71291" w14:textId="32191BEC" w:rsidR="00243C62" w:rsidRPr="00243C62" w:rsidRDefault="00147326" w:rsidP="00243C62">
            <w:pPr>
              <w:spacing w:before="100" w:after="100" w:line="240" w:lineRule="auto"/>
              <w:jc w:val="right"/>
              <w:rPr>
                <w:rFonts w:ascii="Arial" w:eastAsia="Times New Roman" w:hAnsi="Arial" w:cs="Arial"/>
              </w:rPr>
            </w:pPr>
            <w:r>
              <w:rPr>
                <w:rFonts w:ascii="Arial" w:eastAsia="Times New Roman" w:hAnsi="Arial" w:cs="Arial"/>
              </w:rPr>
              <w:t>27</w:t>
            </w:r>
          </w:p>
        </w:tc>
      </w:tr>
      <w:tr w:rsidR="00243C62" w:rsidRPr="00243C62" w14:paraId="11A6D626" w14:textId="77777777" w:rsidTr="00260640">
        <w:trPr>
          <w:trHeight w:val="510"/>
          <w:jc w:val="center"/>
        </w:trPr>
        <w:tc>
          <w:tcPr>
            <w:tcW w:w="548" w:type="pct"/>
          </w:tcPr>
          <w:p w14:paraId="0ECAF2E2"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3.2.2</w:t>
            </w:r>
          </w:p>
        </w:tc>
        <w:tc>
          <w:tcPr>
            <w:tcW w:w="4009" w:type="pct"/>
            <w:gridSpan w:val="2"/>
          </w:tcPr>
          <w:p w14:paraId="1AD48972" w14:textId="77777777" w:rsidR="00243C62" w:rsidRPr="00243C62" w:rsidRDefault="00243C62" w:rsidP="00243C62">
            <w:pPr>
              <w:tabs>
                <w:tab w:val="left" w:pos="817"/>
              </w:tabs>
              <w:spacing w:before="100" w:after="100" w:line="240" w:lineRule="auto"/>
              <w:rPr>
                <w:rFonts w:ascii="Arial" w:eastAsia="Times New Roman" w:hAnsi="Arial" w:cs="Arial"/>
              </w:rPr>
            </w:pPr>
            <w:r w:rsidRPr="00243C62">
              <w:rPr>
                <w:rFonts w:ascii="Arial" w:eastAsia="Times New Roman" w:hAnsi="Arial" w:cs="Arial"/>
              </w:rPr>
              <w:t>Aileu Friendship Commission - overseeing friendship relationship activities</w:t>
            </w:r>
          </w:p>
        </w:tc>
        <w:tc>
          <w:tcPr>
            <w:tcW w:w="443" w:type="pct"/>
          </w:tcPr>
          <w:p w14:paraId="66A98D83" w14:textId="2692F14B" w:rsidR="00243C62" w:rsidRPr="00243C62" w:rsidRDefault="00147326" w:rsidP="00243C62">
            <w:pPr>
              <w:spacing w:before="100" w:after="100" w:line="240" w:lineRule="auto"/>
              <w:jc w:val="right"/>
              <w:rPr>
                <w:rFonts w:ascii="Arial" w:eastAsia="Times New Roman" w:hAnsi="Arial" w:cs="Arial"/>
              </w:rPr>
            </w:pPr>
            <w:r>
              <w:rPr>
                <w:rFonts w:ascii="Arial" w:eastAsia="Times New Roman" w:hAnsi="Arial" w:cs="Arial"/>
              </w:rPr>
              <w:t>28</w:t>
            </w:r>
          </w:p>
        </w:tc>
      </w:tr>
      <w:tr w:rsidR="00243C62" w:rsidRPr="00243C62" w14:paraId="5780728D" w14:textId="77777777" w:rsidTr="00260640">
        <w:trPr>
          <w:trHeight w:val="510"/>
          <w:jc w:val="center"/>
        </w:trPr>
        <w:tc>
          <w:tcPr>
            <w:tcW w:w="548" w:type="pct"/>
          </w:tcPr>
          <w:p w14:paraId="48723770"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3.2.3</w:t>
            </w:r>
          </w:p>
        </w:tc>
        <w:tc>
          <w:tcPr>
            <w:tcW w:w="4009" w:type="pct"/>
            <w:gridSpan w:val="2"/>
          </w:tcPr>
          <w:p w14:paraId="60C5900A"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Aileu Municipal Youth Centre - promoting youth as active healthy citizens</w:t>
            </w:r>
          </w:p>
        </w:tc>
        <w:tc>
          <w:tcPr>
            <w:tcW w:w="443" w:type="pct"/>
          </w:tcPr>
          <w:p w14:paraId="1633ACFF" w14:textId="17817475" w:rsidR="00243C62" w:rsidRPr="00243C62" w:rsidRDefault="00147326" w:rsidP="00243C62">
            <w:pPr>
              <w:spacing w:before="100" w:after="100" w:line="240" w:lineRule="auto"/>
              <w:jc w:val="right"/>
              <w:rPr>
                <w:rFonts w:ascii="Arial" w:eastAsia="Times New Roman" w:hAnsi="Arial" w:cs="Arial"/>
              </w:rPr>
            </w:pPr>
            <w:r>
              <w:rPr>
                <w:rFonts w:ascii="Arial" w:eastAsia="Times New Roman" w:hAnsi="Arial" w:cs="Arial"/>
              </w:rPr>
              <w:t>29</w:t>
            </w:r>
          </w:p>
        </w:tc>
      </w:tr>
      <w:tr w:rsidR="00243C62" w:rsidRPr="00243C62" w14:paraId="0FABDE80" w14:textId="77777777" w:rsidTr="00260640">
        <w:trPr>
          <w:trHeight w:val="510"/>
          <w:jc w:val="center"/>
        </w:trPr>
        <w:tc>
          <w:tcPr>
            <w:tcW w:w="548" w:type="pct"/>
          </w:tcPr>
          <w:p w14:paraId="75B762BC"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3.2.4</w:t>
            </w:r>
          </w:p>
        </w:tc>
        <w:tc>
          <w:tcPr>
            <w:tcW w:w="4009" w:type="pct"/>
            <w:gridSpan w:val="2"/>
          </w:tcPr>
          <w:p w14:paraId="1753CC7F" w14:textId="4B7CD491" w:rsidR="00243C62" w:rsidRPr="00243C62" w:rsidRDefault="005909FC" w:rsidP="00243C62">
            <w:pPr>
              <w:spacing w:before="100" w:after="100" w:line="240" w:lineRule="auto"/>
              <w:rPr>
                <w:rFonts w:ascii="Arial" w:eastAsia="Times New Roman" w:hAnsi="Arial" w:cs="Arial"/>
              </w:rPr>
            </w:pPr>
            <w:r>
              <w:rPr>
                <w:rFonts w:ascii="Arial" w:eastAsia="Times New Roman" w:hAnsi="Arial" w:cs="Arial"/>
              </w:rPr>
              <w:t xml:space="preserve">Cr Andy Ingham </w:t>
            </w:r>
            <w:r w:rsidR="00243C62" w:rsidRPr="00243C62">
              <w:rPr>
                <w:rFonts w:ascii="Arial" w:eastAsia="Times New Roman" w:hAnsi="Arial" w:cs="Arial"/>
              </w:rPr>
              <w:t>Aileu University Scholarship Program - helping address Aileu’s human resource needs</w:t>
            </w:r>
          </w:p>
        </w:tc>
        <w:tc>
          <w:tcPr>
            <w:tcW w:w="443" w:type="pct"/>
          </w:tcPr>
          <w:p w14:paraId="04D8E3E8" w14:textId="0491395C" w:rsidR="00243C62" w:rsidRPr="00243C62" w:rsidRDefault="00147326" w:rsidP="00243C62">
            <w:pPr>
              <w:spacing w:before="100" w:after="100" w:line="240" w:lineRule="auto"/>
              <w:jc w:val="right"/>
              <w:rPr>
                <w:rFonts w:ascii="Arial" w:eastAsia="Times New Roman" w:hAnsi="Arial" w:cs="Arial"/>
              </w:rPr>
            </w:pPr>
            <w:r>
              <w:rPr>
                <w:rFonts w:ascii="Arial" w:eastAsia="Times New Roman" w:hAnsi="Arial" w:cs="Arial"/>
              </w:rPr>
              <w:t>29</w:t>
            </w:r>
          </w:p>
        </w:tc>
      </w:tr>
      <w:tr w:rsidR="00243C62" w:rsidRPr="00243C62" w14:paraId="63ABBA02" w14:textId="77777777" w:rsidTr="00260640">
        <w:trPr>
          <w:trHeight w:val="510"/>
          <w:jc w:val="center"/>
        </w:trPr>
        <w:tc>
          <w:tcPr>
            <w:tcW w:w="548" w:type="pct"/>
          </w:tcPr>
          <w:p w14:paraId="4F839636"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3.2.5</w:t>
            </w:r>
          </w:p>
        </w:tc>
        <w:tc>
          <w:tcPr>
            <w:tcW w:w="4009" w:type="pct"/>
            <w:gridSpan w:val="2"/>
          </w:tcPr>
          <w:p w14:paraId="06267AED" w14:textId="2221EDF0" w:rsidR="00243C62" w:rsidRPr="00243C62" w:rsidRDefault="00A6729B" w:rsidP="00243C62">
            <w:pPr>
              <w:spacing w:before="100" w:after="100" w:line="240" w:lineRule="auto"/>
              <w:rPr>
                <w:rFonts w:ascii="Arial" w:eastAsia="Times New Roman" w:hAnsi="Arial" w:cs="Arial"/>
              </w:rPr>
            </w:pPr>
            <w:r>
              <w:rPr>
                <w:rFonts w:ascii="Arial" w:eastAsia="Times New Roman" w:hAnsi="Arial" w:cs="Arial"/>
              </w:rPr>
              <w:t xml:space="preserve">Hume City Council </w:t>
            </w:r>
            <w:r w:rsidR="00243C62" w:rsidRPr="00243C62">
              <w:rPr>
                <w:rFonts w:ascii="Arial" w:eastAsia="Times New Roman" w:hAnsi="Arial" w:cs="Arial"/>
              </w:rPr>
              <w:t>Teacher Education Scholarships - improving the quality of school education</w:t>
            </w:r>
          </w:p>
        </w:tc>
        <w:tc>
          <w:tcPr>
            <w:tcW w:w="443" w:type="pct"/>
          </w:tcPr>
          <w:p w14:paraId="0D467964" w14:textId="379307BE" w:rsidR="00243C62" w:rsidRPr="00243C62" w:rsidRDefault="00147326" w:rsidP="00243C62">
            <w:pPr>
              <w:spacing w:before="100" w:after="100" w:line="240" w:lineRule="auto"/>
              <w:jc w:val="right"/>
              <w:rPr>
                <w:rFonts w:ascii="Arial" w:eastAsia="Times New Roman" w:hAnsi="Arial" w:cs="Arial"/>
              </w:rPr>
            </w:pPr>
            <w:r>
              <w:rPr>
                <w:rFonts w:ascii="Arial" w:eastAsia="Times New Roman" w:hAnsi="Arial" w:cs="Arial"/>
              </w:rPr>
              <w:t>31</w:t>
            </w:r>
          </w:p>
        </w:tc>
      </w:tr>
      <w:tr w:rsidR="00243C62" w:rsidRPr="00243C62" w14:paraId="3352D24E" w14:textId="77777777" w:rsidTr="00260640">
        <w:trPr>
          <w:trHeight w:val="215"/>
          <w:jc w:val="center"/>
        </w:trPr>
        <w:tc>
          <w:tcPr>
            <w:tcW w:w="548" w:type="pct"/>
          </w:tcPr>
          <w:p w14:paraId="4E0BBFE8"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3.2.6</w:t>
            </w:r>
          </w:p>
        </w:tc>
        <w:tc>
          <w:tcPr>
            <w:tcW w:w="4009" w:type="pct"/>
            <w:gridSpan w:val="2"/>
          </w:tcPr>
          <w:p w14:paraId="33CE17AD"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Aileu Resource and Training Centre - local decision making and strengths-based community development in action</w:t>
            </w:r>
          </w:p>
        </w:tc>
        <w:tc>
          <w:tcPr>
            <w:tcW w:w="443" w:type="pct"/>
          </w:tcPr>
          <w:p w14:paraId="046F0D03" w14:textId="02B8FBCE" w:rsidR="00243C62" w:rsidRPr="00243C62" w:rsidRDefault="00147326" w:rsidP="00243C62">
            <w:pPr>
              <w:spacing w:before="100" w:after="100" w:line="240" w:lineRule="auto"/>
              <w:jc w:val="right"/>
              <w:rPr>
                <w:rFonts w:ascii="Arial" w:eastAsia="Times New Roman" w:hAnsi="Arial" w:cs="Arial"/>
              </w:rPr>
            </w:pPr>
            <w:r>
              <w:rPr>
                <w:rFonts w:ascii="Arial" w:eastAsia="Times New Roman" w:hAnsi="Arial" w:cs="Arial"/>
              </w:rPr>
              <w:t>33</w:t>
            </w:r>
          </w:p>
        </w:tc>
      </w:tr>
      <w:tr w:rsidR="00243C62" w:rsidRPr="00243C62" w14:paraId="1C5B42C4" w14:textId="77777777" w:rsidTr="00260640">
        <w:trPr>
          <w:trHeight w:val="510"/>
          <w:jc w:val="center"/>
        </w:trPr>
        <w:tc>
          <w:tcPr>
            <w:tcW w:w="548" w:type="pct"/>
          </w:tcPr>
          <w:p w14:paraId="0B5AC63E" w14:textId="77777777" w:rsidR="00243C62" w:rsidRPr="00243C62" w:rsidRDefault="00243C62" w:rsidP="00243C62">
            <w:pPr>
              <w:spacing w:before="100" w:after="100" w:line="240" w:lineRule="auto"/>
              <w:jc w:val="right"/>
              <w:rPr>
                <w:rFonts w:ascii="Arial" w:eastAsia="Times New Roman" w:hAnsi="Arial" w:cs="Arial"/>
              </w:rPr>
            </w:pPr>
            <w:r w:rsidRPr="00243C62">
              <w:rPr>
                <w:rFonts w:ascii="Arial" w:eastAsia="Times New Roman" w:hAnsi="Arial" w:cs="Arial"/>
              </w:rPr>
              <w:t>3.2.7</w:t>
            </w:r>
          </w:p>
        </w:tc>
        <w:tc>
          <w:tcPr>
            <w:tcW w:w="4009" w:type="pct"/>
            <w:gridSpan w:val="2"/>
          </w:tcPr>
          <w:p w14:paraId="3473EC13"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Aileu Anan Association and Aileu PermaYouth Centre - planting water, growing communities</w:t>
            </w:r>
          </w:p>
        </w:tc>
        <w:tc>
          <w:tcPr>
            <w:tcW w:w="443" w:type="pct"/>
          </w:tcPr>
          <w:p w14:paraId="5E346D8A" w14:textId="6D2A5475" w:rsidR="00243C62" w:rsidRPr="00243C62" w:rsidRDefault="00147326" w:rsidP="00243C62">
            <w:pPr>
              <w:spacing w:before="100" w:after="100" w:line="240" w:lineRule="auto"/>
              <w:jc w:val="right"/>
              <w:rPr>
                <w:rFonts w:ascii="Arial" w:eastAsia="Times New Roman" w:hAnsi="Arial" w:cs="Arial"/>
              </w:rPr>
            </w:pPr>
            <w:r>
              <w:rPr>
                <w:rFonts w:ascii="Arial" w:eastAsia="Times New Roman" w:hAnsi="Arial" w:cs="Arial"/>
              </w:rPr>
              <w:t>36</w:t>
            </w:r>
          </w:p>
        </w:tc>
      </w:tr>
      <w:tr w:rsidR="00243C62" w:rsidRPr="00243C62" w14:paraId="11F9D467" w14:textId="77777777" w:rsidTr="00260640">
        <w:trPr>
          <w:trHeight w:val="510"/>
          <w:jc w:val="center"/>
        </w:trPr>
        <w:tc>
          <w:tcPr>
            <w:tcW w:w="548" w:type="pct"/>
          </w:tcPr>
          <w:p w14:paraId="741D27CD" w14:textId="77777777" w:rsidR="00243C62" w:rsidRPr="00243C62" w:rsidRDefault="00243C62" w:rsidP="00243C62">
            <w:pPr>
              <w:spacing w:before="100" w:after="100" w:line="240" w:lineRule="auto"/>
              <w:rPr>
                <w:rFonts w:ascii="Arial" w:eastAsia="Times New Roman" w:hAnsi="Arial" w:cs="Arial"/>
                <w:b/>
                <w:sz w:val="24"/>
                <w:szCs w:val="24"/>
              </w:rPr>
            </w:pPr>
            <w:r w:rsidRPr="00243C62">
              <w:rPr>
                <w:rFonts w:ascii="Arial" w:eastAsia="Times New Roman" w:hAnsi="Arial" w:cs="Arial"/>
                <w:b/>
                <w:sz w:val="24"/>
                <w:szCs w:val="24"/>
              </w:rPr>
              <w:t>4</w:t>
            </w:r>
          </w:p>
        </w:tc>
        <w:tc>
          <w:tcPr>
            <w:tcW w:w="4009" w:type="pct"/>
            <w:gridSpan w:val="2"/>
          </w:tcPr>
          <w:p w14:paraId="1D8CD212" w14:textId="77777777" w:rsidR="00243C62" w:rsidRPr="00243C62" w:rsidRDefault="00243C62" w:rsidP="00243C62">
            <w:pPr>
              <w:spacing w:before="100" w:after="100" w:line="240" w:lineRule="auto"/>
              <w:rPr>
                <w:rFonts w:ascii="Arial" w:eastAsia="Times New Roman" w:hAnsi="Arial" w:cs="Arial"/>
                <w:b/>
              </w:rPr>
            </w:pPr>
            <w:r w:rsidRPr="00243C62">
              <w:rPr>
                <w:rFonts w:ascii="Arial" w:eastAsia="Times New Roman" w:hAnsi="Arial" w:cs="Arial"/>
                <w:b/>
              </w:rPr>
              <w:t>Financial S</w:t>
            </w:r>
            <w:r w:rsidRPr="00243C62">
              <w:rPr>
                <w:rFonts w:ascii="Arial" w:eastAsia="Times New Roman" w:hAnsi="Arial" w:cs="Arial"/>
                <w:b/>
                <w:bCs/>
              </w:rPr>
              <w:t xml:space="preserve">ummary </w:t>
            </w:r>
            <w:r w:rsidRPr="00243C62">
              <w:rPr>
                <w:rFonts w:ascii="Arial" w:eastAsia="Times New Roman" w:hAnsi="Arial" w:cs="Arial"/>
                <w:b/>
              </w:rPr>
              <w:t>2025</w:t>
            </w:r>
          </w:p>
        </w:tc>
        <w:tc>
          <w:tcPr>
            <w:tcW w:w="443" w:type="pct"/>
          </w:tcPr>
          <w:p w14:paraId="3E63B3E9" w14:textId="19F0E57A" w:rsidR="00243C62" w:rsidRPr="00243C62" w:rsidRDefault="00147326" w:rsidP="00243C62">
            <w:pPr>
              <w:spacing w:before="100" w:after="100" w:line="240" w:lineRule="auto"/>
              <w:rPr>
                <w:rFonts w:ascii="Arial" w:eastAsia="Times New Roman" w:hAnsi="Arial" w:cs="Arial"/>
                <w:b/>
              </w:rPr>
            </w:pPr>
            <w:r>
              <w:rPr>
                <w:rFonts w:ascii="Arial" w:eastAsia="Times New Roman" w:hAnsi="Arial" w:cs="Arial"/>
                <w:b/>
              </w:rPr>
              <w:t>39</w:t>
            </w:r>
          </w:p>
        </w:tc>
      </w:tr>
      <w:tr w:rsidR="00243C62" w:rsidRPr="00243C62" w14:paraId="30666FD8" w14:textId="77777777" w:rsidTr="00260640">
        <w:trPr>
          <w:trHeight w:val="510"/>
          <w:jc w:val="center"/>
        </w:trPr>
        <w:tc>
          <w:tcPr>
            <w:tcW w:w="548" w:type="pct"/>
          </w:tcPr>
          <w:p w14:paraId="38563654" w14:textId="77777777" w:rsidR="00243C62" w:rsidRPr="00243C62" w:rsidRDefault="00243C62" w:rsidP="00243C62">
            <w:pPr>
              <w:spacing w:before="100" w:after="100" w:line="240" w:lineRule="auto"/>
              <w:rPr>
                <w:rFonts w:ascii="Arial" w:eastAsia="Times New Roman" w:hAnsi="Arial" w:cs="Arial"/>
                <w:b/>
                <w:sz w:val="24"/>
                <w:szCs w:val="24"/>
              </w:rPr>
            </w:pPr>
            <w:r w:rsidRPr="00243C62">
              <w:rPr>
                <w:rFonts w:ascii="Arial" w:eastAsia="Times New Roman" w:hAnsi="Arial" w:cs="Arial"/>
                <w:b/>
                <w:sz w:val="24"/>
                <w:szCs w:val="24"/>
              </w:rPr>
              <w:t>5</w:t>
            </w:r>
          </w:p>
        </w:tc>
        <w:tc>
          <w:tcPr>
            <w:tcW w:w="4009" w:type="pct"/>
            <w:gridSpan w:val="2"/>
          </w:tcPr>
          <w:p w14:paraId="5E6F1638" w14:textId="77777777" w:rsidR="00243C62" w:rsidRPr="00243C62" w:rsidRDefault="00243C62" w:rsidP="00243C62">
            <w:pPr>
              <w:spacing w:before="100" w:after="100" w:line="240" w:lineRule="auto"/>
              <w:rPr>
                <w:rFonts w:ascii="Arial" w:eastAsia="Times New Roman" w:hAnsi="Arial" w:cs="Arial"/>
                <w:b/>
              </w:rPr>
            </w:pPr>
            <w:r w:rsidRPr="00243C62">
              <w:rPr>
                <w:rFonts w:ascii="Arial" w:hAnsi="Arial" w:cs="Arial"/>
                <w:b/>
              </w:rPr>
              <w:t>Outlook for 2026</w:t>
            </w:r>
          </w:p>
        </w:tc>
        <w:tc>
          <w:tcPr>
            <w:tcW w:w="443" w:type="pct"/>
          </w:tcPr>
          <w:p w14:paraId="66B45D26" w14:textId="77269131"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41</w:t>
            </w:r>
          </w:p>
        </w:tc>
      </w:tr>
      <w:tr w:rsidR="00243C62" w:rsidRPr="00243C62" w14:paraId="6782846D" w14:textId="77777777" w:rsidTr="00260640">
        <w:trPr>
          <w:trHeight w:val="510"/>
          <w:jc w:val="center"/>
        </w:trPr>
        <w:tc>
          <w:tcPr>
            <w:tcW w:w="4557" w:type="pct"/>
            <w:gridSpan w:val="3"/>
          </w:tcPr>
          <w:p w14:paraId="64DD80AB" w14:textId="77777777" w:rsidR="00243C62" w:rsidRPr="00243C62" w:rsidRDefault="00243C62" w:rsidP="00243C62">
            <w:pPr>
              <w:spacing w:before="100" w:after="100" w:line="240" w:lineRule="auto"/>
              <w:rPr>
                <w:rFonts w:ascii="Arial" w:eastAsia="Times New Roman" w:hAnsi="Arial" w:cs="Arial"/>
                <w:b/>
              </w:rPr>
            </w:pPr>
            <w:r w:rsidRPr="00243C62">
              <w:rPr>
                <w:rFonts w:ascii="Arial" w:eastAsia="Times New Roman" w:hAnsi="Arial" w:cs="Arial"/>
                <w:b/>
              </w:rPr>
              <w:t>Attachments</w:t>
            </w:r>
          </w:p>
        </w:tc>
        <w:tc>
          <w:tcPr>
            <w:tcW w:w="443" w:type="pct"/>
          </w:tcPr>
          <w:p w14:paraId="209DF9BD" w14:textId="77777777" w:rsidR="00243C62" w:rsidRPr="00243C62" w:rsidRDefault="00243C62" w:rsidP="00243C62">
            <w:pPr>
              <w:spacing w:before="100" w:after="100" w:line="240" w:lineRule="auto"/>
              <w:rPr>
                <w:rFonts w:ascii="Arial" w:eastAsia="Times New Roman" w:hAnsi="Arial" w:cs="Arial"/>
                <w:b/>
              </w:rPr>
            </w:pPr>
          </w:p>
        </w:tc>
      </w:tr>
      <w:tr w:rsidR="00243C62" w:rsidRPr="00243C62" w14:paraId="152E3D08" w14:textId="77777777" w:rsidTr="00260640">
        <w:trPr>
          <w:trHeight w:val="510"/>
          <w:jc w:val="center"/>
        </w:trPr>
        <w:tc>
          <w:tcPr>
            <w:tcW w:w="548" w:type="pct"/>
          </w:tcPr>
          <w:p w14:paraId="151F2F5A"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1</w:t>
            </w:r>
          </w:p>
        </w:tc>
        <w:tc>
          <w:tcPr>
            <w:tcW w:w="4009" w:type="pct"/>
            <w:gridSpan w:val="2"/>
          </w:tcPr>
          <w:p w14:paraId="68685CCB"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Friends of Aileu Governance and Relationships, June 2025</w:t>
            </w:r>
          </w:p>
        </w:tc>
        <w:tc>
          <w:tcPr>
            <w:tcW w:w="443" w:type="pct"/>
          </w:tcPr>
          <w:p w14:paraId="06BCD46E" w14:textId="2CA4BFCD"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43</w:t>
            </w:r>
          </w:p>
        </w:tc>
      </w:tr>
      <w:tr w:rsidR="00243C62" w:rsidRPr="00243C62" w14:paraId="782A0C5D" w14:textId="77777777" w:rsidTr="00260640">
        <w:trPr>
          <w:trHeight w:val="510"/>
          <w:jc w:val="center"/>
        </w:trPr>
        <w:tc>
          <w:tcPr>
            <w:tcW w:w="548" w:type="pct"/>
          </w:tcPr>
          <w:p w14:paraId="29E810CF"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2</w:t>
            </w:r>
          </w:p>
        </w:tc>
        <w:tc>
          <w:tcPr>
            <w:tcW w:w="4009" w:type="pct"/>
            <w:gridSpan w:val="2"/>
          </w:tcPr>
          <w:p w14:paraId="46D991D1"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Friends of Aileu Strategy Plan 2025-2030</w:t>
            </w:r>
          </w:p>
        </w:tc>
        <w:tc>
          <w:tcPr>
            <w:tcW w:w="443" w:type="pct"/>
          </w:tcPr>
          <w:p w14:paraId="23BBD6BE" w14:textId="1DB7151D"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45</w:t>
            </w:r>
          </w:p>
        </w:tc>
      </w:tr>
      <w:tr w:rsidR="00243C62" w:rsidRPr="00243C62" w14:paraId="386F6627" w14:textId="77777777" w:rsidTr="00260640">
        <w:trPr>
          <w:trHeight w:val="510"/>
          <w:jc w:val="center"/>
        </w:trPr>
        <w:tc>
          <w:tcPr>
            <w:tcW w:w="548" w:type="pct"/>
          </w:tcPr>
          <w:p w14:paraId="002947B9"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3</w:t>
            </w:r>
          </w:p>
        </w:tc>
        <w:tc>
          <w:tcPr>
            <w:tcW w:w="4009" w:type="pct"/>
            <w:gridSpan w:val="2"/>
          </w:tcPr>
          <w:p w14:paraId="4AB1221A"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Friends of Aileu Community Committee Terms of Reference, May 2025</w:t>
            </w:r>
          </w:p>
        </w:tc>
        <w:tc>
          <w:tcPr>
            <w:tcW w:w="443" w:type="pct"/>
          </w:tcPr>
          <w:p w14:paraId="08762B7F" w14:textId="2277FB91"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51</w:t>
            </w:r>
          </w:p>
        </w:tc>
      </w:tr>
      <w:tr w:rsidR="00243C62" w:rsidRPr="00243C62" w14:paraId="579402B3" w14:textId="77777777" w:rsidTr="00260640">
        <w:trPr>
          <w:trHeight w:val="510"/>
          <w:jc w:val="center"/>
        </w:trPr>
        <w:tc>
          <w:tcPr>
            <w:tcW w:w="548" w:type="pct"/>
          </w:tcPr>
          <w:p w14:paraId="24AEB6CB"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4</w:t>
            </w:r>
          </w:p>
        </w:tc>
        <w:tc>
          <w:tcPr>
            <w:tcW w:w="4009" w:type="pct"/>
            <w:gridSpan w:val="2"/>
          </w:tcPr>
          <w:p w14:paraId="5DA74E4E"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Friends of Aileu Community Committee membership, November 2025</w:t>
            </w:r>
          </w:p>
        </w:tc>
        <w:tc>
          <w:tcPr>
            <w:tcW w:w="443" w:type="pct"/>
          </w:tcPr>
          <w:p w14:paraId="7673E7E4" w14:textId="7D5A481A"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59</w:t>
            </w:r>
          </w:p>
        </w:tc>
      </w:tr>
      <w:tr w:rsidR="00243C62" w:rsidRPr="00243C62" w14:paraId="0F4AC63C" w14:textId="77777777" w:rsidTr="00260640">
        <w:trPr>
          <w:trHeight w:val="510"/>
          <w:jc w:val="center"/>
        </w:trPr>
        <w:tc>
          <w:tcPr>
            <w:tcW w:w="548" w:type="pct"/>
          </w:tcPr>
          <w:p w14:paraId="64386404"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5</w:t>
            </w:r>
          </w:p>
        </w:tc>
        <w:tc>
          <w:tcPr>
            <w:tcW w:w="4009" w:type="pct"/>
            <w:gridSpan w:val="2"/>
          </w:tcPr>
          <w:p w14:paraId="6261E93C"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Friendship Agreement (Merri-bek - Hume - Aileu) 2025-2030</w:t>
            </w:r>
          </w:p>
        </w:tc>
        <w:tc>
          <w:tcPr>
            <w:tcW w:w="443" w:type="pct"/>
          </w:tcPr>
          <w:p w14:paraId="613D7F55" w14:textId="3DBEA623"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61</w:t>
            </w:r>
          </w:p>
        </w:tc>
      </w:tr>
      <w:tr w:rsidR="00243C62" w:rsidRPr="00243C62" w14:paraId="48260502" w14:textId="77777777" w:rsidTr="00260640">
        <w:trPr>
          <w:trHeight w:val="510"/>
          <w:jc w:val="center"/>
        </w:trPr>
        <w:tc>
          <w:tcPr>
            <w:tcW w:w="548" w:type="pct"/>
          </w:tcPr>
          <w:p w14:paraId="42A3A3EB"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6</w:t>
            </w:r>
          </w:p>
        </w:tc>
        <w:tc>
          <w:tcPr>
            <w:tcW w:w="4009" w:type="pct"/>
            <w:gridSpan w:val="2"/>
          </w:tcPr>
          <w:p w14:paraId="1AD44A16"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Councils Connecting Communities: 25 years of friendship</w:t>
            </w:r>
          </w:p>
          <w:p w14:paraId="5D2AEE0E"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6a: Message from Rae Kingsbury</w:t>
            </w:r>
          </w:p>
          <w:p w14:paraId="52FB748A"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6b: Transcript of address by Kirsty Sword Gusmão</w:t>
            </w:r>
          </w:p>
        </w:tc>
        <w:tc>
          <w:tcPr>
            <w:tcW w:w="443" w:type="pct"/>
          </w:tcPr>
          <w:p w14:paraId="13B2A9BA" w14:textId="36048170"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63</w:t>
            </w:r>
          </w:p>
        </w:tc>
      </w:tr>
      <w:tr w:rsidR="00243C62" w:rsidRPr="00243C62" w14:paraId="7057EF12" w14:textId="77777777" w:rsidTr="00260640">
        <w:trPr>
          <w:trHeight w:val="510"/>
          <w:jc w:val="center"/>
        </w:trPr>
        <w:tc>
          <w:tcPr>
            <w:tcW w:w="548" w:type="pct"/>
          </w:tcPr>
          <w:p w14:paraId="759AFFA8"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7</w:t>
            </w:r>
          </w:p>
        </w:tc>
        <w:tc>
          <w:tcPr>
            <w:tcW w:w="4009" w:type="pct"/>
            <w:gridSpan w:val="2"/>
          </w:tcPr>
          <w:p w14:paraId="564EB961"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Report on the Friends of Aileu - Council delegation to Timor-Leste, July 2025</w:t>
            </w:r>
          </w:p>
        </w:tc>
        <w:tc>
          <w:tcPr>
            <w:tcW w:w="443" w:type="pct"/>
          </w:tcPr>
          <w:p w14:paraId="252AA711" w14:textId="579A457F" w:rsidR="00243C62" w:rsidRPr="00243C62" w:rsidRDefault="00782A59" w:rsidP="00243C62">
            <w:pPr>
              <w:spacing w:before="100" w:after="100" w:line="240" w:lineRule="auto"/>
              <w:rPr>
                <w:rFonts w:ascii="Arial" w:eastAsia="Times New Roman" w:hAnsi="Arial" w:cs="Arial"/>
                <w:b/>
              </w:rPr>
            </w:pPr>
            <w:r>
              <w:rPr>
                <w:rFonts w:ascii="Arial" w:eastAsia="Times New Roman" w:hAnsi="Arial" w:cs="Arial"/>
                <w:b/>
              </w:rPr>
              <w:t>69</w:t>
            </w:r>
          </w:p>
        </w:tc>
      </w:tr>
      <w:tr w:rsidR="00243C62" w:rsidRPr="00243C62" w14:paraId="7D3EFE91" w14:textId="77777777" w:rsidTr="00260640">
        <w:trPr>
          <w:trHeight w:val="510"/>
          <w:jc w:val="center"/>
        </w:trPr>
        <w:tc>
          <w:tcPr>
            <w:tcW w:w="548" w:type="pct"/>
          </w:tcPr>
          <w:p w14:paraId="787B72B5"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8</w:t>
            </w:r>
          </w:p>
        </w:tc>
        <w:tc>
          <w:tcPr>
            <w:tcW w:w="4009" w:type="pct"/>
            <w:gridSpan w:val="2"/>
          </w:tcPr>
          <w:p w14:paraId="32EC7C9F" w14:textId="77777777" w:rsidR="00243C62" w:rsidRPr="00243C62" w:rsidRDefault="00243C62" w:rsidP="00243C62">
            <w:pPr>
              <w:spacing w:before="100" w:after="100" w:line="240" w:lineRule="auto"/>
              <w:rPr>
                <w:rFonts w:ascii="Arial" w:eastAsia="Times New Roman" w:hAnsi="Arial" w:cs="Arial"/>
              </w:rPr>
            </w:pPr>
            <w:r w:rsidRPr="00243C62">
              <w:rPr>
                <w:rFonts w:ascii="Arial" w:eastAsia="Times New Roman" w:hAnsi="Arial" w:cs="Arial"/>
              </w:rPr>
              <w:t>Report on the Oral Health Promotion Project field visit to Timor-Leste, October 2025</w:t>
            </w:r>
          </w:p>
        </w:tc>
        <w:tc>
          <w:tcPr>
            <w:tcW w:w="443" w:type="pct"/>
          </w:tcPr>
          <w:p w14:paraId="3575A4C6" w14:textId="68C7C85C" w:rsidR="00243C62" w:rsidRPr="00243C62" w:rsidRDefault="00373847" w:rsidP="00243C62">
            <w:pPr>
              <w:spacing w:before="100" w:after="100" w:line="240" w:lineRule="auto"/>
              <w:rPr>
                <w:rFonts w:ascii="Arial" w:eastAsia="Times New Roman" w:hAnsi="Arial" w:cs="Arial"/>
                <w:b/>
              </w:rPr>
            </w:pPr>
            <w:r>
              <w:rPr>
                <w:rFonts w:ascii="Arial" w:eastAsia="Times New Roman" w:hAnsi="Arial" w:cs="Arial"/>
                <w:b/>
              </w:rPr>
              <w:t>99</w:t>
            </w:r>
          </w:p>
        </w:tc>
      </w:tr>
      <w:tr w:rsidR="00243C62" w:rsidRPr="00243C62" w14:paraId="5F8E826B" w14:textId="77777777" w:rsidTr="00260640">
        <w:trPr>
          <w:trHeight w:val="510"/>
          <w:jc w:val="center"/>
        </w:trPr>
        <w:tc>
          <w:tcPr>
            <w:tcW w:w="548" w:type="pct"/>
          </w:tcPr>
          <w:p w14:paraId="74B8FB2E"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9</w:t>
            </w:r>
          </w:p>
        </w:tc>
        <w:tc>
          <w:tcPr>
            <w:tcW w:w="4009" w:type="pct"/>
            <w:gridSpan w:val="2"/>
          </w:tcPr>
          <w:p w14:paraId="77891350" w14:textId="77777777" w:rsidR="00243C62" w:rsidRPr="00243C62" w:rsidRDefault="00243C62" w:rsidP="00243C62">
            <w:pPr>
              <w:spacing w:before="100" w:after="100" w:line="240" w:lineRule="auto"/>
              <w:rPr>
                <w:rFonts w:ascii="Arial" w:eastAsia="Times New Roman" w:hAnsi="Arial" w:cs="Arial"/>
              </w:rPr>
            </w:pPr>
            <w:r w:rsidRPr="00243C62">
              <w:rPr>
                <w:rFonts w:ascii="Arial" w:hAnsi="Arial" w:cs="Arial"/>
              </w:rPr>
              <w:t>Report on the Friends of Aileu - Friends of Baucau - Future Collective engagement visit to Timor-Leste, October 2025</w:t>
            </w:r>
          </w:p>
        </w:tc>
        <w:tc>
          <w:tcPr>
            <w:tcW w:w="443" w:type="pct"/>
          </w:tcPr>
          <w:p w14:paraId="60B6CACA" w14:textId="720B95A6" w:rsidR="00243C62" w:rsidRPr="00243C62" w:rsidRDefault="00373847" w:rsidP="00243C62">
            <w:pPr>
              <w:spacing w:before="100" w:after="100" w:line="240" w:lineRule="auto"/>
              <w:rPr>
                <w:rFonts w:ascii="Arial" w:eastAsia="Times New Roman" w:hAnsi="Arial" w:cs="Arial"/>
                <w:b/>
              </w:rPr>
            </w:pPr>
            <w:r>
              <w:rPr>
                <w:rFonts w:ascii="Arial" w:eastAsia="Times New Roman" w:hAnsi="Arial" w:cs="Arial"/>
                <w:b/>
              </w:rPr>
              <w:t>101</w:t>
            </w:r>
          </w:p>
        </w:tc>
      </w:tr>
      <w:tr w:rsidR="00243C62" w:rsidRPr="00243C62" w14:paraId="7F5A1314" w14:textId="77777777" w:rsidTr="00260640">
        <w:trPr>
          <w:trHeight w:val="510"/>
          <w:jc w:val="center"/>
        </w:trPr>
        <w:tc>
          <w:tcPr>
            <w:tcW w:w="548" w:type="pct"/>
          </w:tcPr>
          <w:p w14:paraId="792E374E" w14:textId="77777777" w:rsidR="00243C62" w:rsidRPr="00243C62" w:rsidRDefault="00243C62" w:rsidP="00243C62">
            <w:pPr>
              <w:spacing w:before="100" w:after="100" w:line="240" w:lineRule="auto"/>
              <w:jc w:val="center"/>
              <w:rPr>
                <w:rFonts w:ascii="Arial" w:eastAsia="Times New Roman" w:hAnsi="Arial" w:cs="Arial"/>
                <w:b/>
                <w:bCs/>
              </w:rPr>
            </w:pPr>
            <w:r w:rsidRPr="00243C62">
              <w:rPr>
                <w:rFonts w:ascii="Arial" w:eastAsia="Times New Roman" w:hAnsi="Arial" w:cs="Arial"/>
                <w:b/>
                <w:bCs/>
              </w:rPr>
              <w:t>10</w:t>
            </w:r>
          </w:p>
        </w:tc>
        <w:tc>
          <w:tcPr>
            <w:tcW w:w="4009" w:type="pct"/>
            <w:gridSpan w:val="2"/>
          </w:tcPr>
          <w:p w14:paraId="7D0CB5E0" w14:textId="77777777" w:rsidR="00243C62" w:rsidRPr="00243C62" w:rsidRDefault="00243C62" w:rsidP="00243C62">
            <w:pPr>
              <w:spacing w:before="100" w:after="100" w:line="240" w:lineRule="auto"/>
              <w:jc w:val="both"/>
              <w:rPr>
                <w:rFonts w:ascii="Arial" w:hAnsi="Arial" w:cs="Arial"/>
              </w:rPr>
            </w:pPr>
            <w:r w:rsidRPr="00243C62">
              <w:rPr>
                <w:rFonts w:ascii="Arial" w:hAnsi="Arial" w:cs="Arial"/>
                <w:bCs/>
              </w:rPr>
              <w:t>Financial Summary 2025 Calendar Year</w:t>
            </w:r>
          </w:p>
        </w:tc>
        <w:tc>
          <w:tcPr>
            <w:tcW w:w="443" w:type="pct"/>
          </w:tcPr>
          <w:p w14:paraId="6BAA4D08" w14:textId="5B74DBA0" w:rsidR="00243C62" w:rsidRPr="00243C62" w:rsidRDefault="00373847" w:rsidP="00243C62">
            <w:pPr>
              <w:spacing w:before="100" w:after="100" w:line="240" w:lineRule="auto"/>
              <w:rPr>
                <w:rFonts w:ascii="Arial" w:eastAsia="Times New Roman" w:hAnsi="Arial" w:cs="Arial"/>
                <w:b/>
              </w:rPr>
            </w:pPr>
            <w:r>
              <w:rPr>
                <w:rFonts w:ascii="Arial" w:eastAsia="Times New Roman" w:hAnsi="Arial" w:cs="Arial"/>
                <w:b/>
              </w:rPr>
              <w:t>107</w:t>
            </w:r>
          </w:p>
        </w:tc>
      </w:tr>
    </w:tbl>
    <w:p w14:paraId="3D9AEB1D" w14:textId="77777777" w:rsidR="00243C62" w:rsidRPr="00243C62" w:rsidRDefault="00243C62" w:rsidP="00243C62">
      <w:pPr>
        <w:jc w:val="center"/>
      </w:pPr>
      <w:r w:rsidRPr="00243C62">
        <w:object w:dxaOrig="5950" w:dyaOrig="4000" w14:anchorId="60FA39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ap showing Timor-Leste, as eastern half of Timor Island, which it shares with Indonesia, located north-west of Darwin, Australia, with Aileu shown located south of the capital city of Dili" style="width:401pt;height:272.5pt" o:ole="">
            <v:imagedata r:id="rId23" o:title=""/>
          </v:shape>
          <o:OLEObject Type="Embed" ProgID="Acrobat.Document.DC" ShapeID="_x0000_i1025" DrawAspect="Content" ObjectID="_1838798093" r:id="rId24"/>
        </w:object>
      </w:r>
    </w:p>
    <w:p w14:paraId="7B3A9352" w14:textId="77777777" w:rsidR="00243C62" w:rsidRPr="00243C62" w:rsidRDefault="00243C62" w:rsidP="00243C62">
      <w:pPr>
        <w:spacing w:before="120" w:after="240" w:line="240" w:lineRule="auto"/>
        <w:jc w:val="center"/>
        <w:rPr>
          <w:rFonts w:ascii="Arial" w:hAnsi="Arial" w:cs="Arial"/>
          <w:b/>
          <w:sz w:val="20"/>
          <w:szCs w:val="20"/>
        </w:rPr>
      </w:pPr>
      <w:r w:rsidRPr="00243C62">
        <w:rPr>
          <w:rFonts w:ascii="Arial" w:hAnsi="Arial" w:cs="Arial"/>
          <w:b/>
          <w:sz w:val="20"/>
          <w:szCs w:val="20"/>
        </w:rPr>
        <w:t>Timor-Leste: one of Australia’s nearest neighbours</w:t>
      </w:r>
    </w:p>
    <w:p w14:paraId="11329E30" w14:textId="77777777" w:rsidR="00243C62" w:rsidRPr="00243C62" w:rsidRDefault="00243C62" w:rsidP="00243C62">
      <w:pPr>
        <w:spacing w:after="240" w:line="240" w:lineRule="auto"/>
        <w:jc w:val="center"/>
        <w:rPr>
          <w:rFonts w:ascii="Arial" w:hAnsi="Arial" w:cs="Arial"/>
          <w:b/>
          <w:sz w:val="16"/>
          <w:szCs w:val="16"/>
        </w:rPr>
      </w:pPr>
      <w:r w:rsidRPr="00243C62">
        <w:rPr>
          <w:noProof/>
          <w:lang w:eastAsia="en-AU"/>
        </w:rPr>
        <w:drawing>
          <wp:inline distT="0" distB="0" distL="0" distR="0" wp14:anchorId="448D33B5" wp14:editId="78058BD4">
            <wp:extent cx="5604133" cy="3937000"/>
            <wp:effectExtent l="0" t="0" r="0" b="6350"/>
            <wp:docPr id="7" name="Picture 113" descr="Map of Aileu Municipality, situated just south of the Capital City Municipality of Dili on the north coast of Timor-L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13" descr="Map of Aileu Municipality, situated just south of the Capital City Municipality of Dili on the north coast of Timor-Les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7920" cy="3946685"/>
                    </a:xfrm>
                    <a:prstGeom prst="rect">
                      <a:avLst/>
                    </a:prstGeom>
                    <a:noFill/>
                    <a:ln>
                      <a:noFill/>
                    </a:ln>
                  </pic:spPr>
                </pic:pic>
              </a:graphicData>
            </a:graphic>
          </wp:inline>
        </w:drawing>
      </w:r>
    </w:p>
    <w:p w14:paraId="5DEB5268" w14:textId="77777777" w:rsidR="00243C62" w:rsidRPr="00243C62" w:rsidRDefault="00243C62" w:rsidP="00243C62">
      <w:pPr>
        <w:spacing w:before="120" w:after="240" w:line="300" w:lineRule="auto"/>
        <w:contextualSpacing/>
        <w:jc w:val="center"/>
        <w:rPr>
          <w:rFonts w:ascii="Arial" w:hAnsi="Arial" w:cs="Arial"/>
          <w:b/>
          <w:bCs/>
          <w:sz w:val="19"/>
          <w:szCs w:val="19"/>
        </w:rPr>
      </w:pPr>
      <w:bookmarkStart w:id="0" w:name="_Hlk4421012"/>
      <w:r w:rsidRPr="00243C62">
        <w:rPr>
          <w:rFonts w:ascii="Arial" w:hAnsi="Arial" w:cs="Arial"/>
          <w:b/>
          <w:bCs/>
          <w:sz w:val="19"/>
          <w:szCs w:val="19"/>
        </w:rPr>
        <w:t>Aileu Municipality: A largely mountainous, partly forested area of 790 km</w:t>
      </w:r>
      <w:r w:rsidRPr="00243C62">
        <w:rPr>
          <w:rFonts w:ascii="Arial" w:hAnsi="Arial" w:cs="Arial"/>
          <w:b/>
          <w:bCs/>
          <w:sz w:val="19"/>
          <w:szCs w:val="19"/>
          <w:vertAlign w:val="superscript"/>
        </w:rPr>
        <w:t>2</w:t>
      </w:r>
      <w:r w:rsidRPr="00243C62">
        <w:rPr>
          <w:rFonts w:ascii="Arial" w:hAnsi="Arial" w:cs="Arial"/>
          <w:b/>
          <w:bCs/>
          <w:sz w:val="19"/>
          <w:szCs w:val="19"/>
        </w:rPr>
        <w:t xml:space="preserve"> with significant areas of agricultural use, is home to some 54,300 people (in around 9,400 households), </w:t>
      </w:r>
    </w:p>
    <w:p w14:paraId="27C537C0" w14:textId="77777777" w:rsidR="00243C62" w:rsidRPr="00243C62" w:rsidRDefault="00243C62" w:rsidP="00243C62">
      <w:pPr>
        <w:spacing w:before="120" w:line="300" w:lineRule="auto"/>
        <w:contextualSpacing/>
        <w:jc w:val="center"/>
        <w:rPr>
          <w:rFonts w:ascii="Arial" w:hAnsi="Arial" w:cs="Arial"/>
          <w:b/>
          <w:bCs/>
          <w:sz w:val="19"/>
          <w:szCs w:val="19"/>
        </w:rPr>
      </w:pPr>
      <w:r w:rsidRPr="00243C62">
        <w:rPr>
          <w:rFonts w:ascii="Arial" w:hAnsi="Arial" w:cs="Arial"/>
          <w:b/>
          <w:bCs/>
          <w:sz w:val="19"/>
          <w:szCs w:val="19"/>
        </w:rPr>
        <w:t>most of whom live in 139 Aldeias (small hamlets) that are administered as 35 Sucos (villages),</w:t>
      </w:r>
    </w:p>
    <w:p w14:paraId="53F87DAA" w14:textId="77777777" w:rsidR="00243C62" w:rsidRPr="00243C62" w:rsidRDefault="00243C62" w:rsidP="00243C62">
      <w:pPr>
        <w:spacing w:before="120" w:line="300" w:lineRule="auto"/>
        <w:contextualSpacing/>
        <w:jc w:val="center"/>
        <w:rPr>
          <w:rFonts w:ascii="Arial" w:hAnsi="Arial" w:cs="Arial"/>
          <w:b/>
          <w:bCs/>
          <w:sz w:val="19"/>
          <w:szCs w:val="19"/>
        </w:rPr>
      </w:pPr>
      <w:r w:rsidRPr="00243C62">
        <w:rPr>
          <w:rFonts w:ascii="Arial" w:hAnsi="Arial" w:cs="Arial"/>
          <w:b/>
          <w:bCs/>
          <w:sz w:val="19"/>
          <w:szCs w:val="19"/>
        </w:rPr>
        <w:t xml:space="preserve"> grouped into 4 Administrative Posts (Aileu Vila, Laulara, Lequidoe and Remexio)</w:t>
      </w:r>
      <w:bookmarkStart w:id="1" w:name="_Hlk58417859"/>
      <w:bookmarkEnd w:id="0"/>
    </w:p>
    <w:p w14:paraId="7EF9D672" w14:textId="77777777" w:rsidR="00243C62" w:rsidRPr="00243C62" w:rsidRDefault="00243C62" w:rsidP="00243C62">
      <w:pPr>
        <w:tabs>
          <w:tab w:val="left" w:pos="0"/>
        </w:tabs>
        <w:spacing w:after="120" w:line="240" w:lineRule="auto"/>
        <w:jc w:val="center"/>
        <w:rPr>
          <w:rFonts w:ascii="Georgia" w:hAnsi="Georgia" w:cs="Arial"/>
          <w:b/>
          <w:bCs/>
          <w:sz w:val="18"/>
          <w:szCs w:val="18"/>
        </w:rPr>
      </w:pPr>
      <w:r w:rsidRPr="00243C62">
        <w:rPr>
          <w:noProof/>
        </w:rPr>
        <w:lastRenderedPageBreak/>
        <w:drawing>
          <wp:inline distT="0" distB="0" distL="0" distR="0" wp14:anchorId="07D2457F" wp14:editId="28C0C7D2">
            <wp:extent cx="1606550" cy="1606550"/>
            <wp:effectExtent l="0" t="0" r="0" b="0"/>
            <wp:docPr id="15489830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6550" cy="1606550"/>
                    </a:xfrm>
                    <a:prstGeom prst="rect">
                      <a:avLst/>
                    </a:prstGeom>
                    <a:noFill/>
                    <a:ln>
                      <a:noFill/>
                    </a:ln>
                  </pic:spPr>
                </pic:pic>
              </a:graphicData>
            </a:graphic>
          </wp:inline>
        </w:drawing>
      </w:r>
      <w:r w:rsidRPr="00243C62">
        <w:rPr>
          <w:rFonts w:ascii="Georgia" w:hAnsi="Georgia" w:cs="Arial"/>
          <w:b/>
          <w:bCs/>
          <w:sz w:val="18"/>
          <w:szCs w:val="18"/>
        </w:rPr>
        <w:t xml:space="preserve"> </w:t>
      </w:r>
      <w:r w:rsidRPr="00243C62">
        <w:rPr>
          <w:noProof/>
        </w:rPr>
        <w:drawing>
          <wp:inline distT="0" distB="0" distL="0" distR="0" wp14:anchorId="06BE7CFD" wp14:editId="54CDA424">
            <wp:extent cx="3533700" cy="1590675"/>
            <wp:effectExtent l="0" t="0" r="0" b="0"/>
            <wp:docPr id="209291177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67793" cy="1606022"/>
                    </a:xfrm>
                    <a:prstGeom prst="rect">
                      <a:avLst/>
                    </a:prstGeom>
                    <a:noFill/>
                    <a:ln>
                      <a:noFill/>
                    </a:ln>
                  </pic:spPr>
                </pic:pic>
              </a:graphicData>
            </a:graphic>
          </wp:inline>
        </w:drawing>
      </w:r>
    </w:p>
    <w:p w14:paraId="51A4BEA3" w14:textId="77777777" w:rsidR="00243C62" w:rsidRPr="00243C62" w:rsidRDefault="00243C62" w:rsidP="00243C62">
      <w:pPr>
        <w:tabs>
          <w:tab w:val="left" w:pos="0"/>
        </w:tabs>
        <w:spacing w:after="120" w:line="240" w:lineRule="auto"/>
        <w:ind w:firstLine="426"/>
        <w:rPr>
          <w:rFonts w:ascii="Arial" w:hAnsi="Arial" w:cs="Arial"/>
          <w:b/>
          <w:bCs/>
          <w:sz w:val="18"/>
          <w:szCs w:val="18"/>
        </w:rPr>
      </w:pPr>
      <w:r w:rsidRPr="00243C62">
        <w:rPr>
          <w:rFonts w:ascii="Arial" w:hAnsi="Arial" w:cs="Arial"/>
          <w:b/>
          <w:bCs/>
          <w:sz w:val="18"/>
          <w:szCs w:val="18"/>
        </w:rPr>
        <w:t>Signing Friendship Agreement (Merri-bek – Hume – Aileu) 2025-2030</w:t>
      </w:r>
    </w:p>
    <w:p w14:paraId="38324A5B" w14:textId="77777777" w:rsidR="00243C62" w:rsidRPr="00243C62" w:rsidRDefault="00243C62" w:rsidP="00243C62">
      <w:pPr>
        <w:tabs>
          <w:tab w:val="left" w:pos="0"/>
        </w:tabs>
        <w:spacing w:before="120" w:after="120" w:line="240" w:lineRule="auto"/>
        <w:ind w:firstLine="426"/>
        <w:rPr>
          <w:rFonts w:ascii="Arial" w:hAnsi="Arial" w:cs="Arial"/>
          <w:sz w:val="18"/>
          <w:szCs w:val="18"/>
        </w:rPr>
      </w:pPr>
      <w:r w:rsidRPr="00243C62">
        <w:rPr>
          <w:rFonts w:ascii="Arial" w:hAnsi="Arial" w:cs="Arial"/>
          <w:sz w:val="18"/>
          <w:szCs w:val="18"/>
        </w:rPr>
        <w:t>Upper left:</w:t>
      </w:r>
      <w:r w:rsidRPr="00243C62">
        <w:rPr>
          <w:rFonts w:ascii="Arial" w:hAnsi="Arial" w:cs="Arial"/>
          <w:sz w:val="18"/>
          <w:szCs w:val="18"/>
        </w:rPr>
        <w:tab/>
        <w:t>Merri-bek Mayor Cr Helen Davidson with Friends of Aileu Chair Cr Adam Pulford</w:t>
      </w:r>
    </w:p>
    <w:p w14:paraId="7C5B6869" w14:textId="77777777" w:rsidR="00243C62" w:rsidRPr="00243C62" w:rsidRDefault="00243C62" w:rsidP="00243C62">
      <w:pPr>
        <w:tabs>
          <w:tab w:val="left" w:pos="0"/>
        </w:tabs>
        <w:spacing w:before="120" w:after="120" w:line="240" w:lineRule="auto"/>
        <w:ind w:firstLine="426"/>
        <w:contextualSpacing/>
        <w:rPr>
          <w:rFonts w:ascii="Arial" w:hAnsi="Arial" w:cs="Arial"/>
          <w:sz w:val="18"/>
          <w:szCs w:val="18"/>
        </w:rPr>
      </w:pPr>
      <w:r w:rsidRPr="00243C62">
        <w:rPr>
          <w:rFonts w:ascii="Arial" w:hAnsi="Arial" w:cs="Arial"/>
          <w:sz w:val="18"/>
          <w:szCs w:val="18"/>
        </w:rPr>
        <w:t>Lower left:</w:t>
      </w:r>
      <w:r w:rsidRPr="00243C62">
        <w:rPr>
          <w:rFonts w:ascii="Arial" w:hAnsi="Arial" w:cs="Arial"/>
          <w:sz w:val="18"/>
          <w:szCs w:val="18"/>
        </w:rPr>
        <w:tab/>
        <w:t xml:space="preserve">Aileu Municipal President Mr João Bosco dos Santos with Hume Mayor Cr Jarod Bell </w:t>
      </w:r>
    </w:p>
    <w:p w14:paraId="59C17ECD" w14:textId="77777777" w:rsidR="00243C62" w:rsidRPr="00243C62" w:rsidRDefault="00243C62" w:rsidP="00243C62">
      <w:pPr>
        <w:tabs>
          <w:tab w:val="left" w:pos="0"/>
        </w:tabs>
        <w:spacing w:before="240" w:line="240" w:lineRule="auto"/>
        <w:ind w:left="1440" w:hanging="1015"/>
        <w:rPr>
          <w:rFonts w:ascii="Arial" w:hAnsi="Arial" w:cs="Arial"/>
          <w:sz w:val="18"/>
          <w:szCs w:val="18"/>
        </w:rPr>
      </w:pPr>
      <w:r w:rsidRPr="00243C62">
        <w:rPr>
          <w:rFonts w:ascii="Arial" w:hAnsi="Arial" w:cs="Arial"/>
          <w:sz w:val="18"/>
          <w:szCs w:val="18"/>
        </w:rPr>
        <w:t>Right:</w:t>
      </w:r>
      <w:r w:rsidRPr="00243C62">
        <w:rPr>
          <w:rFonts w:ascii="Arial" w:hAnsi="Arial" w:cs="Arial"/>
          <w:sz w:val="18"/>
          <w:szCs w:val="18"/>
        </w:rPr>
        <w:tab/>
        <w:t>Timor-Leste Minister for State Administration Mr Tomas Cabrál, with Mr João, Cr Bell, Richard Brown, Friends of Aileu, and Quida Pereira, Uma Ita Nian Clinic</w:t>
      </w:r>
    </w:p>
    <w:p w14:paraId="6F2A65A5" w14:textId="77777777" w:rsidR="00243C62" w:rsidRPr="00243C62" w:rsidRDefault="00243C62" w:rsidP="00243C62">
      <w:pPr>
        <w:tabs>
          <w:tab w:val="left" w:pos="0"/>
        </w:tabs>
        <w:spacing w:before="240" w:after="120" w:line="240" w:lineRule="auto"/>
        <w:ind w:left="720"/>
        <w:contextualSpacing/>
        <w:jc w:val="right"/>
        <w:rPr>
          <w:rFonts w:ascii="Arial" w:hAnsi="Arial" w:cs="Arial"/>
          <w:b/>
          <w:bCs/>
          <w:sz w:val="18"/>
          <w:szCs w:val="18"/>
        </w:rPr>
      </w:pPr>
    </w:p>
    <w:p w14:paraId="488A6FB7" w14:textId="77777777" w:rsidR="00243C62" w:rsidRPr="00243C62" w:rsidRDefault="00243C62" w:rsidP="00243C62">
      <w:pPr>
        <w:tabs>
          <w:tab w:val="left" w:pos="0"/>
        </w:tabs>
        <w:spacing w:before="120" w:after="120" w:line="240" w:lineRule="auto"/>
        <w:contextualSpacing/>
        <w:jc w:val="center"/>
        <w:rPr>
          <w:rFonts w:ascii="Arial" w:hAnsi="Arial" w:cs="Arial"/>
          <w:b/>
          <w:bCs/>
          <w:sz w:val="18"/>
          <w:szCs w:val="18"/>
        </w:rPr>
      </w:pPr>
      <w:r w:rsidRPr="00243C62">
        <w:rPr>
          <w:noProof/>
        </w:rPr>
        <w:drawing>
          <wp:inline distT="0" distB="0" distL="0" distR="0" wp14:anchorId="701ED5B0" wp14:editId="69F8AE41">
            <wp:extent cx="5088564" cy="2291715"/>
            <wp:effectExtent l="0" t="0" r="0" b="0"/>
            <wp:docPr id="20214893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35123" cy="2312684"/>
                    </a:xfrm>
                    <a:prstGeom prst="rect">
                      <a:avLst/>
                    </a:prstGeom>
                    <a:noFill/>
                    <a:ln>
                      <a:noFill/>
                    </a:ln>
                  </pic:spPr>
                </pic:pic>
              </a:graphicData>
            </a:graphic>
          </wp:inline>
        </w:drawing>
      </w:r>
    </w:p>
    <w:p w14:paraId="01EC943A" w14:textId="77777777" w:rsidR="00243C62" w:rsidRPr="00243C62" w:rsidRDefault="00243C62" w:rsidP="00243C62">
      <w:pPr>
        <w:tabs>
          <w:tab w:val="left" w:pos="0"/>
        </w:tabs>
        <w:spacing w:before="120" w:after="120" w:line="240" w:lineRule="auto"/>
        <w:jc w:val="center"/>
        <w:rPr>
          <w:rFonts w:ascii="Arial" w:hAnsi="Arial" w:cs="Arial"/>
          <w:b/>
          <w:bCs/>
          <w:sz w:val="16"/>
          <w:szCs w:val="16"/>
        </w:rPr>
      </w:pPr>
      <w:r w:rsidRPr="00243C62">
        <w:rPr>
          <w:rFonts w:ascii="Arial" w:hAnsi="Arial" w:cs="Arial"/>
          <w:b/>
          <w:bCs/>
          <w:sz w:val="18"/>
          <w:szCs w:val="18"/>
        </w:rPr>
        <w:t>Aileu Scholarship Program beneficiaries with Cr Bell and Richard Brown,</w:t>
      </w:r>
      <w:r w:rsidRPr="00243C62">
        <w:rPr>
          <w:rFonts w:ascii="Arial" w:hAnsi="Arial" w:cs="Arial"/>
          <w:b/>
          <w:bCs/>
          <w:sz w:val="16"/>
          <w:szCs w:val="16"/>
        </w:rPr>
        <w:t xml:space="preserve"> Aileu, July 2025</w:t>
      </w:r>
    </w:p>
    <w:p w14:paraId="6BFF3941" w14:textId="77777777" w:rsidR="00243C62" w:rsidRPr="00243C62" w:rsidRDefault="00243C62" w:rsidP="00243C62">
      <w:pPr>
        <w:tabs>
          <w:tab w:val="left" w:pos="0"/>
        </w:tabs>
        <w:spacing w:before="240" w:after="120" w:line="240" w:lineRule="auto"/>
        <w:jc w:val="center"/>
        <w:rPr>
          <w:rFonts w:ascii="Arial" w:hAnsi="Arial" w:cs="Arial"/>
          <w:b/>
          <w:bCs/>
          <w:sz w:val="18"/>
          <w:szCs w:val="18"/>
        </w:rPr>
      </w:pPr>
      <w:r w:rsidRPr="00243C62">
        <w:rPr>
          <w:noProof/>
        </w:rPr>
        <w:drawing>
          <wp:inline distT="0" distB="0" distL="0" distR="0" wp14:anchorId="0441F46B" wp14:editId="714A698F">
            <wp:extent cx="5067300" cy="3378012"/>
            <wp:effectExtent l="0" t="0" r="0" b="0"/>
            <wp:docPr id="208411304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32163" cy="3421252"/>
                    </a:xfrm>
                    <a:prstGeom prst="rect">
                      <a:avLst/>
                    </a:prstGeom>
                    <a:noFill/>
                    <a:ln>
                      <a:noFill/>
                    </a:ln>
                  </pic:spPr>
                </pic:pic>
              </a:graphicData>
            </a:graphic>
          </wp:inline>
        </w:drawing>
      </w:r>
    </w:p>
    <w:p w14:paraId="394457B2" w14:textId="77777777" w:rsidR="00243C62" w:rsidRPr="00243C62" w:rsidRDefault="00243C62" w:rsidP="00243C62">
      <w:pPr>
        <w:tabs>
          <w:tab w:val="left" w:pos="0"/>
        </w:tabs>
        <w:spacing w:before="120" w:after="120" w:line="240" w:lineRule="auto"/>
        <w:jc w:val="center"/>
        <w:rPr>
          <w:rFonts w:ascii="Arial" w:hAnsi="Arial" w:cs="Arial"/>
          <w:b/>
          <w:bCs/>
          <w:sz w:val="18"/>
          <w:szCs w:val="18"/>
        </w:rPr>
      </w:pPr>
      <w:r w:rsidRPr="00243C62">
        <w:rPr>
          <w:rFonts w:ascii="Arial" w:hAnsi="Arial" w:cs="Arial"/>
          <w:b/>
          <w:bCs/>
          <w:sz w:val="18"/>
          <w:szCs w:val="18"/>
        </w:rPr>
        <w:t>50</w:t>
      </w:r>
      <w:r w:rsidRPr="00243C62">
        <w:rPr>
          <w:rFonts w:ascii="Arial" w:hAnsi="Arial" w:cs="Arial"/>
          <w:b/>
          <w:bCs/>
          <w:sz w:val="18"/>
          <w:szCs w:val="18"/>
          <w:vertAlign w:val="superscript"/>
        </w:rPr>
        <w:t>th</w:t>
      </w:r>
      <w:r w:rsidRPr="00243C62">
        <w:rPr>
          <w:rFonts w:ascii="Arial" w:hAnsi="Arial" w:cs="Arial"/>
          <w:b/>
          <w:bCs/>
          <w:sz w:val="18"/>
          <w:szCs w:val="18"/>
        </w:rPr>
        <w:t xml:space="preserve"> anniversary of 1975 Proclamation of Independence</w:t>
      </w:r>
    </w:p>
    <w:p w14:paraId="0DE5136C" w14:textId="77777777" w:rsidR="00243C62" w:rsidRPr="00243C62" w:rsidRDefault="00243C62" w:rsidP="00243C62">
      <w:pPr>
        <w:spacing w:line="240" w:lineRule="auto"/>
        <w:rPr>
          <w:rFonts w:cs="Calibri"/>
          <w:sz w:val="18"/>
          <w:szCs w:val="18"/>
        </w:rPr>
      </w:pPr>
      <w:r w:rsidRPr="00243C62">
        <w:rPr>
          <w:rFonts w:cs="Calibri"/>
          <w:sz w:val="18"/>
          <w:szCs w:val="18"/>
        </w:rPr>
        <w:br w:type="page"/>
      </w:r>
      <w:r w:rsidRPr="00243C62">
        <w:rPr>
          <w:rFonts w:cs="Calibri"/>
          <w:sz w:val="18"/>
          <w:szCs w:val="18"/>
        </w:rPr>
        <w:lastRenderedPageBreak/>
        <w:br w:type="page"/>
      </w:r>
    </w:p>
    <w:p w14:paraId="2826BBDA" w14:textId="77777777" w:rsidR="00243C62" w:rsidRPr="00243C62" w:rsidRDefault="00243C62" w:rsidP="00243C62">
      <w:pPr>
        <w:numPr>
          <w:ilvl w:val="0"/>
          <w:numId w:val="14"/>
        </w:numPr>
        <w:spacing w:before="240" w:after="120" w:line="240" w:lineRule="auto"/>
        <w:ind w:left="851" w:hanging="851"/>
        <w:rPr>
          <w:rFonts w:ascii="Arial" w:eastAsia="Times New Roman" w:hAnsi="Arial" w:cs="Arial"/>
          <w:b/>
          <w:sz w:val="30"/>
          <w:szCs w:val="30"/>
        </w:rPr>
      </w:pPr>
      <w:r w:rsidRPr="00243C62">
        <w:rPr>
          <w:rFonts w:ascii="Arial" w:eastAsia="Times New Roman" w:hAnsi="Arial" w:cs="Arial"/>
          <w:b/>
          <w:sz w:val="30"/>
          <w:szCs w:val="30"/>
        </w:rPr>
        <w:lastRenderedPageBreak/>
        <w:t>Introduction</w:t>
      </w:r>
    </w:p>
    <w:p w14:paraId="710154B6" w14:textId="77777777" w:rsidR="00243C62" w:rsidRPr="00243C62" w:rsidRDefault="00243C62" w:rsidP="00243C62">
      <w:pPr>
        <w:spacing w:before="240" w:after="120" w:line="240" w:lineRule="auto"/>
        <w:ind w:left="851" w:hanging="851"/>
        <w:rPr>
          <w:rFonts w:ascii="Arial" w:hAnsi="Arial" w:cs="Arial"/>
          <w:b/>
          <w:bCs/>
          <w:sz w:val="28"/>
          <w:szCs w:val="28"/>
        </w:rPr>
      </w:pPr>
      <w:r w:rsidRPr="00243C62">
        <w:rPr>
          <w:rFonts w:ascii="Arial" w:hAnsi="Arial" w:cs="Arial"/>
          <w:b/>
          <w:bCs/>
          <w:sz w:val="28"/>
          <w:szCs w:val="28"/>
        </w:rPr>
        <w:t>1.1</w:t>
      </w:r>
      <w:r w:rsidRPr="00243C62">
        <w:rPr>
          <w:sz w:val="28"/>
          <w:szCs w:val="28"/>
        </w:rPr>
        <w:tab/>
      </w:r>
      <w:r w:rsidRPr="00243C62">
        <w:rPr>
          <w:rFonts w:ascii="Arial" w:hAnsi="Arial" w:cs="Arial"/>
          <w:b/>
          <w:bCs/>
          <w:sz w:val="28"/>
          <w:szCs w:val="28"/>
        </w:rPr>
        <w:t xml:space="preserve">This report </w:t>
      </w:r>
    </w:p>
    <w:p w14:paraId="5B1BC500" w14:textId="77777777" w:rsidR="00243C62" w:rsidRPr="00243C62" w:rsidRDefault="00243C62" w:rsidP="00243C62">
      <w:pPr>
        <w:spacing w:after="120"/>
        <w:rPr>
          <w:rFonts w:ascii="Arial" w:hAnsi="Arial" w:cs="Arial"/>
        </w:rPr>
      </w:pPr>
      <w:r w:rsidRPr="00243C62">
        <w:rPr>
          <w:rFonts w:ascii="Arial" w:hAnsi="Arial" w:cs="Arial"/>
        </w:rPr>
        <w:t xml:space="preserve">The Friends of Aileu Annual Report 2025 highlights the main  community development, fundraising and information sharing activities undertaken during the calendar year. </w:t>
      </w:r>
    </w:p>
    <w:p w14:paraId="536166A4" w14:textId="77777777" w:rsidR="00243C62" w:rsidRPr="00243C62" w:rsidRDefault="00243C62" w:rsidP="00243C62">
      <w:pPr>
        <w:spacing w:after="120"/>
        <w:rPr>
          <w:rFonts w:ascii="Arial" w:hAnsi="Arial" w:cs="Arial"/>
        </w:rPr>
      </w:pPr>
      <w:r w:rsidRPr="00243C62">
        <w:rPr>
          <w:rFonts w:ascii="Arial" w:hAnsi="Arial" w:cs="Arial"/>
        </w:rPr>
        <w:t xml:space="preserve">This report has been prepared by the East Timor Project Team with input from the Friends of Aileu Community Committee.  </w:t>
      </w:r>
    </w:p>
    <w:p w14:paraId="5AAB9305" w14:textId="77777777" w:rsidR="00243C62" w:rsidRPr="00243C62" w:rsidRDefault="00243C62" w:rsidP="00243C62">
      <w:pPr>
        <w:spacing w:after="120"/>
        <w:rPr>
          <w:rFonts w:ascii="Arial" w:hAnsi="Arial" w:cs="Arial"/>
        </w:rPr>
      </w:pPr>
      <w:r w:rsidRPr="00243C62">
        <w:rPr>
          <w:rFonts w:ascii="Arial" w:hAnsi="Arial" w:cs="Arial"/>
        </w:rPr>
        <w:t>The report is to be presented to Merri-bek and Hume City Councils and made available to Friends of Aileu’s partner organisations in Australia, Aileu and Timor-Leste, to our donors and supporters, and to the broader communities of Merri-bek, Hume and Aileu.</w:t>
      </w:r>
    </w:p>
    <w:p w14:paraId="033400CF" w14:textId="77777777" w:rsidR="00243C62" w:rsidRPr="00243C62" w:rsidRDefault="00243C62" w:rsidP="00243C62">
      <w:pPr>
        <w:spacing w:before="240" w:after="120"/>
        <w:ind w:left="851" w:hanging="850"/>
        <w:rPr>
          <w:rFonts w:ascii="Arial" w:hAnsi="Arial" w:cs="Arial"/>
          <w:sz w:val="28"/>
          <w:szCs w:val="28"/>
        </w:rPr>
      </w:pPr>
      <w:r w:rsidRPr="00243C62">
        <w:rPr>
          <w:rFonts w:ascii="Arial" w:hAnsi="Arial" w:cs="Arial"/>
          <w:b/>
          <w:bCs/>
          <w:sz w:val="28"/>
          <w:szCs w:val="28"/>
        </w:rPr>
        <w:t>1.2</w:t>
      </w:r>
      <w:r w:rsidRPr="00243C62">
        <w:rPr>
          <w:rFonts w:ascii="Arial" w:hAnsi="Arial" w:cs="Arial"/>
          <w:b/>
          <w:bCs/>
          <w:sz w:val="28"/>
          <w:szCs w:val="28"/>
        </w:rPr>
        <w:tab/>
        <w:t>The project and its governance</w:t>
      </w:r>
    </w:p>
    <w:p w14:paraId="7D0FBE71" w14:textId="77777777" w:rsidR="00243C62" w:rsidRPr="00243C62" w:rsidRDefault="00243C62" w:rsidP="00243C62">
      <w:pPr>
        <w:spacing w:after="120"/>
        <w:rPr>
          <w:rFonts w:ascii="Arial" w:hAnsi="Arial" w:cs="Arial"/>
        </w:rPr>
      </w:pPr>
      <w:r w:rsidRPr="00243C62">
        <w:rPr>
          <w:rFonts w:ascii="Arial" w:hAnsi="Arial" w:cs="Arial"/>
        </w:rPr>
        <w:t>The Friends of Aileu is the East Timor Partnership Project of Merri-bek and Hume City Councils and their communities, engaged in a friendship relationship with the Municipality and people of Aileu.</w:t>
      </w:r>
    </w:p>
    <w:p w14:paraId="6009EC90" w14:textId="77777777" w:rsidR="00243C62" w:rsidRPr="00243C62" w:rsidRDefault="00243C62" w:rsidP="00243C62">
      <w:pPr>
        <w:spacing w:after="120"/>
        <w:rPr>
          <w:rFonts w:ascii="Arial" w:hAnsi="Arial" w:cs="Arial"/>
        </w:rPr>
      </w:pPr>
      <w:r w:rsidRPr="00243C62">
        <w:rPr>
          <w:rFonts w:ascii="Arial" w:hAnsi="Arial" w:cs="Arial"/>
        </w:rPr>
        <w:t>The aspirations and commitments of the friendship relationship are outlined in the      Friendship Agreement (Merri-bek - Hume - Aileu)  2025-2030 and in separate and complementary Municipal Cooperation Agreements (Moreland - Aileu and Hume - Aileu) with the Timor-Leste Ministry of State Administration, that were established by each Council in 2016.</w:t>
      </w:r>
    </w:p>
    <w:p w14:paraId="77C53649" w14:textId="77777777" w:rsidR="00243C62" w:rsidRPr="00243C62" w:rsidRDefault="00243C62" w:rsidP="00243C62">
      <w:pPr>
        <w:spacing w:after="120"/>
        <w:rPr>
          <w:rFonts w:ascii="Arial" w:hAnsi="Arial" w:cs="Arial"/>
          <w:b/>
          <w:bCs/>
        </w:rPr>
      </w:pPr>
      <w:r w:rsidRPr="00243C62">
        <w:rPr>
          <w:rFonts w:ascii="Arial" w:hAnsi="Arial" w:cs="Arial"/>
        </w:rPr>
        <w:t>For an illustration of friendship relationship and links between various parties, see</w:t>
      </w:r>
      <w:r w:rsidRPr="00243C62">
        <w:rPr>
          <w:rFonts w:ascii="Arial" w:hAnsi="Arial" w:cs="Arial"/>
          <w:b/>
          <w:bCs/>
        </w:rPr>
        <w:t xml:space="preserve"> Friends of Aileu Governance and Relationships, June 2025 </w:t>
      </w:r>
      <w:r w:rsidRPr="00243C62">
        <w:rPr>
          <w:rFonts w:ascii="Arial" w:hAnsi="Arial" w:cs="Arial"/>
          <w:b/>
          <w:bCs/>
          <w:u w:val="single"/>
        </w:rPr>
        <w:t>(Attachment 1).</w:t>
      </w:r>
    </w:p>
    <w:p w14:paraId="63C096E3" w14:textId="77777777" w:rsidR="00243C62" w:rsidRPr="00243C62" w:rsidRDefault="00243C62" w:rsidP="00243C62">
      <w:pPr>
        <w:tabs>
          <w:tab w:val="left" w:pos="1418"/>
        </w:tabs>
        <w:spacing w:before="240" w:after="120"/>
        <w:ind w:left="851" w:hanging="851"/>
        <w:rPr>
          <w:rFonts w:ascii="Arial" w:hAnsi="Arial" w:cs="Arial"/>
          <w:b/>
          <w:bCs/>
          <w:sz w:val="24"/>
          <w:szCs w:val="24"/>
        </w:rPr>
      </w:pPr>
      <w:r w:rsidRPr="00243C62">
        <w:rPr>
          <w:rFonts w:ascii="Arial" w:hAnsi="Arial" w:cs="Arial"/>
          <w:b/>
          <w:bCs/>
          <w:sz w:val="24"/>
          <w:szCs w:val="24"/>
        </w:rPr>
        <w:t xml:space="preserve">1.2.1 </w:t>
      </w:r>
      <w:r w:rsidRPr="00243C62">
        <w:rPr>
          <w:rFonts w:ascii="Arial" w:hAnsi="Arial" w:cs="Arial"/>
          <w:b/>
          <w:bCs/>
          <w:sz w:val="24"/>
          <w:szCs w:val="24"/>
        </w:rPr>
        <w:tab/>
        <w:t>Friends of Aileu Community Committee</w:t>
      </w:r>
    </w:p>
    <w:p w14:paraId="6E6972C8" w14:textId="77777777" w:rsidR="00243C62" w:rsidRPr="00243C62" w:rsidRDefault="00243C62" w:rsidP="00243C62">
      <w:pPr>
        <w:spacing w:after="120"/>
        <w:rPr>
          <w:rFonts w:ascii="Arial" w:hAnsi="Arial" w:cs="Arial"/>
        </w:rPr>
      </w:pPr>
      <w:r w:rsidRPr="00243C62">
        <w:rPr>
          <w:rFonts w:ascii="Arial" w:hAnsi="Arial" w:cs="Arial"/>
        </w:rPr>
        <w:t>The Friends of Aileu Community Committee (a joint Working Group of the Merri-bek and Hume City Councils) met bi-monthly during 2025 (in February, April, June, August, October and December), providing guidance and support for project activities, including bringing community perspectives to the fore and helping the Project Team to implement priority activities that are aligned with the Friends of Aileu Strategy Plan.</w:t>
      </w:r>
    </w:p>
    <w:p w14:paraId="5E654735" w14:textId="77777777" w:rsidR="00243C62" w:rsidRPr="00243C62" w:rsidRDefault="00243C62" w:rsidP="00243C62">
      <w:pPr>
        <w:spacing w:after="120"/>
        <w:ind w:left="720" w:hanging="720"/>
        <w:rPr>
          <w:rFonts w:ascii="Arial" w:hAnsi="Arial" w:cs="Arial"/>
        </w:rPr>
      </w:pPr>
      <w:r w:rsidRPr="00243C62">
        <w:rPr>
          <w:rFonts w:ascii="Arial" w:hAnsi="Arial" w:cs="Arial"/>
          <w:noProof/>
        </w:rPr>
        <w:drawing>
          <wp:inline distT="0" distB="0" distL="0" distR="0" wp14:anchorId="4EC09819" wp14:editId="3C5C9275">
            <wp:extent cx="2825750" cy="2120409"/>
            <wp:effectExtent l="0" t="0" r="0" b="0"/>
            <wp:docPr id="13429530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53022" name="Picture 134295302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41648" cy="2132339"/>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52EF0E26" wp14:editId="660DD977">
            <wp:extent cx="2823425" cy="2117725"/>
            <wp:effectExtent l="0" t="0" r="0" b="0"/>
            <wp:docPr id="11254449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44952" name="Picture 112544495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4342" cy="2133414"/>
                    </a:xfrm>
                    <a:prstGeom prst="rect">
                      <a:avLst/>
                    </a:prstGeom>
                  </pic:spPr>
                </pic:pic>
              </a:graphicData>
            </a:graphic>
          </wp:inline>
        </w:drawing>
      </w:r>
    </w:p>
    <w:p w14:paraId="6E69B376" w14:textId="77777777" w:rsidR="00243C62" w:rsidRPr="00243C62" w:rsidRDefault="00243C62" w:rsidP="00243C62">
      <w:pPr>
        <w:spacing w:after="120"/>
        <w:rPr>
          <w:rFonts w:ascii="Arial" w:hAnsi="Arial" w:cs="Arial"/>
        </w:rPr>
      </w:pPr>
      <w:r w:rsidRPr="00243C62">
        <w:rPr>
          <w:rFonts w:ascii="Arial" w:hAnsi="Arial" w:cs="Arial"/>
        </w:rPr>
        <w:t>At its February 2025 meeting, the Friends of Aileu Community Committee heard from Chris Dureau on strength-based community development principles and practice and endorsed:</w:t>
      </w:r>
    </w:p>
    <w:p w14:paraId="6816B5B1" w14:textId="77777777" w:rsidR="00243C62" w:rsidRPr="00243C62" w:rsidRDefault="00243C62" w:rsidP="00243C62">
      <w:pPr>
        <w:numPr>
          <w:ilvl w:val="0"/>
          <w:numId w:val="132"/>
        </w:numPr>
        <w:spacing w:after="120"/>
        <w:ind w:left="850" w:hanging="425"/>
        <w:contextualSpacing/>
        <w:rPr>
          <w:rFonts w:ascii="Arial" w:eastAsia="Times New Roman" w:hAnsi="Arial" w:cs="Arial"/>
        </w:rPr>
      </w:pPr>
      <w:r w:rsidRPr="00243C62">
        <w:rPr>
          <w:rFonts w:ascii="Arial" w:eastAsia="Times New Roman" w:hAnsi="Arial" w:cs="Arial"/>
        </w:rPr>
        <w:t>Minor changes to its Terms of Reference</w:t>
      </w:r>
    </w:p>
    <w:p w14:paraId="4A454302" w14:textId="77777777" w:rsidR="00243C62" w:rsidRPr="00243C62" w:rsidRDefault="00243C62" w:rsidP="00243C62">
      <w:pPr>
        <w:numPr>
          <w:ilvl w:val="0"/>
          <w:numId w:val="132"/>
        </w:numPr>
        <w:spacing w:after="120"/>
        <w:ind w:left="850" w:hanging="425"/>
        <w:contextualSpacing/>
        <w:rPr>
          <w:rFonts w:ascii="Arial" w:eastAsia="Times New Roman" w:hAnsi="Arial" w:cs="Arial"/>
        </w:rPr>
      </w:pPr>
      <w:r w:rsidRPr="00243C62">
        <w:rPr>
          <w:rFonts w:ascii="Arial" w:eastAsia="Times New Roman" w:hAnsi="Arial" w:cs="Arial"/>
        </w:rPr>
        <w:lastRenderedPageBreak/>
        <w:t>The Friends of Aileu Annual Report 2024</w:t>
      </w:r>
    </w:p>
    <w:p w14:paraId="5E28794B" w14:textId="77777777" w:rsidR="00243C62" w:rsidRPr="00243C62" w:rsidRDefault="00243C62" w:rsidP="00243C62">
      <w:pPr>
        <w:numPr>
          <w:ilvl w:val="0"/>
          <w:numId w:val="132"/>
        </w:numPr>
        <w:spacing w:after="120"/>
        <w:ind w:left="850" w:hanging="425"/>
        <w:contextualSpacing/>
        <w:rPr>
          <w:rFonts w:ascii="Arial" w:eastAsia="Times New Roman" w:hAnsi="Arial" w:cs="Arial"/>
        </w:rPr>
      </w:pPr>
      <w:r w:rsidRPr="00243C62">
        <w:rPr>
          <w:rFonts w:ascii="Arial" w:eastAsia="Times New Roman" w:hAnsi="Arial" w:cs="Arial"/>
        </w:rPr>
        <w:t>A news Friends of Aileu Strategy Plan 2025-2030</w:t>
      </w:r>
    </w:p>
    <w:p w14:paraId="51C21CB8" w14:textId="77777777" w:rsidR="00243C62" w:rsidRPr="00243C62" w:rsidRDefault="00243C62" w:rsidP="00243C62">
      <w:pPr>
        <w:numPr>
          <w:ilvl w:val="0"/>
          <w:numId w:val="132"/>
        </w:numPr>
        <w:spacing w:after="120"/>
        <w:ind w:left="851" w:hanging="425"/>
        <w:rPr>
          <w:rFonts w:ascii="Arial" w:eastAsia="Times New Roman" w:hAnsi="Arial" w:cs="Arial"/>
        </w:rPr>
      </w:pPr>
      <w:r w:rsidRPr="00243C62">
        <w:rPr>
          <w:rFonts w:ascii="Arial" w:eastAsia="Times New Roman" w:hAnsi="Arial" w:cs="Arial"/>
        </w:rPr>
        <w:t>The Friendship Agreement (Merri-bek - Hume - Aileu) 2025-2030, for renewal of the friendship relationship.</w:t>
      </w:r>
    </w:p>
    <w:p w14:paraId="1ED49CF5" w14:textId="77777777" w:rsidR="00243C62" w:rsidRPr="00243C62" w:rsidRDefault="00243C62" w:rsidP="00243C62">
      <w:pPr>
        <w:spacing w:after="120"/>
        <w:rPr>
          <w:rFonts w:ascii="Arial" w:hAnsi="Arial" w:cs="Arial"/>
        </w:rPr>
      </w:pPr>
      <w:r w:rsidRPr="00243C62">
        <w:rPr>
          <w:rFonts w:ascii="Arial" w:hAnsi="Arial" w:cs="Arial"/>
        </w:rPr>
        <w:t>The Committee noted that minor refinements may be made to these drafts following the Committee’s Project Reference Group meeting on 20 February 2025.</w:t>
      </w:r>
    </w:p>
    <w:p w14:paraId="5D961BDF" w14:textId="77777777" w:rsidR="00243C62" w:rsidRPr="00243C62" w:rsidRDefault="00243C62" w:rsidP="00243C62">
      <w:pPr>
        <w:spacing w:after="120"/>
        <w:rPr>
          <w:rFonts w:ascii="Arial" w:hAnsi="Arial" w:cs="Arial"/>
        </w:rPr>
      </w:pPr>
      <w:r w:rsidRPr="00243C62">
        <w:rPr>
          <w:rFonts w:ascii="Arial" w:hAnsi="Arial" w:cs="Arial"/>
        </w:rPr>
        <w:t xml:space="preserve">At its December meeting the Committee heard from Ben Rogers, CEO Inner North Community Foundation, about the Foundation, its management of Trust Funds, how a </w:t>
      </w:r>
      <w:r w:rsidRPr="00243C62">
        <w:rPr>
          <w:rFonts w:ascii="Arial" w:hAnsi="Arial" w:cs="Arial"/>
          <w:i/>
          <w:iCs/>
        </w:rPr>
        <w:t>Friends of Aileu MyFund</w:t>
      </w:r>
      <w:r w:rsidRPr="00243C62">
        <w:rPr>
          <w:rFonts w:ascii="Arial" w:hAnsi="Arial" w:cs="Arial"/>
        </w:rPr>
        <w:t xml:space="preserve"> (or an </w:t>
      </w:r>
      <w:r w:rsidRPr="00243C62">
        <w:rPr>
          <w:rFonts w:ascii="Arial" w:hAnsi="Arial" w:cs="Arial"/>
          <w:i/>
          <w:iCs/>
        </w:rPr>
        <w:t>Friends of Timor-Leste MyFund</w:t>
      </w:r>
      <w:r w:rsidRPr="00243C62">
        <w:rPr>
          <w:rFonts w:ascii="Arial" w:hAnsi="Arial" w:cs="Arial"/>
        </w:rPr>
        <w:t xml:space="preserve"> in conjunction with the Friends of Baucau and the Timorese Association in Victoria ) might be established and the benefits of such a move, including access to new sources of donations and the ability to provide DGR tax deductibility.  The Committee agreed to further consider establishing a MyFund with the Inner North Community Foundation early in 2026.</w:t>
      </w:r>
    </w:p>
    <w:p w14:paraId="62B8350B" w14:textId="77777777" w:rsidR="00243C62" w:rsidRPr="00243C62" w:rsidRDefault="00243C62" w:rsidP="00243C62">
      <w:pPr>
        <w:spacing w:before="240" w:after="120"/>
        <w:ind w:left="851" w:hanging="851"/>
        <w:rPr>
          <w:rFonts w:ascii="Arial" w:hAnsi="Arial" w:cs="Arial"/>
          <w:b/>
          <w:bCs/>
          <w:sz w:val="24"/>
          <w:szCs w:val="24"/>
        </w:rPr>
      </w:pPr>
      <w:r w:rsidRPr="00243C62">
        <w:rPr>
          <w:rFonts w:ascii="Arial" w:hAnsi="Arial" w:cs="Arial"/>
          <w:b/>
          <w:bCs/>
          <w:sz w:val="24"/>
          <w:szCs w:val="24"/>
        </w:rPr>
        <w:t>1.2.2</w:t>
      </w:r>
      <w:r w:rsidRPr="00243C62">
        <w:rPr>
          <w:rFonts w:ascii="Arial" w:hAnsi="Arial" w:cs="Arial"/>
          <w:b/>
          <w:bCs/>
          <w:sz w:val="24"/>
          <w:szCs w:val="24"/>
        </w:rPr>
        <w:tab/>
        <w:t>Merri-bek and Hume City Councils: Friends of Aileu Annual Report and Strategy Plan</w:t>
      </w:r>
    </w:p>
    <w:p w14:paraId="4FD7CA93" w14:textId="77777777" w:rsidR="00243C62" w:rsidRPr="00243C62" w:rsidRDefault="00243C62" w:rsidP="00243C62">
      <w:pPr>
        <w:spacing w:after="120"/>
        <w:rPr>
          <w:rFonts w:ascii="Arial" w:hAnsi="Arial" w:cs="Arial"/>
        </w:rPr>
      </w:pPr>
      <w:r w:rsidRPr="00243C62">
        <w:rPr>
          <w:rFonts w:ascii="Arial" w:hAnsi="Arial" w:cs="Arial"/>
        </w:rPr>
        <w:t xml:space="preserve">In April 2025, Merri-bek and Hume City Councils noted the </w:t>
      </w:r>
      <w:r w:rsidRPr="00243C62">
        <w:rPr>
          <w:rFonts w:ascii="Arial" w:hAnsi="Arial" w:cs="Arial"/>
          <w:b/>
          <w:bCs/>
        </w:rPr>
        <w:t>Friends of Aileu Annual Report 2024</w:t>
      </w:r>
      <w:r w:rsidRPr="00243C62">
        <w:rPr>
          <w:rFonts w:ascii="Arial" w:hAnsi="Arial" w:cs="Arial"/>
        </w:rPr>
        <w:t xml:space="preserve"> and endorsed the </w:t>
      </w:r>
      <w:r w:rsidRPr="00243C62">
        <w:rPr>
          <w:rFonts w:ascii="Arial" w:hAnsi="Arial" w:cs="Arial"/>
          <w:b/>
          <w:bCs/>
        </w:rPr>
        <w:t>Friends of Aileu</w:t>
      </w:r>
      <w:r w:rsidRPr="00243C62">
        <w:rPr>
          <w:rFonts w:ascii="Arial" w:hAnsi="Arial" w:cs="Arial"/>
        </w:rPr>
        <w:t xml:space="preserve"> </w:t>
      </w:r>
      <w:r w:rsidRPr="00243C62">
        <w:rPr>
          <w:rFonts w:ascii="Arial" w:hAnsi="Arial" w:cs="Arial"/>
          <w:b/>
          <w:bCs/>
        </w:rPr>
        <w:t>Strategy Plan 2025-2030 (</w:t>
      </w:r>
      <w:r w:rsidRPr="00243C62">
        <w:rPr>
          <w:rFonts w:ascii="Arial" w:hAnsi="Arial" w:cs="Arial"/>
          <w:b/>
          <w:bCs/>
          <w:u w:val="single"/>
        </w:rPr>
        <w:t>Attachment 2</w:t>
      </w:r>
      <w:r w:rsidRPr="00243C62">
        <w:rPr>
          <w:rFonts w:ascii="Arial" w:hAnsi="Arial" w:cs="Arial"/>
        </w:rPr>
        <w:t>).</w:t>
      </w:r>
    </w:p>
    <w:p w14:paraId="2483529B" w14:textId="77777777" w:rsidR="00243C62" w:rsidRPr="00243C62" w:rsidRDefault="00243C62" w:rsidP="00243C62">
      <w:pPr>
        <w:spacing w:before="240" w:after="120"/>
        <w:ind w:left="851" w:hanging="851"/>
        <w:rPr>
          <w:rFonts w:ascii="Arial" w:hAnsi="Arial" w:cs="Arial"/>
          <w:b/>
          <w:bCs/>
          <w:sz w:val="24"/>
          <w:szCs w:val="24"/>
        </w:rPr>
      </w:pPr>
      <w:r w:rsidRPr="00243C62">
        <w:rPr>
          <w:rFonts w:ascii="Arial" w:hAnsi="Arial" w:cs="Arial"/>
          <w:b/>
          <w:bCs/>
          <w:sz w:val="24"/>
          <w:szCs w:val="24"/>
        </w:rPr>
        <w:t>1.2.3</w:t>
      </w:r>
      <w:r w:rsidRPr="00243C62">
        <w:rPr>
          <w:rFonts w:ascii="Arial" w:hAnsi="Arial" w:cs="Arial"/>
          <w:b/>
          <w:bCs/>
          <w:sz w:val="24"/>
          <w:szCs w:val="24"/>
        </w:rPr>
        <w:tab/>
        <w:t>Merri-bek and Hume City Councils’ East Timor Project Liaison Group</w:t>
      </w:r>
    </w:p>
    <w:p w14:paraId="5D04B8AF" w14:textId="77777777" w:rsidR="00243C62" w:rsidRPr="00243C62" w:rsidRDefault="00243C62" w:rsidP="00243C62">
      <w:pPr>
        <w:spacing w:after="120"/>
        <w:rPr>
          <w:rFonts w:ascii="Arial" w:hAnsi="Arial" w:cs="Arial"/>
          <w:bCs/>
        </w:rPr>
      </w:pPr>
      <w:r w:rsidRPr="00243C62">
        <w:rPr>
          <w:rFonts w:ascii="Arial" w:hAnsi="Arial" w:cs="Arial"/>
          <w:bCs/>
        </w:rPr>
        <w:t>The East Timor Project Liaison Group (Director Community Merri-bek, and Director City Services and Living Hume, the Councils’ respective Managers and the Project Teams’ Unit Manager Merri-bek and Coordinator Hume) met on 21 May:</w:t>
      </w:r>
    </w:p>
    <w:p w14:paraId="192DEA24" w14:textId="77777777" w:rsidR="00243C62" w:rsidRPr="00243C62" w:rsidRDefault="00243C62" w:rsidP="00243C62">
      <w:pPr>
        <w:numPr>
          <w:ilvl w:val="0"/>
          <w:numId w:val="131"/>
        </w:numPr>
        <w:spacing w:after="120"/>
        <w:ind w:left="714" w:hanging="357"/>
        <w:contextualSpacing/>
        <w:rPr>
          <w:rFonts w:ascii="Arial" w:eastAsia="Times New Roman" w:hAnsi="Arial" w:cs="Arial"/>
          <w:b/>
        </w:rPr>
      </w:pPr>
      <w:r w:rsidRPr="00243C62">
        <w:rPr>
          <w:rFonts w:ascii="Arial" w:eastAsia="Times New Roman" w:hAnsi="Arial" w:cs="Arial"/>
          <w:bCs/>
        </w:rPr>
        <w:t xml:space="preserve">Endorsing an amended </w:t>
      </w:r>
      <w:r w:rsidRPr="00243C62">
        <w:rPr>
          <w:rFonts w:ascii="Arial" w:eastAsia="Times New Roman" w:hAnsi="Arial" w:cs="Arial"/>
          <w:b/>
        </w:rPr>
        <w:t>Friends of Aileu Community Committee Terms of Reference (</w:t>
      </w:r>
      <w:r w:rsidRPr="00243C62">
        <w:rPr>
          <w:rFonts w:ascii="Arial" w:eastAsia="Times New Roman" w:hAnsi="Arial" w:cs="Arial"/>
          <w:b/>
          <w:u w:val="single"/>
        </w:rPr>
        <w:t>Attachment 3</w:t>
      </w:r>
      <w:r w:rsidRPr="00243C62">
        <w:rPr>
          <w:rFonts w:ascii="Arial" w:eastAsia="Times New Roman" w:hAnsi="Arial" w:cs="Arial"/>
          <w:b/>
        </w:rPr>
        <w:t>)</w:t>
      </w:r>
    </w:p>
    <w:p w14:paraId="117C3562" w14:textId="77777777" w:rsidR="00243C62" w:rsidRPr="00243C62" w:rsidRDefault="00243C62" w:rsidP="00243C62">
      <w:pPr>
        <w:numPr>
          <w:ilvl w:val="0"/>
          <w:numId w:val="131"/>
        </w:numPr>
        <w:spacing w:after="120"/>
        <w:contextualSpacing/>
        <w:rPr>
          <w:rFonts w:ascii="Arial" w:eastAsia="Times New Roman" w:hAnsi="Arial" w:cs="Arial"/>
          <w:b/>
        </w:rPr>
      </w:pPr>
      <w:r w:rsidRPr="00243C62">
        <w:rPr>
          <w:rFonts w:ascii="Arial" w:eastAsia="Times New Roman" w:hAnsi="Arial" w:cs="Arial"/>
          <w:bCs/>
        </w:rPr>
        <w:t xml:space="preserve">Noting the updated </w:t>
      </w:r>
      <w:r w:rsidRPr="00243C62">
        <w:rPr>
          <w:rFonts w:ascii="Arial" w:eastAsia="Times New Roman" w:hAnsi="Arial" w:cs="Arial"/>
          <w:b/>
        </w:rPr>
        <w:t>Community Committee membership (</w:t>
      </w:r>
      <w:r w:rsidRPr="00243C62">
        <w:rPr>
          <w:rFonts w:ascii="Arial" w:eastAsia="Times New Roman" w:hAnsi="Arial" w:cs="Arial"/>
          <w:b/>
          <w:u w:val="single"/>
        </w:rPr>
        <w:t>Attachment 4</w:t>
      </w:r>
      <w:r w:rsidRPr="00243C62">
        <w:rPr>
          <w:rFonts w:ascii="Arial" w:eastAsia="Times New Roman" w:hAnsi="Arial" w:cs="Arial"/>
          <w:b/>
        </w:rPr>
        <w:t>).</w:t>
      </w:r>
    </w:p>
    <w:p w14:paraId="65189CF5" w14:textId="77777777" w:rsidR="00243C62" w:rsidRPr="00243C62" w:rsidRDefault="00243C62" w:rsidP="00243C62">
      <w:pPr>
        <w:spacing w:before="240" w:after="120"/>
        <w:ind w:left="851" w:hanging="851"/>
        <w:rPr>
          <w:rFonts w:ascii="Arial" w:hAnsi="Arial" w:cs="Arial"/>
          <w:b/>
          <w:bCs/>
          <w:sz w:val="24"/>
          <w:szCs w:val="24"/>
        </w:rPr>
      </w:pPr>
      <w:r w:rsidRPr="00243C62">
        <w:rPr>
          <w:rFonts w:ascii="Arial" w:hAnsi="Arial" w:cs="Arial"/>
          <w:b/>
          <w:bCs/>
          <w:sz w:val="24"/>
          <w:szCs w:val="24"/>
        </w:rPr>
        <w:t>1.2.4</w:t>
      </w:r>
      <w:r w:rsidRPr="00243C62">
        <w:rPr>
          <w:rFonts w:ascii="Arial" w:hAnsi="Arial" w:cs="Arial"/>
          <w:b/>
          <w:bCs/>
          <w:sz w:val="24"/>
          <w:szCs w:val="24"/>
        </w:rPr>
        <w:tab/>
        <w:t>Friendship Agreement 2025-2030</w:t>
      </w:r>
    </w:p>
    <w:p w14:paraId="7C4A5138" w14:textId="77777777" w:rsidR="00243C62" w:rsidRPr="00243C62" w:rsidRDefault="00243C62" w:rsidP="00243C62">
      <w:pPr>
        <w:spacing w:after="120"/>
        <w:rPr>
          <w:rFonts w:ascii="Arial" w:hAnsi="Arial" w:cs="Arial"/>
        </w:rPr>
      </w:pPr>
      <w:r w:rsidRPr="00243C62">
        <w:rPr>
          <w:rFonts w:ascii="Arial" w:hAnsi="Arial" w:cs="Arial"/>
        </w:rPr>
        <w:t>Subsequently, the mayors of Merri-bek and Hume City Councils, the Aileu Municipal President and the Timor-Leste Minister for State Administration</w:t>
      </w:r>
      <w:r w:rsidRPr="00243C62">
        <w:rPr>
          <w:rFonts w:ascii="Arial" w:hAnsi="Arial" w:cs="Arial"/>
          <w:b/>
          <w:bCs/>
        </w:rPr>
        <w:t xml:space="preserve"> </w:t>
      </w:r>
      <w:r w:rsidRPr="00243C62">
        <w:rPr>
          <w:rFonts w:ascii="Arial" w:hAnsi="Arial" w:cs="Arial"/>
        </w:rPr>
        <w:t xml:space="preserve">signed the </w:t>
      </w:r>
      <w:r w:rsidRPr="00243C62">
        <w:rPr>
          <w:rFonts w:ascii="Arial" w:hAnsi="Arial" w:cs="Arial"/>
          <w:b/>
          <w:bCs/>
        </w:rPr>
        <w:t>Friendship Agreement (Merri-bek - Hume - Aileu) 2025-2030 (</w:t>
      </w:r>
      <w:r w:rsidRPr="00243C62">
        <w:rPr>
          <w:rFonts w:ascii="Arial" w:hAnsi="Arial" w:cs="Arial"/>
          <w:b/>
          <w:bCs/>
          <w:u w:val="single"/>
        </w:rPr>
        <w:t>Attachment 5</w:t>
      </w:r>
      <w:r w:rsidRPr="00243C62">
        <w:rPr>
          <w:rFonts w:ascii="Arial" w:hAnsi="Arial" w:cs="Arial"/>
          <w:b/>
          <w:bCs/>
        </w:rPr>
        <w:t>)</w:t>
      </w:r>
      <w:r w:rsidRPr="00243C62">
        <w:rPr>
          <w:rFonts w:ascii="Arial" w:hAnsi="Arial" w:cs="Arial"/>
        </w:rPr>
        <w:t>, renewing the friendship relationship for a further 5 years.</w:t>
      </w:r>
    </w:p>
    <w:p w14:paraId="4A1AD8F7" w14:textId="77777777" w:rsidR="00243C62" w:rsidRPr="00243C62" w:rsidRDefault="00243C62" w:rsidP="00243C62">
      <w:pPr>
        <w:spacing w:after="120"/>
        <w:ind w:left="720" w:hanging="720"/>
        <w:rPr>
          <w:rFonts w:ascii="Arial" w:hAnsi="Arial" w:cs="Arial"/>
        </w:rPr>
      </w:pPr>
      <w:r w:rsidRPr="00243C62">
        <w:rPr>
          <w:rFonts w:ascii="Arial" w:hAnsi="Arial" w:cs="Arial"/>
        </w:rPr>
        <w:t>The new Friendship Agreement was uploaded to the DFAT Foreign Arrangements portal.</w:t>
      </w:r>
    </w:p>
    <w:p w14:paraId="03024CE2" w14:textId="77777777" w:rsidR="00243C62" w:rsidRPr="00243C62" w:rsidRDefault="00243C62" w:rsidP="00243C62">
      <w:pPr>
        <w:spacing w:before="240" w:after="120"/>
        <w:ind w:left="851" w:hanging="851"/>
        <w:rPr>
          <w:rFonts w:ascii="Arial" w:hAnsi="Arial" w:cs="Arial"/>
          <w:b/>
          <w:bCs/>
          <w:sz w:val="24"/>
          <w:szCs w:val="24"/>
        </w:rPr>
      </w:pPr>
      <w:r w:rsidRPr="00243C62">
        <w:rPr>
          <w:rFonts w:ascii="Arial" w:hAnsi="Arial" w:cs="Arial"/>
          <w:b/>
          <w:bCs/>
          <w:sz w:val="24"/>
          <w:szCs w:val="24"/>
        </w:rPr>
        <w:t>1.2.5</w:t>
      </w:r>
      <w:r w:rsidRPr="00243C62">
        <w:rPr>
          <w:rFonts w:ascii="Arial" w:hAnsi="Arial" w:cs="Arial"/>
          <w:b/>
          <w:bCs/>
          <w:sz w:val="24"/>
          <w:szCs w:val="24"/>
        </w:rPr>
        <w:tab/>
        <w:t>Friends of Aileu Community Committee’s Project Reference Group</w:t>
      </w:r>
    </w:p>
    <w:p w14:paraId="0A4C22B7" w14:textId="16A226F3" w:rsidR="00243C62" w:rsidRPr="00243C62" w:rsidRDefault="00243C62" w:rsidP="00243C62">
      <w:pPr>
        <w:spacing w:after="120"/>
        <w:rPr>
          <w:rFonts w:ascii="Arial" w:hAnsi="Arial" w:cs="Arial"/>
        </w:rPr>
      </w:pPr>
      <w:r w:rsidRPr="00243C62">
        <w:rPr>
          <w:rFonts w:ascii="Arial" w:hAnsi="Arial" w:cs="Arial"/>
        </w:rPr>
        <w:t xml:space="preserve">The Project Reference Group, a sub-committee of the Friends of Aileu Community Committee, whose members are Anne Jungwirth, Glenyys Romanes, Richard Brown, Carlo Carli and Joe Caputo, met </w:t>
      </w:r>
      <w:r w:rsidR="00CC09BC">
        <w:rPr>
          <w:rFonts w:ascii="Arial" w:hAnsi="Arial" w:cs="Arial"/>
        </w:rPr>
        <w:t>four</w:t>
      </w:r>
      <w:r w:rsidRPr="00243C62">
        <w:rPr>
          <w:rFonts w:ascii="Arial" w:hAnsi="Arial" w:cs="Arial"/>
        </w:rPr>
        <w:t xml:space="preserve"> times during the year</w:t>
      </w:r>
      <w:r w:rsidR="00426F7F">
        <w:rPr>
          <w:rFonts w:ascii="Arial" w:hAnsi="Arial" w:cs="Arial"/>
        </w:rPr>
        <w:t xml:space="preserve"> (</w:t>
      </w:r>
      <w:r w:rsidR="00CC09BC">
        <w:rPr>
          <w:rFonts w:ascii="Arial" w:hAnsi="Arial" w:cs="Arial"/>
        </w:rPr>
        <w:t xml:space="preserve">in </w:t>
      </w:r>
      <w:r w:rsidR="00426F7F">
        <w:rPr>
          <w:rFonts w:ascii="Arial" w:hAnsi="Arial" w:cs="Arial"/>
        </w:rPr>
        <w:t>February</w:t>
      </w:r>
      <w:r w:rsidR="00CC09BC">
        <w:rPr>
          <w:rFonts w:ascii="Arial" w:hAnsi="Arial" w:cs="Arial"/>
        </w:rPr>
        <w:t xml:space="preserve"> and</w:t>
      </w:r>
      <w:r w:rsidR="00426F7F">
        <w:rPr>
          <w:rFonts w:ascii="Arial" w:hAnsi="Arial" w:cs="Arial"/>
        </w:rPr>
        <w:t xml:space="preserve"> </w:t>
      </w:r>
      <w:r w:rsidR="00F04B8D">
        <w:rPr>
          <w:rFonts w:ascii="Arial" w:hAnsi="Arial" w:cs="Arial"/>
        </w:rPr>
        <w:t xml:space="preserve">June and </w:t>
      </w:r>
      <w:r w:rsidR="00CC09BC">
        <w:rPr>
          <w:rFonts w:ascii="Arial" w:hAnsi="Arial" w:cs="Arial"/>
        </w:rPr>
        <w:t xml:space="preserve">twice in </w:t>
      </w:r>
      <w:r w:rsidR="00F04B8D">
        <w:rPr>
          <w:rFonts w:ascii="Arial" w:hAnsi="Arial" w:cs="Arial"/>
        </w:rPr>
        <w:t>November)</w:t>
      </w:r>
      <w:r w:rsidRPr="00243C62">
        <w:rPr>
          <w:rFonts w:ascii="Arial" w:hAnsi="Arial" w:cs="Arial"/>
        </w:rPr>
        <w:t>, continuing to provide the Project Team with valuable additional guidance between Committee meetings.</w:t>
      </w:r>
    </w:p>
    <w:p w14:paraId="7AEA9F33" w14:textId="77777777" w:rsidR="00243C62" w:rsidRPr="00243C62" w:rsidRDefault="00243C62" w:rsidP="00243C62">
      <w:pPr>
        <w:spacing w:before="240" w:after="120"/>
        <w:ind w:left="851" w:hanging="851"/>
        <w:rPr>
          <w:rFonts w:ascii="Arial" w:hAnsi="Arial" w:cs="Arial"/>
          <w:b/>
          <w:bCs/>
          <w:sz w:val="24"/>
          <w:szCs w:val="24"/>
        </w:rPr>
      </w:pPr>
      <w:r w:rsidRPr="00243C62">
        <w:rPr>
          <w:rFonts w:ascii="Arial" w:hAnsi="Arial" w:cs="Arial"/>
          <w:b/>
          <w:bCs/>
          <w:sz w:val="24"/>
          <w:szCs w:val="24"/>
        </w:rPr>
        <w:t>1.2.6</w:t>
      </w:r>
      <w:r w:rsidRPr="00243C62">
        <w:rPr>
          <w:rFonts w:ascii="Arial" w:hAnsi="Arial" w:cs="Arial"/>
          <w:b/>
          <w:bCs/>
          <w:sz w:val="24"/>
          <w:szCs w:val="24"/>
        </w:rPr>
        <w:tab/>
        <w:t>Merri-bek and Hume City Council East Timor Project Team</w:t>
      </w:r>
    </w:p>
    <w:p w14:paraId="15EA630D" w14:textId="77777777" w:rsidR="00243C62" w:rsidRPr="00243C62" w:rsidRDefault="00243C62" w:rsidP="00243C62">
      <w:pPr>
        <w:spacing w:after="120"/>
        <w:rPr>
          <w:rFonts w:ascii="Arial" w:hAnsi="Arial" w:cs="Arial"/>
        </w:rPr>
      </w:pPr>
      <w:r w:rsidRPr="00243C62">
        <w:rPr>
          <w:rFonts w:ascii="Arial" w:hAnsi="Arial" w:cs="Arial"/>
        </w:rPr>
        <w:t xml:space="preserve">The East Timor Project Team comprised the Project Officer (Christopher Adams) and the Project Administration Support Officer (Aoife Carli Hannan), each employed by Merri-bek City Council at 0.5 EFT.  </w:t>
      </w:r>
    </w:p>
    <w:p w14:paraId="5BE69ACD" w14:textId="77777777" w:rsidR="00243C62" w:rsidRPr="00243C62" w:rsidRDefault="00243C62" w:rsidP="00243C62">
      <w:pPr>
        <w:contextualSpacing/>
        <w:rPr>
          <w:rFonts w:ascii="Arial" w:hAnsi="Arial" w:cs="Arial"/>
        </w:rPr>
      </w:pPr>
      <w:r w:rsidRPr="00243C62">
        <w:rPr>
          <w:rFonts w:ascii="Arial" w:hAnsi="Arial" w:cs="Arial"/>
        </w:rPr>
        <w:lastRenderedPageBreak/>
        <w:t>During the year the Project Team provided a 200-hour Industry Placement for Eric Kioria, a Victoria University Community Development student, who:</w:t>
      </w:r>
    </w:p>
    <w:p w14:paraId="38CD8357" w14:textId="77777777" w:rsidR="00243C62" w:rsidRPr="00243C62" w:rsidRDefault="00243C62" w:rsidP="00243C62">
      <w:pPr>
        <w:numPr>
          <w:ilvl w:val="0"/>
          <w:numId w:val="31"/>
        </w:numPr>
        <w:spacing w:after="120"/>
        <w:ind w:left="850" w:hanging="425"/>
        <w:contextualSpacing/>
        <w:rPr>
          <w:rFonts w:ascii="Arial" w:eastAsia="Times New Roman" w:hAnsi="Arial" w:cs="Arial"/>
        </w:rPr>
      </w:pPr>
      <w:r w:rsidRPr="00243C62">
        <w:rPr>
          <w:rFonts w:ascii="Arial" w:eastAsia="Times New Roman" w:hAnsi="Arial" w:cs="Arial"/>
          <w:color w:val="000000" w:themeColor="text1"/>
          <w:lang w:eastAsia="en-AU"/>
        </w:rPr>
        <w:t xml:space="preserve">Assisted in planning and executing </w:t>
      </w:r>
      <w:r w:rsidRPr="00243C62">
        <w:rPr>
          <w:rFonts w:ascii="Arial" w:eastAsia="Times New Roman" w:hAnsi="Arial" w:cs="Arial"/>
        </w:rPr>
        <w:t>the Trivia Quiz fundraiser</w:t>
      </w:r>
      <w:r w:rsidRPr="00243C62">
        <w:rPr>
          <w:rFonts w:ascii="Arial" w:eastAsia="Times New Roman" w:hAnsi="Arial" w:cs="Arial"/>
          <w:color w:val="000000" w:themeColor="text1"/>
          <w:lang w:eastAsia="en-AU"/>
        </w:rPr>
        <w:t>, including s</w:t>
      </w:r>
      <w:r w:rsidRPr="00243C62">
        <w:rPr>
          <w:rFonts w:ascii="Arial" w:eastAsia="Times New Roman" w:hAnsi="Arial" w:cs="Arial"/>
        </w:rPr>
        <w:t xml:space="preserve">oliciting donations for prizes and auction items from local businesses for </w:t>
      </w:r>
      <w:r w:rsidRPr="00243C62">
        <w:rPr>
          <w:rFonts w:ascii="Arial" w:eastAsia="Times New Roman" w:hAnsi="Arial" w:cs="Arial"/>
          <w:color w:val="000000" w:themeColor="text1"/>
          <w:lang w:eastAsia="en-AU"/>
        </w:rPr>
        <w:t>this large fundraising event</w:t>
      </w:r>
    </w:p>
    <w:p w14:paraId="3F34646A" w14:textId="77777777" w:rsidR="00243C62" w:rsidRPr="00243C62" w:rsidRDefault="00243C62" w:rsidP="00243C62">
      <w:pPr>
        <w:numPr>
          <w:ilvl w:val="0"/>
          <w:numId w:val="31"/>
        </w:numPr>
        <w:spacing w:after="120"/>
        <w:ind w:left="851" w:hanging="425"/>
        <w:rPr>
          <w:rFonts w:ascii="Arial" w:eastAsia="Times New Roman" w:hAnsi="Arial" w:cs="Arial"/>
        </w:rPr>
      </w:pPr>
      <w:r w:rsidRPr="00243C62">
        <w:rPr>
          <w:rFonts w:ascii="Roboto" w:eastAsia="Times New Roman" w:hAnsi="Roboto" w:cs="Roboto"/>
          <w:color w:val="000000" w:themeColor="text1"/>
          <w:lang w:eastAsia="en-AU"/>
        </w:rPr>
        <w:t>Contributed to further developing Friends of Aileu volunteer engagement guidelines.</w:t>
      </w:r>
    </w:p>
    <w:p w14:paraId="57FD1F1B" w14:textId="77777777" w:rsidR="00243C62" w:rsidRPr="00243C62" w:rsidRDefault="00243C62" w:rsidP="00243C62">
      <w:pPr>
        <w:spacing w:after="120"/>
        <w:rPr>
          <w:rFonts w:ascii="Arial" w:hAnsi="Arial" w:cs="Arial"/>
        </w:rPr>
      </w:pPr>
      <w:r w:rsidRPr="00243C62">
        <w:rPr>
          <w:rFonts w:ascii="Arial" w:hAnsi="Arial" w:cs="Arial"/>
        </w:rPr>
        <w:t>In late 2025, Aoife Carli Hannan, Project Administration Support Officer, advised that she would be resigning in January 2026 to travel overseas for an extended period.  The Position Description was reviewed prior to the role being advertised.  106 applications were received and, after shortlisting, 6 candidates were selected for interview.  Interviews were completed in December 2025 and a preferred candidate selected.  It is expected that an appointment will be finalised in time for the new person to start in February 2026.</w:t>
      </w:r>
    </w:p>
    <w:p w14:paraId="249F3E87" w14:textId="77777777" w:rsidR="00243C62" w:rsidRPr="00243C62" w:rsidRDefault="00243C62" w:rsidP="00243C62">
      <w:pPr>
        <w:spacing w:after="120"/>
        <w:rPr>
          <w:rFonts w:ascii="Arial" w:hAnsi="Arial" w:cs="Arial"/>
        </w:rPr>
      </w:pPr>
      <w:r w:rsidRPr="00243C62">
        <w:rPr>
          <w:rFonts w:ascii="Arial" w:hAnsi="Arial" w:cs="Arial"/>
        </w:rPr>
        <w:t xml:space="preserve">Aoife commenced volunteering with the Friends of Aileu in 2017, including coordinating the annual Grassroots Gathering for Aileu from that year and taking part in several visits to Timor-Leste. </w:t>
      </w:r>
    </w:p>
    <w:p w14:paraId="0C2E9438" w14:textId="77777777" w:rsidR="00243C62" w:rsidRPr="00243C62" w:rsidRDefault="00243C62" w:rsidP="00243C62">
      <w:pPr>
        <w:spacing w:after="120"/>
        <w:rPr>
          <w:rFonts w:ascii="Arial" w:hAnsi="Arial" w:cs="Arial"/>
        </w:rPr>
      </w:pPr>
      <w:r w:rsidRPr="00243C62">
        <w:rPr>
          <w:rFonts w:ascii="Arial" w:hAnsi="Arial" w:cs="Arial"/>
        </w:rPr>
        <w:t xml:space="preserve">Aoife was engaged by Merri-bek City Council to backfill for the Project Officer during a period of leave in 2022, including organising the Trivia Quiz fundraiser that year.  Following the return to work of the Project Officer in late 2022 (at 0.5 EFT rather than the previous 0.8 EFT), the role of Project Administration Support Officer (0.5 EFT) was created and advertised. Aoife was appointed following a competitive interview process in early 2023. </w:t>
      </w:r>
    </w:p>
    <w:p w14:paraId="71F8CD48" w14:textId="77777777" w:rsidR="00243C62" w:rsidRPr="00243C62" w:rsidRDefault="00243C62" w:rsidP="00243C62">
      <w:pPr>
        <w:spacing w:after="120"/>
        <w:rPr>
          <w:rFonts w:ascii="Arial" w:hAnsi="Arial" w:cs="Arial"/>
        </w:rPr>
      </w:pPr>
      <w:r w:rsidRPr="00243C62">
        <w:rPr>
          <w:rFonts w:ascii="Arial" w:hAnsi="Arial" w:cs="Arial"/>
        </w:rPr>
        <w:t>Aoife made a significant impact over 3 years in the Project Support role, bringing new skills and experiences to the Project Team, including strengthening connections to younger members of the community, and enthusiastically tackling the varied aspects of the Project Team’s responsibilities.</w:t>
      </w:r>
    </w:p>
    <w:p w14:paraId="70E8320C" w14:textId="77777777" w:rsidR="00243C62" w:rsidRPr="00243C62" w:rsidRDefault="00243C62" w:rsidP="00243C62">
      <w:pPr>
        <w:spacing w:before="240" w:after="120"/>
        <w:ind w:left="851" w:hanging="851"/>
        <w:rPr>
          <w:rFonts w:ascii="Arial" w:hAnsi="Arial" w:cs="Arial"/>
          <w:b/>
          <w:bCs/>
          <w:sz w:val="24"/>
          <w:szCs w:val="24"/>
        </w:rPr>
      </w:pPr>
      <w:r w:rsidRPr="00243C62">
        <w:rPr>
          <w:rFonts w:ascii="Arial" w:hAnsi="Arial" w:cs="Arial"/>
          <w:b/>
          <w:bCs/>
          <w:sz w:val="24"/>
          <w:szCs w:val="24"/>
        </w:rPr>
        <w:t>1.2.7</w:t>
      </w:r>
      <w:r w:rsidRPr="00243C62">
        <w:rPr>
          <w:rFonts w:ascii="Arial" w:hAnsi="Arial" w:cs="Arial"/>
          <w:b/>
          <w:bCs/>
          <w:sz w:val="24"/>
          <w:szCs w:val="24"/>
        </w:rPr>
        <w:tab/>
        <w:t>Communications</w:t>
      </w:r>
    </w:p>
    <w:p w14:paraId="16D4EFF9" w14:textId="77777777" w:rsidR="00243C62" w:rsidRPr="00243C62" w:rsidRDefault="00243C62" w:rsidP="00243C62">
      <w:pPr>
        <w:spacing w:after="120"/>
        <w:rPr>
          <w:rFonts w:ascii="Arial" w:hAnsi="Arial" w:cs="Arial"/>
        </w:rPr>
      </w:pPr>
      <w:r w:rsidRPr="00243C62">
        <w:rPr>
          <w:rFonts w:ascii="Arial" w:hAnsi="Arial" w:cs="Arial"/>
        </w:rPr>
        <w:t xml:space="preserve">Work continued on changes to the layout and content of the </w:t>
      </w:r>
      <w:hyperlink r:id="rId32">
        <w:r w:rsidRPr="00243C62">
          <w:rPr>
            <w:rFonts w:ascii="Arial" w:hAnsi="Arial" w:cs="Arial"/>
            <w:color w:val="0000FF"/>
            <w:u w:val="single"/>
          </w:rPr>
          <w:t>Friends of Aileu page on the Merri-bek City Council website</w:t>
        </w:r>
      </w:hyperlink>
      <w:r w:rsidRPr="00243C62">
        <w:rPr>
          <w:rFonts w:ascii="Arial" w:hAnsi="Arial" w:cs="Arial"/>
        </w:rPr>
        <w:t xml:space="preserve"> to better emphasise key messages, calls to action and information on current news and events.  </w:t>
      </w:r>
    </w:p>
    <w:p w14:paraId="0206CF72" w14:textId="77777777" w:rsidR="00243C62" w:rsidRPr="00243C62" w:rsidRDefault="00243C62" w:rsidP="00243C62">
      <w:pPr>
        <w:spacing w:after="120"/>
        <w:rPr>
          <w:rFonts w:ascii="Arial" w:hAnsi="Arial" w:cs="Arial"/>
        </w:rPr>
      </w:pPr>
      <w:hyperlink r:id="rId33">
        <w:r w:rsidRPr="00243C62">
          <w:rPr>
            <w:rFonts w:ascii="Arial" w:hAnsi="Arial" w:cs="Arial"/>
            <w:color w:val="0000FF"/>
            <w:u w:val="single"/>
          </w:rPr>
          <w:t>Friends of Aileu Facebook page</w:t>
        </w:r>
      </w:hyperlink>
      <w:r w:rsidRPr="00243C62">
        <w:rPr>
          <w:rFonts w:ascii="Arial" w:hAnsi="Arial" w:cs="Arial"/>
          <w:color w:val="0000FF"/>
          <w:u w:val="single"/>
        </w:rPr>
        <w:t xml:space="preserve"> </w:t>
      </w:r>
      <w:r w:rsidRPr="00243C62">
        <w:rPr>
          <w:rFonts w:ascii="Arial" w:hAnsi="Arial" w:cs="Arial"/>
        </w:rPr>
        <w:t xml:space="preserve">was used to provide information on upcoming activities and events and news from Aileu.  </w:t>
      </w:r>
    </w:p>
    <w:p w14:paraId="5A50ED6D" w14:textId="77777777" w:rsidR="00243C62" w:rsidRPr="00243C62" w:rsidRDefault="00243C62" w:rsidP="00243C62">
      <w:pPr>
        <w:spacing w:after="120" w:line="240" w:lineRule="auto"/>
        <w:rPr>
          <w:rFonts w:ascii="Times New Roman" w:eastAsia="Times New Roman" w:hAnsi="Times New Roman"/>
          <w:sz w:val="24"/>
          <w:szCs w:val="24"/>
          <w:lang w:eastAsia="en-AU"/>
        </w:rPr>
      </w:pPr>
      <w:r w:rsidRPr="00243C62">
        <w:rPr>
          <w:rFonts w:ascii="Arial" w:eastAsia="Times New Roman" w:hAnsi="Arial" w:cs="Arial"/>
          <w:color w:val="000000"/>
          <w:lang w:eastAsia="en-AU"/>
        </w:rPr>
        <w:t>The Community Committee identified the need for more sophisticated and varied use of Social Media as an important improvement to achieve better communication, considering both the broad community and more targeted audiences, taking into consideration their media and style preferences. The Committee supported a proposal by the Project Team to investigate creating an Instagram account. </w:t>
      </w:r>
    </w:p>
    <w:p w14:paraId="6DB16476" w14:textId="77777777" w:rsidR="00243C62" w:rsidRPr="00243C62" w:rsidRDefault="00243C62" w:rsidP="00243C62">
      <w:pPr>
        <w:spacing w:after="120"/>
        <w:rPr>
          <w:rFonts w:ascii="Arial" w:hAnsi="Arial" w:cs="Arial"/>
        </w:rPr>
      </w:pPr>
      <w:r w:rsidRPr="00243C62">
        <w:rPr>
          <w:rFonts w:ascii="Arial" w:hAnsi="Arial" w:cs="Arial"/>
        </w:rPr>
        <w:t xml:space="preserve">The </w:t>
      </w:r>
      <w:bookmarkStart w:id="2" w:name="_Hlk146206256"/>
      <w:r w:rsidRPr="00243C62">
        <w:rPr>
          <w:rFonts w:ascii="Arial" w:hAnsi="Arial" w:cs="Arial"/>
        </w:rPr>
        <w:t xml:space="preserve">Friends of Aileu digital newsletter </w:t>
      </w:r>
      <w:bookmarkEnd w:id="2"/>
      <w:r w:rsidRPr="00243C62">
        <w:rPr>
          <w:rFonts w:ascii="Arial" w:hAnsi="Arial" w:cs="Arial"/>
        </w:rPr>
        <w:t xml:space="preserve">was published 4 times during 2025, in March, June, September and December, providing more detailed news of events and activities in Merri-bek and Hume, and in Aileu.  </w:t>
      </w:r>
    </w:p>
    <w:p w14:paraId="4967E8FF" w14:textId="77777777" w:rsidR="00243C62" w:rsidRPr="00243C62" w:rsidRDefault="00243C62" w:rsidP="00243C62">
      <w:pPr>
        <w:spacing w:after="120"/>
        <w:rPr>
          <w:rFonts w:ascii="Arial" w:hAnsi="Arial" w:cs="Arial"/>
          <w:color w:val="0000FF"/>
          <w:u w:val="single"/>
        </w:rPr>
      </w:pPr>
      <w:r w:rsidRPr="00243C62">
        <w:rPr>
          <w:rFonts w:ascii="Arial" w:hAnsi="Arial" w:cs="Arial"/>
        </w:rPr>
        <w:t>These newsletters can be accessed on the Merri-bek website at</w:t>
      </w:r>
      <w:r w:rsidRPr="00243C62">
        <w:t xml:space="preserve"> </w:t>
      </w:r>
      <w:hyperlink r:id="rId34">
        <w:r w:rsidRPr="00243C62">
          <w:rPr>
            <w:rFonts w:ascii="Arial" w:hAnsi="Arial" w:cs="Arial"/>
            <w:color w:val="0000FF"/>
            <w:u w:val="single"/>
          </w:rPr>
          <w:t>Friends of Aileu</w:t>
        </w:r>
      </w:hyperlink>
      <w:r w:rsidRPr="00243C62">
        <w:rPr>
          <w:rFonts w:ascii="Arial" w:hAnsi="Arial" w:cs="Arial"/>
        </w:rPr>
        <w:t xml:space="preserve"> under Friends of Aileu News, and have been shared on the </w:t>
      </w:r>
      <w:hyperlink r:id="rId35">
        <w:r w:rsidRPr="00243C62">
          <w:rPr>
            <w:rFonts w:ascii="Arial" w:hAnsi="Arial" w:cs="Arial"/>
            <w:color w:val="0000FF"/>
            <w:u w:val="single"/>
          </w:rPr>
          <w:t>Friends of Aileu Facebook page</w:t>
        </w:r>
      </w:hyperlink>
      <w:r w:rsidRPr="00243C62">
        <w:rPr>
          <w:rFonts w:ascii="Arial" w:hAnsi="Arial" w:cs="Arial"/>
          <w:color w:val="0000FF"/>
          <w:u w:val="single"/>
        </w:rPr>
        <w:t>.</w:t>
      </w:r>
    </w:p>
    <w:p w14:paraId="3262484B" w14:textId="77777777" w:rsidR="00243C62" w:rsidRPr="00243C62" w:rsidRDefault="00243C62" w:rsidP="00243C62">
      <w:pPr>
        <w:spacing w:after="120"/>
        <w:ind w:left="709" w:hanging="709"/>
        <w:rPr>
          <w:rFonts w:ascii="Arial" w:hAnsi="Arial" w:cs="Arial"/>
        </w:rPr>
      </w:pPr>
      <w:r w:rsidRPr="00243C62">
        <w:rPr>
          <w:rFonts w:ascii="Arial" w:hAnsi="Arial" w:cs="Arial"/>
        </w:rPr>
        <w:t>Subscriber numbers have grown from an initial 70 to the current 347.</w:t>
      </w:r>
    </w:p>
    <w:p w14:paraId="7F7C2DEC" w14:textId="77777777" w:rsidR="00243C62" w:rsidRPr="00243C62" w:rsidRDefault="00243C62" w:rsidP="00243C62">
      <w:pPr>
        <w:spacing w:after="120"/>
        <w:rPr>
          <w:rFonts w:ascii="Arial" w:hAnsi="Arial" w:cs="Arial"/>
        </w:rPr>
      </w:pPr>
      <w:r w:rsidRPr="00243C62">
        <w:rPr>
          <w:rFonts w:ascii="Arial" w:hAnsi="Arial" w:cs="Arial"/>
        </w:rPr>
        <w:t xml:space="preserve">Campaign Monitor, the platform for the newsletter, was also used throughout the year to help circulate event information and invitations. </w:t>
      </w:r>
    </w:p>
    <w:p w14:paraId="59FABE47" w14:textId="77777777" w:rsidR="00243C62" w:rsidRPr="00243C62" w:rsidRDefault="00243C62" w:rsidP="00243C62">
      <w:pPr>
        <w:rPr>
          <w:rFonts w:ascii="Arial" w:hAnsi="Arial" w:cs="Arial"/>
        </w:rPr>
      </w:pPr>
      <w:r w:rsidRPr="00243C62">
        <w:rPr>
          <w:rFonts w:ascii="Arial" w:hAnsi="Arial" w:cs="Arial"/>
        </w:rPr>
        <w:lastRenderedPageBreak/>
        <w:t>Response to the eNewsletter has been good, with numerous compliments from readers, and engagement statistics (opening of the newsletter or notice/invitation):</w:t>
      </w:r>
    </w:p>
    <w:p w14:paraId="03629A44" w14:textId="77777777" w:rsidR="00243C62" w:rsidRPr="00243C62" w:rsidRDefault="00243C62" w:rsidP="00243C62">
      <w:pPr>
        <w:numPr>
          <w:ilvl w:val="0"/>
          <w:numId w:val="98"/>
        </w:numPr>
        <w:spacing w:after="120"/>
        <w:ind w:left="850" w:hanging="425"/>
        <w:contextualSpacing/>
        <w:rPr>
          <w:rFonts w:ascii="Arial" w:hAnsi="Arial" w:cs="Arial"/>
        </w:rPr>
      </w:pPr>
      <w:r w:rsidRPr="00243C62">
        <w:rPr>
          <w:rFonts w:ascii="Arial" w:hAnsi="Arial" w:cs="Arial"/>
        </w:rPr>
        <w:t>The four eNewsletters, ranging from 39.1% to 46.4% (average 43%)</w:t>
      </w:r>
    </w:p>
    <w:p w14:paraId="78C4C877" w14:textId="096B86F7" w:rsidR="00243C62" w:rsidRPr="00243C62" w:rsidRDefault="00243C62" w:rsidP="00243C62">
      <w:pPr>
        <w:numPr>
          <w:ilvl w:val="0"/>
          <w:numId w:val="98"/>
        </w:numPr>
        <w:spacing w:after="120"/>
        <w:ind w:left="850" w:hanging="425"/>
        <w:contextualSpacing/>
        <w:rPr>
          <w:rFonts w:ascii="Arial" w:hAnsi="Arial" w:cs="Arial"/>
        </w:rPr>
      </w:pPr>
      <w:r w:rsidRPr="00243C62">
        <w:rPr>
          <w:rFonts w:ascii="Arial" w:hAnsi="Arial" w:cs="Arial"/>
        </w:rPr>
        <w:t>The 13 event information notices, ranging from 50.6% to 66% (average 57.6%).</w:t>
      </w:r>
    </w:p>
    <w:p w14:paraId="304B6C0D" w14:textId="77777777" w:rsidR="00243C62" w:rsidRPr="00243C62" w:rsidRDefault="00243C62" w:rsidP="00243C62">
      <w:pPr>
        <w:spacing w:before="240" w:after="120"/>
        <w:ind w:left="851" w:hanging="851"/>
        <w:rPr>
          <w:rFonts w:ascii="Arial" w:hAnsi="Arial" w:cs="Arial"/>
          <w:b/>
          <w:bCs/>
          <w:sz w:val="24"/>
          <w:szCs w:val="24"/>
        </w:rPr>
      </w:pPr>
      <w:r w:rsidRPr="00243C62">
        <w:rPr>
          <w:rFonts w:ascii="Arial" w:hAnsi="Arial" w:cs="Arial"/>
          <w:b/>
          <w:bCs/>
          <w:sz w:val="24"/>
          <w:szCs w:val="24"/>
        </w:rPr>
        <w:t>1.2.8</w:t>
      </w:r>
      <w:r w:rsidRPr="00243C62">
        <w:rPr>
          <w:rFonts w:ascii="Arial" w:hAnsi="Arial" w:cs="Arial"/>
          <w:b/>
          <w:bCs/>
          <w:sz w:val="24"/>
          <w:szCs w:val="24"/>
        </w:rPr>
        <w:tab/>
        <w:t>Fundraising and donations</w:t>
      </w:r>
    </w:p>
    <w:p w14:paraId="587CFB13" w14:textId="77777777" w:rsidR="00243C62" w:rsidRPr="00243C62" w:rsidRDefault="00243C62" w:rsidP="00243C62">
      <w:pPr>
        <w:spacing w:after="120"/>
        <w:rPr>
          <w:rFonts w:ascii="Arial" w:eastAsia="Times New Roman" w:hAnsi="Arial" w:cs="Arial"/>
          <w:shd w:val="clear" w:color="auto" w:fill="FFFFFF"/>
        </w:rPr>
      </w:pPr>
      <w:r w:rsidRPr="00243C62">
        <w:rPr>
          <w:rFonts w:ascii="Arial" w:eastAsia="Times New Roman" w:hAnsi="Arial" w:cs="Arial"/>
        </w:rPr>
        <w:t xml:space="preserve">Friends of Aileu purchases </w:t>
      </w:r>
      <w:r w:rsidRPr="00243C62">
        <w:rPr>
          <w:rFonts w:ascii="Arial" w:eastAsia="Times New Roman" w:hAnsi="Arial" w:cs="Arial"/>
          <w:i/>
          <w:iCs/>
        </w:rPr>
        <w:t>Wild Timor Coffee</w:t>
      </w:r>
      <w:r w:rsidRPr="00243C62">
        <w:rPr>
          <w:rFonts w:ascii="Arial" w:eastAsia="Times New Roman" w:hAnsi="Arial" w:cs="Arial"/>
        </w:rPr>
        <w:t>, sourced from small holdings near Belumhato, Aileu Vila, and processed in Timor-Leste and Melbourne, for fundraising at a discounted wholesale price.</w:t>
      </w:r>
      <w:r w:rsidRPr="00243C62">
        <w:rPr>
          <w:rFonts w:ascii="Arial" w:eastAsia="Times New Roman" w:hAnsi="Arial" w:cs="Arial"/>
          <w:b/>
          <w:sz w:val="24"/>
          <w:szCs w:val="24"/>
        </w:rPr>
        <w:t xml:space="preserve"> </w:t>
      </w:r>
    </w:p>
    <w:p w14:paraId="4DB8E543" w14:textId="77777777" w:rsidR="00243C62" w:rsidRPr="00243C62" w:rsidRDefault="00243C62" w:rsidP="00243C62">
      <w:pPr>
        <w:spacing w:after="120"/>
        <w:rPr>
          <w:rFonts w:ascii="Arial" w:eastAsia="Times New Roman" w:hAnsi="Arial" w:cs="Arial"/>
        </w:rPr>
      </w:pPr>
      <w:r w:rsidRPr="00243C62">
        <w:rPr>
          <w:rFonts w:ascii="Arial" w:hAnsi="Arial" w:cs="Arial"/>
          <w:color w:val="000000"/>
          <w:shd w:val="clear" w:color="auto" w:fill="FFFFFF"/>
        </w:rPr>
        <w:t>The Wild Timor Coffee Company operates as a</w:t>
      </w:r>
      <w:r w:rsidRPr="00243C62">
        <w:rPr>
          <w:rFonts w:ascii="Work Sans" w:hAnsi="Work Sans"/>
          <w:color w:val="000000"/>
          <w:shd w:val="clear" w:color="auto" w:fill="FFFFFF"/>
        </w:rPr>
        <w:t xml:space="preserve"> </w:t>
      </w:r>
      <w:r w:rsidRPr="00243C62">
        <w:rPr>
          <w:rFonts w:ascii="Arial" w:hAnsi="Arial" w:cs="Arial"/>
          <w:color w:val="000000"/>
          <w:shd w:val="clear" w:color="auto" w:fill="FFFFFF"/>
        </w:rPr>
        <w:t>Social Enterprise (defined as a business that trades to intentionally tackle social problems, improve communities, provide people access to employment and training, or help the environment) and feeds back a proportion of profits to its help its supplier community improve their coffee quality and livelihoods, and for other community development projects in Aileu and elsewhere in Timor-Leste.</w:t>
      </w:r>
    </w:p>
    <w:p w14:paraId="4940219E"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Friends of Aileu also purchases traditional woven tais cloth handcraft, sourced by the Rotary Club of Kew Fair Trade and Gift Shop from the not-for-profit women’s social enterprise </w:t>
      </w:r>
      <w:r w:rsidRPr="00243C62">
        <w:rPr>
          <w:rFonts w:ascii="Arial" w:eastAsia="Times New Roman" w:hAnsi="Arial" w:cs="Arial"/>
          <w:i/>
          <w:iCs/>
        </w:rPr>
        <w:t>Kor Timor</w:t>
      </w:r>
      <w:r w:rsidRPr="00243C62">
        <w:rPr>
          <w:rFonts w:ascii="Arial" w:eastAsia="Times New Roman" w:hAnsi="Arial" w:cs="Arial"/>
        </w:rPr>
        <w:t xml:space="preserve"> </w:t>
      </w:r>
      <w:r w:rsidRPr="00243C62">
        <w:rPr>
          <w:rFonts w:ascii="Arial" w:eastAsia="Times New Roman" w:hAnsi="Arial" w:cs="Arial"/>
          <w:i/>
          <w:iCs/>
        </w:rPr>
        <w:t>(Colours of Timor)</w:t>
      </w:r>
      <w:r w:rsidRPr="00243C62">
        <w:rPr>
          <w:rFonts w:ascii="Arial" w:eastAsia="Times New Roman" w:hAnsi="Arial" w:cs="Arial"/>
        </w:rPr>
        <w:t>, based in Taibesi, Dili, Timor-Leste, for fundraising at a discounted wholesale price.</w:t>
      </w:r>
    </w:p>
    <w:p w14:paraId="3C5681EA"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Sales of these products provide a small regular income to the Friends of Aileu, with 100% of the profit used to support community development activities in Aileu.</w:t>
      </w:r>
    </w:p>
    <w:p w14:paraId="5DC2CDD7"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The generosity of Friends of Aileu Community Committee and Working Group members and supporters was in evidence during 2025, with individual donations totalling a record $11,186, due in large part to specific campaigns for funding for the Oral Health Promotion Project (see Section 2.3 below). </w:t>
      </w:r>
    </w:p>
    <w:p w14:paraId="155F9729" w14:textId="77777777" w:rsidR="00243C62" w:rsidRPr="00243C62" w:rsidRDefault="00243C62" w:rsidP="00243C62">
      <w:pPr>
        <w:spacing w:before="240" w:after="120"/>
        <w:ind w:left="720" w:hanging="720"/>
        <w:rPr>
          <w:rFonts w:ascii="Arial" w:hAnsi="Arial" w:cs="Arial"/>
          <w:b/>
          <w:bCs/>
          <w:sz w:val="24"/>
          <w:szCs w:val="24"/>
        </w:rPr>
      </w:pPr>
      <w:r w:rsidRPr="00243C62">
        <w:rPr>
          <w:rFonts w:ascii="Arial" w:hAnsi="Arial" w:cs="Arial"/>
          <w:b/>
          <w:bCs/>
          <w:sz w:val="24"/>
          <w:szCs w:val="24"/>
        </w:rPr>
        <w:t>1.2.9</w:t>
      </w:r>
      <w:r w:rsidRPr="00243C62">
        <w:rPr>
          <w:rFonts w:ascii="Arial" w:hAnsi="Arial" w:cs="Arial"/>
          <w:b/>
          <w:bCs/>
          <w:sz w:val="24"/>
          <w:szCs w:val="24"/>
        </w:rPr>
        <w:tab/>
        <w:t>Financial management and reporting</w:t>
      </w:r>
    </w:p>
    <w:p w14:paraId="0F36C282" w14:textId="77777777" w:rsidR="00243C62" w:rsidRPr="00243C62" w:rsidRDefault="00243C62" w:rsidP="00243C62">
      <w:pPr>
        <w:spacing w:after="120"/>
        <w:rPr>
          <w:rFonts w:ascii="Arial" w:hAnsi="Arial" w:cs="Arial"/>
        </w:rPr>
      </w:pPr>
      <w:r w:rsidRPr="00243C62">
        <w:rPr>
          <w:rFonts w:ascii="Arial" w:hAnsi="Arial" w:cs="Arial"/>
        </w:rPr>
        <w:t xml:space="preserve">Merri-bek City Council manages the East Timor Project Cost Centre (the budget for employee salaries and materials and services), with Hume City Council reimbursing Merri-bek for 50% of actual expenses on a quarterly basis.  </w:t>
      </w:r>
    </w:p>
    <w:p w14:paraId="42D0BB0F" w14:textId="77777777" w:rsidR="00243C62" w:rsidRPr="00243C62" w:rsidRDefault="00243C62" w:rsidP="00243C62">
      <w:pPr>
        <w:spacing w:after="120"/>
        <w:rPr>
          <w:rFonts w:ascii="Arial" w:hAnsi="Arial" w:cs="Arial"/>
        </w:rPr>
      </w:pPr>
      <w:r w:rsidRPr="00243C62">
        <w:rPr>
          <w:rFonts w:ascii="Arial" w:hAnsi="Arial" w:cs="Arial"/>
        </w:rPr>
        <w:t>Expenditure from the Cost Centre budget and the Balance Sheet Accounts is managed according to Merri-bek City Council line management and financial delegations, policies and procedures, where appropriate as agreed with Hume City Council line management and/or with endorsement from the Friends of Aileu Community Committee.</w:t>
      </w:r>
    </w:p>
    <w:p w14:paraId="5CA51360"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The total Cost Centre expenditure (salaries and materials and services) for calendar year 2024 (2</w:t>
      </w:r>
      <w:r w:rsidRPr="00243C62">
        <w:rPr>
          <w:rFonts w:ascii="Arial" w:eastAsia="Times New Roman" w:hAnsi="Arial" w:cs="Arial"/>
          <w:vertAlign w:val="superscript"/>
        </w:rPr>
        <w:t>nd</w:t>
      </w:r>
      <w:r w:rsidRPr="00243C62">
        <w:rPr>
          <w:rFonts w:ascii="Arial" w:eastAsia="Times New Roman" w:hAnsi="Arial" w:cs="Arial"/>
        </w:rPr>
        <w:t xml:space="preserve"> half of 2024/25 and 1</w:t>
      </w:r>
      <w:r w:rsidRPr="00243C62">
        <w:rPr>
          <w:rFonts w:ascii="Arial" w:eastAsia="Times New Roman" w:hAnsi="Arial" w:cs="Arial"/>
          <w:vertAlign w:val="superscript"/>
        </w:rPr>
        <w:t>st</w:t>
      </w:r>
      <w:r w:rsidRPr="00243C62">
        <w:rPr>
          <w:rFonts w:ascii="Arial" w:eastAsia="Times New Roman" w:hAnsi="Arial" w:cs="Arial"/>
        </w:rPr>
        <w:t xml:space="preserve"> half of 2025/26) was $129,031, shared 50/50 by the two Councils.</w:t>
      </w:r>
    </w:p>
    <w:p w14:paraId="4C71E8CB" w14:textId="77777777" w:rsidR="00243C62" w:rsidRPr="00243C62" w:rsidRDefault="00243C62" w:rsidP="00243C62">
      <w:pPr>
        <w:ind w:left="720" w:hanging="720"/>
        <w:rPr>
          <w:rFonts w:ascii="Arial" w:hAnsi="Arial" w:cs="Arial"/>
        </w:rPr>
      </w:pPr>
      <w:r w:rsidRPr="00243C62">
        <w:rPr>
          <w:rFonts w:ascii="Arial" w:hAnsi="Arial" w:cs="Arial"/>
        </w:rPr>
        <w:t>Merri-bek City Council also manages two separate Balance Sheet Accounts:</w:t>
      </w:r>
    </w:p>
    <w:p w14:paraId="48FC930E" w14:textId="77777777" w:rsidR="00243C62" w:rsidRPr="00243C62" w:rsidRDefault="00243C62" w:rsidP="00243C62">
      <w:pPr>
        <w:numPr>
          <w:ilvl w:val="0"/>
          <w:numId w:val="95"/>
        </w:numPr>
        <w:spacing w:after="120"/>
        <w:ind w:left="850" w:hanging="425"/>
        <w:contextualSpacing/>
        <w:rPr>
          <w:rFonts w:ascii="Arial" w:eastAsia="Times New Roman" w:hAnsi="Arial" w:cs="Arial"/>
        </w:rPr>
      </w:pPr>
      <w:r w:rsidRPr="00243C62">
        <w:rPr>
          <w:rFonts w:ascii="Arial" w:eastAsia="Times New Roman" w:hAnsi="Arial" w:cs="Arial"/>
        </w:rPr>
        <w:t>Friends of Aileu Donations &amp; Fundraising</w:t>
      </w:r>
    </w:p>
    <w:p w14:paraId="1CA25BBA" w14:textId="77777777" w:rsidR="00243C62" w:rsidRPr="00243C62" w:rsidRDefault="00243C62" w:rsidP="00243C62">
      <w:pPr>
        <w:numPr>
          <w:ilvl w:val="0"/>
          <w:numId w:val="95"/>
        </w:numPr>
        <w:spacing w:after="120"/>
        <w:ind w:left="851" w:hanging="425"/>
        <w:rPr>
          <w:rFonts w:ascii="Arial" w:eastAsia="Times New Roman" w:hAnsi="Arial" w:cs="Arial"/>
        </w:rPr>
      </w:pPr>
      <w:r w:rsidRPr="00243C62">
        <w:rPr>
          <w:rFonts w:ascii="Arial" w:eastAsia="Times New Roman" w:hAnsi="Arial" w:cs="Arial"/>
        </w:rPr>
        <w:t xml:space="preserve">Friends of Aileu Fundraising Sales). </w:t>
      </w:r>
    </w:p>
    <w:p w14:paraId="1BA5A7AB" w14:textId="77777777" w:rsidR="00243C62" w:rsidRPr="00243C62" w:rsidRDefault="00243C62" w:rsidP="00243C62">
      <w:pPr>
        <w:spacing w:after="120"/>
        <w:rPr>
          <w:rFonts w:ascii="Arial" w:hAnsi="Arial" w:cs="Arial"/>
        </w:rPr>
      </w:pPr>
      <w:r w:rsidRPr="00243C62">
        <w:rPr>
          <w:rFonts w:ascii="Arial" w:hAnsi="Arial" w:cs="Arial"/>
        </w:rPr>
        <w:t xml:space="preserve">These accounts receive donations and fundraising managed by the Project Team with the assistance of the Community Committee. </w:t>
      </w:r>
    </w:p>
    <w:p w14:paraId="3D1E0E55" w14:textId="77777777" w:rsidR="00243C62" w:rsidRPr="00243C62" w:rsidRDefault="00243C62" w:rsidP="00243C62">
      <w:pPr>
        <w:spacing w:after="120"/>
        <w:rPr>
          <w:rFonts w:ascii="Arial" w:hAnsi="Arial" w:cs="Arial"/>
        </w:rPr>
      </w:pPr>
      <w:r w:rsidRPr="00243C62">
        <w:rPr>
          <w:rFonts w:ascii="Arial" w:hAnsi="Arial" w:cs="Arial"/>
        </w:rPr>
        <w:t>These publicly raised funds are used by Friends of Aileu with 100% going to support community development activities in Aileu (see details at Section 4 below).</w:t>
      </w:r>
    </w:p>
    <w:p w14:paraId="4518AA18" w14:textId="77777777" w:rsidR="00243C62" w:rsidRPr="00243C62" w:rsidRDefault="00243C62" w:rsidP="00243C62">
      <w:pPr>
        <w:spacing w:after="120"/>
        <w:rPr>
          <w:rFonts w:ascii="Arial" w:hAnsi="Arial" w:cs="Arial"/>
        </w:rPr>
      </w:pPr>
      <w:r w:rsidRPr="00243C62">
        <w:rPr>
          <w:rFonts w:ascii="Arial" w:eastAsia="Times New Roman" w:hAnsi="Arial" w:cs="Arial"/>
        </w:rPr>
        <w:lastRenderedPageBreak/>
        <w:t xml:space="preserve">The Project Officer lodged an on-line return of the 2024 fundraising activities and expenditure with Consumer Affairs Victoria (CAV), as part of the compliance requirements of </w:t>
      </w:r>
      <w:r w:rsidRPr="00243C62">
        <w:rPr>
          <w:rFonts w:ascii="Arial" w:eastAsia="Times New Roman" w:hAnsi="Arial" w:cs="Arial"/>
          <w:i/>
          <w:iCs/>
        </w:rPr>
        <w:t>Merri-bek City Council – Friends of Aileu</w:t>
      </w:r>
      <w:r w:rsidRPr="00243C62">
        <w:rPr>
          <w:rFonts w:ascii="Arial" w:eastAsia="Times New Roman" w:hAnsi="Arial" w:cs="Arial"/>
        </w:rPr>
        <w:t xml:space="preserve">, which is a registered fundraiser with CAV. </w:t>
      </w:r>
    </w:p>
    <w:p w14:paraId="5E42450A" w14:textId="1ADB933A" w:rsidR="00ED3DA1" w:rsidRDefault="00243C62">
      <w:pPr>
        <w:spacing w:line="240" w:lineRule="auto"/>
        <w:rPr>
          <w:rFonts w:ascii="Arial" w:hAnsi="Arial" w:cs="Arial"/>
          <w:b/>
          <w:bCs/>
          <w:sz w:val="32"/>
          <w:szCs w:val="32"/>
        </w:rPr>
      </w:pPr>
      <w:r w:rsidRPr="00243C62">
        <w:rPr>
          <w:rFonts w:ascii="Arial" w:hAnsi="Arial" w:cs="Arial"/>
          <w:b/>
          <w:bCs/>
          <w:sz w:val="32"/>
          <w:szCs w:val="32"/>
        </w:rPr>
        <w:br w:type="page"/>
      </w:r>
      <w:r w:rsidR="00ED3DA1">
        <w:rPr>
          <w:rFonts w:ascii="Arial" w:hAnsi="Arial" w:cs="Arial"/>
          <w:b/>
          <w:bCs/>
          <w:sz w:val="32"/>
          <w:szCs w:val="32"/>
        </w:rPr>
        <w:lastRenderedPageBreak/>
        <w:br w:type="page"/>
      </w:r>
    </w:p>
    <w:p w14:paraId="2F5F872C" w14:textId="77777777" w:rsidR="00243C62" w:rsidRPr="00243C62" w:rsidRDefault="00243C62" w:rsidP="00243C62">
      <w:pPr>
        <w:numPr>
          <w:ilvl w:val="0"/>
          <w:numId w:val="14"/>
        </w:numPr>
        <w:spacing w:before="240" w:after="120"/>
        <w:ind w:left="851" w:hanging="851"/>
        <w:contextualSpacing/>
        <w:rPr>
          <w:rFonts w:ascii="Arial" w:eastAsia="Times New Roman" w:hAnsi="Arial" w:cs="Arial"/>
          <w:b/>
          <w:bCs/>
          <w:sz w:val="30"/>
          <w:szCs w:val="30"/>
        </w:rPr>
      </w:pPr>
      <w:r w:rsidRPr="00243C62">
        <w:rPr>
          <w:rFonts w:ascii="Arial" w:eastAsia="Times New Roman" w:hAnsi="Arial" w:cs="Arial"/>
          <w:b/>
          <w:bCs/>
          <w:sz w:val="30"/>
          <w:szCs w:val="30"/>
        </w:rPr>
        <w:lastRenderedPageBreak/>
        <w:t xml:space="preserve">Community Development, information sharing and fundraising activities and outcomes in Merri-bek and Hume: </w:t>
      </w:r>
    </w:p>
    <w:p w14:paraId="7ED16418" w14:textId="77777777" w:rsidR="00243C62" w:rsidRPr="00243C62" w:rsidRDefault="00243C62" w:rsidP="00243C62">
      <w:pPr>
        <w:spacing w:before="240" w:after="120"/>
        <w:ind w:left="851"/>
        <w:contextualSpacing/>
        <w:rPr>
          <w:rFonts w:ascii="Arial" w:eastAsia="Times New Roman" w:hAnsi="Arial" w:cs="Arial"/>
          <w:b/>
          <w:bCs/>
          <w:sz w:val="30"/>
          <w:szCs w:val="30"/>
        </w:rPr>
      </w:pPr>
      <w:r w:rsidRPr="00243C62">
        <w:rPr>
          <w:rFonts w:ascii="Arial" w:eastAsia="Times New Roman" w:hAnsi="Arial" w:cs="Arial"/>
          <w:b/>
          <w:bCs/>
          <w:i/>
          <w:iCs/>
          <w:sz w:val="30"/>
          <w:szCs w:val="30"/>
        </w:rPr>
        <w:t>Working together as a community to sustain and develop our friendship with Aileu</w:t>
      </w:r>
    </w:p>
    <w:p w14:paraId="41F9E700" w14:textId="77777777" w:rsidR="00243C62" w:rsidRPr="00243C62" w:rsidRDefault="00243C62" w:rsidP="00243C62">
      <w:pPr>
        <w:tabs>
          <w:tab w:val="left" w:pos="851"/>
        </w:tabs>
        <w:spacing w:before="240" w:after="120"/>
        <w:ind w:left="851" w:hanging="851"/>
        <w:rPr>
          <w:rFonts w:ascii="Arial" w:hAnsi="Arial" w:cs="Arial"/>
          <w:b/>
          <w:bCs/>
          <w:sz w:val="28"/>
          <w:szCs w:val="28"/>
        </w:rPr>
      </w:pPr>
      <w:r w:rsidRPr="00243C62">
        <w:rPr>
          <w:rFonts w:ascii="Arial" w:hAnsi="Arial" w:cs="Arial"/>
          <w:b/>
          <w:bCs/>
          <w:sz w:val="28"/>
          <w:szCs w:val="28"/>
        </w:rPr>
        <w:t>2.1</w:t>
      </w:r>
      <w:r w:rsidRPr="00243C62">
        <w:rPr>
          <w:rFonts w:ascii="Arial" w:hAnsi="Arial" w:cs="Arial"/>
          <w:b/>
          <w:bCs/>
          <w:sz w:val="28"/>
          <w:szCs w:val="28"/>
        </w:rPr>
        <w:tab/>
        <w:t>Collaborating with the Timorese Association in Victoria: 50 years of East Timorese community life in Victoria</w:t>
      </w:r>
    </w:p>
    <w:p w14:paraId="2B1FD5A0" w14:textId="59078524" w:rsidR="00243C62" w:rsidRPr="00243C62" w:rsidRDefault="00243C62" w:rsidP="00243C62">
      <w:pPr>
        <w:spacing w:after="120"/>
        <w:rPr>
          <w:rFonts w:ascii="Arial" w:hAnsi="Arial" w:cs="Arial"/>
        </w:rPr>
      </w:pPr>
      <w:r w:rsidRPr="00243C62">
        <w:rPr>
          <w:rFonts w:ascii="Arial" w:hAnsi="Arial" w:cs="Arial"/>
        </w:rPr>
        <w:t xml:space="preserve">Collaboration with the Timorese community got off to a strong start with the Project Officer convening a series of monthly on-line meetings with the Timorese </w:t>
      </w:r>
      <w:r w:rsidR="00821AF8" w:rsidRPr="00243C62">
        <w:rPr>
          <w:rFonts w:ascii="Arial" w:hAnsi="Arial" w:cs="Arial"/>
        </w:rPr>
        <w:t>Association</w:t>
      </w:r>
      <w:r w:rsidRPr="00243C62">
        <w:rPr>
          <w:rFonts w:ascii="Arial" w:hAnsi="Arial" w:cs="Arial"/>
        </w:rPr>
        <w:t xml:space="preserve"> in Victoria (TAV) commencing in February.  </w:t>
      </w:r>
    </w:p>
    <w:p w14:paraId="7F5320CE" w14:textId="77777777" w:rsidR="00243C62" w:rsidRPr="00243C62" w:rsidRDefault="00243C62" w:rsidP="00243C62">
      <w:pPr>
        <w:spacing w:after="120"/>
        <w:rPr>
          <w:rFonts w:ascii="Arial" w:hAnsi="Arial" w:cs="Arial"/>
        </w:rPr>
      </w:pPr>
      <w:r w:rsidRPr="00243C62">
        <w:rPr>
          <w:rFonts w:ascii="Arial" w:hAnsi="Arial" w:cs="Arial"/>
        </w:rPr>
        <w:t>The meetings brought together representatives of other friendship groups and related organisations and individuals, to coordinate plans for events to celebrate both 50 years of the Timorese Community’s presence in Victoria and 25 years of friendship between Victorian and Timor-Leste municipalities and communities.</w:t>
      </w:r>
    </w:p>
    <w:p w14:paraId="331E7C31" w14:textId="77777777" w:rsidR="00243C62" w:rsidRPr="00243C62" w:rsidRDefault="00243C62" w:rsidP="00243C62">
      <w:pPr>
        <w:spacing w:after="120"/>
        <w:jc w:val="center"/>
        <w:rPr>
          <w:rFonts w:ascii="Arial" w:hAnsi="Arial" w:cs="Arial"/>
        </w:rPr>
      </w:pPr>
      <w:r w:rsidRPr="00243C62">
        <w:rPr>
          <w:rFonts w:ascii="Arial" w:hAnsi="Arial" w:cs="Arial"/>
          <w:noProof/>
        </w:rPr>
        <w:drawing>
          <wp:inline distT="0" distB="0" distL="0" distR="0" wp14:anchorId="3FE4F918" wp14:editId="4E34EB4E">
            <wp:extent cx="3518249" cy="2183765"/>
            <wp:effectExtent l="0" t="0" r="6350" b="6985"/>
            <wp:docPr id="14171913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91327" name="Picture 141719132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8663" cy="2215057"/>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5F33E427" wp14:editId="64C49DAF">
            <wp:extent cx="1638300" cy="2184461"/>
            <wp:effectExtent l="0" t="0" r="0" b="6350"/>
            <wp:docPr id="8685374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37451" name="Picture 86853745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81312" cy="2241812"/>
                    </a:xfrm>
                    <a:prstGeom prst="rect">
                      <a:avLst/>
                    </a:prstGeom>
                  </pic:spPr>
                </pic:pic>
              </a:graphicData>
            </a:graphic>
          </wp:inline>
        </w:drawing>
      </w:r>
    </w:p>
    <w:p w14:paraId="338F394C" w14:textId="77777777" w:rsidR="00243C62" w:rsidRPr="00243C62" w:rsidRDefault="00243C62" w:rsidP="00243C62">
      <w:pPr>
        <w:spacing w:after="120"/>
        <w:rPr>
          <w:rFonts w:ascii="Arial" w:hAnsi="Arial" w:cs="Arial"/>
        </w:rPr>
      </w:pPr>
      <w:r w:rsidRPr="00243C62">
        <w:rPr>
          <w:rFonts w:ascii="Arial" w:hAnsi="Arial" w:cs="Arial"/>
        </w:rPr>
        <w:t xml:space="preserve">Friends of Aileu members and the Project Officer participated in the Timorese Association’s 50-year celebrations held at Collingwood Town Hall in August, which attracted over 500 guests.  At this event the Timorese community’s photographic exhibition </w:t>
      </w:r>
      <w:r w:rsidRPr="00243C62">
        <w:rPr>
          <w:rFonts w:ascii="Arial" w:hAnsi="Arial" w:cs="Arial"/>
          <w:i/>
          <w:iCs/>
        </w:rPr>
        <w:t>Lao Rai (Walking the Land)- Honouring the Past Shaping the Future</w:t>
      </w:r>
      <w:r w:rsidRPr="00243C62">
        <w:rPr>
          <w:rFonts w:ascii="Arial" w:hAnsi="Arial" w:cs="Arial"/>
        </w:rPr>
        <w:t>, was launched.</w:t>
      </w:r>
    </w:p>
    <w:p w14:paraId="1895D5C1" w14:textId="77777777" w:rsidR="00243C62" w:rsidRPr="00243C62" w:rsidRDefault="00243C62" w:rsidP="00243C62">
      <w:pPr>
        <w:spacing w:after="120"/>
        <w:jc w:val="center"/>
        <w:rPr>
          <w:rFonts w:ascii="Arial" w:hAnsi="Arial" w:cs="Arial"/>
        </w:rPr>
      </w:pPr>
      <w:r w:rsidRPr="00243C62">
        <w:rPr>
          <w:noProof/>
        </w:rPr>
        <w:drawing>
          <wp:inline distT="0" distB="0" distL="0" distR="0" wp14:anchorId="65E22388" wp14:editId="2F79F3E5">
            <wp:extent cx="5202773" cy="2343150"/>
            <wp:effectExtent l="0" t="0" r="0" b="0"/>
            <wp:docPr id="10975042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41619" cy="2360645"/>
                    </a:xfrm>
                    <a:prstGeom prst="rect">
                      <a:avLst/>
                    </a:prstGeom>
                    <a:noFill/>
                    <a:ln>
                      <a:noFill/>
                    </a:ln>
                  </pic:spPr>
                </pic:pic>
              </a:graphicData>
            </a:graphic>
          </wp:inline>
        </w:drawing>
      </w:r>
    </w:p>
    <w:p w14:paraId="473608FB" w14:textId="77777777" w:rsidR="00243C62" w:rsidRPr="00243C62" w:rsidRDefault="00243C62" w:rsidP="00243C62">
      <w:pPr>
        <w:spacing w:before="240" w:after="120"/>
        <w:ind w:left="851" w:hanging="851"/>
        <w:rPr>
          <w:rFonts w:ascii="Arial" w:hAnsi="Arial" w:cs="Arial"/>
          <w:sz w:val="28"/>
          <w:szCs w:val="28"/>
        </w:rPr>
      </w:pPr>
      <w:r w:rsidRPr="00243C62">
        <w:rPr>
          <w:rFonts w:ascii="Arial" w:hAnsi="Arial" w:cs="Arial"/>
          <w:b/>
          <w:bCs/>
          <w:sz w:val="28"/>
          <w:szCs w:val="28"/>
        </w:rPr>
        <w:lastRenderedPageBreak/>
        <w:t>2.2</w:t>
      </w:r>
      <w:r w:rsidRPr="00243C62">
        <w:rPr>
          <w:rFonts w:ascii="Arial" w:hAnsi="Arial" w:cs="Arial"/>
          <w:b/>
          <w:bCs/>
          <w:sz w:val="28"/>
          <w:szCs w:val="28"/>
        </w:rPr>
        <w:tab/>
        <w:t>Australia Timor-Leste Friendship Network and Friendship Conference, Dili, July 2025</w:t>
      </w:r>
    </w:p>
    <w:p w14:paraId="7F03640A" w14:textId="77777777" w:rsidR="00243C62" w:rsidRPr="00243C62" w:rsidRDefault="00243C62" w:rsidP="00243C62">
      <w:pPr>
        <w:spacing w:after="120"/>
        <w:rPr>
          <w:rFonts w:ascii="Arial" w:hAnsi="Arial" w:cs="Arial"/>
        </w:rPr>
      </w:pPr>
      <w:r w:rsidRPr="00243C62">
        <w:rPr>
          <w:rFonts w:ascii="Arial" w:hAnsi="Arial" w:cs="Arial"/>
        </w:rPr>
        <w:t xml:space="preserve">Commencing in February, the Project Officer also met regularly on-line with the National and Victorian coordinators of the Australia Timor-Leste Friendship Network, and representatives of the Timor-Leste Ministry of State Administration, to plan for the Friendship Conference </w:t>
      </w:r>
      <w:r w:rsidRPr="00243C62">
        <w:rPr>
          <w:rFonts w:ascii="Arial" w:hAnsi="Arial" w:cs="Arial"/>
          <w:i/>
          <w:iCs/>
        </w:rPr>
        <w:t>Building Stronger Friendships - Empowering Communities Through Partnerships</w:t>
      </w:r>
      <w:r w:rsidRPr="00243C62">
        <w:rPr>
          <w:rFonts w:ascii="Arial" w:hAnsi="Arial" w:cs="Arial"/>
        </w:rPr>
        <w:t>, held in Dili, Timor-Leste in July (see Section 3.1.1 below).</w:t>
      </w:r>
    </w:p>
    <w:p w14:paraId="4021D230" w14:textId="77777777" w:rsidR="00243C62" w:rsidRPr="00243C62" w:rsidRDefault="00243C62" w:rsidP="00243C62">
      <w:pPr>
        <w:spacing w:after="120"/>
        <w:rPr>
          <w:rFonts w:ascii="Arial" w:hAnsi="Arial" w:cs="Arial"/>
        </w:rPr>
      </w:pPr>
      <w:r w:rsidRPr="00243C62">
        <w:rPr>
          <w:rFonts w:ascii="Arial" w:hAnsi="Arial" w:cs="Arial"/>
        </w:rPr>
        <w:t>Friends of Aileu Community Committee members participated in an on-line post-conference members forum held in August.</w:t>
      </w:r>
    </w:p>
    <w:p w14:paraId="6C894D55" w14:textId="77777777" w:rsidR="00243C62" w:rsidRPr="00243C62" w:rsidRDefault="00243C62" w:rsidP="00243C62">
      <w:pPr>
        <w:spacing w:after="120"/>
        <w:rPr>
          <w:rFonts w:ascii="Arial" w:hAnsi="Arial" w:cs="Arial"/>
        </w:rPr>
      </w:pPr>
      <w:r w:rsidRPr="00243C62">
        <w:rPr>
          <w:noProof/>
        </w:rPr>
        <w:drawing>
          <wp:inline distT="0" distB="0" distL="0" distR="0" wp14:anchorId="748E69B6" wp14:editId="167A5CF0">
            <wp:extent cx="3688470" cy="1661160"/>
            <wp:effectExtent l="0" t="0" r="7620" b="0"/>
            <wp:docPr id="21678765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87658" name="Picture 21678765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14992" cy="1673105"/>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6F4C135D" wp14:editId="08920D1D">
            <wp:extent cx="1971106" cy="1653540"/>
            <wp:effectExtent l="0" t="0" r="0" b="3810"/>
            <wp:docPr id="12114757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80891" cy="1661749"/>
                    </a:xfrm>
                    <a:prstGeom prst="rect">
                      <a:avLst/>
                    </a:prstGeom>
                    <a:noFill/>
                    <a:ln>
                      <a:noFill/>
                    </a:ln>
                  </pic:spPr>
                </pic:pic>
              </a:graphicData>
            </a:graphic>
          </wp:inline>
        </w:drawing>
      </w:r>
    </w:p>
    <w:p w14:paraId="6A68A42C"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2.3</w:t>
      </w:r>
      <w:r w:rsidRPr="00243C62">
        <w:rPr>
          <w:rFonts w:ascii="Arial" w:hAnsi="Arial" w:cs="Arial"/>
          <w:b/>
          <w:bCs/>
          <w:sz w:val="28"/>
          <w:szCs w:val="28"/>
        </w:rPr>
        <w:tab/>
        <w:t>Oral Health Promotion Working Group</w:t>
      </w:r>
    </w:p>
    <w:p w14:paraId="4B6F1436" w14:textId="77777777" w:rsidR="00243C62" w:rsidRPr="00243C62" w:rsidRDefault="00243C62" w:rsidP="00243C62">
      <w:pPr>
        <w:spacing w:after="120"/>
        <w:rPr>
          <w:rFonts w:ascii="Arial" w:hAnsi="Arial" w:cs="Arial"/>
        </w:rPr>
      </w:pPr>
      <w:r w:rsidRPr="00243C62">
        <w:rPr>
          <w:rFonts w:ascii="Arial" w:hAnsi="Arial" w:cs="Arial"/>
        </w:rPr>
        <w:t>Friends of Aileu</w:t>
      </w:r>
      <w:r w:rsidRPr="00243C62">
        <w:rPr>
          <w:rFonts w:ascii="Arial" w:hAnsi="Arial" w:cs="Arial"/>
          <w:b/>
          <w:bCs/>
        </w:rPr>
        <w:t xml:space="preserve"> </w:t>
      </w:r>
      <w:r w:rsidRPr="00243C62">
        <w:rPr>
          <w:rFonts w:ascii="Arial" w:hAnsi="Arial" w:cs="Arial"/>
        </w:rPr>
        <w:t xml:space="preserve">Oral Health Promotion Working Group, established in late 2024 resumed its monthly meetings in February.  </w:t>
      </w:r>
    </w:p>
    <w:p w14:paraId="7F67287D" w14:textId="77777777" w:rsidR="00243C62" w:rsidRPr="00243C62" w:rsidRDefault="00243C62" w:rsidP="00243C62">
      <w:pPr>
        <w:spacing w:after="120"/>
        <w:rPr>
          <w:rFonts w:ascii="Arial" w:hAnsi="Arial" w:cs="Arial"/>
        </w:rPr>
      </w:pPr>
      <w:r w:rsidRPr="00243C62">
        <w:rPr>
          <w:rFonts w:ascii="Arial" w:hAnsi="Arial" w:cs="Arial"/>
        </w:rPr>
        <w:t xml:space="preserve">Working Group members, Glenyys Romanes, Natalie Savin, Dr John Rogers, Dr Jamie Roberston, Dr Jinal Prajapti and Dr Sandra Frans (Volunteer Project Coordinator, Oral Health Promotion Project), collectively brought a high level of public health and oral health and community development experience and expertise to planning the next steps following the successful </w:t>
      </w:r>
      <w:r w:rsidRPr="00243C62">
        <w:rPr>
          <w:rFonts w:ascii="Arial" w:hAnsi="Arial" w:cs="Arial"/>
          <w:i/>
          <w:iCs/>
        </w:rPr>
        <w:t>Kose Nehan (Tooth Brushing)</w:t>
      </w:r>
      <w:r w:rsidRPr="00243C62">
        <w:rPr>
          <w:rFonts w:ascii="Arial" w:hAnsi="Arial" w:cs="Arial"/>
        </w:rPr>
        <w:t xml:space="preserve"> pilot project.</w:t>
      </w:r>
    </w:p>
    <w:p w14:paraId="3389518D" w14:textId="77777777" w:rsidR="00243C62" w:rsidRPr="00243C62" w:rsidRDefault="00243C62" w:rsidP="00243C62">
      <w:pPr>
        <w:spacing w:after="120"/>
        <w:rPr>
          <w:rFonts w:ascii="Arial" w:hAnsi="Arial" w:cs="Arial"/>
        </w:rPr>
      </w:pPr>
      <w:r w:rsidRPr="00243C62">
        <w:rPr>
          <w:rFonts w:ascii="Arial" w:hAnsi="Arial" w:cs="Arial"/>
        </w:rPr>
        <w:t>Dr John Rogers participated in the Friends of Aileu - Council delegation to Timor-Leste in July (see Section 3.1.1 below), while Dr Sandra Frans made a separate visit to Timor-Leste in October (see Section 3.1.2 below).</w:t>
      </w:r>
    </w:p>
    <w:p w14:paraId="360A57BA"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2.4</w:t>
      </w:r>
      <w:r w:rsidRPr="00243C62">
        <w:rPr>
          <w:rFonts w:ascii="Arial" w:hAnsi="Arial" w:cs="Arial"/>
          <w:b/>
          <w:bCs/>
          <w:sz w:val="28"/>
          <w:szCs w:val="28"/>
        </w:rPr>
        <w:tab/>
        <w:t>Grassroots Gathering for Aileu 2025</w:t>
      </w:r>
    </w:p>
    <w:p w14:paraId="45D45BAD" w14:textId="77777777" w:rsidR="00243C62" w:rsidRPr="00243C62" w:rsidRDefault="00243C62" w:rsidP="00243C62">
      <w:pPr>
        <w:spacing w:after="120"/>
        <w:rPr>
          <w:rFonts w:ascii="Arial" w:hAnsi="Arial" w:cs="Arial"/>
        </w:rPr>
      </w:pPr>
      <w:r w:rsidRPr="00243C62">
        <w:rPr>
          <w:rFonts w:ascii="Arial" w:hAnsi="Arial" w:cs="Arial"/>
        </w:rPr>
        <w:t xml:space="preserve">The Grassroots Gathering fundraiser for Aileu, again organised by Grassroots Gatherings Inc, was held for the first time at the newly upgraded Yubup Park, Brunswick, in March.  </w:t>
      </w:r>
    </w:p>
    <w:p w14:paraId="7ECDE545" w14:textId="77777777" w:rsidR="00243C62" w:rsidRPr="00243C62" w:rsidRDefault="00243C62" w:rsidP="00243C62">
      <w:pPr>
        <w:spacing w:after="120"/>
        <w:jc w:val="center"/>
        <w:rPr>
          <w:rFonts w:ascii="Arial" w:hAnsi="Arial" w:cs="Arial"/>
        </w:rPr>
      </w:pPr>
      <w:r w:rsidRPr="00243C62">
        <w:rPr>
          <w:rFonts w:ascii="Arial" w:hAnsi="Arial" w:cs="Arial"/>
          <w:noProof/>
        </w:rPr>
        <w:drawing>
          <wp:inline distT="0" distB="0" distL="0" distR="0" wp14:anchorId="2C09A750" wp14:editId="096473BE">
            <wp:extent cx="2191859" cy="1644015"/>
            <wp:effectExtent l="0" t="0" r="0" b="0"/>
            <wp:docPr id="3286479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47920" name="Picture 32864792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09047" cy="1656907"/>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6DB90508" wp14:editId="6E02E8E8">
            <wp:extent cx="2184237" cy="1638300"/>
            <wp:effectExtent l="0" t="0" r="6985" b="0"/>
            <wp:docPr id="13171741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74163" name="Picture 131717416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3806" cy="1645477"/>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00AE06CB" wp14:editId="2F474CA0">
            <wp:extent cx="1630407" cy="1222895"/>
            <wp:effectExtent l="0" t="5715" r="2540" b="2540"/>
            <wp:docPr id="14029103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1652053" cy="1239131"/>
                    </a:xfrm>
                    <a:prstGeom prst="rect">
                      <a:avLst/>
                    </a:prstGeom>
                    <a:noFill/>
                    <a:ln>
                      <a:noFill/>
                    </a:ln>
                  </pic:spPr>
                </pic:pic>
              </a:graphicData>
            </a:graphic>
          </wp:inline>
        </w:drawing>
      </w:r>
    </w:p>
    <w:p w14:paraId="3BE177B6" w14:textId="77777777" w:rsidR="00243C62" w:rsidRPr="00243C62" w:rsidRDefault="00243C62" w:rsidP="00243C62">
      <w:pPr>
        <w:spacing w:after="120"/>
        <w:rPr>
          <w:rFonts w:ascii="Arial" w:hAnsi="Arial" w:cs="Arial"/>
        </w:rPr>
      </w:pPr>
      <w:r w:rsidRPr="00243C62">
        <w:rPr>
          <w:rFonts w:ascii="Arial" w:hAnsi="Arial" w:cs="Arial"/>
        </w:rPr>
        <w:lastRenderedPageBreak/>
        <w:t>Despite heat wave conditions in the lead up days and during the morning, followed by drenching storms through the afternoon, the event was an enjoyable get-together, attracting some 200 people and raising $3,400 for youth-led environmental activities in Aileu.</w:t>
      </w:r>
    </w:p>
    <w:p w14:paraId="53BA4D78" w14:textId="77777777" w:rsidR="00243C62" w:rsidRPr="00243C62" w:rsidRDefault="00243C62" w:rsidP="00243C62">
      <w:pPr>
        <w:spacing w:after="120"/>
        <w:rPr>
          <w:rFonts w:ascii="Arial" w:hAnsi="Arial" w:cs="Arial"/>
        </w:rPr>
      </w:pPr>
      <w:r w:rsidRPr="00243C62">
        <w:rPr>
          <w:rFonts w:ascii="Arial" w:hAnsi="Arial" w:cs="Arial"/>
        </w:rPr>
        <w:t>Performers included Chico and Xavi, Waiata Takatāpui, Yirrmal, Dili All Stars, The Black Sistaz and Waka Viti with special guest Koteka Wenda, with a Welcome to Country by Uncle Colin Hunter.</w:t>
      </w:r>
    </w:p>
    <w:p w14:paraId="2D3AD1F5" w14:textId="77777777" w:rsidR="00243C62" w:rsidRPr="00243C62" w:rsidRDefault="00243C62" w:rsidP="00243C62">
      <w:pPr>
        <w:spacing w:after="120"/>
        <w:ind w:left="851" w:hanging="851"/>
        <w:rPr>
          <w:rFonts w:ascii="Arial" w:hAnsi="Arial" w:cs="Arial"/>
          <w:b/>
          <w:bCs/>
          <w:sz w:val="28"/>
          <w:szCs w:val="28"/>
        </w:rPr>
      </w:pPr>
      <w:r w:rsidRPr="00243C62">
        <w:rPr>
          <w:rFonts w:ascii="Arial" w:hAnsi="Arial" w:cs="Arial"/>
          <w:b/>
          <w:bCs/>
          <w:sz w:val="28"/>
          <w:szCs w:val="28"/>
        </w:rPr>
        <w:t>2.5</w:t>
      </w:r>
      <w:r w:rsidRPr="00243C62">
        <w:rPr>
          <w:rFonts w:ascii="Arial" w:hAnsi="Arial" w:cs="Arial"/>
          <w:b/>
          <w:bCs/>
          <w:sz w:val="28"/>
          <w:szCs w:val="28"/>
        </w:rPr>
        <w:tab/>
        <w:t>Councils Connecting Communities: 25 years of friendship with Aileu, Baucau and Suai, Timor-Leste</w:t>
      </w:r>
    </w:p>
    <w:p w14:paraId="449563EB" w14:textId="77777777" w:rsidR="00243C62" w:rsidRPr="00243C62" w:rsidRDefault="00243C62" w:rsidP="00243C62">
      <w:pPr>
        <w:spacing w:after="120"/>
        <w:rPr>
          <w:rFonts w:ascii="Arial" w:hAnsi="Arial" w:cs="Arial"/>
        </w:rPr>
      </w:pPr>
      <w:r w:rsidRPr="00243C62">
        <w:rPr>
          <w:rFonts w:ascii="Arial" w:hAnsi="Arial" w:cs="Arial"/>
        </w:rPr>
        <w:t xml:space="preserve">Friends of Aileu and Merri-bek and Hume City Councils hosted </w:t>
      </w:r>
      <w:r w:rsidRPr="00243C62">
        <w:rPr>
          <w:rFonts w:ascii="Arial" w:hAnsi="Arial" w:cs="Arial"/>
          <w:i/>
          <w:iCs/>
        </w:rPr>
        <w:t>Councils Connecting Communities</w:t>
      </w:r>
      <w:r w:rsidRPr="00243C62">
        <w:rPr>
          <w:rFonts w:ascii="Arial" w:hAnsi="Arial" w:cs="Arial"/>
        </w:rPr>
        <w:t xml:space="preserve">, a celebration of 25 years of friendship with Aileu, Baucau and Suai, at Coburg Town Hall in May.  </w:t>
      </w:r>
    </w:p>
    <w:p w14:paraId="322705E3" w14:textId="77777777" w:rsidR="00243C62" w:rsidRPr="00243C62" w:rsidRDefault="00243C62" w:rsidP="00243C62">
      <w:pPr>
        <w:contextualSpacing/>
        <w:rPr>
          <w:rFonts w:ascii="Arial" w:hAnsi="Arial" w:cs="Arial"/>
        </w:rPr>
      </w:pPr>
      <w:r w:rsidRPr="00243C62">
        <w:rPr>
          <w:rFonts w:ascii="Arial" w:hAnsi="Arial" w:cs="Arial"/>
        </w:rPr>
        <w:t>The event brought together:</w:t>
      </w:r>
    </w:p>
    <w:p w14:paraId="1E19B54D" w14:textId="77777777" w:rsidR="00243C62" w:rsidRPr="00243C62" w:rsidRDefault="00243C62" w:rsidP="00243C62">
      <w:pPr>
        <w:numPr>
          <w:ilvl w:val="0"/>
          <w:numId w:val="116"/>
        </w:numPr>
        <w:spacing w:after="120"/>
        <w:ind w:left="714" w:hanging="357"/>
        <w:contextualSpacing/>
        <w:rPr>
          <w:rFonts w:ascii="Arial" w:eastAsia="Times New Roman" w:hAnsi="Arial" w:cs="Arial"/>
        </w:rPr>
      </w:pPr>
      <w:r w:rsidRPr="00243C62">
        <w:rPr>
          <w:rFonts w:ascii="Arial" w:eastAsia="Times New Roman" w:hAnsi="Arial" w:cs="Arial"/>
        </w:rPr>
        <w:t>Local Members of the Victorian Parliament, Ryan Batchelor and Kathleen Matthews-Ward</w:t>
      </w:r>
    </w:p>
    <w:p w14:paraId="5B4D0AA9" w14:textId="77777777" w:rsidR="00243C62" w:rsidRPr="00243C62" w:rsidRDefault="00243C62" w:rsidP="00243C62">
      <w:pPr>
        <w:numPr>
          <w:ilvl w:val="0"/>
          <w:numId w:val="116"/>
        </w:numPr>
        <w:spacing w:after="120"/>
        <w:ind w:left="714" w:hanging="357"/>
        <w:contextualSpacing/>
        <w:rPr>
          <w:rFonts w:ascii="Arial" w:eastAsia="Times New Roman" w:hAnsi="Arial" w:cs="Arial"/>
        </w:rPr>
      </w:pPr>
      <w:r w:rsidRPr="00243C62">
        <w:rPr>
          <w:rFonts w:ascii="Arial" w:eastAsia="Times New Roman" w:hAnsi="Arial" w:cs="Arial"/>
        </w:rPr>
        <w:t>Members of the Victorian public service and DFAT</w:t>
      </w:r>
    </w:p>
    <w:p w14:paraId="359EDE5F" w14:textId="77777777" w:rsidR="00243C62" w:rsidRPr="00243C62" w:rsidRDefault="00243C62" w:rsidP="00243C62">
      <w:pPr>
        <w:numPr>
          <w:ilvl w:val="0"/>
          <w:numId w:val="116"/>
        </w:numPr>
        <w:spacing w:after="120"/>
        <w:ind w:left="714" w:hanging="357"/>
        <w:contextualSpacing/>
        <w:rPr>
          <w:rFonts w:ascii="Arial" w:eastAsia="Times New Roman" w:hAnsi="Arial" w:cs="Arial"/>
        </w:rPr>
      </w:pPr>
      <w:r w:rsidRPr="00243C62">
        <w:rPr>
          <w:rFonts w:ascii="Arial" w:eastAsia="Times New Roman" w:hAnsi="Arial" w:cs="Arial"/>
        </w:rPr>
        <w:t>Members and supporters of Friends of Aileu, Friends of Baucau and Friends of Suai Cova Lima</w:t>
      </w:r>
    </w:p>
    <w:p w14:paraId="2AC5A859" w14:textId="77777777" w:rsidR="00243C62" w:rsidRPr="00243C62" w:rsidRDefault="00243C62" w:rsidP="00243C62">
      <w:pPr>
        <w:numPr>
          <w:ilvl w:val="0"/>
          <w:numId w:val="116"/>
        </w:numPr>
        <w:spacing w:after="120"/>
        <w:ind w:left="714" w:hanging="357"/>
        <w:contextualSpacing/>
        <w:rPr>
          <w:rFonts w:ascii="Arial" w:eastAsia="Times New Roman" w:hAnsi="Arial" w:cs="Arial"/>
        </w:rPr>
      </w:pPr>
      <w:r w:rsidRPr="00243C62">
        <w:rPr>
          <w:rFonts w:ascii="Arial" w:eastAsia="Times New Roman" w:hAnsi="Arial" w:cs="Arial"/>
        </w:rPr>
        <w:t>Councillors, CEO’s and staff of Port Phillip, Yarra and Darebin City Councils</w:t>
      </w:r>
    </w:p>
    <w:p w14:paraId="7BD81CE5" w14:textId="77777777" w:rsidR="00243C62" w:rsidRPr="00243C62" w:rsidRDefault="00243C62" w:rsidP="00243C62">
      <w:pPr>
        <w:numPr>
          <w:ilvl w:val="0"/>
          <w:numId w:val="116"/>
        </w:numPr>
        <w:spacing w:after="120"/>
        <w:ind w:left="714" w:hanging="357"/>
        <w:contextualSpacing/>
        <w:rPr>
          <w:rFonts w:ascii="Arial" w:eastAsia="Times New Roman" w:hAnsi="Arial" w:cs="Arial"/>
        </w:rPr>
      </w:pPr>
      <w:r w:rsidRPr="00243C62">
        <w:rPr>
          <w:rFonts w:ascii="Arial" w:eastAsia="Times New Roman" w:hAnsi="Arial" w:cs="Arial"/>
        </w:rPr>
        <w:t xml:space="preserve">Members of the East Timorese community </w:t>
      </w:r>
    </w:p>
    <w:p w14:paraId="2CD970BB" w14:textId="77777777" w:rsidR="00243C62" w:rsidRPr="00243C62" w:rsidRDefault="00243C62" w:rsidP="00243C62">
      <w:pPr>
        <w:numPr>
          <w:ilvl w:val="0"/>
          <w:numId w:val="116"/>
        </w:numPr>
        <w:spacing w:after="120"/>
        <w:ind w:left="714" w:hanging="357"/>
        <w:rPr>
          <w:rFonts w:ascii="Arial" w:eastAsia="Times New Roman" w:hAnsi="Arial" w:cs="Arial"/>
        </w:rPr>
      </w:pPr>
      <w:r w:rsidRPr="00243C62">
        <w:rPr>
          <w:rFonts w:ascii="Arial" w:eastAsia="Times New Roman" w:hAnsi="Arial" w:cs="Arial"/>
        </w:rPr>
        <w:t>Other friends and supporters of Timor-Leste</w:t>
      </w:r>
    </w:p>
    <w:p w14:paraId="2CC6935F" w14:textId="77777777" w:rsidR="00243C62" w:rsidRPr="00243C62" w:rsidRDefault="00243C62" w:rsidP="00243C62">
      <w:pPr>
        <w:spacing w:after="120"/>
        <w:jc w:val="center"/>
        <w:rPr>
          <w:rFonts w:ascii="Arial" w:hAnsi="Arial" w:cs="Arial"/>
        </w:rPr>
      </w:pPr>
      <w:r w:rsidRPr="00243C62">
        <w:rPr>
          <w:rFonts w:ascii="Arial" w:hAnsi="Arial" w:cs="Arial"/>
          <w:noProof/>
        </w:rPr>
        <w:drawing>
          <wp:inline distT="0" distB="0" distL="0" distR="0" wp14:anchorId="5D53566A" wp14:editId="61270001">
            <wp:extent cx="5638800" cy="4131329"/>
            <wp:effectExtent l="0" t="0" r="0" b="2540"/>
            <wp:docPr id="10976788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78841" name="Picture 1097678841"/>
                    <pic:cNvPicPr/>
                  </pic:nvPicPr>
                  <pic:blipFill>
                    <a:blip r:embed="rId14">
                      <a:extLst>
                        <a:ext uri="{28A0092B-C50C-407E-A947-70E740481C1C}">
                          <a14:useLocalDpi xmlns:a14="http://schemas.microsoft.com/office/drawing/2010/main" val="0"/>
                        </a:ext>
                      </a:extLst>
                    </a:blip>
                    <a:stretch>
                      <a:fillRect/>
                    </a:stretch>
                  </pic:blipFill>
                  <pic:spPr>
                    <a:xfrm>
                      <a:off x="0" y="0"/>
                      <a:ext cx="5645545" cy="4136271"/>
                    </a:xfrm>
                    <a:prstGeom prst="rect">
                      <a:avLst/>
                    </a:prstGeom>
                  </pic:spPr>
                </pic:pic>
              </a:graphicData>
            </a:graphic>
          </wp:inline>
        </w:drawing>
      </w:r>
    </w:p>
    <w:p w14:paraId="59106A65" w14:textId="77777777" w:rsidR="00243C62" w:rsidRPr="00243C62" w:rsidRDefault="00243C62" w:rsidP="00243C62">
      <w:pPr>
        <w:spacing w:after="120"/>
        <w:contextualSpacing/>
        <w:rPr>
          <w:rFonts w:ascii="Arial" w:hAnsi="Arial" w:cs="Arial"/>
        </w:rPr>
      </w:pPr>
    </w:p>
    <w:p w14:paraId="41EBD811" w14:textId="77777777" w:rsidR="00423E62" w:rsidRDefault="00423E62" w:rsidP="00243C62">
      <w:pPr>
        <w:contextualSpacing/>
        <w:rPr>
          <w:rFonts w:ascii="Arial" w:hAnsi="Arial" w:cs="Arial"/>
        </w:rPr>
      </w:pPr>
    </w:p>
    <w:p w14:paraId="3CE1C433" w14:textId="5A747CFD" w:rsidR="00243C62" w:rsidRPr="00243C62" w:rsidRDefault="00243C62" w:rsidP="00243C62">
      <w:pPr>
        <w:contextualSpacing/>
        <w:rPr>
          <w:rFonts w:ascii="Arial" w:hAnsi="Arial" w:cs="Arial"/>
        </w:rPr>
      </w:pPr>
      <w:r w:rsidRPr="00243C62">
        <w:rPr>
          <w:rFonts w:ascii="Arial" w:hAnsi="Arial" w:cs="Arial"/>
        </w:rPr>
        <w:lastRenderedPageBreak/>
        <w:t>The evening featured:</w:t>
      </w:r>
    </w:p>
    <w:p w14:paraId="3C30BB0F" w14:textId="77777777" w:rsidR="00243C62" w:rsidRPr="00243C62" w:rsidRDefault="00243C62" w:rsidP="00243C62">
      <w:pPr>
        <w:numPr>
          <w:ilvl w:val="0"/>
          <w:numId w:val="117"/>
        </w:numPr>
        <w:spacing w:after="120"/>
        <w:ind w:left="714" w:hanging="357"/>
        <w:contextualSpacing/>
        <w:rPr>
          <w:rFonts w:ascii="Arial" w:eastAsia="Times New Roman" w:hAnsi="Arial" w:cs="Arial"/>
        </w:rPr>
      </w:pPr>
      <w:r w:rsidRPr="00243C62">
        <w:rPr>
          <w:rFonts w:ascii="Arial" w:eastAsia="Times New Roman" w:hAnsi="Arial" w:cs="Arial"/>
        </w:rPr>
        <w:t>José Pires, Vice-president of the Timorese Association in Victoria as MC</w:t>
      </w:r>
    </w:p>
    <w:p w14:paraId="348502D2" w14:textId="77777777" w:rsidR="00243C62" w:rsidRPr="00243C62" w:rsidRDefault="00243C62" w:rsidP="00243C62">
      <w:pPr>
        <w:numPr>
          <w:ilvl w:val="0"/>
          <w:numId w:val="117"/>
        </w:numPr>
        <w:spacing w:after="120"/>
        <w:ind w:left="714" w:hanging="357"/>
        <w:contextualSpacing/>
        <w:rPr>
          <w:rFonts w:ascii="Arial" w:eastAsia="Times New Roman" w:hAnsi="Arial" w:cs="Arial"/>
        </w:rPr>
      </w:pPr>
      <w:r w:rsidRPr="00243C62">
        <w:rPr>
          <w:rFonts w:ascii="Arial" w:eastAsia="Times New Roman" w:hAnsi="Arial" w:cs="Arial"/>
        </w:rPr>
        <w:t>A Welcome to Country delivered by Uncle Bill Nicholson</w:t>
      </w:r>
    </w:p>
    <w:p w14:paraId="6DC9F9FE" w14:textId="77777777" w:rsidR="00243C62" w:rsidRPr="00243C62" w:rsidRDefault="00243C62" w:rsidP="00243C62">
      <w:pPr>
        <w:numPr>
          <w:ilvl w:val="0"/>
          <w:numId w:val="117"/>
        </w:numPr>
        <w:spacing w:after="120"/>
        <w:ind w:left="714" w:hanging="357"/>
        <w:contextualSpacing/>
        <w:rPr>
          <w:rFonts w:ascii="Arial" w:eastAsia="Times New Roman" w:hAnsi="Arial" w:cs="Arial"/>
        </w:rPr>
      </w:pPr>
      <w:r w:rsidRPr="00243C62">
        <w:rPr>
          <w:rFonts w:ascii="Arial" w:eastAsia="Times New Roman" w:hAnsi="Arial" w:cs="Arial"/>
        </w:rPr>
        <w:t>A welcome address by Merri-bek Cr Liz Irvin and response by Hume Mayor Cr Jarrod Bell</w:t>
      </w:r>
    </w:p>
    <w:p w14:paraId="78887EF4" w14:textId="77777777" w:rsidR="00243C62" w:rsidRPr="00243C62" w:rsidRDefault="00243C62" w:rsidP="00243C62">
      <w:pPr>
        <w:numPr>
          <w:ilvl w:val="0"/>
          <w:numId w:val="117"/>
        </w:numPr>
        <w:spacing w:after="120"/>
        <w:ind w:left="714" w:hanging="357"/>
        <w:contextualSpacing/>
        <w:rPr>
          <w:rFonts w:ascii="Arial" w:eastAsia="Times New Roman" w:hAnsi="Arial" w:cs="Arial"/>
        </w:rPr>
      </w:pPr>
      <w:r w:rsidRPr="00243C62">
        <w:rPr>
          <w:rFonts w:ascii="Arial" w:eastAsia="Times New Roman" w:hAnsi="Arial" w:cs="Arial"/>
        </w:rPr>
        <w:t>Recorded video messages from Xanana Gusmão, Prime Minister of Timor-Leste, and Abel Guterres (see these messages  on Merri-bek website at</w:t>
      </w:r>
      <w:r w:rsidRPr="00243C62">
        <w:t xml:space="preserve"> </w:t>
      </w:r>
      <w:hyperlink r:id="rId44" w:history="1">
        <w:r w:rsidRPr="00243C62">
          <w:rPr>
            <w:rFonts w:ascii="Arial" w:hAnsi="Arial" w:cs="Arial"/>
            <w:color w:val="0000FF"/>
            <w:u w:val="single"/>
          </w:rPr>
          <w:t>Friends of Aileu</w:t>
        </w:r>
      </w:hyperlink>
      <w:r w:rsidRPr="00243C62">
        <w:rPr>
          <w:rFonts w:ascii="Arial" w:hAnsi="Arial" w:cs="Arial"/>
        </w:rPr>
        <w:t xml:space="preserve"> &lt;Past Events &lt;25 Years of friendship with Aileu, Baucau and Suai</w:t>
      </w:r>
    </w:p>
    <w:p w14:paraId="277B563F" w14:textId="77777777" w:rsidR="00243C62" w:rsidRPr="00243C62" w:rsidRDefault="00243C62" w:rsidP="00243C62">
      <w:pPr>
        <w:numPr>
          <w:ilvl w:val="0"/>
          <w:numId w:val="117"/>
        </w:numPr>
        <w:spacing w:after="120"/>
        <w:ind w:left="714" w:hanging="357"/>
        <w:contextualSpacing/>
        <w:rPr>
          <w:rFonts w:ascii="Arial" w:eastAsia="Times New Roman" w:hAnsi="Arial" w:cs="Arial"/>
        </w:rPr>
      </w:pPr>
      <w:r w:rsidRPr="00243C62">
        <w:rPr>
          <w:rFonts w:ascii="Arial" w:eastAsia="Times New Roman" w:hAnsi="Arial" w:cs="Arial"/>
        </w:rPr>
        <w:t xml:space="preserve">The reading of a message from Rae Kingsbury (see </w:t>
      </w:r>
      <w:r w:rsidRPr="00243C62">
        <w:rPr>
          <w:rFonts w:ascii="Arial" w:eastAsia="Times New Roman" w:hAnsi="Arial" w:cs="Arial"/>
          <w:b/>
          <w:bCs/>
          <w:u w:val="single"/>
        </w:rPr>
        <w:t>Attachment 6 a</w:t>
      </w:r>
      <w:r w:rsidRPr="00243C62">
        <w:rPr>
          <w:rFonts w:ascii="Arial" w:eastAsia="Times New Roman" w:hAnsi="Arial" w:cs="Arial"/>
        </w:rPr>
        <w:t>)</w:t>
      </w:r>
    </w:p>
    <w:p w14:paraId="41A86F40" w14:textId="77777777" w:rsidR="00243C62" w:rsidRPr="00243C62" w:rsidRDefault="00243C62" w:rsidP="00243C62">
      <w:pPr>
        <w:numPr>
          <w:ilvl w:val="0"/>
          <w:numId w:val="117"/>
        </w:numPr>
        <w:spacing w:after="120"/>
        <w:ind w:left="714" w:hanging="357"/>
        <w:contextualSpacing/>
        <w:rPr>
          <w:rFonts w:ascii="Arial" w:eastAsia="Times New Roman" w:hAnsi="Arial" w:cs="Arial"/>
        </w:rPr>
      </w:pPr>
      <w:r w:rsidRPr="00243C62">
        <w:rPr>
          <w:rFonts w:ascii="Arial" w:eastAsia="Times New Roman" w:hAnsi="Arial" w:cs="Arial"/>
        </w:rPr>
        <w:t xml:space="preserve">Kirsty Sword Gusmão as keynote speaker (see a transcript of the address at </w:t>
      </w:r>
      <w:r w:rsidRPr="00243C62">
        <w:rPr>
          <w:rFonts w:ascii="Arial" w:eastAsia="Times New Roman" w:hAnsi="Arial" w:cs="Arial"/>
          <w:b/>
          <w:bCs/>
          <w:u w:val="single"/>
        </w:rPr>
        <w:t>Attachment 6 b</w:t>
      </w:r>
      <w:r w:rsidRPr="00243C62">
        <w:rPr>
          <w:rFonts w:ascii="Arial" w:eastAsia="Times New Roman" w:hAnsi="Arial" w:cs="Arial"/>
        </w:rPr>
        <w:t>)</w:t>
      </w:r>
    </w:p>
    <w:p w14:paraId="75C0C536" w14:textId="77777777" w:rsidR="00243C62" w:rsidRPr="00243C62" w:rsidRDefault="00243C62" w:rsidP="00243C62">
      <w:pPr>
        <w:numPr>
          <w:ilvl w:val="0"/>
          <w:numId w:val="117"/>
        </w:numPr>
        <w:spacing w:after="120"/>
        <w:ind w:left="714" w:hanging="357"/>
        <w:rPr>
          <w:rFonts w:ascii="Arial" w:eastAsia="Times New Roman" w:hAnsi="Arial" w:cs="Arial"/>
        </w:rPr>
      </w:pPr>
      <w:r w:rsidRPr="00243C62">
        <w:rPr>
          <w:rFonts w:ascii="Arial" w:eastAsia="Times New Roman" w:hAnsi="Arial" w:cs="Arial"/>
        </w:rPr>
        <w:t>Panel members Glenyys Romanes (Friends of Aileu), Glenda Lasslett (Friends of Baucau) and Megs Alston (Friends of Suai), responding to Kirsty Sword Gusmão’s address.</w:t>
      </w:r>
    </w:p>
    <w:p w14:paraId="7F5A9615" w14:textId="77777777" w:rsidR="00243C62" w:rsidRPr="00243C62" w:rsidRDefault="00243C62" w:rsidP="00243C62">
      <w:pPr>
        <w:spacing w:after="120"/>
        <w:rPr>
          <w:rFonts w:ascii="Arial" w:hAnsi="Arial" w:cs="Arial"/>
        </w:rPr>
      </w:pPr>
      <w:r w:rsidRPr="00243C62">
        <w:rPr>
          <w:rFonts w:ascii="Arial" w:hAnsi="Arial" w:cs="Arial"/>
        </w:rPr>
        <w:t>The event attracted some 175 people, raising $6,800 to support the work of the Aileu Friendship Commission, the Aileu Municipal Youth Centre and the Aileu Resource and Training Centre.</w:t>
      </w:r>
    </w:p>
    <w:p w14:paraId="513CB25E" w14:textId="77777777" w:rsidR="00243C62" w:rsidRPr="00243C62" w:rsidRDefault="00243C62" w:rsidP="00243C62">
      <w:pPr>
        <w:spacing w:before="240" w:after="120"/>
        <w:ind w:left="851" w:hanging="851"/>
        <w:rPr>
          <w:rFonts w:ascii="Arial" w:hAnsi="Arial" w:cs="Arial"/>
          <w:sz w:val="28"/>
          <w:szCs w:val="28"/>
        </w:rPr>
      </w:pPr>
      <w:r w:rsidRPr="00243C62">
        <w:rPr>
          <w:rFonts w:ascii="Arial" w:hAnsi="Arial" w:cs="Arial"/>
          <w:b/>
          <w:bCs/>
          <w:sz w:val="28"/>
          <w:szCs w:val="28"/>
        </w:rPr>
        <w:t>2.6</w:t>
      </w:r>
      <w:r w:rsidRPr="00243C62">
        <w:rPr>
          <w:rFonts w:ascii="Arial" w:hAnsi="Arial" w:cs="Arial"/>
          <w:b/>
          <w:bCs/>
          <w:sz w:val="28"/>
          <w:szCs w:val="28"/>
        </w:rPr>
        <w:tab/>
        <w:t>Collaborating with the Melbourne East Timorese Activity Centre</w:t>
      </w:r>
    </w:p>
    <w:p w14:paraId="20939B0A" w14:textId="77777777" w:rsidR="00243C62" w:rsidRPr="00243C62" w:rsidRDefault="00243C62" w:rsidP="00243C62">
      <w:pPr>
        <w:spacing w:after="120"/>
        <w:rPr>
          <w:rFonts w:ascii="Arial" w:hAnsi="Arial" w:cs="Arial"/>
        </w:rPr>
      </w:pPr>
      <w:r w:rsidRPr="00243C62">
        <w:rPr>
          <w:rFonts w:ascii="Arial" w:hAnsi="Arial" w:cs="Arial"/>
        </w:rPr>
        <w:t xml:space="preserve">Friends of Aileu hosted the Melbourne East Timorese Activity Centre (METAC) June welcome dinner in Richmond, with guest speakers Dr Vanessa Hearman of Curtain University and Jose da Costa, one of the 18 refugees who arrived in Australia in 1995 aboard the </w:t>
      </w:r>
      <w:r w:rsidRPr="00243C62">
        <w:rPr>
          <w:rFonts w:ascii="Arial" w:hAnsi="Arial" w:cs="Arial"/>
          <w:i/>
          <w:iCs/>
        </w:rPr>
        <w:t>Tasi Diak</w:t>
      </w:r>
      <w:r w:rsidRPr="00243C62">
        <w:rPr>
          <w:rFonts w:ascii="Arial" w:hAnsi="Arial" w:cs="Arial"/>
        </w:rPr>
        <w:t>, the only successful maritime escape from occupied East Timor.</w:t>
      </w:r>
    </w:p>
    <w:p w14:paraId="59AF8EC5"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30380047" wp14:editId="6F6F7C6E">
            <wp:extent cx="2806700" cy="1743227"/>
            <wp:effectExtent l="0" t="0" r="0" b="9525"/>
            <wp:docPr id="19734792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79235" name="Picture 197347923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20343" cy="1751701"/>
                    </a:xfrm>
                    <a:prstGeom prst="rect">
                      <a:avLst/>
                    </a:prstGeom>
                  </pic:spPr>
                </pic:pic>
              </a:graphicData>
            </a:graphic>
          </wp:inline>
        </w:drawing>
      </w:r>
      <w:r w:rsidRPr="00243C62">
        <w:rPr>
          <w:noProof/>
        </w:rPr>
        <w:drawing>
          <wp:inline distT="0" distB="0" distL="0" distR="0" wp14:anchorId="23058398" wp14:editId="34F726A3">
            <wp:extent cx="2794000" cy="1740602"/>
            <wp:effectExtent l="0" t="0" r="6350" b="0"/>
            <wp:docPr id="8775344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3479" cy="1758967"/>
                    </a:xfrm>
                    <a:prstGeom prst="rect">
                      <a:avLst/>
                    </a:prstGeom>
                    <a:noFill/>
                    <a:ln>
                      <a:noFill/>
                    </a:ln>
                  </pic:spPr>
                </pic:pic>
              </a:graphicData>
            </a:graphic>
          </wp:inline>
        </w:drawing>
      </w:r>
    </w:p>
    <w:p w14:paraId="3F0507FD" w14:textId="77777777" w:rsidR="00243C62" w:rsidRPr="00243C62" w:rsidRDefault="00243C62" w:rsidP="00243C62">
      <w:pPr>
        <w:spacing w:after="120"/>
        <w:rPr>
          <w:rFonts w:ascii="Arial" w:hAnsi="Arial" w:cs="Arial"/>
        </w:rPr>
      </w:pPr>
      <w:r w:rsidRPr="00243C62">
        <w:rPr>
          <w:rFonts w:ascii="Arial" w:hAnsi="Arial" w:cs="Arial"/>
        </w:rPr>
        <w:t>The Project Officer and members of the Community Committee also attended other METAC welcome dinners throughout the year, including in:</w:t>
      </w:r>
    </w:p>
    <w:p w14:paraId="3F104861" w14:textId="77777777" w:rsidR="00243C62" w:rsidRPr="00243C62" w:rsidRDefault="00243C62" w:rsidP="00243C62">
      <w:pPr>
        <w:numPr>
          <w:ilvl w:val="0"/>
          <w:numId w:val="90"/>
        </w:numPr>
        <w:spacing w:after="120"/>
        <w:ind w:left="850" w:hanging="425"/>
        <w:contextualSpacing/>
        <w:rPr>
          <w:rFonts w:ascii="Arial" w:eastAsia="Times New Roman" w:hAnsi="Arial" w:cs="Arial"/>
        </w:rPr>
      </w:pPr>
      <w:r w:rsidRPr="00243C62">
        <w:rPr>
          <w:rFonts w:ascii="Arial" w:eastAsia="Times New Roman" w:hAnsi="Arial" w:cs="Arial"/>
        </w:rPr>
        <w:t>August, when Timor-Leste students currently in Melbourne and several PALM scheme workers were welcomed and introduced themselves</w:t>
      </w:r>
    </w:p>
    <w:p w14:paraId="6EB59869" w14:textId="77777777" w:rsidR="00243C62" w:rsidRPr="00243C62" w:rsidRDefault="00243C62" w:rsidP="00243C62">
      <w:pPr>
        <w:numPr>
          <w:ilvl w:val="0"/>
          <w:numId w:val="90"/>
        </w:numPr>
        <w:spacing w:after="120"/>
        <w:ind w:left="851" w:hanging="425"/>
        <w:rPr>
          <w:rFonts w:ascii="Arial" w:eastAsia="Times New Roman" w:hAnsi="Arial" w:cs="Arial"/>
        </w:rPr>
      </w:pPr>
      <w:r w:rsidRPr="00243C62">
        <w:rPr>
          <w:rFonts w:ascii="Arial" w:eastAsia="Times New Roman" w:hAnsi="Arial" w:cs="Arial"/>
        </w:rPr>
        <w:t>November, when two of the Friends of Aileu - Friends of Baucau Youth Leadership Award recipients (Tina De Melo and Xavi dos Santos) gave a presentation on their participation in the engagement visit to Timor-Leste facilitated by Future Collective for the 1</w:t>
      </w:r>
      <w:r w:rsidRPr="00243C62">
        <w:rPr>
          <w:rFonts w:ascii="Arial" w:eastAsia="Times New Roman" w:hAnsi="Arial" w:cs="Arial"/>
          <w:vertAlign w:val="superscript"/>
        </w:rPr>
        <w:t>st</w:t>
      </w:r>
      <w:r w:rsidRPr="00243C62">
        <w:rPr>
          <w:rFonts w:ascii="Arial" w:eastAsia="Times New Roman" w:hAnsi="Arial" w:cs="Arial"/>
        </w:rPr>
        <w:t xml:space="preserve"> International PermaYouth Convergence (see Section 3.1.3 below).</w:t>
      </w:r>
    </w:p>
    <w:p w14:paraId="47A4F8EB" w14:textId="77777777" w:rsidR="00243C62" w:rsidRPr="00243C62" w:rsidRDefault="00243C62" w:rsidP="00243C62">
      <w:pPr>
        <w:spacing w:after="120"/>
        <w:rPr>
          <w:rFonts w:ascii="Arial" w:hAnsi="Arial" w:cs="Arial"/>
        </w:rPr>
      </w:pPr>
    </w:p>
    <w:p w14:paraId="1EEE241E" w14:textId="77777777" w:rsidR="00243C62" w:rsidRPr="00243C62" w:rsidRDefault="00243C62" w:rsidP="00243C62">
      <w:pPr>
        <w:spacing w:after="120"/>
        <w:rPr>
          <w:rFonts w:ascii="Arial" w:hAnsi="Arial" w:cs="Arial"/>
        </w:rPr>
      </w:pPr>
    </w:p>
    <w:p w14:paraId="30EC5716"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lastRenderedPageBreak/>
        <w:t>2.7</w:t>
      </w:r>
      <w:r w:rsidRPr="00243C62">
        <w:rPr>
          <w:rFonts w:ascii="Arial" w:hAnsi="Arial" w:cs="Arial"/>
          <w:b/>
          <w:bCs/>
          <w:sz w:val="28"/>
          <w:szCs w:val="28"/>
        </w:rPr>
        <w:tab/>
        <w:t>Trivia Quiz 2025 for Aileu Scholarship Program</w:t>
      </w:r>
    </w:p>
    <w:p w14:paraId="75D5A5B4" w14:textId="77777777" w:rsidR="00243C62" w:rsidRPr="00243C62" w:rsidRDefault="00243C62" w:rsidP="00243C62">
      <w:pPr>
        <w:spacing w:after="120"/>
        <w:rPr>
          <w:rFonts w:ascii="Arial" w:hAnsi="Arial" w:cs="Arial"/>
        </w:rPr>
      </w:pPr>
      <w:r w:rsidRPr="00243C62">
        <w:rPr>
          <w:rFonts w:ascii="Arial" w:hAnsi="Arial" w:cs="Arial"/>
        </w:rPr>
        <w:t>The annual Trivia Quiz fundraiser for the Aileu Scholarship Program was held at Coburg Town Hall in November, with Rusty Berther as MC.</w:t>
      </w:r>
    </w:p>
    <w:p w14:paraId="2042EBDE" w14:textId="77777777" w:rsidR="00243C62" w:rsidRPr="00243C62" w:rsidRDefault="00243C62" w:rsidP="00243C62">
      <w:pPr>
        <w:spacing w:after="120"/>
        <w:rPr>
          <w:rFonts w:ascii="Arial" w:hAnsi="Arial" w:cs="Arial"/>
        </w:rPr>
      </w:pPr>
      <w:r w:rsidRPr="00243C62">
        <w:rPr>
          <w:rFonts w:ascii="Arial" w:hAnsi="Arial" w:cs="Arial"/>
        </w:rPr>
        <w:t>The event attracted over 125 people and raising $10,700 (Tickets $5,900 plus Live &amp; Silent Auctions and Coin Toss $4,800) supporting continuation of the Scholarship Program in 2026 – see Section 3.2.4 below.</w:t>
      </w:r>
    </w:p>
    <w:p w14:paraId="425F78B1" w14:textId="77777777" w:rsidR="00243C62" w:rsidRPr="00243C62" w:rsidRDefault="00243C62" w:rsidP="00243C62">
      <w:pPr>
        <w:spacing w:after="120"/>
        <w:jc w:val="center"/>
        <w:rPr>
          <w:rFonts w:ascii="Arial" w:hAnsi="Arial" w:cs="Arial"/>
        </w:rPr>
      </w:pPr>
      <w:r w:rsidRPr="00243C62">
        <w:rPr>
          <w:rFonts w:ascii="Arial" w:hAnsi="Arial" w:cs="Arial"/>
          <w:noProof/>
        </w:rPr>
        <w:drawing>
          <wp:inline distT="0" distB="0" distL="0" distR="0" wp14:anchorId="0D47FC44" wp14:editId="1DA56BD6">
            <wp:extent cx="2816651" cy="2112645"/>
            <wp:effectExtent l="0" t="0" r="3175" b="1905"/>
            <wp:docPr id="11450460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46034" name="Picture 114504603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39449" cy="2129745"/>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6E26ADE2" wp14:editId="5CE99955">
            <wp:extent cx="2810512" cy="2108039"/>
            <wp:effectExtent l="0" t="0" r="8890" b="6985"/>
            <wp:docPr id="366070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70154" name="Picture 36607015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29910" cy="2122588"/>
                    </a:xfrm>
                    <a:prstGeom prst="rect">
                      <a:avLst/>
                    </a:prstGeom>
                  </pic:spPr>
                </pic:pic>
              </a:graphicData>
            </a:graphic>
          </wp:inline>
        </w:drawing>
      </w:r>
    </w:p>
    <w:p w14:paraId="63A5FE5B"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2.8</w:t>
      </w:r>
      <w:r w:rsidRPr="00243C62">
        <w:rPr>
          <w:rFonts w:ascii="Arial" w:hAnsi="Arial" w:cs="Arial"/>
          <w:b/>
          <w:bCs/>
          <w:sz w:val="28"/>
          <w:szCs w:val="28"/>
        </w:rPr>
        <w:tab/>
        <w:t>Award of Medal of the Order of Timor-Leste</w:t>
      </w:r>
    </w:p>
    <w:p w14:paraId="721BE403" w14:textId="77777777" w:rsidR="00243C62" w:rsidRPr="00243C62" w:rsidRDefault="00243C62" w:rsidP="00243C62">
      <w:pPr>
        <w:spacing w:after="120"/>
        <w:rPr>
          <w:rFonts w:ascii="Arial" w:hAnsi="Arial" w:cs="Arial"/>
        </w:rPr>
      </w:pPr>
      <w:r w:rsidRPr="00243C62">
        <w:rPr>
          <w:rFonts w:ascii="Arial" w:hAnsi="Arial" w:cs="Arial"/>
        </w:rPr>
        <w:t xml:space="preserve">Dr José Ramos Horta, President of Timor-Leste, visited Melbourne in August, conferring Medals of the Order of Timor-Leste to 17 Australian friendship groups, including Friends of Aileu. </w:t>
      </w:r>
    </w:p>
    <w:p w14:paraId="33074A11" w14:textId="77777777" w:rsidR="00243C62" w:rsidRPr="00243C62" w:rsidRDefault="00243C62" w:rsidP="00243C62">
      <w:pPr>
        <w:spacing w:after="120"/>
        <w:rPr>
          <w:rFonts w:ascii="Arial" w:hAnsi="Arial" w:cs="Arial"/>
        </w:rPr>
      </w:pPr>
      <w:r w:rsidRPr="00243C62">
        <w:rPr>
          <w:rFonts w:ascii="Arial" w:hAnsi="Arial" w:cs="Arial"/>
        </w:rPr>
        <w:t xml:space="preserve">The award recognised the groups’ promotion of friendship between Australian and Timor-Leste municipalities and communities and their support for Timor-Leste commencing from the time of the August 1999 Popular Consultation. </w:t>
      </w:r>
    </w:p>
    <w:p w14:paraId="39B13522" w14:textId="77777777" w:rsidR="00243C62" w:rsidRPr="00243C62" w:rsidRDefault="00243C62" w:rsidP="00243C62">
      <w:pPr>
        <w:spacing w:after="120"/>
        <w:rPr>
          <w:rFonts w:ascii="Arial" w:hAnsi="Arial" w:cs="Arial"/>
        </w:rPr>
      </w:pPr>
      <w:r w:rsidRPr="00243C62">
        <w:rPr>
          <w:noProof/>
        </w:rPr>
        <w:drawing>
          <wp:inline distT="0" distB="0" distL="0" distR="0" wp14:anchorId="08AC30D1" wp14:editId="50D97AB9">
            <wp:extent cx="2159000" cy="1619366"/>
            <wp:effectExtent l="0" t="0" r="0" b="0"/>
            <wp:docPr id="9122842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85981" cy="1639603"/>
                    </a:xfrm>
                    <a:prstGeom prst="rect">
                      <a:avLst/>
                    </a:prstGeom>
                    <a:noFill/>
                    <a:ln>
                      <a:noFill/>
                    </a:ln>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4245D8E8" wp14:editId="0C9F23FC">
            <wp:extent cx="1295917" cy="1613649"/>
            <wp:effectExtent l="0" t="0" r="0" b="5715"/>
            <wp:docPr id="9073042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04298" name="Picture 90730429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07561" cy="1628147"/>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50343D02" wp14:editId="7F1553FC">
            <wp:extent cx="2151803" cy="1613852"/>
            <wp:effectExtent l="0" t="0" r="1270" b="571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3108" cy="1622331"/>
                    </a:xfrm>
                    <a:prstGeom prst="rect">
                      <a:avLst/>
                    </a:prstGeom>
                    <a:noFill/>
                    <a:ln>
                      <a:noFill/>
                    </a:ln>
                  </pic:spPr>
                </pic:pic>
              </a:graphicData>
            </a:graphic>
          </wp:inline>
        </w:drawing>
      </w:r>
    </w:p>
    <w:p w14:paraId="5E5033B7" w14:textId="77777777" w:rsidR="00243C62" w:rsidRPr="00243C62" w:rsidRDefault="00243C62" w:rsidP="00243C62">
      <w:pPr>
        <w:spacing w:after="120"/>
        <w:rPr>
          <w:rFonts w:ascii="Arial" w:hAnsi="Arial" w:cs="Arial"/>
        </w:rPr>
      </w:pPr>
      <w:r w:rsidRPr="00243C62">
        <w:rPr>
          <w:rFonts w:ascii="Arial" w:hAnsi="Arial" w:cs="Arial"/>
        </w:rPr>
        <w:t>Hume Mayor Cr Jarrod Bell accepted the award on behalf of the Friends of Aileu.  Also attending were Merri-bek Cr Adam Pulford, Community Committee members Anne Jungwirh, Glenyys Romanes and Richard Brown, and Project Officer Chris Adams.</w:t>
      </w:r>
    </w:p>
    <w:p w14:paraId="5006C924" w14:textId="77777777" w:rsidR="000637ED" w:rsidRDefault="000637ED" w:rsidP="00243C62">
      <w:pPr>
        <w:spacing w:before="240" w:after="120"/>
        <w:ind w:left="851" w:hanging="851"/>
        <w:rPr>
          <w:rFonts w:ascii="Arial" w:hAnsi="Arial" w:cs="Arial"/>
          <w:b/>
          <w:bCs/>
          <w:sz w:val="28"/>
          <w:szCs w:val="28"/>
        </w:rPr>
      </w:pPr>
    </w:p>
    <w:p w14:paraId="747E22E3" w14:textId="77777777" w:rsidR="000637ED" w:rsidRDefault="000637ED" w:rsidP="00243C62">
      <w:pPr>
        <w:spacing w:before="240" w:after="120"/>
        <w:ind w:left="851" w:hanging="851"/>
        <w:rPr>
          <w:rFonts w:ascii="Arial" w:hAnsi="Arial" w:cs="Arial"/>
          <w:b/>
          <w:bCs/>
          <w:sz w:val="28"/>
          <w:szCs w:val="28"/>
        </w:rPr>
      </w:pPr>
    </w:p>
    <w:p w14:paraId="663B42CD" w14:textId="77777777" w:rsidR="000637ED" w:rsidRDefault="000637ED" w:rsidP="00243C62">
      <w:pPr>
        <w:spacing w:before="240" w:after="120"/>
        <w:ind w:left="851" w:hanging="851"/>
        <w:rPr>
          <w:rFonts w:ascii="Arial" w:hAnsi="Arial" w:cs="Arial"/>
          <w:b/>
          <w:bCs/>
          <w:sz w:val="28"/>
          <w:szCs w:val="28"/>
        </w:rPr>
      </w:pPr>
    </w:p>
    <w:p w14:paraId="296CB449" w14:textId="260D45CB"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lastRenderedPageBreak/>
        <w:t>2.9</w:t>
      </w:r>
      <w:r w:rsidRPr="00243C62">
        <w:rPr>
          <w:rFonts w:ascii="Arial" w:hAnsi="Arial" w:cs="Arial"/>
          <w:b/>
          <w:bCs/>
          <w:sz w:val="28"/>
          <w:szCs w:val="28"/>
        </w:rPr>
        <w:tab/>
        <w:t>New initiatives for 2025: Library Talks and Movie Night</w:t>
      </w:r>
    </w:p>
    <w:p w14:paraId="4A4D29B6" w14:textId="77777777" w:rsidR="00243C62" w:rsidRPr="00243C62" w:rsidRDefault="00243C62" w:rsidP="00243C62">
      <w:pPr>
        <w:contextualSpacing/>
        <w:rPr>
          <w:rFonts w:ascii="Arial" w:hAnsi="Arial" w:cs="Arial"/>
        </w:rPr>
      </w:pPr>
      <w:r w:rsidRPr="00243C62">
        <w:rPr>
          <w:rFonts w:ascii="Arial" w:hAnsi="Arial" w:cs="Arial"/>
        </w:rPr>
        <w:t>A new Friends of Aileu initiative for 2025 was the hosting of two Library Talks on Timor-Leste:</w:t>
      </w:r>
    </w:p>
    <w:p w14:paraId="0D46191E" w14:textId="77777777" w:rsidR="00243C62" w:rsidRPr="00243C62" w:rsidRDefault="00243C62" w:rsidP="00243C62">
      <w:pPr>
        <w:numPr>
          <w:ilvl w:val="0"/>
          <w:numId w:val="96"/>
        </w:numPr>
        <w:ind w:left="850" w:hanging="425"/>
        <w:rPr>
          <w:rFonts w:ascii="Arial" w:eastAsia="Times New Roman" w:hAnsi="Arial" w:cs="Arial"/>
        </w:rPr>
      </w:pPr>
      <w:r w:rsidRPr="00243C62">
        <w:rPr>
          <w:rFonts w:ascii="Arial" w:eastAsia="Times New Roman" w:hAnsi="Arial" w:cs="Arial"/>
        </w:rPr>
        <w:t>At Broadmeadows Library in July, with:</w:t>
      </w:r>
    </w:p>
    <w:p w14:paraId="553E39E3" w14:textId="77777777" w:rsidR="00243C62" w:rsidRPr="00243C62" w:rsidRDefault="00243C62" w:rsidP="00243C62">
      <w:pPr>
        <w:numPr>
          <w:ilvl w:val="1"/>
          <w:numId w:val="96"/>
        </w:numPr>
        <w:spacing w:after="120"/>
        <w:ind w:left="1559" w:hanging="425"/>
        <w:contextualSpacing/>
        <w:rPr>
          <w:rFonts w:ascii="Arial" w:eastAsia="Times New Roman" w:hAnsi="Arial" w:cs="Arial"/>
        </w:rPr>
      </w:pPr>
      <w:r w:rsidRPr="00243C62">
        <w:rPr>
          <w:rFonts w:ascii="Arial" w:eastAsia="Times New Roman" w:hAnsi="Arial" w:cs="Arial"/>
        </w:rPr>
        <w:t xml:space="preserve">Pat Walsh speaking on </w:t>
      </w:r>
      <w:r w:rsidRPr="00243C62">
        <w:rPr>
          <w:rFonts w:ascii="Arial" w:eastAsia="Times New Roman" w:hAnsi="Arial" w:cs="Arial"/>
          <w:i/>
          <w:iCs/>
        </w:rPr>
        <w:t>Reflecting on Truth Telling</w:t>
      </w:r>
      <w:r w:rsidRPr="00243C62">
        <w:rPr>
          <w:rFonts w:ascii="Arial" w:eastAsia="Times New Roman" w:hAnsi="Arial" w:cs="Arial"/>
        </w:rPr>
        <w:t xml:space="preserve">, including comments on the continuing relevance of </w:t>
      </w:r>
      <w:r w:rsidRPr="00243C62">
        <w:rPr>
          <w:rFonts w:ascii="Arial" w:eastAsia="Times New Roman" w:hAnsi="Arial" w:cs="Arial"/>
          <w:i/>
          <w:iCs/>
        </w:rPr>
        <w:t>Chega!</w:t>
      </w:r>
      <w:r w:rsidRPr="00243C62">
        <w:rPr>
          <w:rFonts w:ascii="Arial" w:eastAsia="Times New Roman" w:hAnsi="Arial" w:cs="Arial"/>
        </w:rPr>
        <w:t>, the report of Timor-Leste’s Truth and Reconciliation Commission (CAVR)</w:t>
      </w:r>
    </w:p>
    <w:p w14:paraId="4F3F96D3" w14:textId="77777777" w:rsidR="00243C62" w:rsidRPr="00243C62" w:rsidRDefault="00243C62" w:rsidP="00243C62">
      <w:pPr>
        <w:numPr>
          <w:ilvl w:val="1"/>
          <w:numId w:val="96"/>
        </w:numPr>
        <w:spacing w:after="120"/>
        <w:ind w:left="1559" w:hanging="425"/>
        <w:rPr>
          <w:rFonts w:ascii="Arial" w:eastAsia="Times New Roman" w:hAnsi="Arial" w:cs="Arial"/>
        </w:rPr>
      </w:pPr>
      <w:r w:rsidRPr="00243C62">
        <w:rPr>
          <w:rFonts w:ascii="Arial" w:eastAsia="Times New Roman" w:hAnsi="Arial" w:cs="Arial"/>
        </w:rPr>
        <w:t>Carla Chung speaking on the difficult situations some PALM scheme workers are experiencing</w:t>
      </w:r>
    </w:p>
    <w:p w14:paraId="558A02EE" w14:textId="77777777" w:rsidR="00243C62" w:rsidRPr="00243C62" w:rsidRDefault="00243C62" w:rsidP="00243C62">
      <w:pPr>
        <w:numPr>
          <w:ilvl w:val="0"/>
          <w:numId w:val="96"/>
        </w:numPr>
        <w:ind w:left="850" w:hanging="425"/>
        <w:rPr>
          <w:rFonts w:ascii="Arial" w:eastAsia="Times New Roman" w:hAnsi="Arial" w:cs="Arial"/>
        </w:rPr>
      </w:pPr>
      <w:r w:rsidRPr="00243C62">
        <w:rPr>
          <w:rFonts w:ascii="Arial" w:eastAsia="Times New Roman" w:hAnsi="Arial" w:cs="Arial"/>
        </w:rPr>
        <w:t>At Glenroy Library and Community Hub in October, with:</w:t>
      </w:r>
    </w:p>
    <w:p w14:paraId="2A9F3BFB" w14:textId="77777777" w:rsidR="00243C62" w:rsidRPr="00243C62" w:rsidRDefault="00243C62" w:rsidP="00243C62">
      <w:pPr>
        <w:numPr>
          <w:ilvl w:val="1"/>
          <w:numId w:val="96"/>
        </w:numPr>
        <w:spacing w:after="120"/>
        <w:ind w:left="1559" w:hanging="425"/>
        <w:contextualSpacing/>
        <w:rPr>
          <w:rFonts w:ascii="Arial" w:eastAsia="Times New Roman" w:hAnsi="Arial" w:cs="Arial"/>
        </w:rPr>
      </w:pPr>
      <w:r w:rsidRPr="00243C62">
        <w:rPr>
          <w:rFonts w:ascii="Arial" w:eastAsia="Times New Roman" w:hAnsi="Arial" w:cs="Arial"/>
        </w:rPr>
        <w:t>Paulie Stewart, speaking on the Balibo 5 Killings (50</w:t>
      </w:r>
      <w:r w:rsidRPr="00243C62">
        <w:rPr>
          <w:rFonts w:ascii="Arial" w:eastAsia="Times New Roman" w:hAnsi="Arial" w:cs="Arial"/>
          <w:vertAlign w:val="superscript"/>
        </w:rPr>
        <w:t>th</w:t>
      </w:r>
      <w:r w:rsidRPr="00243C62">
        <w:rPr>
          <w:rFonts w:ascii="Arial" w:eastAsia="Times New Roman" w:hAnsi="Arial" w:cs="Arial"/>
        </w:rPr>
        <w:t xml:space="preserve"> anniversary on 16 October) and his biographical book </w:t>
      </w:r>
      <w:r w:rsidRPr="00243C62">
        <w:rPr>
          <w:rFonts w:ascii="Arial" w:eastAsia="Times New Roman" w:hAnsi="Arial" w:cs="Arial"/>
          <w:i/>
          <w:iCs/>
        </w:rPr>
        <w:t>All The Rage!</w:t>
      </w:r>
    </w:p>
    <w:p w14:paraId="39CCC5A8" w14:textId="77777777" w:rsidR="00243C62" w:rsidRPr="00243C62" w:rsidRDefault="00243C62" w:rsidP="00243C62">
      <w:pPr>
        <w:numPr>
          <w:ilvl w:val="1"/>
          <w:numId w:val="96"/>
        </w:numPr>
        <w:spacing w:after="120"/>
        <w:ind w:left="1559" w:hanging="425"/>
        <w:rPr>
          <w:rFonts w:ascii="Arial" w:eastAsia="Times New Roman" w:hAnsi="Arial" w:cs="Arial"/>
        </w:rPr>
      </w:pPr>
      <w:r w:rsidRPr="00243C62">
        <w:rPr>
          <w:rFonts w:ascii="Arial" w:eastAsia="Times New Roman" w:hAnsi="Arial" w:cs="Arial"/>
        </w:rPr>
        <w:t xml:space="preserve">A display of the Timorese Association’s 50-year exhibition of community photographs </w:t>
      </w:r>
      <w:r w:rsidRPr="00243C62">
        <w:rPr>
          <w:rFonts w:ascii="Arial" w:eastAsia="Times New Roman" w:hAnsi="Arial" w:cs="Arial"/>
          <w:i/>
          <w:iCs/>
        </w:rPr>
        <w:t>Lao Rai (Walking the Land): Honouring the Past – Shaping the Future</w:t>
      </w:r>
      <w:r w:rsidRPr="00243C62">
        <w:rPr>
          <w:rFonts w:ascii="Arial" w:eastAsia="Times New Roman" w:hAnsi="Arial" w:cs="Arial"/>
        </w:rPr>
        <w:t>.</w:t>
      </w:r>
    </w:p>
    <w:p w14:paraId="7FC77DB7"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7043D7B7" wp14:editId="75B77A58">
            <wp:extent cx="2354465" cy="1569295"/>
            <wp:effectExtent l="0" t="0" r="8255" b="0"/>
            <wp:docPr id="19977401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40177" name="Picture 199774017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83887" cy="1588906"/>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1ADD6D58" wp14:editId="3BB887AF">
            <wp:extent cx="1175351" cy="1567180"/>
            <wp:effectExtent l="0" t="0" r="6350" b="0"/>
            <wp:docPr id="12909226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22698" name="Picture 129092269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00229" cy="1600351"/>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313A1FB0" wp14:editId="1DDE77FC">
            <wp:extent cx="2092749" cy="1569676"/>
            <wp:effectExtent l="0" t="0" r="3175" b="0"/>
            <wp:docPr id="18099603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60380" name="Picture 180996038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99893" cy="1575034"/>
                    </a:xfrm>
                    <a:prstGeom prst="rect">
                      <a:avLst/>
                    </a:prstGeom>
                  </pic:spPr>
                </pic:pic>
              </a:graphicData>
            </a:graphic>
          </wp:inline>
        </w:drawing>
      </w:r>
    </w:p>
    <w:p w14:paraId="232EE4D2" w14:textId="77777777" w:rsidR="00243C62" w:rsidRPr="00243C62" w:rsidRDefault="00243C62" w:rsidP="00243C62">
      <w:pPr>
        <w:spacing w:after="120"/>
        <w:rPr>
          <w:rFonts w:ascii="Arial" w:hAnsi="Arial" w:cs="Arial"/>
        </w:rPr>
      </w:pPr>
      <w:r w:rsidRPr="00243C62">
        <w:rPr>
          <w:rFonts w:ascii="Arial" w:hAnsi="Arial" w:cs="Arial"/>
        </w:rPr>
        <w:t>These talks attracted over 30 people each, about half of them being new participants in Friends of Aileu activities.</w:t>
      </w:r>
    </w:p>
    <w:p w14:paraId="590D1232" w14:textId="77777777" w:rsidR="00243C62" w:rsidRPr="00243C62" w:rsidRDefault="00243C62" w:rsidP="00243C62">
      <w:pPr>
        <w:spacing w:after="120"/>
        <w:rPr>
          <w:rFonts w:ascii="Arial" w:hAnsi="Arial" w:cs="Arial"/>
        </w:rPr>
      </w:pPr>
      <w:r w:rsidRPr="00243C62">
        <w:rPr>
          <w:rFonts w:ascii="Arial" w:hAnsi="Arial" w:cs="Arial"/>
        </w:rPr>
        <w:t>Thanks to staff of the Broadmeadows Library and Glenroy library and Community Hub for their support for these events.</w:t>
      </w:r>
    </w:p>
    <w:p w14:paraId="657FF40F" w14:textId="77777777" w:rsidR="00243C62" w:rsidRPr="00243C62" w:rsidRDefault="00243C62" w:rsidP="00243C62">
      <w:pPr>
        <w:rPr>
          <w:rFonts w:ascii="Arial" w:hAnsi="Arial" w:cs="Arial"/>
        </w:rPr>
      </w:pPr>
      <w:r w:rsidRPr="00243C62">
        <w:rPr>
          <w:rFonts w:ascii="Arial" w:hAnsi="Arial" w:cs="Arial"/>
        </w:rPr>
        <w:t xml:space="preserve">Another new initiative was a climate change themed Movie Night at Merlynston Progress Hall in August, which attracted an audience of 30 people, raised $1,300,  and included: </w:t>
      </w:r>
    </w:p>
    <w:p w14:paraId="78C2D2DD" w14:textId="77777777" w:rsidR="00243C62" w:rsidRPr="00243C62" w:rsidRDefault="00243C62" w:rsidP="00243C62">
      <w:pPr>
        <w:numPr>
          <w:ilvl w:val="0"/>
          <w:numId w:val="99"/>
        </w:numPr>
        <w:ind w:left="850" w:hanging="425"/>
        <w:rPr>
          <w:rFonts w:ascii="Arial" w:eastAsia="Times New Roman" w:hAnsi="Arial" w:cs="Arial"/>
        </w:rPr>
      </w:pPr>
      <w:r w:rsidRPr="00243C62">
        <w:rPr>
          <w:rFonts w:ascii="Arial" w:eastAsia="Times New Roman" w:hAnsi="Arial" w:cs="Arial"/>
        </w:rPr>
        <w:t xml:space="preserve">Screening the film </w:t>
      </w:r>
      <w:r w:rsidRPr="00243C62">
        <w:rPr>
          <w:rFonts w:ascii="Arial" w:eastAsia="Times New Roman" w:hAnsi="Arial" w:cs="Arial"/>
          <w:i/>
          <w:iCs/>
        </w:rPr>
        <w:t>Anote’s Ark</w:t>
      </w:r>
    </w:p>
    <w:p w14:paraId="65206C4F" w14:textId="77777777" w:rsidR="00243C62" w:rsidRPr="00243C62" w:rsidRDefault="00243C62" w:rsidP="00243C62">
      <w:pPr>
        <w:numPr>
          <w:ilvl w:val="0"/>
          <w:numId w:val="99"/>
        </w:numPr>
        <w:spacing w:after="120"/>
        <w:ind w:left="850" w:hanging="425"/>
        <w:contextualSpacing/>
        <w:rPr>
          <w:rFonts w:ascii="Arial" w:eastAsia="Times New Roman" w:hAnsi="Arial" w:cs="Arial"/>
        </w:rPr>
      </w:pPr>
      <w:r w:rsidRPr="00243C62">
        <w:rPr>
          <w:rFonts w:ascii="Arial" w:eastAsia="Times New Roman" w:hAnsi="Arial" w:cs="Arial"/>
        </w:rPr>
        <w:t>A discussion and Q &amp; A with:</w:t>
      </w:r>
    </w:p>
    <w:p w14:paraId="27E7EEA3" w14:textId="77777777" w:rsidR="00243C62" w:rsidRPr="00243C62" w:rsidRDefault="00243C62" w:rsidP="00243C62">
      <w:pPr>
        <w:numPr>
          <w:ilvl w:val="1"/>
          <w:numId w:val="99"/>
        </w:numPr>
        <w:spacing w:after="120"/>
        <w:ind w:left="1560" w:hanging="426"/>
        <w:contextualSpacing/>
        <w:rPr>
          <w:rFonts w:ascii="Arial" w:eastAsia="Times New Roman" w:hAnsi="Arial" w:cs="Arial"/>
        </w:rPr>
      </w:pPr>
      <w:r w:rsidRPr="00243C62">
        <w:rPr>
          <w:rFonts w:ascii="Arial" w:eastAsia="Times New Roman" w:hAnsi="Arial" w:cs="Arial"/>
        </w:rPr>
        <w:t xml:space="preserve">Taulogomai Aii, of </w:t>
      </w:r>
      <w:r w:rsidRPr="00243C62">
        <w:rPr>
          <w:rFonts w:ascii="Arial" w:eastAsia="Times New Roman" w:hAnsi="Arial" w:cs="Arial"/>
          <w:i/>
          <w:iCs/>
        </w:rPr>
        <w:t>Pacific Climate Warriors</w:t>
      </w:r>
      <w:r w:rsidRPr="00243C62">
        <w:rPr>
          <w:rFonts w:ascii="Arial" w:eastAsia="Times New Roman" w:hAnsi="Arial" w:cs="Arial"/>
        </w:rPr>
        <w:t xml:space="preserve"> </w:t>
      </w:r>
    </w:p>
    <w:p w14:paraId="07BAB830" w14:textId="77777777" w:rsidR="00243C62" w:rsidRPr="00243C62" w:rsidRDefault="00243C62" w:rsidP="00243C62">
      <w:pPr>
        <w:numPr>
          <w:ilvl w:val="1"/>
          <w:numId w:val="99"/>
        </w:numPr>
        <w:spacing w:after="120"/>
        <w:ind w:left="1560" w:hanging="426"/>
        <w:rPr>
          <w:rFonts w:ascii="Arial" w:eastAsia="Times New Roman" w:hAnsi="Arial" w:cs="Arial"/>
        </w:rPr>
      </w:pPr>
      <w:r w:rsidRPr="00243C62">
        <w:rPr>
          <w:rFonts w:ascii="Arial" w:eastAsia="Times New Roman" w:hAnsi="Arial" w:cs="Arial"/>
        </w:rPr>
        <w:t xml:space="preserve">Sticks XO, of </w:t>
      </w:r>
      <w:r w:rsidRPr="00243C62">
        <w:rPr>
          <w:rFonts w:ascii="Arial" w:eastAsia="Times New Roman" w:hAnsi="Arial" w:cs="Arial"/>
          <w:i/>
          <w:iCs/>
        </w:rPr>
        <w:t>PermaQueer.</w:t>
      </w:r>
    </w:p>
    <w:p w14:paraId="2138BC2B"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7AADB83D" wp14:editId="7581F71D">
            <wp:extent cx="2163926" cy="1623062"/>
            <wp:effectExtent l="0" t="0" r="8255" b="0"/>
            <wp:docPr id="12486365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36559" name="Picture 124863655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48846" cy="1686757"/>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15F21696" wp14:editId="0359467F">
            <wp:extent cx="1212857" cy="1616017"/>
            <wp:effectExtent l="0" t="0" r="6350" b="381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32606" cy="1642330"/>
                    </a:xfrm>
                    <a:prstGeom prst="rect">
                      <a:avLst/>
                    </a:prstGeom>
                    <a:noFill/>
                    <a:ln>
                      <a:noFill/>
                    </a:ln>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12F22CFD" wp14:editId="6FB497E2">
            <wp:extent cx="2146300" cy="1609845"/>
            <wp:effectExtent l="0" t="0" r="6350" b="9525"/>
            <wp:docPr id="15925148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514862" name="Picture 159251486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96672" cy="1647627"/>
                    </a:xfrm>
                    <a:prstGeom prst="rect">
                      <a:avLst/>
                    </a:prstGeom>
                  </pic:spPr>
                </pic:pic>
              </a:graphicData>
            </a:graphic>
          </wp:inline>
        </w:drawing>
      </w:r>
      <w:r w:rsidRPr="00243C62">
        <w:rPr>
          <w:rFonts w:ascii="Arial" w:hAnsi="Arial" w:cs="Arial"/>
        </w:rPr>
        <w:t xml:space="preserve"> </w:t>
      </w:r>
    </w:p>
    <w:p w14:paraId="38A51383" w14:textId="77777777" w:rsidR="000637ED" w:rsidRDefault="000637ED" w:rsidP="00243C62">
      <w:pPr>
        <w:spacing w:before="240" w:after="120"/>
        <w:ind w:left="851" w:hanging="851"/>
        <w:rPr>
          <w:rFonts w:ascii="Arial" w:hAnsi="Arial" w:cs="Arial"/>
          <w:b/>
          <w:bCs/>
          <w:sz w:val="28"/>
          <w:szCs w:val="28"/>
        </w:rPr>
      </w:pPr>
    </w:p>
    <w:p w14:paraId="04AF7FB3" w14:textId="0A7EAC4F"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lastRenderedPageBreak/>
        <w:t>2.10</w:t>
      </w:r>
      <w:r w:rsidRPr="00243C62">
        <w:rPr>
          <w:rFonts w:ascii="Arial" w:hAnsi="Arial" w:cs="Arial"/>
          <w:b/>
          <w:bCs/>
          <w:sz w:val="28"/>
          <w:szCs w:val="28"/>
        </w:rPr>
        <w:tab/>
        <w:t>Participation in Council Festivals</w:t>
      </w:r>
    </w:p>
    <w:p w14:paraId="5BC29A24" w14:textId="77777777" w:rsidR="00243C62" w:rsidRPr="00243C62" w:rsidRDefault="00243C62" w:rsidP="00243C62">
      <w:pPr>
        <w:spacing w:after="120"/>
        <w:rPr>
          <w:rFonts w:ascii="Arial" w:hAnsi="Arial" w:cs="Arial"/>
        </w:rPr>
      </w:pPr>
      <w:r w:rsidRPr="00243C62">
        <w:rPr>
          <w:rFonts w:ascii="Arial" w:hAnsi="Arial" w:cs="Arial"/>
        </w:rPr>
        <w:t xml:space="preserve">Friends of Aileu Community Committee members, Friends of Aileu supporters and the Project Team participated in three of Merri-bek’s 2025 festival events, sharing information with festival goers and selling fundraising </w:t>
      </w:r>
      <w:r w:rsidRPr="00243C62">
        <w:rPr>
          <w:rFonts w:ascii="Arial" w:hAnsi="Arial" w:cs="Arial"/>
          <w:i/>
          <w:iCs/>
        </w:rPr>
        <w:t>Wild Timor Coffee</w:t>
      </w:r>
      <w:r w:rsidRPr="00243C62">
        <w:rPr>
          <w:rFonts w:ascii="Arial" w:hAnsi="Arial" w:cs="Arial"/>
        </w:rPr>
        <w:t xml:space="preserve"> and </w:t>
      </w:r>
      <w:r w:rsidRPr="00243C62">
        <w:rPr>
          <w:rFonts w:ascii="Arial" w:hAnsi="Arial" w:cs="Arial"/>
          <w:i/>
          <w:iCs/>
        </w:rPr>
        <w:t>Kor Timor</w:t>
      </w:r>
      <w:r w:rsidRPr="00243C62">
        <w:rPr>
          <w:rFonts w:ascii="Arial" w:hAnsi="Arial" w:cs="Arial"/>
        </w:rPr>
        <w:t xml:space="preserve"> craft.</w:t>
      </w:r>
    </w:p>
    <w:p w14:paraId="53A0460C" w14:textId="77777777" w:rsidR="00243C62" w:rsidRPr="00243C62" w:rsidRDefault="00243C62" w:rsidP="00243C62">
      <w:pPr>
        <w:contextualSpacing/>
        <w:rPr>
          <w:rFonts w:ascii="Arial" w:hAnsi="Arial" w:cs="Arial"/>
        </w:rPr>
      </w:pPr>
      <w:r w:rsidRPr="00243C62">
        <w:rPr>
          <w:rFonts w:ascii="Arial" w:hAnsi="Arial" w:cs="Arial"/>
        </w:rPr>
        <w:t xml:space="preserve">The events attended in 2025 were: </w:t>
      </w:r>
    </w:p>
    <w:p w14:paraId="46AC1493" w14:textId="77777777" w:rsidR="00243C62" w:rsidRPr="00243C62" w:rsidRDefault="00243C62" w:rsidP="00243C62">
      <w:pPr>
        <w:numPr>
          <w:ilvl w:val="0"/>
          <w:numId w:val="118"/>
        </w:numPr>
        <w:spacing w:after="120"/>
        <w:ind w:left="714" w:hanging="357"/>
        <w:contextualSpacing/>
        <w:rPr>
          <w:rFonts w:ascii="Arial" w:eastAsia="Times New Roman" w:hAnsi="Arial" w:cs="Arial"/>
        </w:rPr>
      </w:pPr>
      <w:r w:rsidRPr="00243C62">
        <w:rPr>
          <w:rFonts w:ascii="Arial" w:eastAsia="Times New Roman" w:hAnsi="Arial" w:cs="Arial"/>
        </w:rPr>
        <w:t xml:space="preserve">Sydney Road Street Party (March), </w:t>
      </w:r>
    </w:p>
    <w:p w14:paraId="529E198D" w14:textId="77777777" w:rsidR="00243C62" w:rsidRPr="00243C62" w:rsidRDefault="00243C62" w:rsidP="00243C62">
      <w:pPr>
        <w:numPr>
          <w:ilvl w:val="0"/>
          <w:numId w:val="118"/>
        </w:numPr>
        <w:spacing w:after="120"/>
        <w:ind w:left="714" w:hanging="357"/>
        <w:contextualSpacing/>
        <w:rPr>
          <w:rFonts w:ascii="Arial" w:eastAsia="Times New Roman" w:hAnsi="Arial" w:cs="Arial"/>
        </w:rPr>
      </w:pPr>
      <w:r w:rsidRPr="00243C62">
        <w:rPr>
          <w:rFonts w:ascii="Arial" w:eastAsia="Times New Roman" w:hAnsi="Arial" w:cs="Arial"/>
        </w:rPr>
        <w:t>Glenroy Festival (May)</w:t>
      </w:r>
    </w:p>
    <w:p w14:paraId="1647215F" w14:textId="77777777" w:rsidR="00243C62" w:rsidRPr="00243C62" w:rsidRDefault="00243C62" w:rsidP="00243C62">
      <w:pPr>
        <w:numPr>
          <w:ilvl w:val="0"/>
          <w:numId w:val="118"/>
        </w:numPr>
        <w:spacing w:after="120"/>
        <w:rPr>
          <w:rFonts w:ascii="Arial" w:eastAsia="Times New Roman" w:hAnsi="Arial" w:cs="Arial"/>
        </w:rPr>
      </w:pPr>
      <w:r w:rsidRPr="00243C62">
        <w:rPr>
          <w:rFonts w:ascii="Arial" w:eastAsia="Times New Roman" w:hAnsi="Arial" w:cs="Arial"/>
        </w:rPr>
        <w:t>Coburg Night Markets (December).</w:t>
      </w:r>
    </w:p>
    <w:p w14:paraId="41D8099C" w14:textId="77777777" w:rsidR="00243C62" w:rsidRPr="00243C62" w:rsidRDefault="00243C62" w:rsidP="00243C62">
      <w:pPr>
        <w:spacing w:after="120"/>
        <w:rPr>
          <w:rFonts w:ascii="Arial" w:hAnsi="Arial" w:cs="Arial"/>
        </w:rPr>
      </w:pPr>
      <w:r w:rsidRPr="00243C62">
        <w:rPr>
          <w:noProof/>
        </w:rPr>
        <w:drawing>
          <wp:inline distT="0" distB="0" distL="0" distR="0" wp14:anchorId="7E33BF38" wp14:editId="223BCCF1">
            <wp:extent cx="1881998" cy="1411604"/>
            <wp:effectExtent l="0" t="0" r="4445" b="0"/>
            <wp:docPr id="13398588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92018" cy="1419119"/>
                    </a:xfrm>
                    <a:prstGeom prst="rect">
                      <a:avLst/>
                    </a:prstGeom>
                    <a:noFill/>
                    <a:ln>
                      <a:noFill/>
                    </a:ln>
                  </pic:spPr>
                </pic:pic>
              </a:graphicData>
            </a:graphic>
          </wp:inline>
        </w:drawing>
      </w:r>
      <w:r w:rsidRPr="00243C62">
        <w:rPr>
          <w:rFonts w:ascii="Arial" w:hAnsi="Arial" w:cs="Arial"/>
        </w:rPr>
        <w:t xml:space="preserve"> </w:t>
      </w:r>
      <w:r w:rsidRPr="00243C62">
        <w:rPr>
          <w:noProof/>
        </w:rPr>
        <w:drawing>
          <wp:inline distT="0" distB="0" distL="0" distR="0" wp14:anchorId="6B320E4B" wp14:editId="7A5B3DCA">
            <wp:extent cx="1873250" cy="1405040"/>
            <wp:effectExtent l="0" t="0" r="0" b="5080"/>
            <wp:docPr id="16689876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1042" cy="1425885"/>
                    </a:xfrm>
                    <a:prstGeom prst="rect">
                      <a:avLst/>
                    </a:prstGeom>
                    <a:noFill/>
                    <a:ln>
                      <a:noFill/>
                    </a:ln>
                  </pic:spPr>
                </pic:pic>
              </a:graphicData>
            </a:graphic>
          </wp:inline>
        </w:drawing>
      </w:r>
      <w:r w:rsidRPr="00243C62">
        <w:rPr>
          <w:rFonts w:ascii="Arial" w:hAnsi="Arial" w:cs="Arial"/>
        </w:rPr>
        <w:t xml:space="preserve"> </w:t>
      </w:r>
      <w:r w:rsidRPr="00243C62">
        <w:rPr>
          <w:noProof/>
        </w:rPr>
        <w:drawing>
          <wp:inline distT="0" distB="0" distL="0" distR="0" wp14:anchorId="195E79FA" wp14:editId="587A2E95">
            <wp:extent cx="1874748" cy="1406165"/>
            <wp:effectExtent l="0" t="0" r="0" b="3810"/>
            <wp:docPr id="72647719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85772" cy="1414434"/>
                    </a:xfrm>
                    <a:prstGeom prst="rect">
                      <a:avLst/>
                    </a:prstGeom>
                    <a:noFill/>
                    <a:ln>
                      <a:noFill/>
                    </a:ln>
                  </pic:spPr>
                </pic:pic>
              </a:graphicData>
            </a:graphic>
          </wp:inline>
        </w:drawing>
      </w:r>
    </w:p>
    <w:p w14:paraId="17F5862F"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2.11</w:t>
      </w:r>
      <w:r w:rsidRPr="00243C62">
        <w:rPr>
          <w:rFonts w:ascii="Arial" w:hAnsi="Arial" w:cs="Arial"/>
          <w:b/>
          <w:bCs/>
          <w:sz w:val="28"/>
          <w:szCs w:val="28"/>
        </w:rPr>
        <w:tab/>
        <w:t>Participation in activities of the Australia East Timor Association</w:t>
      </w:r>
    </w:p>
    <w:p w14:paraId="41296AC0" w14:textId="77777777" w:rsidR="00243C62" w:rsidRPr="00243C62" w:rsidRDefault="00243C62" w:rsidP="00243C62">
      <w:pPr>
        <w:contextualSpacing/>
        <w:rPr>
          <w:rFonts w:ascii="Arial" w:hAnsi="Arial" w:cs="Arial"/>
        </w:rPr>
      </w:pPr>
      <w:r w:rsidRPr="00243C62">
        <w:rPr>
          <w:rFonts w:ascii="Arial" w:hAnsi="Arial" w:cs="Arial"/>
        </w:rPr>
        <w:t>Friends of Aileu Community Committee members and supporters, and Project Team members, participated in the 2 main annual activities of the Australia East Timor Association (AETA):</w:t>
      </w:r>
    </w:p>
    <w:p w14:paraId="6CF131FF" w14:textId="04223491" w:rsidR="00243C62" w:rsidRPr="00243C62" w:rsidRDefault="00243C62" w:rsidP="00243C62">
      <w:pPr>
        <w:numPr>
          <w:ilvl w:val="0"/>
          <w:numId w:val="97"/>
        </w:numPr>
        <w:spacing w:after="120"/>
        <w:ind w:left="850" w:hanging="425"/>
        <w:rPr>
          <w:rFonts w:ascii="Arial" w:eastAsia="Times New Roman" w:hAnsi="Arial" w:cs="Arial"/>
        </w:rPr>
      </w:pPr>
      <w:r w:rsidRPr="00243C62">
        <w:rPr>
          <w:rFonts w:ascii="Arial" w:eastAsia="Times New Roman" w:hAnsi="Arial" w:cs="Arial"/>
        </w:rPr>
        <w:t>The annual dinner at William Anglis</w:t>
      </w:r>
      <w:r w:rsidR="00D46279">
        <w:rPr>
          <w:rFonts w:ascii="Arial" w:eastAsia="Times New Roman" w:hAnsi="Arial" w:cs="Arial"/>
        </w:rPr>
        <w:t>s</w:t>
      </w:r>
      <w:r w:rsidRPr="00243C62">
        <w:rPr>
          <w:rFonts w:ascii="Arial" w:eastAsia="Times New Roman" w:hAnsi="Arial" w:cs="Arial"/>
        </w:rPr>
        <w:t xml:space="preserve"> Centre in May, celebrating the anniversary of Timor-Leste’s Restoration of Independence on 20 May 2002, with:</w:t>
      </w:r>
    </w:p>
    <w:p w14:paraId="7C17F334" w14:textId="77777777" w:rsidR="00243C62" w:rsidRPr="00243C62" w:rsidRDefault="00243C62" w:rsidP="00243C62">
      <w:pPr>
        <w:numPr>
          <w:ilvl w:val="1"/>
          <w:numId w:val="97"/>
        </w:numPr>
        <w:spacing w:after="120"/>
        <w:ind w:left="1559" w:hanging="425"/>
        <w:rPr>
          <w:rFonts w:ascii="Arial" w:eastAsia="Times New Roman" w:hAnsi="Arial" w:cs="Arial"/>
        </w:rPr>
      </w:pPr>
      <w:r w:rsidRPr="00243C62">
        <w:rPr>
          <w:rFonts w:ascii="Arial" w:eastAsia="Times New Roman" w:hAnsi="Arial" w:cs="Arial"/>
        </w:rPr>
        <w:t>Guest speakers Kirsty Sword Gusmão, Teresa Fraga, Febe Gomes and Ann Wigglesworth, giving brief reflections of the achievements of Timor-Leste women’s solidarity, challenges and future directions</w:t>
      </w:r>
    </w:p>
    <w:p w14:paraId="3DD9FD90" w14:textId="77777777" w:rsidR="00243C62" w:rsidRPr="00243C62" w:rsidRDefault="00243C62" w:rsidP="00243C62">
      <w:pPr>
        <w:numPr>
          <w:ilvl w:val="1"/>
          <w:numId w:val="97"/>
        </w:numPr>
        <w:spacing w:after="120"/>
        <w:ind w:left="1560" w:hanging="426"/>
        <w:rPr>
          <w:rFonts w:ascii="Arial" w:eastAsia="Times New Roman" w:hAnsi="Arial" w:cs="Arial"/>
        </w:rPr>
      </w:pPr>
      <w:r w:rsidRPr="00243C62">
        <w:rPr>
          <w:rFonts w:ascii="Arial" w:eastAsia="Times New Roman" w:hAnsi="Arial" w:cs="Arial"/>
          <w:i/>
          <w:iCs/>
        </w:rPr>
        <w:t>Tiu Chico Lakadou</w:t>
      </w:r>
      <w:r w:rsidRPr="00243C62">
        <w:rPr>
          <w:rFonts w:ascii="Arial" w:eastAsia="Times New Roman" w:hAnsi="Arial" w:cs="Arial"/>
        </w:rPr>
        <w:t xml:space="preserve"> (Chico and Xavi dos Santos) giving a musical performance.</w:t>
      </w:r>
    </w:p>
    <w:p w14:paraId="6EE157E6" w14:textId="77777777" w:rsidR="00243C62" w:rsidRPr="00243C62" w:rsidRDefault="00243C62" w:rsidP="00243C62">
      <w:pPr>
        <w:spacing w:after="120"/>
        <w:rPr>
          <w:rFonts w:ascii="Arial" w:hAnsi="Arial" w:cs="Arial"/>
        </w:rPr>
      </w:pPr>
      <w:r w:rsidRPr="00243C62">
        <w:rPr>
          <w:noProof/>
        </w:rPr>
        <w:drawing>
          <wp:inline distT="0" distB="0" distL="0" distR="0" wp14:anchorId="6259DDE6" wp14:editId="1E516E0A">
            <wp:extent cx="2978787" cy="2234256"/>
            <wp:effectExtent l="0" t="0" r="0" b="0"/>
            <wp:docPr id="181002850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02454" cy="2252008"/>
                    </a:xfrm>
                    <a:prstGeom prst="rect">
                      <a:avLst/>
                    </a:prstGeom>
                    <a:noFill/>
                    <a:ln>
                      <a:noFill/>
                    </a:ln>
                  </pic:spPr>
                </pic:pic>
              </a:graphicData>
            </a:graphic>
          </wp:inline>
        </w:drawing>
      </w:r>
      <w:r w:rsidRPr="00243C62">
        <w:rPr>
          <w:rFonts w:ascii="Arial" w:hAnsi="Arial" w:cs="Arial"/>
        </w:rPr>
        <w:t xml:space="preserve"> </w:t>
      </w:r>
      <w:r w:rsidRPr="00243C62">
        <w:rPr>
          <w:noProof/>
        </w:rPr>
        <w:drawing>
          <wp:inline distT="0" distB="0" distL="0" distR="0" wp14:anchorId="75772172" wp14:editId="764B0F04">
            <wp:extent cx="2684781" cy="2237415"/>
            <wp:effectExtent l="0" t="0" r="1270" b="0"/>
            <wp:docPr id="17971311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86155" cy="2238560"/>
                    </a:xfrm>
                    <a:prstGeom prst="rect">
                      <a:avLst/>
                    </a:prstGeom>
                    <a:noFill/>
                    <a:ln>
                      <a:noFill/>
                    </a:ln>
                  </pic:spPr>
                </pic:pic>
              </a:graphicData>
            </a:graphic>
          </wp:inline>
        </w:drawing>
      </w:r>
    </w:p>
    <w:p w14:paraId="55F6038C" w14:textId="77777777" w:rsidR="00243C62" w:rsidRPr="00243C62" w:rsidRDefault="00243C62" w:rsidP="00243C62">
      <w:pPr>
        <w:numPr>
          <w:ilvl w:val="0"/>
          <w:numId w:val="97"/>
        </w:numPr>
        <w:spacing w:after="120"/>
        <w:ind w:left="851" w:hanging="425"/>
        <w:rPr>
          <w:rFonts w:ascii="Arial" w:eastAsia="Times New Roman" w:hAnsi="Arial" w:cs="Arial"/>
        </w:rPr>
      </w:pPr>
      <w:r w:rsidRPr="00243C62">
        <w:rPr>
          <w:rFonts w:ascii="Arial" w:eastAsia="Times New Roman" w:hAnsi="Arial" w:cs="Arial"/>
        </w:rPr>
        <w:t xml:space="preserve">The </w:t>
      </w:r>
      <w:r w:rsidRPr="00243C62">
        <w:rPr>
          <w:rFonts w:ascii="Arial" w:eastAsia="Times New Roman" w:hAnsi="Arial" w:cs="Arial"/>
          <w:i/>
          <w:iCs/>
        </w:rPr>
        <w:t>Honouring The Struggle: Remembering 1975</w:t>
      </w:r>
      <w:r w:rsidRPr="00243C62">
        <w:rPr>
          <w:rFonts w:ascii="Arial" w:eastAsia="Times New Roman" w:hAnsi="Arial" w:cs="Arial"/>
        </w:rPr>
        <w:t xml:space="preserve"> seminar and historic poster exhibition, in November at the Victorian Trades Hall, commemorating the 50</w:t>
      </w:r>
      <w:r w:rsidRPr="00243C62">
        <w:rPr>
          <w:rFonts w:ascii="Arial" w:eastAsia="Times New Roman" w:hAnsi="Arial" w:cs="Arial"/>
          <w:vertAlign w:val="superscript"/>
        </w:rPr>
        <w:t>th</w:t>
      </w:r>
      <w:r w:rsidRPr="00243C62">
        <w:rPr>
          <w:rFonts w:ascii="Arial" w:eastAsia="Times New Roman" w:hAnsi="Arial" w:cs="Arial"/>
        </w:rPr>
        <w:t xml:space="preserve"> </w:t>
      </w:r>
      <w:r w:rsidRPr="00243C62">
        <w:rPr>
          <w:rFonts w:ascii="Arial" w:eastAsia="Times New Roman" w:hAnsi="Arial" w:cs="Arial"/>
        </w:rPr>
        <w:lastRenderedPageBreak/>
        <w:t>anniversaries of Timor-Leste’s unilateral Declaration of Independence and The East Timor Solidarity movement and the formation of AETA, with guest speakers:</w:t>
      </w:r>
    </w:p>
    <w:p w14:paraId="59F2E866" w14:textId="77777777" w:rsidR="00243C62" w:rsidRPr="00243C62" w:rsidRDefault="00243C62" w:rsidP="00243C62">
      <w:pPr>
        <w:numPr>
          <w:ilvl w:val="0"/>
          <w:numId w:val="103"/>
        </w:numPr>
        <w:spacing w:after="120"/>
        <w:ind w:left="1559" w:hanging="425"/>
        <w:rPr>
          <w:rFonts w:ascii="Arial" w:eastAsia="Times New Roman" w:hAnsi="Arial" w:cs="Arial"/>
        </w:rPr>
      </w:pPr>
      <w:r w:rsidRPr="00243C62">
        <w:rPr>
          <w:rFonts w:ascii="Arial" w:eastAsia="Times New Roman" w:hAnsi="Arial" w:cs="Arial"/>
        </w:rPr>
        <w:t xml:space="preserve">John Waddingham, East Timor activist and archivist manager </w:t>
      </w:r>
      <w:r w:rsidRPr="00243C62">
        <w:rPr>
          <w:rFonts w:ascii="Arial" w:eastAsia="Times New Roman" w:hAnsi="Arial" w:cs="Arial"/>
          <w:color w:val="474747"/>
          <w:shd w:val="clear" w:color="auto" w:fill="FFFFFF"/>
        </w:rPr>
        <w:t>CHART - Clearing House for Archival Records on Timor</w:t>
      </w:r>
    </w:p>
    <w:p w14:paraId="56CA8963" w14:textId="77777777" w:rsidR="00243C62" w:rsidRPr="00243C62" w:rsidRDefault="00243C62" w:rsidP="00243C62">
      <w:pPr>
        <w:numPr>
          <w:ilvl w:val="0"/>
          <w:numId w:val="103"/>
        </w:numPr>
        <w:spacing w:after="120"/>
        <w:ind w:left="1560" w:hanging="426"/>
        <w:rPr>
          <w:rFonts w:ascii="Arial" w:eastAsia="Times New Roman" w:hAnsi="Arial" w:cs="Arial"/>
          <w:b/>
          <w:bCs/>
          <w:sz w:val="28"/>
          <w:szCs w:val="28"/>
        </w:rPr>
      </w:pPr>
      <w:r w:rsidRPr="00243C62">
        <w:rPr>
          <w:rFonts w:ascii="Arial" w:eastAsia="Times New Roman" w:hAnsi="Arial" w:cs="Arial"/>
        </w:rPr>
        <w:t>Richard Tranter, Academic, author and activist.</w:t>
      </w:r>
    </w:p>
    <w:p w14:paraId="3305903B"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2.12</w:t>
      </w:r>
      <w:r w:rsidRPr="00243C62">
        <w:rPr>
          <w:rFonts w:ascii="Arial" w:hAnsi="Arial" w:cs="Arial"/>
          <w:b/>
          <w:bCs/>
          <w:sz w:val="28"/>
          <w:szCs w:val="28"/>
        </w:rPr>
        <w:tab/>
        <w:t>Victoria University Dr Jean McLean Oration: 50</w:t>
      </w:r>
      <w:r w:rsidRPr="00243C62">
        <w:rPr>
          <w:rFonts w:ascii="Arial" w:hAnsi="Arial" w:cs="Arial"/>
          <w:b/>
          <w:bCs/>
          <w:sz w:val="28"/>
          <w:szCs w:val="28"/>
          <w:vertAlign w:val="superscript"/>
        </w:rPr>
        <w:t>th</w:t>
      </w:r>
      <w:r w:rsidRPr="00243C62">
        <w:rPr>
          <w:rFonts w:ascii="Arial" w:hAnsi="Arial" w:cs="Arial"/>
          <w:b/>
          <w:bCs/>
          <w:sz w:val="28"/>
          <w:szCs w:val="28"/>
        </w:rPr>
        <w:t xml:space="preserve"> anniversary of the Balibo 5 Murders</w:t>
      </w:r>
    </w:p>
    <w:p w14:paraId="777AE52C" w14:textId="77777777" w:rsidR="00243C62" w:rsidRPr="00243C62" w:rsidRDefault="00243C62" w:rsidP="00243C62">
      <w:pPr>
        <w:spacing w:after="120"/>
        <w:rPr>
          <w:rFonts w:ascii="Arial" w:hAnsi="Arial" w:cs="Arial"/>
        </w:rPr>
      </w:pPr>
      <w:r w:rsidRPr="00243C62">
        <w:rPr>
          <w:rFonts w:ascii="Arial" w:hAnsi="Arial" w:cs="Arial"/>
        </w:rPr>
        <w:t>Friends of Aileu Community Committee members and supporters, and the Project Officer, attended the Victoria University Jean McLean Oration delivered by Dr José Ramos Horta.  The event was held in collaboration with the Balibo House Trust on 20 October, just days after the 50</w:t>
      </w:r>
      <w:r w:rsidRPr="00243C62">
        <w:rPr>
          <w:rFonts w:ascii="Arial" w:hAnsi="Arial" w:cs="Arial"/>
          <w:vertAlign w:val="superscript"/>
        </w:rPr>
        <w:t>th</w:t>
      </w:r>
      <w:r w:rsidRPr="00243C62">
        <w:rPr>
          <w:rFonts w:ascii="Arial" w:hAnsi="Arial" w:cs="Arial"/>
        </w:rPr>
        <w:t xml:space="preserve"> anniversary of the journalists’ deaths on 16 October 1975.</w:t>
      </w:r>
    </w:p>
    <w:p w14:paraId="40B6BC99" w14:textId="77777777" w:rsidR="00243C62" w:rsidRPr="00243C62" w:rsidRDefault="00243C62" w:rsidP="00243C62">
      <w:pPr>
        <w:spacing w:after="120"/>
        <w:jc w:val="center"/>
        <w:rPr>
          <w:rFonts w:ascii="Arial" w:hAnsi="Arial" w:cs="Arial"/>
        </w:rPr>
      </w:pPr>
      <w:r w:rsidRPr="00243C62">
        <w:rPr>
          <w:rFonts w:ascii="Arial" w:hAnsi="Arial" w:cs="Arial"/>
          <w:noProof/>
        </w:rPr>
        <w:drawing>
          <wp:inline distT="0" distB="0" distL="0" distR="0" wp14:anchorId="388C0F5B" wp14:editId="7035D61F">
            <wp:extent cx="2794000" cy="2794000"/>
            <wp:effectExtent l="0" t="0" r="6350" b="6350"/>
            <wp:docPr id="8234335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33541" name="Picture 82343354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94000" cy="2794000"/>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5C6448B7" wp14:editId="0E466C3A">
            <wp:extent cx="2774950" cy="2774950"/>
            <wp:effectExtent l="0" t="0" r="6350" b="6350"/>
            <wp:docPr id="22204858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48589" name="Picture 222048589"/>
                    <pic:cNvPicPr/>
                  </pic:nvPicPr>
                  <pic:blipFill>
                    <a:blip r:embed="rId64">
                      <a:extLst>
                        <a:ext uri="{28A0092B-C50C-407E-A947-70E740481C1C}">
                          <a14:useLocalDpi xmlns:a14="http://schemas.microsoft.com/office/drawing/2010/main" val="0"/>
                        </a:ext>
                      </a:extLst>
                    </a:blip>
                    <a:stretch>
                      <a:fillRect/>
                    </a:stretch>
                  </pic:blipFill>
                  <pic:spPr>
                    <a:xfrm>
                      <a:off x="0" y="0"/>
                      <a:ext cx="2774950" cy="2774950"/>
                    </a:xfrm>
                    <a:prstGeom prst="rect">
                      <a:avLst/>
                    </a:prstGeom>
                  </pic:spPr>
                </pic:pic>
              </a:graphicData>
            </a:graphic>
          </wp:inline>
        </w:drawing>
      </w:r>
    </w:p>
    <w:p w14:paraId="3D6E1DE9"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2.13</w:t>
      </w:r>
      <w:r w:rsidRPr="00243C62">
        <w:rPr>
          <w:rFonts w:ascii="Arial" w:hAnsi="Arial" w:cs="Arial"/>
          <w:b/>
          <w:bCs/>
          <w:sz w:val="28"/>
          <w:szCs w:val="28"/>
        </w:rPr>
        <w:tab/>
        <w:t>Flag raising for 50</w:t>
      </w:r>
      <w:r w:rsidRPr="00243C62">
        <w:rPr>
          <w:rFonts w:ascii="Arial" w:hAnsi="Arial" w:cs="Arial"/>
          <w:b/>
          <w:bCs/>
          <w:sz w:val="28"/>
          <w:szCs w:val="28"/>
          <w:vertAlign w:val="superscript"/>
        </w:rPr>
        <w:t>th</w:t>
      </w:r>
      <w:r w:rsidRPr="00243C62">
        <w:rPr>
          <w:rFonts w:ascii="Arial" w:hAnsi="Arial" w:cs="Arial"/>
          <w:b/>
          <w:bCs/>
          <w:sz w:val="28"/>
          <w:szCs w:val="28"/>
        </w:rPr>
        <w:t xml:space="preserve"> anniversary of Timor-Leste Declaration of Independence</w:t>
      </w:r>
    </w:p>
    <w:p w14:paraId="447E55CD" w14:textId="77777777" w:rsidR="00243C62" w:rsidRPr="00243C62" w:rsidRDefault="00243C62" w:rsidP="00243C62">
      <w:pPr>
        <w:spacing w:after="120"/>
        <w:rPr>
          <w:rFonts w:ascii="Arial" w:hAnsi="Arial" w:cs="Arial"/>
        </w:rPr>
      </w:pPr>
      <w:r w:rsidRPr="00243C62">
        <w:rPr>
          <w:rFonts w:ascii="Arial" w:hAnsi="Arial" w:cs="Arial"/>
        </w:rPr>
        <w:t>Cr Adam Pulford, Friends of Aileu Community Committee members and supporters and Council staff, gathered in front of Coburg Town Hall on 28 November, to raise the Timor-Leste flag on the occasion of the 50</w:t>
      </w:r>
      <w:r w:rsidRPr="00243C62">
        <w:rPr>
          <w:rFonts w:ascii="Arial" w:hAnsi="Arial" w:cs="Arial"/>
          <w:vertAlign w:val="superscript"/>
        </w:rPr>
        <w:t>th</w:t>
      </w:r>
      <w:r w:rsidRPr="00243C62">
        <w:rPr>
          <w:rFonts w:ascii="Arial" w:hAnsi="Arial" w:cs="Arial"/>
        </w:rPr>
        <w:t xml:space="preserve"> anniversary of Timor-Leste’s unilateral Declaration of Independence from Portugal on 28 November 1975.</w:t>
      </w:r>
    </w:p>
    <w:p w14:paraId="3DAE715D"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noProof/>
          <w:sz w:val="28"/>
          <w:szCs w:val="28"/>
        </w:rPr>
        <w:drawing>
          <wp:inline distT="0" distB="0" distL="0" distR="0" wp14:anchorId="3EB29515" wp14:editId="640E2051">
            <wp:extent cx="1823085" cy="1367414"/>
            <wp:effectExtent l="0" t="0" r="5715" b="4445"/>
            <wp:docPr id="15592940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94026" name="Picture 155929402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37812" cy="1378460"/>
                    </a:xfrm>
                    <a:prstGeom prst="rect">
                      <a:avLst/>
                    </a:prstGeom>
                  </pic:spPr>
                </pic:pic>
              </a:graphicData>
            </a:graphic>
          </wp:inline>
        </w:drawing>
      </w:r>
      <w:r w:rsidRPr="00243C62">
        <w:rPr>
          <w:rFonts w:ascii="Arial" w:hAnsi="Arial" w:cs="Arial"/>
          <w:b/>
          <w:bCs/>
          <w:sz w:val="28"/>
          <w:szCs w:val="28"/>
        </w:rPr>
        <w:t xml:space="preserve"> </w:t>
      </w:r>
      <w:r w:rsidRPr="00243C62">
        <w:rPr>
          <w:rFonts w:ascii="Arial" w:hAnsi="Arial" w:cs="Arial"/>
          <w:b/>
          <w:bCs/>
          <w:noProof/>
          <w:sz w:val="28"/>
          <w:szCs w:val="28"/>
        </w:rPr>
        <w:drawing>
          <wp:inline distT="0" distB="0" distL="0" distR="0" wp14:anchorId="0CFAAD87" wp14:editId="07DFCF51">
            <wp:extent cx="1859135" cy="1394454"/>
            <wp:effectExtent l="0" t="0" r="8255" b="0"/>
            <wp:docPr id="17290771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77124" name="Picture 172907712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86798" cy="1415203"/>
                    </a:xfrm>
                    <a:prstGeom prst="rect">
                      <a:avLst/>
                    </a:prstGeom>
                  </pic:spPr>
                </pic:pic>
              </a:graphicData>
            </a:graphic>
          </wp:inline>
        </w:drawing>
      </w:r>
      <w:r w:rsidRPr="00243C62">
        <w:rPr>
          <w:rFonts w:ascii="Arial" w:hAnsi="Arial" w:cs="Arial"/>
          <w:b/>
          <w:bCs/>
          <w:noProof/>
          <w:sz w:val="32"/>
          <w:szCs w:val="32"/>
        </w:rPr>
        <w:t xml:space="preserve"> </w:t>
      </w:r>
      <w:r w:rsidRPr="00243C62">
        <w:rPr>
          <w:rFonts w:ascii="Arial" w:hAnsi="Arial" w:cs="Arial"/>
          <w:b/>
          <w:bCs/>
          <w:noProof/>
          <w:sz w:val="32"/>
          <w:szCs w:val="32"/>
        </w:rPr>
        <w:drawing>
          <wp:inline distT="0" distB="0" distL="0" distR="0" wp14:anchorId="3020FD8A" wp14:editId="7CAB69ED">
            <wp:extent cx="1866900" cy="1400278"/>
            <wp:effectExtent l="0" t="0" r="0" b="9525"/>
            <wp:docPr id="22033180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31802" name="Picture 22033180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79816" cy="1409966"/>
                    </a:xfrm>
                    <a:prstGeom prst="rect">
                      <a:avLst/>
                    </a:prstGeom>
                  </pic:spPr>
                </pic:pic>
              </a:graphicData>
            </a:graphic>
          </wp:inline>
        </w:drawing>
      </w:r>
    </w:p>
    <w:p w14:paraId="683FD918" w14:textId="77777777" w:rsidR="00243C62" w:rsidRPr="00243C62" w:rsidRDefault="00243C62" w:rsidP="00243C62">
      <w:pPr>
        <w:spacing w:before="240" w:after="120"/>
        <w:ind w:left="851" w:hanging="851"/>
        <w:rPr>
          <w:rFonts w:ascii="Arial" w:hAnsi="Arial" w:cs="Arial"/>
          <w:b/>
          <w:bCs/>
          <w:sz w:val="28"/>
          <w:szCs w:val="28"/>
        </w:rPr>
      </w:pPr>
    </w:p>
    <w:p w14:paraId="74786587"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lastRenderedPageBreak/>
        <w:t>2.14</w:t>
      </w:r>
      <w:r w:rsidRPr="00243C62">
        <w:rPr>
          <w:rFonts w:ascii="Arial" w:hAnsi="Arial" w:cs="Arial"/>
          <w:b/>
          <w:bCs/>
          <w:sz w:val="28"/>
          <w:szCs w:val="28"/>
        </w:rPr>
        <w:tab/>
        <w:t>Vale John Martinkus and Rae Kingsbury</w:t>
      </w:r>
    </w:p>
    <w:p w14:paraId="49DBD6E4" w14:textId="77777777" w:rsidR="00243C62" w:rsidRPr="00243C62" w:rsidRDefault="00243C62" w:rsidP="00243C62">
      <w:pPr>
        <w:spacing w:after="120"/>
        <w:rPr>
          <w:rFonts w:ascii="Arial" w:hAnsi="Arial" w:cs="Arial"/>
        </w:rPr>
      </w:pPr>
      <w:r w:rsidRPr="00243C62">
        <w:rPr>
          <w:rFonts w:ascii="Arial" w:hAnsi="Arial" w:cs="Arial"/>
        </w:rPr>
        <w:t>Two longstanding champions of truth, solidarity and friendship with the people of East Timor / Timor-Leste passed away in 2025, with Friends of Aileu Community Committee members and the Project Officer attending the funeral services of:</w:t>
      </w:r>
    </w:p>
    <w:p w14:paraId="11CFC392" w14:textId="77777777" w:rsidR="00243C62" w:rsidRPr="00243C62" w:rsidRDefault="00243C62" w:rsidP="00243C62">
      <w:pPr>
        <w:numPr>
          <w:ilvl w:val="0"/>
          <w:numId w:val="119"/>
        </w:numPr>
        <w:spacing w:after="120"/>
        <w:rPr>
          <w:rFonts w:ascii="Arial" w:eastAsia="Times New Roman" w:hAnsi="Arial" w:cs="Arial"/>
        </w:rPr>
      </w:pPr>
      <w:r w:rsidRPr="00243C62">
        <w:rPr>
          <w:rFonts w:ascii="Arial" w:eastAsia="Times New Roman" w:hAnsi="Arial" w:cs="Arial"/>
        </w:rPr>
        <w:t xml:space="preserve">John Martinkus, war correspondent, journalist educator and author (including of </w:t>
      </w:r>
      <w:r w:rsidRPr="00243C62">
        <w:rPr>
          <w:rFonts w:ascii="Arial" w:eastAsia="Times New Roman" w:hAnsi="Arial" w:cs="Arial"/>
          <w:i/>
          <w:iCs/>
        </w:rPr>
        <w:t>A Dirty Little War</w:t>
      </w:r>
      <w:r w:rsidRPr="00243C62">
        <w:rPr>
          <w:rFonts w:ascii="Arial" w:eastAsia="Times New Roman" w:hAnsi="Arial" w:cs="Arial"/>
        </w:rPr>
        <w:t>, at St Mary’s Catholic Church, Williamstown, in September</w:t>
      </w:r>
    </w:p>
    <w:p w14:paraId="6A8E6A3D" w14:textId="77777777" w:rsidR="00243C62" w:rsidRPr="00243C62" w:rsidRDefault="00243C62" w:rsidP="00243C62">
      <w:pPr>
        <w:numPr>
          <w:ilvl w:val="0"/>
          <w:numId w:val="119"/>
        </w:numPr>
        <w:spacing w:after="120"/>
        <w:ind w:left="714" w:hanging="357"/>
        <w:rPr>
          <w:rFonts w:ascii="Arial" w:eastAsia="Times New Roman" w:hAnsi="Arial" w:cs="Arial"/>
        </w:rPr>
      </w:pPr>
      <w:r w:rsidRPr="00243C62">
        <w:rPr>
          <w:rFonts w:ascii="Arial" w:eastAsia="Times New Roman" w:hAnsi="Arial" w:cs="Arial"/>
        </w:rPr>
        <w:t>Rae Kingsbury, former Councillor and Mayor City of Darebin, Friends of Aileu Project Officer (2002-2004) and co-founder of the Australia Timor-Leste Friendship Network, at Studley Park Boat House in December.</w:t>
      </w:r>
    </w:p>
    <w:p w14:paraId="748E9AD2" w14:textId="77777777" w:rsidR="00243C62" w:rsidRPr="00243C62" w:rsidRDefault="00243C62" w:rsidP="00243C62">
      <w:pPr>
        <w:spacing w:after="120"/>
        <w:jc w:val="center"/>
        <w:rPr>
          <w:rFonts w:ascii="Arial" w:hAnsi="Arial" w:cs="Arial"/>
          <w:b/>
          <w:bCs/>
          <w:color w:val="312A2B"/>
          <w:lang w:eastAsia="en-AU"/>
        </w:rPr>
      </w:pPr>
      <w:r w:rsidRPr="00243C62">
        <w:rPr>
          <w:rFonts w:ascii="Arial" w:hAnsi="Arial" w:cs="Arial"/>
          <w:b/>
          <w:bCs/>
          <w:noProof/>
          <w:color w:val="312A2B"/>
          <w:lang w:eastAsia="en-AU"/>
        </w:rPr>
        <w:drawing>
          <wp:inline distT="0" distB="0" distL="0" distR="0" wp14:anchorId="570B9E49" wp14:editId="73C433A7">
            <wp:extent cx="3224057" cy="1847493"/>
            <wp:effectExtent l="0" t="0" r="0" b="635"/>
            <wp:docPr id="145420723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07236" name="Picture 1454207236"/>
                    <pic:cNvPicPr/>
                  </pic:nvPicPr>
                  <pic:blipFill>
                    <a:blip r:embed="rId68">
                      <a:extLst>
                        <a:ext uri="{28A0092B-C50C-407E-A947-70E740481C1C}">
                          <a14:useLocalDpi xmlns:a14="http://schemas.microsoft.com/office/drawing/2010/main" val="0"/>
                        </a:ext>
                      </a:extLst>
                    </a:blip>
                    <a:stretch>
                      <a:fillRect/>
                    </a:stretch>
                  </pic:blipFill>
                  <pic:spPr>
                    <a:xfrm>
                      <a:off x="0" y="0"/>
                      <a:ext cx="3241678" cy="1857591"/>
                    </a:xfrm>
                    <a:prstGeom prst="rect">
                      <a:avLst/>
                    </a:prstGeom>
                  </pic:spPr>
                </pic:pic>
              </a:graphicData>
            </a:graphic>
          </wp:inline>
        </w:drawing>
      </w:r>
      <w:r w:rsidRPr="00243C62">
        <w:rPr>
          <w:rFonts w:ascii="Arial" w:hAnsi="Arial" w:cs="Arial"/>
          <w:b/>
          <w:bCs/>
          <w:color w:val="312A2B"/>
          <w:lang w:eastAsia="en-AU"/>
        </w:rPr>
        <w:t xml:space="preserve"> </w:t>
      </w:r>
      <w:r w:rsidRPr="00243C62">
        <w:rPr>
          <w:rFonts w:ascii="Arial" w:hAnsi="Arial" w:cs="Arial"/>
          <w:b/>
          <w:bCs/>
          <w:noProof/>
          <w:color w:val="312A2B"/>
          <w:lang w:eastAsia="en-AU"/>
        </w:rPr>
        <w:drawing>
          <wp:inline distT="0" distB="0" distL="0" distR="0" wp14:anchorId="48FE8567" wp14:editId="6750A472">
            <wp:extent cx="2461078" cy="1845945"/>
            <wp:effectExtent l="0" t="0" r="0" b="1905"/>
            <wp:docPr id="152140384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03849" name="Picture 152140384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87499" cy="1865762"/>
                    </a:xfrm>
                    <a:prstGeom prst="rect">
                      <a:avLst/>
                    </a:prstGeom>
                  </pic:spPr>
                </pic:pic>
              </a:graphicData>
            </a:graphic>
          </wp:inline>
        </w:drawing>
      </w:r>
    </w:p>
    <w:p w14:paraId="1DD66360" w14:textId="77777777" w:rsidR="00243C62" w:rsidRPr="00243C62" w:rsidRDefault="00243C62" w:rsidP="00243C62">
      <w:pPr>
        <w:spacing w:after="120"/>
        <w:rPr>
          <w:rFonts w:ascii="Arial" w:hAnsi="Arial" w:cs="Arial"/>
          <w:b/>
          <w:bCs/>
          <w:color w:val="312A2B"/>
          <w:lang w:eastAsia="en-AU"/>
        </w:rPr>
      </w:pPr>
      <w:r w:rsidRPr="00243C62">
        <w:rPr>
          <w:rFonts w:ascii="Arial" w:hAnsi="Arial" w:cs="Arial"/>
          <w:b/>
          <w:bCs/>
          <w:color w:val="312A2B"/>
          <w:lang w:eastAsia="en-AU"/>
        </w:rPr>
        <w:t>John Martinkus: Journalism Education and Research Association of Australia Tribute</w:t>
      </w:r>
    </w:p>
    <w:p w14:paraId="44AF21BB" w14:textId="77777777" w:rsidR="00243C62" w:rsidRPr="00243C62" w:rsidRDefault="00243C62" w:rsidP="00243C62">
      <w:pPr>
        <w:spacing w:after="120"/>
        <w:rPr>
          <w:rFonts w:ascii="Arial" w:hAnsi="Arial" w:cs="Arial"/>
          <w:i/>
          <w:iCs/>
          <w:color w:val="312A2B"/>
          <w:sz w:val="20"/>
          <w:szCs w:val="20"/>
          <w:lang w:eastAsia="en-AU"/>
        </w:rPr>
      </w:pPr>
      <w:r w:rsidRPr="00243C62">
        <w:rPr>
          <w:rFonts w:ascii="Arial" w:hAnsi="Arial" w:cs="Arial"/>
          <w:i/>
          <w:iCs/>
          <w:color w:val="312A2B"/>
          <w:sz w:val="20"/>
          <w:szCs w:val="20"/>
          <w:lang w:eastAsia="en-AU"/>
        </w:rPr>
        <w:t>John Martinkus’s career was defined by his commitment to truth and justice in some of the world’s most dangerous conflict zones. Born in Melbourne, he studied international relations and began reporting from Indonesian-occupied East Timor in the mid-1990s, often working under extreme conditions and evading military surveillance.</w:t>
      </w:r>
    </w:p>
    <w:p w14:paraId="0DADE432" w14:textId="77777777" w:rsidR="00243C62" w:rsidRPr="00243C62" w:rsidRDefault="00243C62" w:rsidP="00243C62">
      <w:pPr>
        <w:spacing w:after="120"/>
        <w:rPr>
          <w:rFonts w:ascii="Arial" w:hAnsi="Arial" w:cs="Arial"/>
          <w:i/>
          <w:iCs/>
          <w:color w:val="312A2B"/>
          <w:sz w:val="20"/>
          <w:szCs w:val="20"/>
          <w:lang w:eastAsia="en-AU"/>
        </w:rPr>
      </w:pPr>
      <w:r w:rsidRPr="00243C62">
        <w:rPr>
          <w:rFonts w:ascii="Arial" w:hAnsi="Arial" w:cs="Arial"/>
          <w:i/>
          <w:iCs/>
          <w:color w:val="312A2B"/>
          <w:sz w:val="20"/>
          <w:szCs w:val="20"/>
          <w:lang w:eastAsia="en-AU"/>
        </w:rPr>
        <w:t>His early articles, published in outlets such as Green Left Weekly, The Sydney Morning Herald, and The Age, helped expose the actions of the Indonesian military and the plight of the Timorese people. Martinkus was the only journalist to travel to Alas to investigate reports of a massacre in 1998 and later reported on the militia violence surrounding the 1999 independence referendum. His front-page article in The New York Times on September 9, 1999, coincided with U.S. pressure on Indonesia to allow peacekeepers into Timor-Leste. He chronicled these events in his acclaimed book A Dirty Little War (2001) and continued to report on Timor-Leste’s political developments for decades.</w:t>
      </w:r>
    </w:p>
    <w:p w14:paraId="6317FCCC" w14:textId="77777777" w:rsidR="00243C62" w:rsidRPr="00243C62" w:rsidRDefault="00243C62" w:rsidP="00243C62">
      <w:pPr>
        <w:spacing w:after="120"/>
        <w:rPr>
          <w:rFonts w:ascii="Arial" w:hAnsi="Arial" w:cs="Arial"/>
          <w:i/>
          <w:iCs/>
          <w:color w:val="312A2B"/>
          <w:sz w:val="20"/>
          <w:szCs w:val="20"/>
          <w:lang w:eastAsia="en-AU"/>
        </w:rPr>
      </w:pPr>
      <w:r w:rsidRPr="00243C62">
        <w:rPr>
          <w:rFonts w:ascii="Arial" w:hAnsi="Arial" w:cs="Arial"/>
          <w:i/>
          <w:iCs/>
          <w:color w:val="312A2B"/>
          <w:sz w:val="20"/>
          <w:szCs w:val="20"/>
          <w:lang w:eastAsia="en-AU"/>
        </w:rPr>
        <w:t>Beyond Timor, Martinkus reported from West Papua, Aceh, Afghanistan, and Iraq, where he was kidnapped in 2004 and released after his captors verified his identity online. In 2011, he was commissioned as the Official Australian War Cinematographer in Afghanistan. He also taught journalism at the University of Tasmania and authored several books, including Travels in American Iraq and The Road: Uprising in West Papua.</w:t>
      </w:r>
    </w:p>
    <w:p w14:paraId="2A4A0583" w14:textId="77777777" w:rsidR="00243C62" w:rsidRPr="00243C62" w:rsidRDefault="00243C62" w:rsidP="00243C62">
      <w:pPr>
        <w:spacing w:after="120"/>
        <w:rPr>
          <w:rFonts w:ascii="Arial" w:hAnsi="Arial" w:cs="Arial"/>
          <w:i/>
          <w:iCs/>
          <w:color w:val="312A2B"/>
          <w:sz w:val="20"/>
          <w:szCs w:val="20"/>
          <w:lang w:eastAsia="en-AU"/>
        </w:rPr>
      </w:pPr>
      <w:r w:rsidRPr="00243C62">
        <w:rPr>
          <w:rFonts w:ascii="Arial" w:hAnsi="Arial" w:cs="Arial"/>
          <w:i/>
          <w:iCs/>
          <w:color w:val="312A2B"/>
          <w:sz w:val="20"/>
          <w:szCs w:val="20"/>
          <w:lang w:eastAsia="en-AU"/>
        </w:rPr>
        <w:t>In 2024, he was awarded the Order of Timor-Leste for his contributions to the country’s liberation. Martinkus died unexpectedly in Melbourne on September 14, 2025, at the age of 56. He is remembered as a journalist whose work gave voice to the oppressed and helped shape international responses to injustice.</w:t>
      </w:r>
    </w:p>
    <w:p w14:paraId="74C23F8A" w14:textId="77777777" w:rsidR="00243C62" w:rsidRPr="00243C62" w:rsidRDefault="00243C62" w:rsidP="00243C62">
      <w:pPr>
        <w:spacing w:after="120"/>
        <w:rPr>
          <w:rFonts w:ascii="Arial" w:hAnsi="Arial" w:cs="Arial"/>
          <w:i/>
          <w:iCs/>
          <w:color w:val="312A2B"/>
          <w:sz w:val="20"/>
          <w:szCs w:val="20"/>
          <w:lang w:eastAsia="en-AU"/>
        </w:rPr>
      </w:pPr>
      <w:r w:rsidRPr="00243C62">
        <w:rPr>
          <w:rFonts w:ascii="Arial" w:hAnsi="Arial" w:cs="Arial"/>
          <w:i/>
          <w:iCs/>
          <w:color w:val="312A2B"/>
          <w:sz w:val="20"/>
          <w:szCs w:val="20"/>
          <w:lang w:eastAsia="en-AU"/>
        </w:rPr>
        <w:t>Martinkus was a lecturer in journalism and communications at University of Tasmania from 2009 to 2015, winning a Vice-Chancellor’s Award for Outstanding Community Engagement in 2013.</w:t>
      </w:r>
    </w:p>
    <w:p w14:paraId="5B0C7FE0" w14:textId="77777777" w:rsidR="00243C62" w:rsidRPr="00243C62" w:rsidRDefault="00243C62" w:rsidP="00243C62">
      <w:pPr>
        <w:shd w:val="clear" w:color="auto" w:fill="FFFFFF"/>
        <w:spacing w:after="120"/>
        <w:rPr>
          <w:rFonts w:ascii="Arial" w:eastAsia="Times New Roman" w:hAnsi="Arial" w:cs="Arial"/>
          <w:b/>
          <w:bCs/>
          <w:color w:val="1F1F1F"/>
          <w:lang w:eastAsia="en-AU"/>
        </w:rPr>
      </w:pPr>
    </w:p>
    <w:p w14:paraId="0992A033" w14:textId="77777777" w:rsidR="00243C62" w:rsidRPr="00243C62" w:rsidRDefault="00243C62" w:rsidP="00243C62">
      <w:pPr>
        <w:shd w:val="clear" w:color="auto" w:fill="FFFFFF"/>
        <w:spacing w:after="120"/>
        <w:rPr>
          <w:rFonts w:ascii="Arial" w:eastAsia="Times New Roman" w:hAnsi="Arial" w:cs="Arial"/>
          <w:b/>
          <w:bCs/>
          <w:color w:val="000000" w:themeColor="text1"/>
          <w:lang w:eastAsia="en-AU"/>
        </w:rPr>
      </w:pPr>
      <w:r w:rsidRPr="00243C62">
        <w:rPr>
          <w:rFonts w:ascii="Arial" w:eastAsia="Times New Roman" w:hAnsi="Arial" w:cs="Arial"/>
          <w:b/>
          <w:bCs/>
          <w:color w:val="1F1F1F"/>
          <w:lang w:eastAsia="en-AU"/>
        </w:rPr>
        <w:lastRenderedPageBreak/>
        <w:t xml:space="preserve">Rae Kingsbury: </w:t>
      </w:r>
      <w:r w:rsidRPr="00243C62">
        <w:rPr>
          <w:rFonts w:ascii="Arial" w:hAnsi="Arial" w:cs="Arial"/>
          <w:b/>
          <w:bCs/>
          <w:color w:val="000000" w:themeColor="text1"/>
        </w:rPr>
        <w:t>Darebin mourns the loss of former Councillor and Mayor, Rae Kingsbury AM</w:t>
      </w:r>
    </w:p>
    <w:p w14:paraId="5918869D" w14:textId="77777777" w:rsidR="00243C62" w:rsidRPr="00243C62" w:rsidRDefault="00243C62" w:rsidP="00243C62">
      <w:pPr>
        <w:shd w:val="clear" w:color="auto" w:fill="FFFFFF"/>
        <w:spacing w:after="120"/>
        <w:rPr>
          <w:rFonts w:ascii="Arial" w:eastAsia="Times New Roman" w:hAnsi="Arial" w:cs="Arial"/>
          <w:i/>
          <w:iCs/>
          <w:color w:val="1F1F1F"/>
          <w:sz w:val="20"/>
          <w:szCs w:val="20"/>
          <w:lang w:eastAsia="en-AU"/>
        </w:rPr>
      </w:pPr>
      <w:r w:rsidRPr="00243C62">
        <w:rPr>
          <w:rFonts w:ascii="Arial" w:eastAsia="Times New Roman" w:hAnsi="Arial" w:cs="Arial"/>
          <w:i/>
          <w:iCs/>
          <w:color w:val="1F1F1F"/>
          <w:sz w:val="20"/>
          <w:szCs w:val="20"/>
          <w:lang w:eastAsia="en-AU"/>
        </w:rPr>
        <w:t>Rae Kingsbury (formerly Perry) served the Darebin community as Councillor from 1998 to 2004 and as Mayor in 2004. This followed a distinguished career as a nurse, midwife, Oxfam campaigner and union organiser.  </w:t>
      </w:r>
    </w:p>
    <w:p w14:paraId="1CF116D2" w14:textId="77777777" w:rsidR="00243C62" w:rsidRPr="00243C62" w:rsidRDefault="00243C62" w:rsidP="00243C62">
      <w:pPr>
        <w:shd w:val="clear" w:color="auto" w:fill="FFFFFF"/>
        <w:spacing w:after="120"/>
        <w:rPr>
          <w:rFonts w:ascii="Arial" w:eastAsia="Times New Roman" w:hAnsi="Arial" w:cs="Arial"/>
          <w:i/>
          <w:iCs/>
          <w:color w:val="1F1F1F"/>
          <w:sz w:val="20"/>
          <w:szCs w:val="20"/>
          <w:lang w:eastAsia="en-AU"/>
        </w:rPr>
      </w:pPr>
      <w:r w:rsidRPr="00243C62">
        <w:rPr>
          <w:rFonts w:ascii="Arial" w:eastAsia="Times New Roman" w:hAnsi="Arial" w:cs="Arial"/>
          <w:i/>
          <w:iCs/>
          <w:color w:val="1F1F1F"/>
          <w:sz w:val="20"/>
          <w:szCs w:val="20"/>
          <w:lang w:eastAsia="en-AU"/>
        </w:rPr>
        <w:t>Her leadership at Darebin is marked by her passion for community engagement, good governance and democracy. During her time at Council, she founded the Darebin Women’s Advisory Committee which has since paved the way for many women in leadership. </w:t>
      </w:r>
    </w:p>
    <w:p w14:paraId="68052B56" w14:textId="77777777" w:rsidR="00243C62" w:rsidRPr="00243C62" w:rsidRDefault="00243C62" w:rsidP="00243C62">
      <w:pPr>
        <w:shd w:val="clear" w:color="auto" w:fill="FFFFFF"/>
        <w:spacing w:after="120"/>
        <w:rPr>
          <w:rFonts w:ascii="Arial" w:eastAsia="Times New Roman" w:hAnsi="Arial" w:cs="Arial"/>
          <w:i/>
          <w:iCs/>
          <w:color w:val="1F1F1F"/>
          <w:sz w:val="20"/>
          <w:szCs w:val="20"/>
          <w:lang w:eastAsia="en-AU"/>
        </w:rPr>
      </w:pPr>
      <w:r w:rsidRPr="00243C62">
        <w:rPr>
          <w:rFonts w:ascii="Arial" w:eastAsia="Times New Roman" w:hAnsi="Arial" w:cs="Arial"/>
          <w:i/>
          <w:iCs/>
          <w:color w:val="1F1F1F"/>
          <w:sz w:val="20"/>
          <w:szCs w:val="20"/>
          <w:lang w:eastAsia="en-AU"/>
        </w:rPr>
        <w:t xml:space="preserve">Rae’s dedication to the Darebin community was truly extraordinary, and her impact on Darebin and beyond will be felt for generations. Her work championing women in leadership and fostering international friendships is a legacy we will proudly uphold. </w:t>
      </w:r>
    </w:p>
    <w:p w14:paraId="295C7329" w14:textId="77777777" w:rsidR="00243C62" w:rsidRPr="00243C62" w:rsidRDefault="00243C62" w:rsidP="00243C62">
      <w:pPr>
        <w:shd w:val="clear" w:color="auto" w:fill="FFFFFF"/>
        <w:spacing w:after="120"/>
        <w:rPr>
          <w:rFonts w:ascii="Arial" w:eastAsia="Times New Roman" w:hAnsi="Arial" w:cs="Arial"/>
          <w:i/>
          <w:iCs/>
          <w:color w:val="1F1F1F"/>
          <w:sz w:val="20"/>
          <w:szCs w:val="20"/>
          <w:lang w:eastAsia="en-AU"/>
        </w:rPr>
      </w:pPr>
      <w:r w:rsidRPr="00243C62">
        <w:rPr>
          <w:rFonts w:ascii="Arial" w:eastAsia="Times New Roman" w:hAnsi="Arial" w:cs="Arial"/>
          <w:i/>
          <w:iCs/>
          <w:color w:val="1F1F1F"/>
          <w:sz w:val="20"/>
          <w:szCs w:val="20"/>
          <w:lang w:eastAsia="en-AU"/>
        </w:rPr>
        <w:t>Her commitment to community politics saw Rae serve on the boards of the Australian Local Government Association (ALGA), the Municipal Association of Australia and the Victorian Local Governance Association (VLGA). In 2004, Rae was the first woman elected as national president of the ALGA.  </w:t>
      </w:r>
    </w:p>
    <w:p w14:paraId="5ABABB78" w14:textId="77777777" w:rsidR="00243C62" w:rsidRPr="00243C62" w:rsidRDefault="00243C62" w:rsidP="00243C62">
      <w:pPr>
        <w:shd w:val="clear" w:color="auto" w:fill="FFFFFF"/>
        <w:spacing w:after="120"/>
        <w:rPr>
          <w:rFonts w:ascii="Arial" w:eastAsia="Times New Roman" w:hAnsi="Arial" w:cs="Arial"/>
          <w:i/>
          <w:iCs/>
          <w:color w:val="1F1F1F"/>
          <w:sz w:val="20"/>
          <w:szCs w:val="20"/>
          <w:lang w:eastAsia="en-AU"/>
        </w:rPr>
      </w:pPr>
      <w:r w:rsidRPr="00243C62">
        <w:rPr>
          <w:rFonts w:ascii="Arial" w:eastAsia="Times New Roman" w:hAnsi="Arial" w:cs="Arial"/>
          <w:i/>
          <w:iCs/>
          <w:color w:val="1F1F1F"/>
          <w:sz w:val="20"/>
          <w:szCs w:val="20"/>
          <w:lang w:eastAsia="en-AU"/>
        </w:rPr>
        <w:t>In 2020, Rae was recognised in the Australia Day Honours List as a Member of the Order of Australia (AM) for her incredible work in Victorian Local Government and our community while a Councillor at City of Darebin. </w:t>
      </w:r>
    </w:p>
    <w:p w14:paraId="48B6C0B0" w14:textId="77777777" w:rsidR="00243C62" w:rsidRPr="00243C62" w:rsidRDefault="00243C62" w:rsidP="00243C62">
      <w:pPr>
        <w:shd w:val="clear" w:color="auto" w:fill="FFFFFF"/>
        <w:spacing w:after="120"/>
        <w:rPr>
          <w:rFonts w:ascii="Arial" w:eastAsia="Times New Roman" w:hAnsi="Arial" w:cs="Arial"/>
          <w:i/>
          <w:iCs/>
          <w:color w:val="1F1F1F"/>
          <w:sz w:val="20"/>
          <w:szCs w:val="20"/>
          <w:lang w:eastAsia="en-AU"/>
        </w:rPr>
      </w:pPr>
      <w:r w:rsidRPr="00243C62">
        <w:rPr>
          <w:rFonts w:ascii="Arial" w:eastAsia="Times New Roman" w:hAnsi="Arial" w:cs="Arial"/>
          <w:i/>
          <w:iCs/>
          <w:color w:val="1F1F1F"/>
          <w:sz w:val="20"/>
          <w:szCs w:val="20"/>
          <w:lang w:eastAsia="en-AU"/>
        </w:rPr>
        <w:t>Rae is well known for her work with overseas communities including Timor-Leste, where following the vote for independence she co-founded the community-based Australia Timor-Leste Friendship Network. In 2012, she was appointed Honorary Consul for Timor-Leste Victoria. </w:t>
      </w:r>
    </w:p>
    <w:p w14:paraId="260AEE77" w14:textId="77777777" w:rsidR="00243C62" w:rsidRPr="00243C62" w:rsidRDefault="00243C62" w:rsidP="00243C62">
      <w:pPr>
        <w:spacing w:line="240" w:lineRule="auto"/>
        <w:rPr>
          <w:rFonts w:ascii="Arial" w:hAnsi="Arial" w:cs="Arial"/>
          <w:b/>
          <w:bCs/>
          <w:sz w:val="32"/>
          <w:szCs w:val="32"/>
        </w:rPr>
      </w:pPr>
      <w:r w:rsidRPr="00243C62">
        <w:rPr>
          <w:rFonts w:ascii="Arial" w:hAnsi="Arial" w:cs="Arial"/>
          <w:b/>
          <w:bCs/>
          <w:sz w:val="32"/>
          <w:szCs w:val="32"/>
        </w:rPr>
        <w:br w:type="page"/>
      </w:r>
    </w:p>
    <w:p w14:paraId="0C6B0C7F" w14:textId="77777777" w:rsidR="00243C62" w:rsidRPr="00243C62" w:rsidRDefault="00243C62" w:rsidP="00243C62">
      <w:pPr>
        <w:numPr>
          <w:ilvl w:val="0"/>
          <w:numId w:val="101"/>
        </w:numPr>
        <w:spacing w:before="240" w:after="120"/>
        <w:ind w:left="851" w:hanging="851"/>
        <w:contextualSpacing/>
        <w:rPr>
          <w:rFonts w:ascii="Arial" w:eastAsia="Times New Roman" w:hAnsi="Arial" w:cs="Arial"/>
          <w:b/>
          <w:bCs/>
          <w:sz w:val="30"/>
          <w:szCs w:val="30"/>
        </w:rPr>
      </w:pPr>
      <w:r w:rsidRPr="00243C62">
        <w:rPr>
          <w:rFonts w:ascii="Arial" w:eastAsia="Times New Roman" w:hAnsi="Arial" w:cs="Arial"/>
          <w:b/>
          <w:bCs/>
          <w:sz w:val="30"/>
          <w:szCs w:val="30"/>
        </w:rPr>
        <w:lastRenderedPageBreak/>
        <w:t xml:space="preserve">Community Development activities in Aileu and Timor-Leste: </w:t>
      </w:r>
    </w:p>
    <w:p w14:paraId="01CB1FA2" w14:textId="77777777" w:rsidR="00243C62" w:rsidRPr="00243C62" w:rsidRDefault="00243C62" w:rsidP="00243C62">
      <w:pPr>
        <w:spacing w:before="240" w:after="120"/>
        <w:ind w:left="851"/>
        <w:contextualSpacing/>
        <w:rPr>
          <w:rFonts w:ascii="Arial" w:eastAsia="Times New Roman" w:hAnsi="Arial" w:cs="Arial"/>
          <w:b/>
          <w:bCs/>
          <w:i/>
          <w:iCs/>
          <w:sz w:val="30"/>
          <w:szCs w:val="30"/>
        </w:rPr>
      </w:pPr>
      <w:r w:rsidRPr="00243C62">
        <w:rPr>
          <w:rFonts w:ascii="Arial" w:eastAsia="Times New Roman" w:hAnsi="Arial" w:cs="Arial"/>
          <w:b/>
          <w:bCs/>
          <w:i/>
          <w:iCs/>
          <w:sz w:val="30"/>
          <w:szCs w:val="30"/>
        </w:rPr>
        <w:t>Working together in friendship for a more just, prosperous and sustainable future for Aileu</w:t>
      </w:r>
    </w:p>
    <w:p w14:paraId="688945DE"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3.1</w:t>
      </w:r>
      <w:r w:rsidRPr="00243C62">
        <w:rPr>
          <w:rFonts w:ascii="Arial" w:hAnsi="Arial" w:cs="Arial"/>
          <w:b/>
          <w:bCs/>
          <w:sz w:val="28"/>
          <w:szCs w:val="28"/>
        </w:rPr>
        <w:tab/>
        <w:t>Friends of Aileu activities and outcomes</w:t>
      </w:r>
    </w:p>
    <w:p w14:paraId="754A4272" w14:textId="77777777" w:rsidR="00243C62" w:rsidRPr="00243C62" w:rsidRDefault="00243C62" w:rsidP="00243C62">
      <w:pPr>
        <w:spacing w:before="120" w:after="120"/>
        <w:ind w:left="851" w:hanging="851"/>
        <w:rPr>
          <w:rFonts w:ascii="Arial" w:hAnsi="Arial" w:cs="Arial"/>
          <w:b/>
          <w:bCs/>
          <w:sz w:val="24"/>
          <w:szCs w:val="24"/>
        </w:rPr>
      </w:pPr>
      <w:r w:rsidRPr="00243C62">
        <w:rPr>
          <w:rFonts w:ascii="Arial" w:hAnsi="Arial" w:cs="Arial"/>
          <w:b/>
          <w:bCs/>
          <w:sz w:val="24"/>
          <w:szCs w:val="24"/>
        </w:rPr>
        <w:t>3.1.1</w:t>
      </w:r>
      <w:r w:rsidRPr="00243C62">
        <w:rPr>
          <w:rFonts w:ascii="Arial" w:hAnsi="Arial" w:cs="Arial"/>
          <w:b/>
          <w:bCs/>
          <w:sz w:val="24"/>
          <w:szCs w:val="24"/>
        </w:rPr>
        <w:tab/>
        <w:t>Friends of Aileu - Council Delegation to Timor-Leste</w:t>
      </w:r>
    </w:p>
    <w:p w14:paraId="3CE3F65E" w14:textId="77777777" w:rsidR="00243C62" w:rsidRPr="00243C62" w:rsidRDefault="00243C62" w:rsidP="00243C62">
      <w:pPr>
        <w:spacing w:after="120"/>
        <w:contextualSpacing/>
        <w:rPr>
          <w:rFonts w:ascii="Arial" w:hAnsi="Arial" w:cs="Arial"/>
        </w:rPr>
      </w:pPr>
      <w:r w:rsidRPr="00243C62">
        <w:rPr>
          <w:rFonts w:ascii="Arial" w:hAnsi="Arial" w:cs="Arial"/>
        </w:rPr>
        <w:t>A Friends of Aileu - Council delegation (Hume Mayor Cr Jarod Bell, Community Committee member Richard Brown, Oral Health Promotion Project Working Group member Dr John Rogers), all travelling at their own expense, and Project Officer Chris Adams, visited Timor-Leste in July:</w:t>
      </w:r>
    </w:p>
    <w:p w14:paraId="106F3DCE" w14:textId="77777777" w:rsidR="00243C62" w:rsidRPr="00243C62" w:rsidRDefault="00243C62" w:rsidP="00243C62">
      <w:pPr>
        <w:numPr>
          <w:ilvl w:val="0"/>
          <w:numId w:val="89"/>
        </w:numPr>
        <w:spacing w:after="120"/>
        <w:ind w:left="851" w:hanging="425"/>
        <w:contextualSpacing/>
        <w:rPr>
          <w:rFonts w:ascii="Arial" w:eastAsia="Times New Roman" w:hAnsi="Arial" w:cs="Arial"/>
        </w:rPr>
      </w:pPr>
      <w:r w:rsidRPr="00243C62">
        <w:rPr>
          <w:rFonts w:ascii="Arial" w:eastAsia="Times New Roman" w:hAnsi="Arial" w:cs="Arial"/>
        </w:rPr>
        <w:t>Meeting with Aileu partners and visit some government and non-government entities, project activities, health facilities and schools, with Cr Jarrod Bell signing the renewed Friendship Agreement 2025-2030 alongside Mr João Bosco dos Santos, President Aileu Municipal Authority</w:t>
      </w:r>
    </w:p>
    <w:p w14:paraId="16A2D085" w14:textId="77777777" w:rsidR="00243C62" w:rsidRPr="00243C62" w:rsidRDefault="00243C62" w:rsidP="00243C62">
      <w:pPr>
        <w:numPr>
          <w:ilvl w:val="0"/>
          <w:numId w:val="89"/>
        </w:numPr>
        <w:spacing w:after="120"/>
        <w:ind w:left="851" w:hanging="425"/>
        <w:contextualSpacing/>
        <w:rPr>
          <w:rFonts w:ascii="Arial" w:eastAsia="Times New Roman" w:hAnsi="Arial" w:cs="Arial"/>
        </w:rPr>
      </w:pPr>
      <w:r w:rsidRPr="00243C62">
        <w:rPr>
          <w:rFonts w:ascii="Arial" w:eastAsia="Times New Roman" w:hAnsi="Arial" w:cs="Arial"/>
        </w:rPr>
        <w:t>Participating in the Friendship Conference held in Dili, obtaining the signature of Mr Tomás Cabrál, Timor-Leste Minister for State Administration, on the renewed Friendship Agreement 2025-2030</w:t>
      </w:r>
    </w:p>
    <w:p w14:paraId="7F263922" w14:textId="77777777" w:rsidR="00243C62" w:rsidRPr="00243C62" w:rsidRDefault="00243C62" w:rsidP="00243C62">
      <w:pPr>
        <w:numPr>
          <w:ilvl w:val="0"/>
          <w:numId w:val="89"/>
        </w:numPr>
        <w:spacing w:after="120"/>
        <w:ind w:left="851" w:hanging="425"/>
        <w:contextualSpacing/>
        <w:rPr>
          <w:rFonts w:ascii="Arial" w:eastAsia="Times New Roman" w:hAnsi="Arial" w:cs="Arial"/>
        </w:rPr>
      </w:pPr>
      <w:r w:rsidRPr="00243C62">
        <w:rPr>
          <w:rFonts w:ascii="Arial" w:eastAsia="Times New Roman" w:hAnsi="Arial" w:cs="Arial"/>
        </w:rPr>
        <w:t>Building relationships with relevant health authorities and organisations and gather information on oral health services, initiatives and needs in Aileu and elsewhere to help develop the project proposal for Friends of Aileu’s Oral Health Promotion project.</w:t>
      </w:r>
    </w:p>
    <w:p w14:paraId="786ABDBE"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1BC19610" wp14:editId="6CA6A5D2">
            <wp:extent cx="1860550" cy="837926"/>
            <wp:effectExtent l="0" t="0" r="6350" b="635"/>
            <wp:docPr id="56215024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50249" name="Picture 56215024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77775" cy="845683"/>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50346A77" wp14:editId="05E536C5">
            <wp:extent cx="1879484" cy="846455"/>
            <wp:effectExtent l="0" t="0" r="6985" b="0"/>
            <wp:docPr id="108942673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26737" name="Picture 108942673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15351" cy="862608"/>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4572C762" wp14:editId="5F57CDB2">
            <wp:extent cx="1865385" cy="840105"/>
            <wp:effectExtent l="0" t="0" r="1905" b="0"/>
            <wp:docPr id="147158405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84059" name="Picture 147158405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82237" cy="847694"/>
                    </a:xfrm>
                    <a:prstGeom prst="rect">
                      <a:avLst/>
                    </a:prstGeom>
                  </pic:spPr>
                </pic:pic>
              </a:graphicData>
            </a:graphic>
          </wp:inline>
        </w:drawing>
      </w:r>
    </w:p>
    <w:p w14:paraId="31FE0D8C" w14:textId="22CD9BBC" w:rsidR="00243C62" w:rsidRPr="00243C62" w:rsidRDefault="00243C62" w:rsidP="00243C62">
      <w:pPr>
        <w:spacing w:after="120"/>
        <w:rPr>
          <w:rFonts w:ascii="Arial" w:hAnsi="Arial" w:cs="Arial"/>
        </w:rPr>
      </w:pPr>
      <w:r w:rsidRPr="00243C62">
        <w:rPr>
          <w:rFonts w:ascii="Arial" w:eastAsia="Times New Roman" w:hAnsi="Arial" w:cs="Arial"/>
        </w:rPr>
        <w:t>A key member of the Ministry of State Administration organising committee for the Friendship Conference</w:t>
      </w:r>
      <w:r w:rsidRPr="00243C62">
        <w:rPr>
          <w:rFonts w:ascii="Arial" w:hAnsi="Arial" w:cs="Arial"/>
        </w:rPr>
        <w:t xml:space="preserve"> was Abilio de Araujo, Deputy Team Leader </w:t>
      </w:r>
      <w:r w:rsidRPr="00243C62">
        <w:rPr>
          <w:rFonts w:ascii="Arial" w:hAnsi="Arial" w:cs="Arial"/>
          <w:i/>
          <w:iCs/>
        </w:rPr>
        <w:t>Partisipa</w:t>
      </w:r>
      <w:r w:rsidR="009A745F">
        <w:rPr>
          <w:rFonts w:ascii="Arial" w:hAnsi="Arial" w:cs="Arial"/>
          <w:i/>
          <w:iCs/>
        </w:rPr>
        <w:t xml:space="preserve"> </w:t>
      </w:r>
      <w:r w:rsidR="009A745F" w:rsidRPr="009A745F">
        <w:rPr>
          <w:rFonts w:ascii="Arial" w:hAnsi="Arial" w:cs="Arial"/>
        </w:rPr>
        <w:t>Program</w:t>
      </w:r>
      <w:r w:rsidRPr="009A745F">
        <w:rPr>
          <w:rFonts w:ascii="Arial" w:hAnsi="Arial" w:cs="Arial"/>
        </w:rPr>
        <w:t>,</w:t>
      </w:r>
      <w:r w:rsidRPr="00243C62">
        <w:rPr>
          <w:rFonts w:ascii="Arial" w:hAnsi="Arial" w:cs="Arial"/>
        </w:rPr>
        <w:t xml:space="preserve"> President of Aileu Anan Association (AILA) and former Aileu scholarship beneficiary.</w:t>
      </w:r>
    </w:p>
    <w:p w14:paraId="7A5A8082"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467B105D" wp14:editId="7A2F8C6F">
            <wp:extent cx="2416564" cy="1088336"/>
            <wp:effectExtent l="0" t="0" r="3175" b="0"/>
            <wp:docPr id="43538490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84906" name="Picture 43538490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53198" cy="1104835"/>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0D2B7790" wp14:editId="57967EE4">
            <wp:extent cx="1451927" cy="1089025"/>
            <wp:effectExtent l="0" t="0" r="0" b="0"/>
            <wp:docPr id="187431610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16101" name="Picture 187431610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77598" cy="1108279"/>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438ED7C8" wp14:editId="59F8DD29">
            <wp:extent cx="1619885" cy="1104091"/>
            <wp:effectExtent l="0" t="0" r="0" b="1270"/>
            <wp:docPr id="99342540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25402" name="Picture 99342540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38678" cy="1116900"/>
                    </a:xfrm>
                    <a:prstGeom prst="rect">
                      <a:avLst/>
                    </a:prstGeom>
                  </pic:spPr>
                </pic:pic>
              </a:graphicData>
            </a:graphic>
          </wp:inline>
        </w:drawing>
      </w:r>
    </w:p>
    <w:p w14:paraId="7D00F475" w14:textId="77777777" w:rsidR="00243C62" w:rsidRPr="00243C62" w:rsidRDefault="00243C62" w:rsidP="00243C62">
      <w:pPr>
        <w:spacing w:after="120"/>
        <w:rPr>
          <w:rFonts w:ascii="Arial" w:hAnsi="Arial" w:cs="Arial"/>
        </w:rPr>
      </w:pPr>
      <w:r w:rsidRPr="00243C62">
        <w:rPr>
          <w:rFonts w:ascii="Arial" w:hAnsi="Arial" w:cs="Arial"/>
        </w:rPr>
        <w:t xml:space="preserve">While the conference was valuable exercise in bringing friendship group representatives together, even more importantly it provided the opportunity for Timor-Leste partner organisations, including in the case of the Friends of Aileu, the Aileu Friendship Commission, the Aileu Municipal Youth Centre, the Aileu Resource and Training Centre  and the Uma Ita Nian Clinic, to showcase their work. </w:t>
      </w:r>
    </w:p>
    <w:p w14:paraId="28AF28D0" w14:textId="77777777" w:rsidR="00243C62" w:rsidRPr="00243C62" w:rsidRDefault="00243C62" w:rsidP="00243C62">
      <w:pPr>
        <w:spacing w:after="120"/>
        <w:rPr>
          <w:rFonts w:ascii="Arial" w:eastAsia="Times New Roman" w:hAnsi="Arial" w:cs="Arial"/>
          <w:b/>
          <w:bCs/>
        </w:rPr>
      </w:pPr>
      <w:r w:rsidRPr="00243C62">
        <w:rPr>
          <w:rFonts w:ascii="Arial" w:hAnsi="Arial" w:cs="Arial"/>
        </w:rPr>
        <w:t xml:space="preserve">For more details see </w:t>
      </w:r>
      <w:r w:rsidRPr="00243C62">
        <w:rPr>
          <w:rFonts w:ascii="Arial" w:hAnsi="Arial" w:cs="Arial"/>
          <w:b/>
          <w:bCs/>
          <w:u w:val="single"/>
        </w:rPr>
        <w:t>Attachment 7</w:t>
      </w:r>
      <w:r w:rsidRPr="00243C62">
        <w:rPr>
          <w:rFonts w:ascii="Arial" w:hAnsi="Arial" w:cs="Arial"/>
          <w:b/>
          <w:bCs/>
        </w:rPr>
        <w:t xml:space="preserve">: </w:t>
      </w:r>
      <w:r w:rsidRPr="00243C62">
        <w:rPr>
          <w:rFonts w:ascii="Arial" w:eastAsia="Times New Roman" w:hAnsi="Arial" w:cs="Arial"/>
          <w:b/>
          <w:bCs/>
        </w:rPr>
        <w:t>Report of Friends of Aileu - Council delegation to Timor-Leste, July 2025.</w:t>
      </w:r>
    </w:p>
    <w:p w14:paraId="3F2A7C78" w14:textId="77777777" w:rsidR="00F7430A" w:rsidRDefault="00F7430A" w:rsidP="00243C62">
      <w:pPr>
        <w:spacing w:before="120" w:after="120"/>
        <w:ind w:left="851" w:hanging="851"/>
        <w:rPr>
          <w:rFonts w:ascii="Arial" w:hAnsi="Arial" w:cs="Arial"/>
          <w:b/>
          <w:bCs/>
          <w:sz w:val="24"/>
          <w:szCs w:val="24"/>
        </w:rPr>
      </w:pPr>
    </w:p>
    <w:p w14:paraId="62BD7439" w14:textId="1008DD9D" w:rsidR="00243C62" w:rsidRPr="00243C62" w:rsidRDefault="00243C62" w:rsidP="00243C62">
      <w:pPr>
        <w:spacing w:before="120" w:after="120"/>
        <w:ind w:left="851" w:hanging="851"/>
        <w:rPr>
          <w:rFonts w:ascii="Arial" w:hAnsi="Arial" w:cs="Arial"/>
          <w:b/>
          <w:bCs/>
          <w:sz w:val="24"/>
          <w:szCs w:val="24"/>
        </w:rPr>
      </w:pPr>
      <w:r w:rsidRPr="00243C62">
        <w:rPr>
          <w:rFonts w:ascii="Arial" w:hAnsi="Arial" w:cs="Arial"/>
          <w:b/>
          <w:bCs/>
          <w:sz w:val="24"/>
          <w:szCs w:val="24"/>
        </w:rPr>
        <w:lastRenderedPageBreak/>
        <w:t>3.1.2</w:t>
      </w:r>
      <w:r w:rsidRPr="00243C62">
        <w:rPr>
          <w:rFonts w:ascii="Arial" w:hAnsi="Arial" w:cs="Arial"/>
          <w:b/>
          <w:bCs/>
          <w:sz w:val="24"/>
          <w:szCs w:val="24"/>
        </w:rPr>
        <w:tab/>
        <w:t>Oral Health Promotion Project Coordinator visit to Timor-Leste</w:t>
      </w:r>
    </w:p>
    <w:p w14:paraId="1920A58C" w14:textId="77777777" w:rsidR="00243C62" w:rsidRPr="00243C62" w:rsidRDefault="00243C62" w:rsidP="00243C62">
      <w:pPr>
        <w:spacing w:after="120"/>
        <w:rPr>
          <w:rFonts w:ascii="Arial" w:hAnsi="Arial" w:cs="Arial"/>
        </w:rPr>
      </w:pPr>
      <w:r w:rsidRPr="00243C62">
        <w:rPr>
          <w:rFonts w:ascii="Arial" w:hAnsi="Arial" w:cs="Arial"/>
        </w:rPr>
        <w:t xml:space="preserve">Dr Sandra Olivia Frans, Oral Health Promotion Working Group member and volunteer Project Coordinator, visited Timor-Leste in October to strengthen relationships and gather further information in Aileu and elsewhere in Timor-Leste.  </w:t>
      </w:r>
    </w:p>
    <w:p w14:paraId="147BA27C" w14:textId="77777777" w:rsidR="00243C62" w:rsidRPr="00243C62" w:rsidRDefault="00243C62" w:rsidP="00243C62">
      <w:pPr>
        <w:spacing w:after="120"/>
        <w:rPr>
          <w:rFonts w:ascii="Arial" w:hAnsi="Arial" w:cs="Arial"/>
        </w:rPr>
      </w:pPr>
      <w:r w:rsidRPr="00243C62">
        <w:rPr>
          <w:rFonts w:ascii="Arial" w:hAnsi="Arial" w:cs="Arial"/>
        </w:rPr>
        <w:t>Dr Frans met with a range of oral health professionals including at the Aileu Municipal Dental Clinic, the Ministry of Health, Maluk Timor and Balibo Houe Dental Clinic, building relationships and helping refine the focus of Friends of Aileu’s Oral Health Promotion Project.</w:t>
      </w:r>
    </w:p>
    <w:p w14:paraId="6615327B" w14:textId="77777777" w:rsidR="00243C62" w:rsidRPr="00243C62" w:rsidRDefault="00243C62" w:rsidP="00243C62">
      <w:pPr>
        <w:spacing w:after="120"/>
        <w:rPr>
          <w:rFonts w:ascii="Arial" w:hAnsi="Arial" w:cs="Arial"/>
        </w:rPr>
      </w:pPr>
      <w:r w:rsidRPr="00243C62">
        <w:rPr>
          <w:noProof/>
        </w:rPr>
        <w:drawing>
          <wp:inline distT="0" distB="0" distL="0" distR="0" wp14:anchorId="3B494F01" wp14:editId="06689C6E">
            <wp:extent cx="1615355" cy="1907250"/>
            <wp:effectExtent l="0" t="0" r="4445" b="0"/>
            <wp:docPr id="135454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43785" name=""/>
                    <pic:cNvPicPr/>
                  </pic:nvPicPr>
                  <pic:blipFill>
                    <a:blip r:embed="rId76"/>
                    <a:stretch>
                      <a:fillRect/>
                    </a:stretch>
                  </pic:blipFill>
                  <pic:spPr>
                    <a:xfrm>
                      <a:off x="0" y="0"/>
                      <a:ext cx="1631489" cy="1926300"/>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7645CAE0" wp14:editId="6E84E5F0">
            <wp:extent cx="1423359" cy="1897865"/>
            <wp:effectExtent l="0" t="0" r="5715" b="7620"/>
            <wp:docPr id="177400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0307" name=""/>
                    <pic:cNvPicPr/>
                  </pic:nvPicPr>
                  <pic:blipFill>
                    <a:blip r:embed="rId77"/>
                    <a:stretch>
                      <a:fillRect/>
                    </a:stretch>
                  </pic:blipFill>
                  <pic:spPr>
                    <a:xfrm>
                      <a:off x="0" y="0"/>
                      <a:ext cx="1437453" cy="1916658"/>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7B761E0C" wp14:editId="7D6BA7EB">
            <wp:extent cx="2531319" cy="1898630"/>
            <wp:effectExtent l="0" t="0" r="2540" b="6985"/>
            <wp:docPr id="19855225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39000" cy="1904391"/>
                    </a:xfrm>
                    <a:prstGeom prst="rect">
                      <a:avLst/>
                    </a:prstGeom>
                    <a:noFill/>
                    <a:ln>
                      <a:noFill/>
                    </a:ln>
                  </pic:spPr>
                </pic:pic>
              </a:graphicData>
            </a:graphic>
          </wp:inline>
        </w:drawing>
      </w:r>
    </w:p>
    <w:p w14:paraId="563E84CE" w14:textId="77777777" w:rsidR="00243C62" w:rsidRPr="00243C62" w:rsidRDefault="00243C62" w:rsidP="00243C62">
      <w:pPr>
        <w:spacing w:after="120"/>
        <w:rPr>
          <w:rFonts w:ascii="Arial" w:hAnsi="Arial" w:cs="Arial"/>
        </w:rPr>
      </w:pPr>
      <w:r w:rsidRPr="00243C62">
        <w:rPr>
          <w:rFonts w:ascii="Arial" w:hAnsi="Arial" w:cs="Arial"/>
        </w:rPr>
        <w:t xml:space="preserve">Another outcome of the visit was the signing of an MOU between Friends of Aileu and </w:t>
      </w:r>
      <w:r w:rsidRPr="00243C62">
        <w:rPr>
          <w:rFonts w:ascii="Arial" w:hAnsi="Arial" w:cs="Arial"/>
          <w:i/>
          <w:iCs/>
        </w:rPr>
        <w:t>Maluk Timor</w:t>
      </w:r>
      <w:r w:rsidRPr="00243C62">
        <w:rPr>
          <w:rFonts w:ascii="Arial" w:hAnsi="Arial" w:cs="Arial"/>
        </w:rPr>
        <w:t xml:space="preserve"> NGO, with the Oral Health Promotion Working Group assisting with preparation of a </w:t>
      </w:r>
      <w:r w:rsidRPr="00243C62">
        <w:rPr>
          <w:rFonts w:ascii="Arial" w:hAnsi="Arial" w:cs="Arial"/>
          <w:i/>
          <w:iCs/>
        </w:rPr>
        <w:t>Maluk Timor</w:t>
      </w:r>
      <w:r w:rsidRPr="00243C62">
        <w:rPr>
          <w:rFonts w:ascii="Arial" w:hAnsi="Arial" w:cs="Arial"/>
        </w:rPr>
        <w:t xml:space="preserve"> project proposal and funding application to the UK </w:t>
      </w:r>
      <w:r w:rsidRPr="00243C62">
        <w:rPr>
          <w:rFonts w:ascii="Arial" w:hAnsi="Arial" w:cs="Arial"/>
          <w:i/>
          <w:iCs/>
        </w:rPr>
        <w:t>Borrow Foundation</w:t>
      </w:r>
      <w:r w:rsidRPr="00243C62">
        <w:rPr>
          <w:rFonts w:ascii="Arial" w:hAnsi="Arial" w:cs="Arial"/>
        </w:rPr>
        <w:t xml:space="preserve">, for a 3-year project to build on current efforts in oral health promotion in Aileu, Manatuto and Bobonaro, with advice on the success or otherwise expected by the end of March 2026.  </w:t>
      </w:r>
    </w:p>
    <w:p w14:paraId="3779B0CC" w14:textId="77777777" w:rsidR="00243C62" w:rsidRPr="00243C62" w:rsidRDefault="00243C62" w:rsidP="00243C62">
      <w:pPr>
        <w:spacing w:after="120"/>
        <w:rPr>
          <w:rFonts w:ascii="Arial" w:hAnsi="Arial" w:cs="Arial"/>
        </w:rPr>
      </w:pPr>
      <w:r w:rsidRPr="00243C62">
        <w:rPr>
          <w:rFonts w:ascii="Arial" w:hAnsi="Arial" w:cs="Arial"/>
        </w:rPr>
        <w:t xml:space="preserve">Funding for Dr Frans travel was covered by 2 generous private donations for this purpose.  One of the donations was routed via </w:t>
      </w:r>
      <w:r w:rsidRPr="00243C62">
        <w:rPr>
          <w:rFonts w:ascii="Arial" w:hAnsi="Arial" w:cs="Arial"/>
          <w:i/>
          <w:iCs/>
        </w:rPr>
        <w:t>Balibo House Trust</w:t>
      </w:r>
      <w:r w:rsidRPr="00243C62">
        <w:rPr>
          <w:rFonts w:ascii="Arial" w:hAnsi="Arial" w:cs="Arial"/>
        </w:rPr>
        <w:t xml:space="preserve"> for DGR tax-deductibility purposes, and this led to the signing of an MOU between Friends of Aileu and </w:t>
      </w:r>
      <w:r w:rsidRPr="00243C62">
        <w:rPr>
          <w:rFonts w:ascii="Arial" w:hAnsi="Arial" w:cs="Arial"/>
          <w:i/>
          <w:iCs/>
        </w:rPr>
        <w:t>Balibo House Trust</w:t>
      </w:r>
      <w:r w:rsidRPr="00243C62">
        <w:rPr>
          <w:rFonts w:ascii="Arial" w:hAnsi="Arial" w:cs="Arial"/>
        </w:rPr>
        <w:t xml:space="preserve">, covering the donation and future collaboration, including on the </w:t>
      </w:r>
      <w:r w:rsidRPr="00243C62">
        <w:rPr>
          <w:rFonts w:ascii="Arial" w:hAnsi="Arial" w:cs="Arial"/>
          <w:i/>
          <w:iCs/>
        </w:rPr>
        <w:t>Maluk Timor</w:t>
      </w:r>
      <w:r w:rsidRPr="00243C62">
        <w:rPr>
          <w:rFonts w:ascii="Arial" w:hAnsi="Arial" w:cs="Arial"/>
        </w:rPr>
        <w:t xml:space="preserve"> proposal.</w:t>
      </w:r>
    </w:p>
    <w:p w14:paraId="52805368" w14:textId="77777777" w:rsidR="00243C62" w:rsidRPr="00243C62" w:rsidRDefault="00243C62" w:rsidP="00243C62">
      <w:pPr>
        <w:spacing w:after="120"/>
        <w:rPr>
          <w:rFonts w:ascii="Arial" w:hAnsi="Arial" w:cs="Arial"/>
        </w:rPr>
      </w:pPr>
      <w:r w:rsidRPr="00243C62">
        <w:rPr>
          <w:rFonts w:ascii="Arial" w:hAnsi="Arial" w:cs="Arial"/>
        </w:rPr>
        <w:t xml:space="preserve">For more details see </w:t>
      </w:r>
      <w:r w:rsidRPr="00243C62">
        <w:rPr>
          <w:rFonts w:ascii="Arial" w:hAnsi="Arial" w:cs="Arial"/>
          <w:b/>
          <w:bCs/>
          <w:u w:val="single"/>
        </w:rPr>
        <w:t>Attachment 8:</w:t>
      </w:r>
      <w:r w:rsidRPr="00243C62">
        <w:rPr>
          <w:rFonts w:ascii="Arial" w:hAnsi="Arial" w:cs="Arial"/>
        </w:rPr>
        <w:t xml:space="preserve"> </w:t>
      </w:r>
      <w:r w:rsidRPr="00243C62">
        <w:rPr>
          <w:rFonts w:ascii="Arial" w:hAnsi="Arial" w:cs="Arial"/>
          <w:b/>
          <w:bCs/>
        </w:rPr>
        <w:t>Report on Oral Health Promotion Project field visit to Timor-Leste, October 2025</w:t>
      </w:r>
      <w:r w:rsidRPr="00243C62">
        <w:rPr>
          <w:rFonts w:ascii="Arial" w:hAnsi="Arial" w:cs="Arial"/>
        </w:rPr>
        <w:t>.</w:t>
      </w:r>
    </w:p>
    <w:p w14:paraId="200C99B2" w14:textId="77777777" w:rsidR="00243C62" w:rsidRPr="00243C62" w:rsidRDefault="00243C62" w:rsidP="00243C62">
      <w:pPr>
        <w:spacing w:before="120" w:after="120"/>
        <w:ind w:left="851" w:hanging="851"/>
        <w:rPr>
          <w:rFonts w:ascii="Arial" w:hAnsi="Arial" w:cs="Arial"/>
          <w:b/>
          <w:bCs/>
          <w:sz w:val="24"/>
          <w:szCs w:val="24"/>
        </w:rPr>
      </w:pPr>
      <w:r w:rsidRPr="00243C62">
        <w:rPr>
          <w:rFonts w:ascii="Arial" w:hAnsi="Arial" w:cs="Arial"/>
          <w:b/>
          <w:bCs/>
          <w:sz w:val="24"/>
          <w:szCs w:val="24"/>
        </w:rPr>
        <w:t>3.1.3</w:t>
      </w:r>
      <w:r w:rsidRPr="00243C62">
        <w:rPr>
          <w:rFonts w:ascii="Arial" w:hAnsi="Arial" w:cs="Arial"/>
          <w:b/>
          <w:bCs/>
          <w:sz w:val="24"/>
          <w:szCs w:val="24"/>
        </w:rPr>
        <w:tab/>
        <w:t>Friends of Aileu – Friends of Baucau – Future Collective engagement visit to Timor-Leste</w:t>
      </w:r>
    </w:p>
    <w:p w14:paraId="1E70FE22" w14:textId="77777777" w:rsidR="00243C62" w:rsidRPr="00243C62" w:rsidRDefault="00243C62" w:rsidP="00243C62">
      <w:pPr>
        <w:spacing w:after="120"/>
        <w:rPr>
          <w:rFonts w:ascii="Arial" w:hAnsi="Arial" w:cs="Arial"/>
        </w:rPr>
      </w:pPr>
      <w:r w:rsidRPr="00243C62">
        <w:rPr>
          <w:rFonts w:ascii="Arial" w:hAnsi="Arial" w:cs="Arial"/>
        </w:rPr>
        <w:t>Friends of Aileu, Friends of Baucau and Future Collective collaborated for an engagement visit to Timor-Leste in October for the 1</w:t>
      </w:r>
      <w:r w:rsidRPr="00243C62">
        <w:rPr>
          <w:rFonts w:ascii="Arial" w:hAnsi="Arial" w:cs="Arial"/>
          <w:vertAlign w:val="superscript"/>
        </w:rPr>
        <w:t>st</w:t>
      </w:r>
      <w:r w:rsidRPr="00243C62">
        <w:rPr>
          <w:rFonts w:ascii="Arial" w:hAnsi="Arial" w:cs="Arial"/>
        </w:rPr>
        <w:t xml:space="preserve"> International PermaYouth Convergence, also spending a few days with NaTerra NGO and the Atekru community of Atauro Island, and visiting Friends of Aileu partners, including the Municipal Youth Centre and the Resource and Training Centre.  </w:t>
      </w:r>
    </w:p>
    <w:p w14:paraId="6FD2283A" w14:textId="77777777" w:rsidR="00243C62" w:rsidRPr="00243C62" w:rsidRDefault="00243C62" w:rsidP="00243C62">
      <w:pPr>
        <w:spacing w:after="120"/>
        <w:rPr>
          <w:rFonts w:ascii="Arial" w:hAnsi="Arial" w:cs="Arial"/>
        </w:rPr>
      </w:pPr>
      <w:r w:rsidRPr="00243C62">
        <w:rPr>
          <w:noProof/>
        </w:rPr>
        <w:t xml:space="preserve"> </w:t>
      </w:r>
      <w:r w:rsidRPr="00243C62">
        <w:rPr>
          <w:noProof/>
        </w:rPr>
        <w:drawing>
          <wp:inline distT="0" distB="0" distL="0" distR="0" wp14:anchorId="2615E26D" wp14:editId="3AF684CD">
            <wp:extent cx="2711450" cy="1278821"/>
            <wp:effectExtent l="0" t="0" r="0" b="0"/>
            <wp:docPr id="26780547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2704" cy="1307711"/>
                    </a:xfrm>
                    <a:prstGeom prst="rect">
                      <a:avLst/>
                    </a:prstGeom>
                    <a:noFill/>
                    <a:ln>
                      <a:noFill/>
                    </a:ln>
                  </pic:spPr>
                </pic:pic>
              </a:graphicData>
            </a:graphic>
          </wp:inline>
        </w:drawing>
      </w:r>
      <w:r w:rsidRPr="00243C62">
        <w:rPr>
          <w:rFonts w:ascii="Arial" w:hAnsi="Arial" w:cs="Arial"/>
        </w:rPr>
        <w:t xml:space="preserve"> </w:t>
      </w:r>
      <w:r w:rsidRPr="00243C62">
        <w:rPr>
          <w:noProof/>
        </w:rPr>
        <w:drawing>
          <wp:inline distT="0" distB="0" distL="0" distR="0" wp14:anchorId="736D0561" wp14:editId="387449F5">
            <wp:extent cx="1905000" cy="1270001"/>
            <wp:effectExtent l="0" t="0" r="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7422" cy="1278282"/>
                    </a:xfrm>
                    <a:prstGeom prst="rect">
                      <a:avLst/>
                    </a:prstGeom>
                    <a:noFill/>
                    <a:ln>
                      <a:noFill/>
                    </a:ln>
                  </pic:spPr>
                </pic:pic>
              </a:graphicData>
            </a:graphic>
          </wp:inline>
        </w:drawing>
      </w:r>
      <w:r w:rsidRPr="00243C62">
        <w:rPr>
          <w:rFonts w:ascii="Arial" w:hAnsi="Arial" w:cs="Arial"/>
        </w:rPr>
        <w:t xml:space="preserve"> </w:t>
      </w:r>
      <w:r w:rsidRPr="00243C62">
        <w:rPr>
          <w:rFonts w:ascii="Arial" w:hAnsi="Arial" w:cs="Arial"/>
          <w:b/>
          <w:bCs/>
          <w:noProof/>
          <w:sz w:val="24"/>
          <w:szCs w:val="24"/>
        </w:rPr>
        <w:drawing>
          <wp:inline distT="0" distB="0" distL="0" distR="0" wp14:anchorId="60460F3F" wp14:editId="7AC3DC85">
            <wp:extent cx="980095" cy="1306830"/>
            <wp:effectExtent l="0" t="0" r="0" b="7620"/>
            <wp:docPr id="13846952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9525" name="Picture 138469525"/>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93321" cy="1324465"/>
                    </a:xfrm>
                    <a:prstGeom prst="rect">
                      <a:avLst/>
                    </a:prstGeom>
                  </pic:spPr>
                </pic:pic>
              </a:graphicData>
            </a:graphic>
          </wp:inline>
        </w:drawing>
      </w:r>
    </w:p>
    <w:p w14:paraId="6C5E3D04" w14:textId="77777777" w:rsidR="00243C62" w:rsidRPr="00243C62" w:rsidRDefault="00243C62" w:rsidP="00243C62">
      <w:pPr>
        <w:spacing w:after="120"/>
        <w:rPr>
          <w:rFonts w:ascii="Arial" w:hAnsi="Arial" w:cs="Arial"/>
        </w:rPr>
      </w:pPr>
      <w:r w:rsidRPr="00243C62">
        <w:rPr>
          <w:rFonts w:ascii="Arial" w:hAnsi="Arial" w:cs="Arial"/>
        </w:rPr>
        <w:lastRenderedPageBreak/>
        <w:t xml:space="preserve">A unique aspect of the collaboration was the sponsored participation of 3 young East Timorese Australians Youth Leaders (2 funded by Friends of Baucau and 1 by Friends of Aileu).  The 3 sponsored participants made a start to their commitment to share their experiences and learnings with Friends of Aileu and Friends of Baucau and with their peers in their local communities, through presentations at the November METAC welcome dinner, and at the December meetings of the Friends of Aileu and the Friends of Baucau. </w:t>
      </w:r>
    </w:p>
    <w:p w14:paraId="7657BDB5" w14:textId="77777777" w:rsidR="00243C62" w:rsidRPr="00243C62" w:rsidRDefault="00243C62" w:rsidP="00243C62">
      <w:pPr>
        <w:spacing w:after="120"/>
        <w:rPr>
          <w:rFonts w:ascii="Arial" w:hAnsi="Arial" w:cs="Arial"/>
        </w:rPr>
      </w:pPr>
      <w:r w:rsidRPr="00243C62">
        <w:rPr>
          <w:rFonts w:ascii="Arial" w:hAnsi="Arial" w:cs="Arial"/>
        </w:rPr>
        <w:t xml:space="preserve">For more details see </w:t>
      </w:r>
      <w:r w:rsidRPr="00243C62">
        <w:rPr>
          <w:rFonts w:ascii="Arial" w:hAnsi="Arial" w:cs="Arial"/>
          <w:b/>
          <w:bCs/>
          <w:u w:val="single"/>
        </w:rPr>
        <w:t>Attachment 9</w:t>
      </w:r>
      <w:r w:rsidRPr="00243C62">
        <w:rPr>
          <w:rFonts w:ascii="Arial" w:hAnsi="Arial" w:cs="Arial"/>
          <w:b/>
          <w:bCs/>
        </w:rPr>
        <w:t>: Report on the Friends of Aileu - Friends of Baucau - Future Collective engagement visit to Timor-Leste, October 2025.</w:t>
      </w:r>
    </w:p>
    <w:p w14:paraId="1F15C151" w14:textId="77777777" w:rsidR="00243C62" w:rsidRPr="00243C62" w:rsidRDefault="00243C62" w:rsidP="00243C62">
      <w:pPr>
        <w:spacing w:before="240" w:after="120"/>
        <w:ind w:left="851" w:hanging="851"/>
        <w:rPr>
          <w:rFonts w:ascii="Arial" w:hAnsi="Arial" w:cs="Arial"/>
          <w:b/>
          <w:bCs/>
          <w:sz w:val="28"/>
          <w:szCs w:val="28"/>
        </w:rPr>
      </w:pPr>
      <w:r w:rsidRPr="00243C62">
        <w:rPr>
          <w:rFonts w:ascii="Arial" w:hAnsi="Arial" w:cs="Arial"/>
          <w:b/>
          <w:bCs/>
          <w:sz w:val="28"/>
          <w:szCs w:val="28"/>
        </w:rPr>
        <w:t>3.2</w:t>
      </w:r>
      <w:r w:rsidRPr="00243C62">
        <w:rPr>
          <w:rFonts w:ascii="Arial" w:hAnsi="Arial" w:cs="Arial"/>
          <w:b/>
          <w:bCs/>
          <w:sz w:val="28"/>
          <w:szCs w:val="28"/>
        </w:rPr>
        <w:tab/>
        <w:t>Aileu and Timor-Leste partner organisation activities and outcomes</w:t>
      </w:r>
    </w:p>
    <w:bookmarkEnd w:id="1"/>
    <w:p w14:paraId="20A5FDF2" w14:textId="77777777" w:rsidR="00243C62" w:rsidRPr="00243C62" w:rsidRDefault="00243C62" w:rsidP="00243C62">
      <w:pPr>
        <w:numPr>
          <w:ilvl w:val="2"/>
          <w:numId w:val="101"/>
        </w:numPr>
        <w:spacing w:before="120" w:after="120"/>
        <w:ind w:left="851" w:hanging="851"/>
        <w:rPr>
          <w:rFonts w:ascii="Arial" w:eastAsia="Times New Roman" w:hAnsi="Arial" w:cs="Arial"/>
          <w:b/>
          <w:bCs/>
          <w:sz w:val="24"/>
          <w:szCs w:val="24"/>
        </w:rPr>
      </w:pPr>
      <w:r w:rsidRPr="00243C62">
        <w:rPr>
          <w:rFonts w:ascii="Arial" w:eastAsia="Times New Roman" w:hAnsi="Arial" w:cs="Arial"/>
          <w:b/>
          <w:bCs/>
          <w:sz w:val="24"/>
          <w:szCs w:val="24"/>
        </w:rPr>
        <w:t>Aileu Municipal Authority – delivering services, developing capacities and preparing for elected responsible local government</w:t>
      </w:r>
    </w:p>
    <w:p w14:paraId="1B0BE543" w14:textId="77777777" w:rsidR="00243C62" w:rsidRPr="00243C62" w:rsidRDefault="00243C62" w:rsidP="00243C62">
      <w:pPr>
        <w:spacing w:after="120"/>
        <w:contextualSpacing/>
        <w:rPr>
          <w:rFonts w:ascii="Arial" w:eastAsia="Times New Roman" w:hAnsi="Arial" w:cs="Arial"/>
        </w:rPr>
      </w:pPr>
      <w:r w:rsidRPr="00243C62">
        <w:rPr>
          <w:rFonts w:ascii="Arial" w:eastAsia="Times New Roman" w:hAnsi="Arial" w:cs="Arial"/>
        </w:rPr>
        <w:t>The Aileu Municipal Authority continues to deliver services to the community, develop its organisational and staff capacities and progress through the planned processes for administrative decentralisation and local power, with municipal elections potentially as early as 2027, including through regular meetings of:</w:t>
      </w:r>
    </w:p>
    <w:p w14:paraId="32670598" w14:textId="1861A47A" w:rsidR="00243C62" w:rsidRPr="00243C62" w:rsidRDefault="00243C62" w:rsidP="00243C62">
      <w:pPr>
        <w:numPr>
          <w:ilvl w:val="0"/>
          <w:numId w:val="102"/>
        </w:numPr>
        <w:spacing w:after="120"/>
        <w:ind w:left="851" w:hanging="284"/>
        <w:contextualSpacing/>
        <w:rPr>
          <w:rFonts w:ascii="Arial" w:eastAsia="Times New Roman" w:hAnsi="Arial" w:cs="Arial"/>
        </w:rPr>
      </w:pPr>
      <w:r w:rsidRPr="00243C62">
        <w:rPr>
          <w:rFonts w:ascii="Arial" w:eastAsia="Times New Roman" w:hAnsi="Arial" w:cs="Arial"/>
        </w:rPr>
        <w:t xml:space="preserve">The Municipal Coordination Committee (Municipal and Departmental Officers and </w:t>
      </w:r>
      <w:r w:rsidR="00CF7888">
        <w:rPr>
          <w:rFonts w:ascii="Arial" w:eastAsia="Times New Roman" w:hAnsi="Arial" w:cs="Arial"/>
        </w:rPr>
        <w:t>Village Chiefs</w:t>
      </w:r>
      <w:r w:rsidRPr="00243C62">
        <w:rPr>
          <w:rFonts w:ascii="Arial" w:eastAsia="Times New Roman" w:hAnsi="Arial" w:cs="Arial"/>
        </w:rPr>
        <w:t>) for planning and overseeing the delivery of the overall municipal budget, capital works, municipal services and organisational and staff development.</w:t>
      </w:r>
    </w:p>
    <w:p w14:paraId="354E7249" w14:textId="77777777" w:rsidR="00243C62" w:rsidRPr="00243C62" w:rsidRDefault="00243C62" w:rsidP="00243C62">
      <w:pPr>
        <w:numPr>
          <w:ilvl w:val="0"/>
          <w:numId w:val="102"/>
        </w:numPr>
        <w:spacing w:after="120"/>
        <w:ind w:left="851" w:hanging="284"/>
        <w:contextualSpacing/>
        <w:rPr>
          <w:rFonts w:ascii="Arial" w:eastAsia="Times New Roman" w:hAnsi="Arial" w:cs="Arial"/>
        </w:rPr>
      </w:pPr>
      <w:r w:rsidRPr="00243C62">
        <w:rPr>
          <w:rFonts w:ascii="Arial" w:eastAsia="Times New Roman" w:hAnsi="Arial" w:cs="Arial"/>
        </w:rPr>
        <w:t>The Municipal Consultative Committee, providing a forum for dialogue between the Municipal Administration and community organisations and representatives, relating to municipal governance and services.</w:t>
      </w:r>
    </w:p>
    <w:p w14:paraId="1D831ABC"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The DFAT-funded </w:t>
      </w:r>
      <w:r w:rsidRPr="00243C62">
        <w:rPr>
          <w:rFonts w:ascii="Arial" w:eastAsia="Times New Roman" w:hAnsi="Arial" w:cs="Arial"/>
          <w:i/>
          <w:iCs/>
        </w:rPr>
        <w:t>Partisipa</w:t>
      </w:r>
      <w:r w:rsidRPr="00243C62">
        <w:rPr>
          <w:rFonts w:ascii="Arial" w:eastAsia="Times New Roman" w:hAnsi="Arial" w:cs="Arial"/>
        </w:rPr>
        <w:t xml:space="preserve"> Program (</w:t>
      </w:r>
      <w:r w:rsidRPr="00243C62">
        <w:rPr>
          <w:rFonts w:ascii="Arial" w:eastAsia="Times New Roman" w:hAnsi="Arial" w:cs="Arial"/>
          <w:color w:val="1D2C4C"/>
        </w:rPr>
        <w:t xml:space="preserve">Partnership to Strengthen Village Development and Municipal Administration) </w:t>
      </w:r>
      <w:r w:rsidRPr="00243C62">
        <w:rPr>
          <w:rFonts w:ascii="Arial" w:eastAsia="Times New Roman" w:hAnsi="Arial" w:cs="Arial"/>
        </w:rPr>
        <w:t>has deployed a National Advisor, Mr Alfonso Sarmento Mendonça, within the Municipal Administration.</w:t>
      </w:r>
    </w:p>
    <w:p w14:paraId="49A56B53"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The Municipal Administration has applied to Australian Volunteers for a Decentralisation Specialist assignment starting in 2026.</w:t>
      </w:r>
    </w:p>
    <w:p w14:paraId="6A131E80"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noProof/>
        </w:rPr>
        <w:drawing>
          <wp:inline distT="0" distB="0" distL="0" distR="0" wp14:anchorId="46EFC517" wp14:editId="7768D70C">
            <wp:extent cx="2178050" cy="2178050"/>
            <wp:effectExtent l="0" t="0" r="0" b="0"/>
            <wp:docPr id="7684447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44725" name="Picture 768444725"/>
                    <pic:cNvPicPr/>
                  </pic:nvPicPr>
                  <pic:blipFill>
                    <a:blip r:embed="rId82">
                      <a:extLst>
                        <a:ext uri="{28A0092B-C50C-407E-A947-70E740481C1C}">
                          <a14:useLocalDpi xmlns:a14="http://schemas.microsoft.com/office/drawing/2010/main" val="0"/>
                        </a:ext>
                      </a:extLst>
                    </a:blip>
                    <a:stretch>
                      <a:fillRect/>
                    </a:stretch>
                  </pic:blipFill>
                  <pic:spPr>
                    <a:xfrm>
                      <a:off x="0" y="0"/>
                      <a:ext cx="2178050" cy="2178050"/>
                    </a:xfrm>
                    <a:prstGeom prst="rect">
                      <a:avLst/>
                    </a:prstGeom>
                  </pic:spPr>
                </pic:pic>
              </a:graphicData>
            </a:graphic>
          </wp:inline>
        </w:drawing>
      </w:r>
      <w:r w:rsidRPr="00243C62">
        <w:rPr>
          <w:rFonts w:ascii="Arial" w:eastAsia="Times New Roman" w:hAnsi="Arial" w:cs="Arial"/>
        </w:rPr>
        <w:t xml:space="preserve"> </w:t>
      </w:r>
      <w:r w:rsidRPr="00243C62">
        <w:rPr>
          <w:rFonts w:eastAsia="Times New Roman"/>
          <w:noProof/>
        </w:rPr>
        <w:drawing>
          <wp:inline distT="0" distB="0" distL="0" distR="0" wp14:anchorId="0C0EE372" wp14:editId="78DFC0DB">
            <wp:extent cx="1751330" cy="2189163"/>
            <wp:effectExtent l="0" t="0" r="1270" b="1905"/>
            <wp:docPr id="20719478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53219" cy="2191524"/>
                    </a:xfrm>
                    <a:prstGeom prst="rect">
                      <a:avLst/>
                    </a:prstGeom>
                    <a:noFill/>
                    <a:ln>
                      <a:noFill/>
                    </a:ln>
                  </pic:spPr>
                </pic:pic>
              </a:graphicData>
            </a:graphic>
          </wp:inline>
        </w:drawing>
      </w:r>
      <w:r w:rsidRPr="00243C62">
        <w:rPr>
          <w:rFonts w:ascii="Arial" w:eastAsia="Times New Roman" w:hAnsi="Arial" w:cs="Arial"/>
        </w:rPr>
        <w:t xml:space="preserve"> </w:t>
      </w:r>
      <w:r w:rsidRPr="00243C62">
        <w:rPr>
          <w:rFonts w:eastAsia="Times New Roman"/>
          <w:noProof/>
        </w:rPr>
        <w:drawing>
          <wp:inline distT="0" distB="0" distL="0" distR="0" wp14:anchorId="31CCECF3" wp14:editId="1DAB0643">
            <wp:extent cx="1637667" cy="2183618"/>
            <wp:effectExtent l="0" t="0" r="635" b="7620"/>
            <wp:docPr id="15450114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44127" cy="2192231"/>
                    </a:xfrm>
                    <a:prstGeom prst="rect">
                      <a:avLst/>
                    </a:prstGeom>
                    <a:noFill/>
                    <a:ln>
                      <a:noFill/>
                    </a:ln>
                  </pic:spPr>
                </pic:pic>
              </a:graphicData>
            </a:graphic>
          </wp:inline>
        </w:drawing>
      </w:r>
    </w:p>
    <w:p w14:paraId="7A85FC0C" w14:textId="77777777" w:rsidR="00243C62" w:rsidRPr="00243C62" w:rsidRDefault="00243C62" w:rsidP="00243C62">
      <w:pPr>
        <w:spacing w:after="120"/>
        <w:contextualSpacing/>
        <w:rPr>
          <w:rFonts w:ascii="Arial" w:eastAsia="Times New Roman" w:hAnsi="Arial" w:cs="Arial"/>
        </w:rPr>
      </w:pPr>
      <w:r w:rsidRPr="00243C62">
        <w:rPr>
          <w:rFonts w:ascii="Arial" w:eastAsia="Times New Roman" w:hAnsi="Arial" w:cs="Arial"/>
        </w:rPr>
        <w:t>The Municipal Administration and civil society groups, including the Aileu Resource and Training Centre, took part in local and national celebrations, including for:</w:t>
      </w:r>
    </w:p>
    <w:p w14:paraId="0123599D" w14:textId="77777777" w:rsidR="00243C62" w:rsidRPr="00243C62" w:rsidRDefault="00243C62" w:rsidP="00243C62">
      <w:pPr>
        <w:numPr>
          <w:ilvl w:val="0"/>
          <w:numId w:val="115"/>
        </w:numPr>
        <w:spacing w:after="120"/>
        <w:ind w:left="851" w:hanging="425"/>
        <w:contextualSpacing/>
        <w:rPr>
          <w:rFonts w:ascii="Arial" w:eastAsia="Times New Roman" w:hAnsi="Arial" w:cs="Arial"/>
        </w:rPr>
      </w:pPr>
      <w:r w:rsidRPr="00243C62">
        <w:rPr>
          <w:rFonts w:ascii="Arial" w:eastAsia="Times New Roman" w:hAnsi="Arial" w:cs="Arial"/>
        </w:rPr>
        <w:t xml:space="preserve">Timor-Leste’s accession to full membership of ASEAN in October </w:t>
      </w:r>
    </w:p>
    <w:p w14:paraId="44319C40" w14:textId="77777777" w:rsidR="00243C62" w:rsidRPr="00243C62" w:rsidRDefault="00243C62" w:rsidP="00243C62">
      <w:pPr>
        <w:numPr>
          <w:ilvl w:val="0"/>
          <w:numId w:val="115"/>
        </w:numPr>
        <w:spacing w:after="120"/>
        <w:ind w:left="851" w:hanging="425"/>
        <w:contextualSpacing/>
        <w:rPr>
          <w:rFonts w:ascii="Arial" w:eastAsia="Times New Roman" w:hAnsi="Arial" w:cs="Arial"/>
        </w:rPr>
      </w:pPr>
      <w:r w:rsidRPr="00243C62">
        <w:rPr>
          <w:rFonts w:ascii="Arial" w:eastAsia="Times New Roman" w:hAnsi="Arial" w:cs="Arial"/>
        </w:rPr>
        <w:t>National Youth Day (Santa Cruz massacre commemoration), in November, for which the national celebrations were held in Aileu in 2025</w:t>
      </w:r>
    </w:p>
    <w:p w14:paraId="3E441047" w14:textId="77777777" w:rsidR="00243C62" w:rsidRPr="00243C62" w:rsidRDefault="00243C62" w:rsidP="00243C62">
      <w:pPr>
        <w:numPr>
          <w:ilvl w:val="0"/>
          <w:numId w:val="115"/>
        </w:numPr>
        <w:spacing w:after="120"/>
        <w:ind w:left="851" w:hanging="425"/>
        <w:contextualSpacing/>
        <w:rPr>
          <w:rFonts w:ascii="Arial" w:eastAsia="Times New Roman" w:hAnsi="Arial" w:cs="Arial"/>
        </w:rPr>
      </w:pPr>
      <w:r w:rsidRPr="00243C62">
        <w:rPr>
          <w:rFonts w:ascii="Arial" w:eastAsia="Times New Roman" w:hAnsi="Arial" w:cs="Arial"/>
        </w:rPr>
        <w:lastRenderedPageBreak/>
        <w:t>The 50</w:t>
      </w:r>
      <w:r w:rsidRPr="00243C62">
        <w:rPr>
          <w:rFonts w:ascii="Arial" w:eastAsia="Times New Roman" w:hAnsi="Arial" w:cs="Arial"/>
          <w:vertAlign w:val="superscript"/>
        </w:rPr>
        <w:t>th</w:t>
      </w:r>
      <w:r w:rsidRPr="00243C62">
        <w:rPr>
          <w:rFonts w:ascii="Arial" w:eastAsia="Times New Roman" w:hAnsi="Arial" w:cs="Arial"/>
        </w:rPr>
        <w:t xml:space="preserve"> Anniversary of the unilateral Declaration of Independence in November, including a National Fair of municipal exhibitions at Tasi Tolu.</w:t>
      </w:r>
    </w:p>
    <w:p w14:paraId="54314E9B" w14:textId="77777777" w:rsidR="00243C62" w:rsidRPr="00243C62" w:rsidRDefault="00243C62" w:rsidP="00243C62">
      <w:pPr>
        <w:spacing w:after="120"/>
        <w:rPr>
          <w:rFonts w:ascii="Arial" w:eastAsia="Times New Roman" w:hAnsi="Arial" w:cs="Arial"/>
          <w:color w:val="080809"/>
          <w:shd w:val="clear" w:color="auto" w:fill="FFFFFF"/>
        </w:rPr>
      </w:pPr>
      <w:r w:rsidRPr="00243C62">
        <w:rPr>
          <w:rFonts w:ascii="Arial" w:eastAsia="Times New Roman" w:hAnsi="Arial" w:cs="Arial"/>
        </w:rPr>
        <w:t xml:space="preserve">A major event for Aileu was the inauguration of the new St Peter and St Paul Church in June, which involved a visit by Cardinal </w:t>
      </w:r>
      <w:r w:rsidRPr="00243C62">
        <w:rPr>
          <w:rFonts w:ascii="Arial" w:eastAsia="Times New Roman" w:hAnsi="Arial" w:cs="Arial"/>
          <w:color w:val="080809"/>
          <w:shd w:val="clear" w:color="auto" w:fill="FFFFFF"/>
        </w:rPr>
        <w:t>Virgilio do Carmo da Silva SDB.</w:t>
      </w:r>
    </w:p>
    <w:p w14:paraId="02A16FD9" w14:textId="77777777" w:rsidR="00243C62" w:rsidRPr="00243C62" w:rsidRDefault="00243C62" w:rsidP="00243C62">
      <w:pPr>
        <w:spacing w:after="120"/>
        <w:jc w:val="center"/>
        <w:rPr>
          <w:rFonts w:ascii="Arial" w:eastAsia="Times New Roman" w:hAnsi="Arial" w:cs="Arial"/>
        </w:rPr>
      </w:pP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451C05F7" wp14:editId="5F1DB576">
            <wp:extent cx="2571750" cy="1704332"/>
            <wp:effectExtent l="0" t="0" r="0" b="0"/>
            <wp:docPr id="174190135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01353" name="Picture 174190135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31113" cy="1743672"/>
                    </a:xfrm>
                    <a:prstGeom prst="rect">
                      <a:avLst/>
                    </a:prstGeom>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11C75CD1" wp14:editId="28407573">
            <wp:extent cx="3027757" cy="1703070"/>
            <wp:effectExtent l="0" t="0" r="1270" b="0"/>
            <wp:docPr id="46212191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21918" name="Picture 46212191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36904" cy="1708215"/>
                    </a:xfrm>
                    <a:prstGeom prst="rect">
                      <a:avLst/>
                    </a:prstGeom>
                  </pic:spPr>
                </pic:pic>
              </a:graphicData>
            </a:graphic>
          </wp:inline>
        </w:drawing>
      </w:r>
    </w:p>
    <w:p w14:paraId="064C7BA7" w14:textId="77777777" w:rsidR="00243C62" w:rsidRPr="00243C62" w:rsidRDefault="00243C62" w:rsidP="00243C62">
      <w:pPr>
        <w:numPr>
          <w:ilvl w:val="2"/>
          <w:numId w:val="101"/>
        </w:numPr>
        <w:spacing w:before="240" w:after="120"/>
        <w:ind w:left="851" w:hanging="851"/>
        <w:rPr>
          <w:rFonts w:ascii="Arial" w:eastAsia="Times New Roman" w:hAnsi="Arial" w:cs="Arial"/>
          <w:b/>
          <w:bCs/>
          <w:sz w:val="24"/>
          <w:szCs w:val="24"/>
        </w:rPr>
      </w:pPr>
      <w:r w:rsidRPr="00243C62">
        <w:rPr>
          <w:rFonts w:ascii="Arial" w:eastAsia="Times New Roman" w:hAnsi="Arial" w:cs="Arial"/>
          <w:b/>
          <w:bCs/>
          <w:sz w:val="24"/>
          <w:szCs w:val="24"/>
        </w:rPr>
        <w:t>Aileu Friendship Commission - overseeing friendship relationship activities</w:t>
      </w:r>
    </w:p>
    <w:p w14:paraId="3F306267"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The Aileu Friendship Commission, convened by the Municipal President or delegate, continues to meet regularly to oversee friendship relationship activities, including the work of Friends of Aileu partner organisations supported by funds or other resources from Friends of Aileu.</w:t>
      </w:r>
    </w:p>
    <w:p w14:paraId="3E3BE4BF"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The Commission Secretary, Mr José Valente, Director Aileu Technical and Vocational High School and General Manager Aileu Municipal Youth Centre, is the principal liaison with Friends of Aileu and the Project Team, keeping the Municipal Administrator and the Commission abreast of activities supported by Friends of Aileu, relevant grants and the execution and reporting of projects and outcomes.</w:t>
      </w:r>
    </w:p>
    <w:p w14:paraId="1AC34E0D" w14:textId="77777777" w:rsidR="00243C62" w:rsidRPr="00243C62" w:rsidRDefault="00243C62" w:rsidP="00243C62">
      <w:pPr>
        <w:spacing w:after="120"/>
        <w:jc w:val="center"/>
        <w:rPr>
          <w:rFonts w:ascii="Arial" w:eastAsia="Times New Roman" w:hAnsi="Arial" w:cs="Arial"/>
        </w:rPr>
      </w:pPr>
      <w:r w:rsidRPr="00243C62">
        <w:rPr>
          <w:rFonts w:ascii="Arial" w:eastAsia="Times New Roman" w:hAnsi="Arial" w:cs="Arial"/>
          <w:noProof/>
        </w:rPr>
        <w:drawing>
          <wp:inline distT="0" distB="0" distL="0" distR="0" wp14:anchorId="4BE6871B" wp14:editId="3C2F2D0B">
            <wp:extent cx="2822575" cy="2125218"/>
            <wp:effectExtent l="0" t="0" r="0" b="8890"/>
            <wp:docPr id="11478565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5655" name="Picture 11478565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28556" cy="2129721"/>
                    </a:xfrm>
                    <a:prstGeom prst="rect">
                      <a:avLst/>
                    </a:prstGeom>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7605D58F" wp14:editId="58DEC2B6">
            <wp:extent cx="2829490" cy="2130425"/>
            <wp:effectExtent l="0" t="0" r="9525" b="3175"/>
            <wp:docPr id="154048661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86611" name="Picture 154048661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42401" cy="2140146"/>
                    </a:xfrm>
                    <a:prstGeom prst="rect">
                      <a:avLst/>
                    </a:prstGeom>
                  </pic:spPr>
                </pic:pic>
              </a:graphicData>
            </a:graphic>
          </wp:inline>
        </w:drawing>
      </w:r>
    </w:p>
    <w:p w14:paraId="51961A52"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The Friendship Commission Secretary and Youth Centre staff and volunteers provide invaluable support to the Commission and Friends of Aileu by managing day to day aspects of the Aileu Scholarship Program (see 3.2.4 below).</w:t>
      </w:r>
    </w:p>
    <w:p w14:paraId="067C8E37" w14:textId="77777777" w:rsidR="00243C62" w:rsidRPr="00243C62" w:rsidRDefault="00243C62" w:rsidP="00243C62">
      <w:pPr>
        <w:spacing w:after="120"/>
        <w:rPr>
          <w:rFonts w:ascii="Arial" w:eastAsia="Times New Roman" w:hAnsi="Arial" w:cs="Arial"/>
          <w:sz w:val="24"/>
          <w:szCs w:val="24"/>
        </w:rPr>
      </w:pPr>
      <w:r w:rsidRPr="00243C62">
        <w:rPr>
          <w:rFonts w:ascii="Arial" w:eastAsia="Times New Roman" w:hAnsi="Arial" w:cs="Arial"/>
        </w:rPr>
        <w:t>Friends of Aileu has provided a small measure of untied funding ($1,500 per annum) to assist with meeting costs and consumables for reporting on friendship activities including the Aileu Scholarship Program.</w:t>
      </w:r>
    </w:p>
    <w:p w14:paraId="73687FF6" w14:textId="77777777" w:rsidR="00243C62" w:rsidRPr="00243C62" w:rsidRDefault="00243C62" w:rsidP="00243C62">
      <w:pPr>
        <w:numPr>
          <w:ilvl w:val="2"/>
          <w:numId w:val="101"/>
        </w:numPr>
        <w:spacing w:before="240" w:after="120"/>
        <w:ind w:left="851" w:hanging="851"/>
        <w:rPr>
          <w:rFonts w:ascii="Arial" w:eastAsia="Times New Roman" w:hAnsi="Arial" w:cs="Arial"/>
          <w:b/>
          <w:bCs/>
          <w:sz w:val="24"/>
          <w:szCs w:val="24"/>
        </w:rPr>
      </w:pPr>
      <w:r w:rsidRPr="00243C62">
        <w:rPr>
          <w:rFonts w:ascii="Arial" w:eastAsia="Times New Roman" w:hAnsi="Arial" w:cs="Arial"/>
          <w:b/>
          <w:bCs/>
          <w:sz w:val="24"/>
          <w:szCs w:val="24"/>
        </w:rPr>
        <w:lastRenderedPageBreak/>
        <w:t>Aileu Municipal Youth Centre - promoting youth as active healthy citizens</w:t>
      </w:r>
    </w:p>
    <w:p w14:paraId="0B01F21D"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The Aileu Municipal Youth Centre runs a broad range of programs for youth development, including boarding facilities and a productive community garden, alongside computer and language courses,  The Yuoth Centre also assists the Aileu Friendship Commission with management of the Aileu Scholarship Program and receiving visits from Friends of Aileu and partners.</w:t>
      </w:r>
    </w:p>
    <w:p w14:paraId="64B1EBD2" w14:textId="77777777" w:rsidR="00243C62" w:rsidRPr="00243C62" w:rsidRDefault="00243C62" w:rsidP="00243C62">
      <w:pPr>
        <w:spacing w:after="120"/>
        <w:jc w:val="center"/>
        <w:rPr>
          <w:rFonts w:ascii="Arial" w:eastAsia="Times New Roman" w:hAnsi="Arial" w:cs="Arial"/>
        </w:rPr>
      </w:pPr>
      <w:r w:rsidRPr="00243C62">
        <w:rPr>
          <w:rFonts w:ascii="Arial" w:eastAsia="Times New Roman" w:hAnsi="Arial" w:cs="Arial"/>
          <w:noProof/>
        </w:rPr>
        <w:drawing>
          <wp:inline distT="0" distB="0" distL="0" distR="0" wp14:anchorId="74E0B261" wp14:editId="58CFEFCB">
            <wp:extent cx="2799127" cy="2107565"/>
            <wp:effectExtent l="0" t="0" r="1270" b="6985"/>
            <wp:docPr id="129890972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09722" name="Picture 129890972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07684" cy="2114008"/>
                    </a:xfrm>
                    <a:prstGeom prst="rect">
                      <a:avLst/>
                    </a:prstGeom>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004D2799" wp14:editId="65B12B1D">
            <wp:extent cx="2804577" cy="2111667"/>
            <wp:effectExtent l="0" t="0" r="0" b="3175"/>
            <wp:docPr id="198172441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24419" name="Picture 19817244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14008" cy="2118768"/>
                    </a:xfrm>
                    <a:prstGeom prst="rect">
                      <a:avLst/>
                    </a:prstGeom>
                  </pic:spPr>
                </pic:pic>
              </a:graphicData>
            </a:graphic>
          </wp:inline>
        </w:drawing>
      </w:r>
    </w:p>
    <w:p w14:paraId="18B0B45A"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The Youth Centre manages successful partnerships with a range of funding organisations, including the Timor-Leste Ministry of Youth, Arts and Sport, JICA (Japanese Cooperation) and KOIKA (Korean Cooperation), </w:t>
      </w:r>
      <w:r w:rsidRPr="00243C62">
        <w:rPr>
          <w:rFonts w:ascii="Arial" w:eastAsia="Times New Roman" w:hAnsi="Arial" w:cs="Arial"/>
          <w:color w:val="080809"/>
          <w:shd w:val="clear" w:color="auto" w:fill="FFFFFF"/>
        </w:rPr>
        <w:t>Jape Kong Su Foundation, Dili Development Centre, Timor Plaza</w:t>
      </w:r>
      <w:r w:rsidRPr="00243C62">
        <w:rPr>
          <w:rFonts w:ascii="Arial" w:eastAsia="Times New Roman" w:hAnsi="Arial" w:cs="Arial"/>
        </w:rPr>
        <w:t xml:space="preserve">. </w:t>
      </w:r>
    </w:p>
    <w:p w14:paraId="4E03AB19"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Institutional support funding is understood to no longer be available through the Timor-Leste Government.  Over recent years Friends of Aileu has been able to provide a small amount of untied funding ($1,500 per annum) to assist with office costs and consumables.</w:t>
      </w:r>
    </w:p>
    <w:p w14:paraId="7DC7C614" w14:textId="7C83A6AD" w:rsidR="00243C62" w:rsidRPr="00243C62" w:rsidRDefault="00A6729B" w:rsidP="00243C62">
      <w:pPr>
        <w:numPr>
          <w:ilvl w:val="2"/>
          <w:numId w:val="101"/>
        </w:numPr>
        <w:spacing w:before="240" w:after="120"/>
        <w:ind w:left="851" w:hanging="851"/>
        <w:rPr>
          <w:rFonts w:ascii="Arial" w:eastAsia="Times New Roman" w:hAnsi="Arial" w:cs="Arial"/>
          <w:b/>
          <w:bCs/>
          <w:sz w:val="24"/>
          <w:szCs w:val="24"/>
        </w:rPr>
      </w:pPr>
      <w:r>
        <w:rPr>
          <w:rFonts w:ascii="Arial" w:eastAsia="Times New Roman" w:hAnsi="Arial" w:cs="Arial"/>
          <w:b/>
          <w:bCs/>
          <w:sz w:val="24"/>
          <w:szCs w:val="24"/>
        </w:rPr>
        <w:t xml:space="preserve">Cr Andy Inghm </w:t>
      </w:r>
      <w:r w:rsidR="00243C62" w:rsidRPr="00243C62">
        <w:rPr>
          <w:rFonts w:ascii="Arial" w:eastAsia="Times New Roman" w:hAnsi="Arial" w:cs="Arial"/>
          <w:b/>
          <w:bCs/>
          <w:sz w:val="24"/>
          <w:szCs w:val="24"/>
        </w:rPr>
        <w:t>Aileu University Scholarship Program - help address Aileu’s human resource needs</w:t>
      </w:r>
    </w:p>
    <w:p w14:paraId="7406F1F6"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In 2025, the Cr Andy Ingham Aileu Scholarship Program paid the tuition fees of 22 young people (14 male, 8 female) at tertiary institutes in Dili, at a total cost of $11,800 ($11,100 from the 2024 Trivia Quiz fundraiser, plus $700 from the $5,200 Hume City Council education donation).</w:t>
      </w:r>
    </w:p>
    <w:p w14:paraId="497D5E95"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noProof/>
        </w:rPr>
        <w:drawing>
          <wp:inline distT="0" distB="0" distL="0" distR="0" wp14:anchorId="0B98B4E3" wp14:editId="7C601498">
            <wp:extent cx="2778125" cy="2091751"/>
            <wp:effectExtent l="0" t="0" r="3175" b="3810"/>
            <wp:docPr id="12566413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641381" name="Picture 125664138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14945" cy="2119474"/>
                    </a:xfrm>
                    <a:prstGeom prst="rect">
                      <a:avLst/>
                    </a:prstGeom>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0D030AE6" wp14:editId="48C5E0D0">
            <wp:extent cx="2787650" cy="2090892"/>
            <wp:effectExtent l="0" t="0" r="0" b="5080"/>
            <wp:docPr id="130226465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64652" name="Picture 130226465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32702" cy="2124684"/>
                    </a:xfrm>
                    <a:prstGeom prst="rect">
                      <a:avLst/>
                    </a:prstGeom>
                  </pic:spPr>
                </pic:pic>
              </a:graphicData>
            </a:graphic>
          </wp:inline>
        </w:drawing>
      </w:r>
    </w:p>
    <w:p w14:paraId="69A2497A" w14:textId="77777777" w:rsidR="00243C62" w:rsidRPr="00243C62" w:rsidRDefault="00243C62" w:rsidP="00243C62">
      <w:pPr>
        <w:spacing w:after="120"/>
        <w:contextualSpacing/>
        <w:rPr>
          <w:rFonts w:ascii="Arial" w:eastAsia="Times New Roman" w:hAnsi="Arial" w:cs="Arial"/>
        </w:rPr>
      </w:pPr>
      <w:r w:rsidRPr="00243C62">
        <w:rPr>
          <w:rFonts w:ascii="Arial" w:eastAsia="Times New Roman" w:hAnsi="Arial" w:cs="Arial"/>
        </w:rPr>
        <w:lastRenderedPageBreak/>
        <w:t>By the end of the year the 22 beneficiary students for 2025 had progressed as below and as shown in the following Table:</w:t>
      </w:r>
    </w:p>
    <w:p w14:paraId="11E9B4E0" w14:textId="77777777" w:rsidR="00243C62" w:rsidRPr="00243C62" w:rsidRDefault="00243C62" w:rsidP="00243C62">
      <w:pPr>
        <w:numPr>
          <w:ilvl w:val="0"/>
          <w:numId w:val="106"/>
        </w:numPr>
        <w:spacing w:after="120"/>
        <w:contextualSpacing/>
        <w:rPr>
          <w:rFonts w:ascii="Arial" w:eastAsia="Times New Roman" w:hAnsi="Arial" w:cs="Arial"/>
        </w:rPr>
      </w:pPr>
      <w:r w:rsidRPr="00243C62">
        <w:rPr>
          <w:rFonts w:ascii="Arial" w:eastAsia="Times New Roman" w:hAnsi="Arial" w:cs="Arial"/>
        </w:rPr>
        <w:t>2 continuing beneficiary students  completed a 4-year Bachelor of Engineering (Eduardo and Agostinho)</w:t>
      </w:r>
    </w:p>
    <w:p w14:paraId="4DCCA9E6" w14:textId="77777777" w:rsidR="00243C62" w:rsidRPr="00243C62" w:rsidRDefault="00243C62" w:rsidP="00243C62">
      <w:pPr>
        <w:numPr>
          <w:ilvl w:val="0"/>
          <w:numId w:val="106"/>
        </w:numPr>
        <w:spacing w:after="120"/>
        <w:contextualSpacing/>
        <w:rPr>
          <w:rFonts w:ascii="Arial" w:eastAsia="Times New Roman" w:hAnsi="Arial" w:cs="Arial"/>
        </w:rPr>
      </w:pPr>
      <w:r w:rsidRPr="00243C62">
        <w:rPr>
          <w:rFonts w:ascii="Arial" w:eastAsia="Times New Roman" w:hAnsi="Arial" w:cs="Arial"/>
        </w:rPr>
        <w:t>3 new beneficiary students completed 4-year Bachelors of ICT (Tome), Engineering (Billygrem) and Mathematics (Jonio)</w:t>
      </w:r>
    </w:p>
    <w:p w14:paraId="3F9EC30F" w14:textId="77777777" w:rsidR="00243C62" w:rsidRPr="00243C62" w:rsidRDefault="00243C62" w:rsidP="00243C62">
      <w:pPr>
        <w:numPr>
          <w:ilvl w:val="0"/>
          <w:numId w:val="106"/>
        </w:numPr>
        <w:spacing w:after="120"/>
        <w:contextualSpacing/>
        <w:rPr>
          <w:rFonts w:ascii="Arial" w:eastAsia="Times New Roman" w:hAnsi="Arial" w:cs="Arial"/>
        </w:rPr>
      </w:pPr>
      <w:r w:rsidRPr="00243C62">
        <w:rPr>
          <w:rFonts w:ascii="Arial" w:eastAsia="Times New Roman" w:hAnsi="Arial" w:cs="Arial"/>
        </w:rPr>
        <w:t>6 other continuing beneficiary students continued studies in Engineering (Hermenegildo and Arcanzu) and ICT (Flaviana, Dionisio, Feliciana and Saturninho)</w:t>
      </w:r>
    </w:p>
    <w:p w14:paraId="48ADDC82" w14:textId="77777777" w:rsidR="00243C62" w:rsidRPr="00243C62" w:rsidRDefault="00243C62" w:rsidP="00243C62">
      <w:pPr>
        <w:numPr>
          <w:ilvl w:val="0"/>
          <w:numId w:val="106"/>
        </w:numPr>
        <w:spacing w:after="120"/>
        <w:contextualSpacing/>
        <w:jc w:val="both"/>
        <w:rPr>
          <w:rFonts w:ascii="Arial" w:eastAsia="Times New Roman" w:hAnsi="Arial" w:cs="Arial"/>
        </w:rPr>
      </w:pPr>
      <w:r w:rsidRPr="00243C62">
        <w:rPr>
          <w:rFonts w:ascii="Arial" w:eastAsia="Times New Roman" w:hAnsi="Arial" w:cs="Arial"/>
        </w:rPr>
        <w:t>4 other new beneficiary students continued studies in ICT (Filomena), Accounting (Dometilia), Science &amp; Engineering (Joia) and Engineering (Adão)</w:t>
      </w:r>
    </w:p>
    <w:p w14:paraId="50F13AB2" w14:textId="77777777" w:rsidR="00243C62" w:rsidRPr="00243C62" w:rsidRDefault="00243C62" w:rsidP="00243C62">
      <w:pPr>
        <w:numPr>
          <w:ilvl w:val="0"/>
          <w:numId w:val="106"/>
        </w:numPr>
        <w:spacing w:after="120"/>
        <w:contextualSpacing/>
        <w:rPr>
          <w:rFonts w:ascii="Arial" w:eastAsia="Times New Roman" w:hAnsi="Arial" w:cs="Arial"/>
        </w:rPr>
      </w:pPr>
      <w:r w:rsidRPr="00243C62">
        <w:rPr>
          <w:rFonts w:ascii="Arial" w:eastAsia="Times New Roman" w:hAnsi="Arial" w:cs="Arial"/>
        </w:rPr>
        <w:t>5 other new beneficiary students commenced studies in ICT (Pedro Filo, Elionora, Abril and Armindo), and Finance Management (Teofilia)</w:t>
      </w:r>
    </w:p>
    <w:p w14:paraId="5165A5D7" w14:textId="77777777" w:rsidR="00243C62" w:rsidRPr="00243C62" w:rsidRDefault="00243C62" w:rsidP="00243C62">
      <w:pPr>
        <w:numPr>
          <w:ilvl w:val="0"/>
          <w:numId w:val="106"/>
        </w:numPr>
        <w:spacing w:after="240"/>
        <w:ind w:left="714" w:hanging="357"/>
        <w:rPr>
          <w:rFonts w:ascii="Arial" w:eastAsia="Times New Roman" w:hAnsi="Arial" w:cs="Arial"/>
        </w:rPr>
      </w:pPr>
      <w:r w:rsidRPr="00243C62">
        <w:rPr>
          <w:rFonts w:ascii="Arial" w:eastAsia="Times New Roman" w:hAnsi="Arial" w:cs="Arial"/>
        </w:rPr>
        <w:t>2 other new beneficiary students completed a Certificate IV Training &amp; Assessment (Pedro Pinheiro) and a Certificate I Culinary (Anamira).</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3351"/>
      </w:tblGrid>
      <w:tr w:rsidR="00243C62" w:rsidRPr="00243C62" w14:paraId="55B0C236" w14:textId="77777777" w:rsidTr="00260640">
        <w:trPr>
          <w:tblHeader/>
        </w:trPr>
        <w:tc>
          <w:tcPr>
            <w:tcW w:w="9021" w:type="dxa"/>
            <w:gridSpan w:val="3"/>
            <w:shd w:val="clear" w:color="auto" w:fill="D9D9D9" w:themeFill="background1" w:themeFillShade="D9"/>
          </w:tcPr>
          <w:p w14:paraId="43980784" w14:textId="439D6812" w:rsidR="00243C62" w:rsidRPr="00243C62" w:rsidRDefault="00A6729B" w:rsidP="00243C62">
            <w:pPr>
              <w:spacing w:before="60" w:after="60"/>
              <w:jc w:val="center"/>
              <w:rPr>
                <w:rFonts w:ascii="Arial" w:eastAsia="Times New Roman" w:hAnsi="Arial" w:cs="Arial"/>
                <w:b/>
                <w:bCs/>
                <w:sz w:val="20"/>
                <w:szCs w:val="20"/>
              </w:rPr>
            </w:pPr>
            <w:r>
              <w:rPr>
                <w:rFonts w:ascii="Arial" w:eastAsia="Times New Roman" w:hAnsi="Arial" w:cs="Arial"/>
                <w:b/>
                <w:bCs/>
                <w:sz w:val="20"/>
                <w:szCs w:val="20"/>
              </w:rPr>
              <w:t xml:space="preserve">Cr Andy Ingham </w:t>
            </w:r>
            <w:r w:rsidR="00243C62" w:rsidRPr="00243C62">
              <w:rPr>
                <w:rFonts w:ascii="Arial" w:eastAsia="Times New Roman" w:hAnsi="Arial" w:cs="Arial"/>
                <w:b/>
                <w:bCs/>
                <w:sz w:val="20"/>
                <w:szCs w:val="20"/>
              </w:rPr>
              <w:t xml:space="preserve">Aileu University Scholarship Program </w:t>
            </w:r>
          </w:p>
          <w:p w14:paraId="3A6527B3" w14:textId="77777777" w:rsidR="00243C62" w:rsidRPr="00243C62" w:rsidRDefault="00243C62" w:rsidP="00243C62">
            <w:pPr>
              <w:spacing w:before="60" w:after="60"/>
              <w:jc w:val="center"/>
              <w:rPr>
                <w:rFonts w:ascii="Arial" w:eastAsia="Times New Roman" w:hAnsi="Arial" w:cs="Arial"/>
                <w:b/>
                <w:bCs/>
                <w:sz w:val="20"/>
                <w:szCs w:val="20"/>
                <w:highlight w:val="yellow"/>
              </w:rPr>
            </w:pPr>
            <w:r w:rsidRPr="00243C62">
              <w:rPr>
                <w:rFonts w:ascii="Arial" w:eastAsia="Times New Roman" w:hAnsi="Arial" w:cs="Arial"/>
                <w:b/>
                <w:bCs/>
                <w:sz w:val="20"/>
                <w:szCs w:val="20"/>
              </w:rPr>
              <w:t>Scholarship recipients for the 2025 academic year</w:t>
            </w:r>
          </w:p>
        </w:tc>
      </w:tr>
      <w:tr w:rsidR="00243C62" w:rsidRPr="00243C62" w14:paraId="6C0D4D90" w14:textId="77777777" w:rsidTr="00260640">
        <w:trPr>
          <w:tblHeader/>
        </w:trPr>
        <w:tc>
          <w:tcPr>
            <w:tcW w:w="2835" w:type="dxa"/>
            <w:shd w:val="clear" w:color="auto" w:fill="D9D9D9" w:themeFill="background1" w:themeFillShade="D9"/>
          </w:tcPr>
          <w:p w14:paraId="791776B1"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Name</w:t>
            </w:r>
          </w:p>
        </w:tc>
        <w:tc>
          <w:tcPr>
            <w:tcW w:w="2835" w:type="dxa"/>
            <w:shd w:val="clear" w:color="auto" w:fill="D9D9D9" w:themeFill="background1" w:themeFillShade="D9"/>
          </w:tcPr>
          <w:p w14:paraId="143165C8"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 xml:space="preserve">Course </w:t>
            </w:r>
          </w:p>
          <w:p w14:paraId="461A5856"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 xml:space="preserve">(semesters studied) </w:t>
            </w:r>
          </w:p>
        </w:tc>
        <w:tc>
          <w:tcPr>
            <w:tcW w:w="3351" w:type="dxa"/>
            <w:shd w:val="clear" w:color="auto" w:fill="D9D9D9" w:themeFill="background1" w:themeFillShade="D9"/>
          </w:tcPr>
          <w:p w14:paraId="7BBBBB4C"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Institution</w:t>
            </w:r>
          </w:p>
        </w:tc>
      </w:tr>
      <w:tr w:rsidR="00243C62" w:rsidRPr="00243C62" w14:paraId="171E70C7" w14:textId="77777777" w:rsidTr="00260640">
        <w:tc>
          <w:tcPr>
            <w:tcW w:w="2835" w:type="dxa"/>
          </w:tcPr>
          <w:p w14:paraId="5565905C"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Eduardo S. Caldeira</w:t>
            </w:r>
          </w:p>
        </w:tc>
        <w:tc>
          <w:tcPr>
            <w:tcW w:w="2835" w:type="dxa"/>
          </w:tcPr>
          <w:p w14:paraId="34600DC9"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Graduated Bachelor Engineering (VIII) </w:t>
            </w:r>
          </w:p>
        </w:tc>
        <w:tc>
          <w:tcPr>
            <w:tcW w:w="3351" w:type="dxa"/>
          </w:tcPr>
          <w:p w14:paraId="63FDB53A"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National University of Timor-Leste (UNTL)</w:t>
            </w:r>
          </w:p>
        </w:tc>
      </w:tr>
      <w:tr w:rsidR="00243C62" w:rsidRPr="00243C62" w14:paraId="3758F078" w14:textId="77777777" w:rsidTr="00260640">
        <w:tc>
          <w:tcPr>
            <w:tcW w:w="2835" w:type="dxa"/>
          </w:tcPr>
          <w:p w14:paraId="05D93BB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Agostinho de Jesus Alves</w:t>
            </w:r>
          </w:p>
        </w:tc>
        <w:tc>
          <w:tcPr>
            <w:tcW w:w="2835" w:type="dxa"/>
          </w:tcPr>
          <w:p w14:paraId="79D3AE05"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Graduated Bachelor Engineering (VIII)</w:t>
            </w:r>
          </w:p>
        </w:tc>
        <w:tc>
          <w:tcPr>
            <w:tcW w:w="3351" w:type="dxa"/>
          </w:tcPr>
          <w:p w14:paraId="48C7E2E9"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Dili Institute of Technology (DIT)</w:t>
            </w:r>
          </w:p>
        </w:tc>
      </w:tr>
      <w:tr w:rsidR="00243C62" w:rsidRPr="00243C62" w14:paraId="722BB758" w14:textId="77777777" w:rsidTr="00260640">
        <w:tc>
          <w:tcPr>
            <w:tcW w:w="2835" w:type="dxa"/>
          </w:tcPr>
          <w:p w14:paraId="6A0DEDA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Billygrem Antonio Piara de Oliveira</w:t>
            </w:r>
          </w:p>
        </w:tc>
        <w:tc>
          <w:tcPr>
            <w:tcW w:w="2835" w:type="dxa"/>
          </w:tcPr>
          <w:p w14:paraId="33640DF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Graduated Bachelor</w:t>
            </w:r>
          </w:p>
          <w:p w14:paraId="2079A4B0"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Engineering (VII &amp; VIII)</w:t>
            </w:r>
          </w:p>
        </w:tc>
        <w:tc>
          <w:tcPr>
            <w:tcW w:w="3351" w:type="dxa"/>
          </w:tcPr>
          <w:p w14:paraId="75AFBE7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UNPAZ</w:t>
            </w:r>
          </w:p>
        </w:tc>
      </w:tr>
      <w:tr w:rsidR="00243C62" w:rsidRPr="00243C62" w14:paraId="7997B01C" w14:textId="77777777" w:rsidTr="00260640">
        <w:tc>
          <w:tcPr>
            <w:tcW w:w="2835" w:type="dxa"/>
          </w:tcPr>
          <w:p w14:paraId="1225A794"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Jonio Gonsalves</w:t>
            </w:r>
          </w:p>
        </w:tc>
        <w:tc>
          <w:tcPr>
            <w:tcW w:w="2835" w:type="dxa"/>
          </w:tcPr>
          <w:p w14:paraId="499A8EF0"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Graduated Bachelor </w:t>
            </w:r>
          </w:p>
          <w:p w14:paraId="496A738A"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Mathematics (VII &amp; VIII)</w:t>
            </w:r>
          </w:p>
        </w:tc>
        <w:tc>
          <w:tcPr>
            <w:tcW w:w="3351" w:type="dxa"/>
          </w:tcPr>
          <w:p w14:paraId="13DF539F"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Sao Joao Brito</w:t>
            </w:r>
          </w:p>
        </w:tc>
      </w:tr>
      <w:tr w:rsidR="00243C62" w:rsidRPr="00243C62" w14:paraId="527BE857" w14:textId="77777777" w:rsidTr="00260640">
        <w:tc>
          <w:tcPr>
            <w:tcW w:w="2835" w:type="dxa"/>
          </w:tcPr>
          <w:p w14:paraId="4B4C0899"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Tome Fernandes</w:t>
            </w:r>
          </w:p>
        </w:tc>
        <w:tc>
          <w:tcPr>
            <w:tcW w:w="2835" w:type="dxa"/>
          </w:tcPr>
          <w:p w14:paraId="3EF2BB1C"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Graduated Bachelor </w:t>
            </w:r>
          </w:p>
          <w:p w14:paraId="0100FFBC"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ICT (VII &amp; VIII) </w:t>
            </w:r>
          </w:p>
        </w:tc>
        <w:tc>
          <w:tcPr>
            <w:tcW w:w="3351" w:type="dxa"/>
          </w:tcPr>
          <w:p w14:paraId="1E5F8B9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7694E0CD" w14:textId="77777777" w:rsidTr="00260640">
        <w:tc>
          <w:tcPr>
            <w:tcW w:w="2835" w:type="dxa"/>
          </w:tcPr>
          <w:p w14:paraId="768D42E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Feliçiana Tersa Martins </w:t>
            </w:r>
          </w:p>
        </w:tc>
        <w:tc>
          <w:tcPr>
            <w:tcW w:w="2835" w:type="dxa"/>
          </w:tcPr>
          <w:p w14:paraId="244DAD95"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Graduated Diploma</w:t>
            </w:r>
          </w:p>
          <w:p w14:paraId="5308F030"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(V &amp; VI)</w:t>
            </w:r>
          </w:p>
        </w:tc>
        <w:tc>
          <w:tcPr>
            <w:tcW w:w="3351" w:type="dxa"/>
          </w:tcPr>
          <w:p w14:paraId="18F35115"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Cristal Institute (ISC) </w:t>
            </w:r>
          </w:p>
          <w:p w14:paraId="497A5ED5"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Student with a disability</w:t>
            </w:r>
          </w:p>
        </w:tc>
      </w:tr>
      <w:tr w:rsidR="00243C62" w:rsidRPr="00243C62" w14:paraId="4DCCD40E" w14:textId="77777777" w:rsidTr="00260640">
        <w:tc>
          <w:tcPr>
            <w:tcW w:w="2835" w:type="dxa"/>
          </w:tcPr>
          <w:p w14:paraId="488106F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Saturnino Mendonça</w:t>
            </w:r>
          </w:p>
        </w:tc>
        <w:tc>
          <w:tcPr>
            <w:tcW w:w="2835" w:type="dxa"/>
          </w:tcPr>
          <w:p w14:paraId="18F6151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Graduated Diploma </w:t>
            </w:r>
          </w:p>
          <w:p w14:paraId="3394E762"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(VI &amp; VII)</w:t>
            </w:r>
          </w:p>
        </w:tc>
        <w:tc>
          <w:tcPr>
            <w:tcW w:w="3351" w:type="dxa"/>
          </w:tcPr>
          <w:p w14:paraId="727D5904"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5BB97EC0" w14:textId="77777777" w:rsidTr="00260640">
        <w:tc>
          <w:tcPr>
            <w:tcW w:w="2835" w:type="dxa"/>
          </w:tcPr>
          <w:p w14:paraId="45F0029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Adão da Costa Araujo dos Reis</w:t>
            </w:r>
          </w:p>
        </w:tc>
        <w:tc>
          <w:tcPr>
            <w:tcW w:w="2835" w:type="dxa"/>
          </w:tcPr>
          <w:p w14:paraId="23A11F99"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Graduated Diploma </w:t>
            </w:r>
          </w:p>
          <w:p w14:paraId="7745ECE5"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Engineering (V &amp; VI)</w:t>
            </w:r>
          </w:p>
        </w:tc>
        <w:tc>
          <w:tcPr>
            <w:tcW w:w="3351" w:type="dxa"/>
          </w:tcPr>
          <w:p w14:paraId="509E15DC"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National University of Timor-Leste (UNTL)</w:t>
            </w:r>
          </w:p>
        </w:tc>
      </w:tr>
      <w:tr w:rsidR="00243C62" w:rsidRPr="00243C62" w14:paraId="2A0CA274" w14:textId="77777777" w:rsidTr="00260640">
        <w:tc>
          <w:tcPr>
            <w:tcW w:w="2835" w:type="dxa"/>
          </w:tcPr>
          <w:p w14:paraId="76405FD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Hermenegildo Burbara Ximenes</w:t>
            </w:r>
          </w:p>
        </w:tc>
        <w:tc>
          <w:tcPr>
            <w:tcW w:w="2835" w:type="dxa"/>
          </w:tcPr>
          <w:p w14:paraId="1EA8CD7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 xml:space="preserve">Graduated Diploma </w:t>
            </w:r>
          </w:p>
          <w:p w14:paraId="4CDFF1E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Engineering (V &amp; VI)</w:t>
            </w:r>
          </w:p>
        </w:tc>
        <w:tc>
          <w:tcPr>
            <w:tcW w:w="3351" w:type="dxa"/>
          </w:tcPr>
          <w:p w14:paraId="4650EFCF"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63E4B21C" w14:textId="77777777" w:rsidTr="00260640">
        <w:tc>
          <w:tcPr>
            <w:tcW w:w="2835" w:type="dxa"/>
          </w:tcPr>
          <w:p w14:paraId="41C11634"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Arcanzu Maria</w:t>
            </w:r>
          </w:p>
        </w:tc>
        <w:tc>
          <w:tcPr>
            <w:tcW w:w="2835" w:type="dxa"/>
          </w:tcPr>
          <w:p w14:paraId="277DAF78"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Engineering (III &amp; IV)</w:t>
            </w:r>
          </w:p>
        </w:tc>
        <w:tc>
          <w:tcPr>
            <w:tcW w:w="3351" w:type="dxa"/>
          </w:tcPr>
          <w:p w14:paraId="1BC15B9F"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663E76C3" w14:textId="77777777" w:rsidTr="00260640">
        <w:tc>
          <w:tcPr>
            <w:tcW w:w="2835" w:type="dxa"/>
          </w:tcPr>
          <w:p w14:paraId="5791C3B9"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Joia Maesalda M. T. O.</w:t>
            </w:r>
          </w:p>
        </w:tc>
        <w:tc>
          <w:tcPr>
            <w:tcW w:w="2835" w:type="dxa"/>
          </w:tcPr>
          <w:p w14:paraId="0E0E6B19"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Science &amp; Engineering (III &amp; IV)</w:t>
            </w:r>
          </w:p>
        </w:tc>
        <w:tc>
          <w:tcPr>
            <w:tcW w:w="3351" w:type="dxa"/>
          </w:tcPr>
          <w:p w14:paraId="5A2F5E38"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Dili Institute of Technology (DIT)</w:t>
            </w:r>
          </w:p>
        </w:tc>
      </w:tr>
      <w:tr w:rsidR="00243C62" w:rsidRPr="00243C62" w14:paraId="24C3A595" w14:textId="77777777" w:rsidTr="00260640">
        <w:tc>
          <w:tcPr>
            <w:tcW w:w="2835" w:type="dxa"/>
          </w:tcPr>
          <w:p w14:paraId="055F10A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Dionísio de Jesus</w:t>
            </w:r>
          </w:p>
        </w:tc>
        <w:tc>
          <w:tcPr>
            <w:tcW w:w="2835" w:type="dxa"/>
          </w:tcPr>
          <w:p w14:paraId="2B0F7DAA"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(III &amp; IV)</w:t>
            </w:r>
          </w:p>
        </w:tc>
        <w:tc>
          <w:tcPr>
            <w:tcW w:w="3351" w:type="dxa"/>
          </w:tcPr>
          <w:p w14:paraId="0C549ACF"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7F251758" w14:textId="77777777" w:rsidTr="00260640">
        <w:tc>
          <w:tcPr>
            <w:tcW w:w="2835" w:type="dxa"/>
          </w:tcPr>
          <w:p w14:paraId="00B4095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Flaviana Elisa</w:t>
            </w:r>
          </w:p>
        </w:tc>
        <w:tc>
          <w:tcPr>
            <w:tcW w:w="2835" w:type="dxa"/>
          </w:tcPr>
          <w:p w14:paraId="15D62725"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(III &amp; IV)</w:t>
            </w:r>
          </w:p>
        </w:tc>
        <w:tc>
          <w:tcPr>
            <w:tcW w:w="3351" w:type="dxa"/>
          </w:tcPr>
          <w:p w14:paraId="53A86B3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0D372800" w14:textId="77777777" w:rsidTr="00260640">
        <w:tc>
          <w:tcPr>
            <w:tcW w:w="2835" w:type="dxa"/>
          </w:tcPr>
          <w:p w14:paraId="4CFD79B6"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Filomema do Rego Martins</w:t>
            </w:r>
          </w:p>
        </w:tc>
        <w:tc>
          <w:tcPr>
            <w:tcW w:w="2835" w:type="dxa"/>
          </w:tcPr>
          <w:p w14:paraId="333326F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(III &amp; IV)</w:t>
            </w:r>
          </w:p>
        </w:tc>
        <w:tc>
          <w:tcPr>
            <w:tcW w:w="3351" w:type="dxa"/>
          </w:tcPr>
          <w:p w14:paraId="4C69ADA3"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2F94493E" w14:textId="77777777" w:rsidTr="00260640">
        <w:tc>
          <w:tcPr>
            <w:tcW w:w="2835" w:type="dxa"/>
          </w:tcPr>
          <w:p w14:paraId="18063D0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Dometilia Maria Jose</w:t>
            </w:r>
          </w:p>
        </w:tc>
        <w:tc>
          <w:tcPr>
            <w:tcW w:w="2835" w:type="dxa"/>
          </w:tcPr>
          <w:p w14:paraId="4260E647"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Accounting (III &amp; IV)</w:t>
            </w:r>
          </w:p>
        </w:tc>
        <w:tc>
          <w:tcPr>
            <w:tcW w:w="3351" w:type="dxa"/>
          </w:tcPr>
          <w:p w14:paraId="1A6F015F"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Catholic University, Dili</w:t>
            </w:r>
          </w:p>
        </w:tc>
      </w:tr>
      <w:tr w:rsidR="00243C62" w:rsidRPr="00243C62" w14:paraId="2E16E3CD" w14:textId="77777777" w:rsidTr="00260640">
        <w:tc>
          <w:tcPr>
            <w:tcW w:w="2835" w:type="dxa"/>
          </w:tcPr>
          <w:p w14:paraId="66CA9E0C"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lastRenderedPageBreak/>
              <w:t>Pedro Felo Araujo</w:t>
            </w:r>
          </w:p>
        </w:tc>
        <w:tc>
          <w:tcPr>
            <w:tcW w:w="2835" w:type="dxa"/>
          </w:tcPr>
          <w:p w14:paraId="061E19F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(I &amp; II)</w:t>
            </w:r>
          </w:p>
        </w:tc>
        <w:tc>
          <w:tcPr>
            <w:tcW w:w="3351" w:type="dxa"/>
          </w:tcPr>
          <w:p w14:paraId="4BD7BA67"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2014C5A6" w14:textId="77777777" w:rsidTr="00260640">
        <w:tc>
          <w:tcPr>
            <w:tcW w:w="2835" w:type="dxa"/>
          </w:tcPr>
          <w:p w14:paraId="3F2DF5E8"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Elionora Soares da Silva</w:t>
            </w:r>
          </w:p>
        </w:tc>
        <w:tc>
          <w:tcPr>
            <w:tcW w:w="2835" w:type="dxa"/>
          </w:tcPr>
          <w:p w14:paraId="613F953A"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(I &amp; II)</w:t>
            </w:r>
          </w:p>
        </w:tc>
        <w:tc>
          <w:tcPr>
            <w:tcW w:w="3351" w:type="dxa"/>
          </w:tcPr>
          <w:p w14:paraId="5F4CCB0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44BAADE2" w14:textId="77777777" w:rsidTr="00260640">
        <w:tc>
          <w:tcPr>
            <w:tcW w:w="2835" w:type="dxa"/>
          </w:tcPr>
          <w:p w14:paraId="57EF3470"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Abríl José Tilman</w:t>
            </w:r>
          </w:p>
        </w:tc>
        <w:tc>
          <w:tcPr>
            <w:tcW w:w="2835" w:type="dxa"/>
          </w:tcPr>
          <w:p w14:paraId="0EBBA34D"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(I &amp; II)</w:t>
            </w:r>
          </w:p>
        </w:tc>
        <w:tc>
          <w:tcPr>
            <w:tcW w:w="3351" w:type="dxa"/>
          </w:tcPr>
          <w:p w14:paraId="4F74890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10B416BE" w14:textId="77777777" w:rsidTr="00260640">
        <w:tc>
          <w:tcPr>
            <w:tcW w:w="2835" w:type="dxa"/>
          </w:tcPr>
          <w:p w14:paraId="48ADA219"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Armindo Bere de Araujo</w:t>
            </w:r>
          </w:p>
        </w:tc>
        <w:tc>
          <w:tcPr>
            <w:tcW w:w="2835" w:type="dxa"/>
          </w:tcPr>
          <w:p w14:paraId="4830819B"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ICT (I &amp; II)</w:t>
            </w:r>
          </w:p>
        </w:tc>
        <w:tc>
          <w:tcPr>
            <w:tcW w:w="3351" w:type="dxa"/>
          </w:tcPr>
          <w:p w14:paraId="07E90010"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Cristal Institute (ISC)</w:t>
            </w:r>
          </w:p>
        </w:tc>
      </w:tr>
      <w:tr w:rsidR="00243C62" w:rsidRPr="00243C62" w14:paraId="166D1F92" w14:textId="77777777" w:rsidTr="00260640">
        <w:tc>
          <w:tcPr>
            <w:tcW w:w="2835" w:type="dxa"/>
          </w:tcPr>
          <w:p w14:paraId="67D941F3"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Teofilia Maria de Jesus Fatima</w:t>
            </w:r>
          </w:p>
        </w:tc>
        <w:tc>
          <w:tcPr>
            <w:tcW w:w="2835" w:type="dxa"/>
          </w:tcPr>
          <w:p w14:paraId="14C3F9B2"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Finance &amp; Management (I &amp; II)</w:t>
            </w:r>
          </w:p>
        </w:tc>
        <w:tc>
          <w:tcPr>
            <w:tcW w:w="3351" w:type="dxa"/>
          </w:tcPr>
          <w:p w14:paraId="3D4EE327"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Dili Institute of Technology (DIT)</w:t>
            </w:r>
          </w:p>
        </w:tc>
      </w:tr>
      <w:tr w:rsidR="00243C62" w:rsidRPr="00243C62" w14:paraId="77D5DF88" w14:textId="77777777" w:rsidTr="00260640">
        <w:tc>
          <w:tcPr>
            <w:tcW w:w="2835" w:type="dxa"/>
          </w:tcPr>
          <w:p w14:paraId="7360D3B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Pedro Pinheiro de Jesus</w:t>
            </w:r>
          </w:p>
        </w:tc>
        <w:tc>
          <w:tcPr>
            <w:tcW w:w="2835" w:type="dxa"/>
          </w:tcPr>
          <w:p w14:paraId="64A61B38"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Graduated Certificate VI</w:t>
            </w:r>
          </w:p>
          <w:p w14:paraId="536F1F2A"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Training &amp; Assessment (I &amp; II)</w:t>
            </w:r>
          </w:p>
        </w:tc>
        <w:tc>
          <w:tcPr>
            <w:tcW w:w="3351" w:type="dxa"/>
          </w:tcPr>
          <w:p w14:paraId="690B76B5"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STVJ Comoro</w:t>
            </w:r>
          </w:p>
        </w:tc>
      </w:tr>
      <w:tr w:rsidR="00243C62" w:rsidRPr="00243C62" w14:paraId="744FE0E1" w14:textId="77777777" w:rsidTr="00260640">
        <w:tc>
          <w:tcPr>
            <w:tcW w:w="2835" w:type="dxa"/>
          </w:tcPr>
          <w:p w14:paraId="62ED662E"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Anamira da Conceicao</w:t>
            </w:r>
          </w:p>
        </w:tc>
        <w:tc>
          <w:tcPr>
            <w:tcW w:w="2835" w:type="dxa"/>
          </w:tcPr>
          <w:p w14:paraId="4875E3A1"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Graduated (Certificate I)</w:t>
            </w:r>
          </w:p>
          <w:p w14:paraId="6DAA670F"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Culinary (I)</w:t>
            </w:r>
          </w:p>
        </w:tc>
        <w:tc>
          <w:tcPr>
            <w:tcW w:w="3351" w:type="dxa"/>
          </w:tcPr>
          <w:p w14:paraId="3D40A6E8" w14:textId="77777777" w:rsidR="00243C62" w:rsidRPr="00243C62" w:rsidRDefault="00243C62" w:rsidP="00243C62">
            <w:pPr>
              <w:spacing w:before="60" w:after="60"/>
              <w:rPr>
                <w:rFonts w:ascii="Arial" w:eastAsia="Times New Roman" w:hAnsi="Arial" w:cs="Arial"/>
                <w:color w:val="202124"/>
                <w:sz w:val="18"/>
                <w:szCs w:val="18"/>
              </w:rPr>
            </w:pPr>
            <w:r w:rsidRPr="00243C62">
              <w:rPr>
                <w:rFonts w:ascii="Arial" w:eastAsia="Times New Roman" w:hAnsi="Arial" w:cs="Arial"/>
                <w:color w:val="202124"/>
                <w:sz w:val="18"/>
                <w:szCs w:val="18"/>
              </w:rPr>
              <w:t>STVJ Comoro</w:t>
            </w:r>
          </w:p>
        </w:tc>
      </w:tr>
    </w:tbl>
    <w:p w14:paraId="37730655" w14:textId="77777777" w:rsidR="00243C62" w:rsidRPr="00243C62" w:rsidRDefault="00243C62" w:rsidP="006379D0">
      <w:pPr>
        <w:spacing w:before="180" w:after="60"/>
        <w:rPr>
          <w:rFonts w:ascii="Arial" w:hAnsi="Arial" w:cs="Arial"/>
        </w:rPr>
      </w:pPr>
      <w:r w:rsidRPr="00243C62">
        <w:rPr>
          <w:rFonts w:ascii="Arial" w:hAnsi="Arial" w:cs="Arial"/>
          <w:noProof/>
        </w:rPr>
        <w:drawing>
          <wp:inline distT="0" distB="0" distL="0" distR="0" wp14:anchorId="6A4E5B6F" wp14:editId="2750E6C0">
            <wp:extent cx="1242695" cy="2143832"/>
            <wp:effectExtent l="0" t="0" r="0" b="8890"/>
            <wp:docPr id="116785801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58017" name="Picture 116785801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257173" cy="2168809"/>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0E83324A" wp14:editId="5A2D03A5">
            <wp:extent cx="1106842" cy="2152015"/>
            <wp:effectExtent l="0" t="0" r="0" b="635"/>
            <wp:docPr id="27010771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19522" cy="2176669"/>
                    </a:xfrm>
                    <a:prstGeom prst="rect">
                      <a:avLst/>
                    </a:prstGeom>
                    <a:noFill/>
                    <a:ln>
                      <a:noFill/>
                    </a:ln>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0BF1A4B7" wp14:editId="5048B6CE">
            <wp:extent cx="1612900" cy="2150594"/>
            <wp:effectExtent l="0" t="0" r="6350" b="2540"/>
            <wp:docPr id="49061925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19259" name="Picture 49061925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40930" cy="2187968"/>
                    </a:xfrm>
                    <a:prstGeom prst="rect">
                      <a:avLst/>
                    </a:prstGeom>
                  </pic:spPr>
                </pic:pic>
              </a:graphicData>
            </a:graphic>
          </wp:inline>
        </w:drawing>
      </w:r>
      <w:r w:rsidRPr="00243C62">
        <w:rPr>
          <w:rFonts w:ascii="Arial" w:hAnsi="Arial" w:cs="Arial"/>
        </w:rPr>
        <w:t xml:space="preserve"> </w:t>
      </w:r>
      <w:r w:rsidRPr="00243C62">
        <w:rPr>
          <w:noProof/>
        </w:rPr>
        <w:drawing>
          <wp:inline distT="0" distB="0" distL="0" distR="0" wp14:anchorId="1099CAC4" wp14:editId="77047114">
            <wp:extent cx="1604563" cy="2131060"/>
            <wp:effectExtent l="0" t="0" r="0" b="2540"/>
            <wp:docPr id="1491785621" name="Picture 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25259" cy="2158547"/>
                    </a:xfrm>
                    <a:prstGeom prst="rect">
                      <a:avLst/>
                    </a:prstGeom>
                    <a:noFill/>
                    <a:ln>
                      <a:noFill/>
                    </a:ln>
                  </pic:spPr>
                </pic:pic>
              </a:graphicData>
            </a:graphic>
          </wp:inline>
        </w:drawing>
      </w:r>
    </w:p>
    <w:p w14:paraId="52C6C89D" w14:textId="4CE5E9B2" w:rsidR="00243C62" w:rsidRPr="00243C62" w:rsidRDefault="004E322D" w:rsidP="00243C62">
      <w:pPr>
        <w:spacing w:after="120"/>
        <w:rPr>
          <w:rFonts w:ascii="Arial" w:hAnsi="Arial" w:cs="Arial"/>
          <w:b/>
          <w:bCs/>
          <w:sz w:val="20"/>
          <w:szCs w:val="20"/>
        </w:rPr>
      </w:pPr>
      <w:r>
        <w:rPr>
          <w:rFonts w:ascii="Arial" w:hAnsi="Arial" w:cs="Arial"/>
          <w:b/>
          <w:bCs/>
          <w:sz w:val="20"/>
          <w:szCs w:val="20"/>
        </w:rPr>
        <w:t>Five</w:t>
      </w:r>
      <w:r w:rsidR="00243C62" w:rsidRPr="00243C62">
        <w:rPr>
          <w:rFonts w:ascii="Arial" w:hAnsi="Arial" w:cs="Arial"/>
          <w:b/>
          <w:bCs/>
          <w:sz w:val="20"/>
          <w:szCs w:val="20"/>
        </w:rPr>
        <w:t xml:space="preserve"> of the 2025 graduates: Eduardo, Billygrem Jonio &amp; Santos, </w:t>
      </w:r>
      <w:r w:rsidR="0021366E">
        <w:rPr>
          <w:rFonts w:ascii="Arial" w:hAnsi="Arial" w:cs="Arial"/>
          <w:b/>
          <w:bCs/>
          <w:sz w:val="20"/>
          <w:szCs w:val="20"/>
        </w:rPr>
        <w:t xml:space="preserve">and </w:t>
      </w:r>
      <w:r w:rsidR="00243C62" w:rsidRPr="00243C62">
        <w:rPr>
          <w:rFonts w:ascii="Arial" w:hAnsi="Arial" w:cs="Arial"/>
          <w:b/>
          <w:bCs/>
          <w:sz w:val="20"/>
          <w:szCs w:val="20"/>
        </w:rPr>
        <w:t>Pedro</w:t>
      </w:r>
      <w:r>
        <w:rPr>
          <w:rFonts w:ascii="Arial" w:hAnsi="Arial" w:cs="Arial"/>
          <w:b/>
          <w:bCs/>
          <w:sz w:val="20"/>
          <w:szCs w:val="20"/>
        </w:rPr>
        <w:t xml:space="preserve"> (with José Valente)</w:t>
      </w:r>
    </w:p>
    <w:p w14:paraId="2F0B11CB" w14:textId="77777777" w:rsidR="00243C62" w:rsidRPr="00243C62" w:rsidRDefault="00243C62" w:rsidP="00243C62">
      <w:pPr>
        <w:rPr>
          <w:rFonts w:ascii="Arial" w:hAnsi="Arial" w:cs="Arial"/>
        </w:rPr>
      </w:pPr>
      <w:r w:rsidRPr="00243C62">
        <w:rPr>
          <w:rFonts w:ascii="Arial" w:hAnsi="Arial" w:cs="Arial"/>
        </w:rPr>
        <w:t>Over the 5 years from 2021, when the Aileu Scholarship Program was reintroduced after a temporary suspension while the previous program was reviewed, Friends of Aileu has provided $53,000 which has assisted 44 young people (25 male, 19 female) to undertake post-secondary studies, with:</w:t>
      </w:r>
    </w:p>
    <w:p w14:paraId="56B65BA8" w14:textId="77777777" w:rsidR="00243C62" w:rsidRPr="00243C62" w:rsidRDefault="00243C62" w:rsidP="00243C62">
      <w:pPr>
        <w:numPr>
          <w:ilvl w:val="0"/>
          <w:numId w:val="107"/>
        </w:numPr>
        <w:ind w:left="851" w:hanging="425"/>
        <w:rPr>
          <w:rFonts w:ascii="Arial" w:eastAsia="Times New Roman" w:hAnsi="Arial" w:cs="Arial"/>
        </w:rPr>
      </w:pPr>
      <w:r w:rsidRPr="00243C62">
        <w:rPr>
          <w:rFonts w:ascii="Arial" w:eastAsia="Times New Roman" w:hAnsi="Arial" w:cs="Arial"/>
        </w:rPr>
        <w:t>1 having graduated with a Master degree (2 years study post-Bachelor)</w:t>
      </w:r>
    </w:p>
    <w:p w14:paraId="2CE71DBD" w14:textId="6B0BB6C4" w:rsidR="00243C62" w:rsidRPr="00243C62" w:rsidRDefault="00243C62" w:rsidP="00243C62">
      <w:pPr>
        <w:numPr>
          <w:ilvl w:val="0"/>
          <w:numId w:val="107"/>
        </w:numPr>
        <w:ind w:left="851" w:hanging="425"/>
        <w:rPr>
          <w:rFonts w:ascii="Arial" w:eastAsia="Times New Roman" w:hAnsi="Arial" w:cs="Arial"/>
        </w:rPr>
      </w:pPr>
      <w:r w:rsidRPr="00243C62">
        <w:rPr>
          <w:rFonts w:ascii="Arial" w:eastAsia="Times New Roman" w:hAnsi="Arial" w:cs="Arial"/>
        </w:rPr>
        <w:t xml:space="preserve">17 having graduated with </w:t>
      </w:r>
      <w:r w:rsidR="006379D0">
        <w:rPr>
          <w:rFonts w:ascii="Arial" w:eastAsia="Times New Roman" w:hAnsi="Arial" w:cs="Arial"/>
        </w:rPr>
        <w:t xml:space="preserve">a </w:t>
      </w:r>
      <w:r w:rsidRPr="00243C62">
        <w:rPr>
          <w:rFonts w:ascii="Arial" w:eastAsia="Times New Roman" w:hAnsi="Arial" w:cs="Arial"/>
        </w:rPr>
        <w:t>Bachelor degree (4 years study)</w:t>
      </w:r>
    </w:p>
    <w:p w14:paraId="396CB01B" w14:textId="3D47E641" w:rsidR="00243C62" w:rsidRPr="00243C62" w:rsidRDefault="00243C62" w:rsidP="00243C62">
      <w:pPr>
        <w:numPr>
          <w:ilvl w:val="0"/>
          <w:numId w:val="107"/>
        </w:numPr>
        <w:ind w:left="851" w:hanging="425"/>
        <w:rPr>
          <w:rFonts w:ascii="Arial" w:eastAsia="Times New Roman" w:hAnsi="Arial" w:cs="Arial"/>
        </w:rPr>
      </w:pPr>
      <w:r w:rsidRPr="00243C62">
        <w:rPr>
          <w:rFonts w:ascii="Arial" w:eastAsia="Times New Roman" w:hAnsi="Arial" w:cs="Arial"/>
        </w:rPr>
        <w:t xml:space="preserve">Several others completing </w:t>
      </w:r>
      <w:r w:rsidR="006379D0">
        <w:rPr>
          <w:rFonts w:ascii="Arial" w:eastAsia="Times New Roman" w:hAnsi="Arial" w:cs="Arial"/>
        </w:rPr>
        <w:t xml:space="preserve">a </w:t>
      </w:r>
      <w:r w:rsidRPr="00243C62">
        <w:rPr>
          <w:rFonts w:ascii="Arial" w:eastAsia="Times New Roman" w:hAnsi="Arial" w:cs="Arial"/>
        </w:rPr>
        <w:t>Diploma level qualification (3 years study)</w:t>
      </w:r>
    </w:p>
    <w:p w14:paraId="19ACCA7C" w14:textId="77777777" w:rsidR="00243C62" w:rsidRPr="00243C62" w:rsidRDefault="00243C62" w:rsidP="00243C62">
      <w:pPr>
        <w:numPr>
          <w:ilvl w:val="0"/>
          <w:numId w:val="107"/>
        </w:numPr>
        <w:spacing w:after="120"/>
        <w:ind w:left="851" w:hanging="425"/>
        <w:rPr>
          <w:rFonts w:ascii="Arial" w:eastAsia="Times New Roman" w:hAnsi="Arial" w:cs="Arial"/>
        </w:rPr>
      </w:pPr>
      <w:r w:rsidRPr="00243C62">
        <w:rPr>
          <w:rFonts w:ascii="Arial" w:eastAsia="Times New Roman" w:hAnsi="Arial" w:cs="Arial"/>
        </w:rPr>
        <w:t>3 others completing Certificate level qualifications.</w:t>
      </w:r>
    </w:p>
    <w:p w14:paraId="14E0C640" w14:textId="1FBD575D" w:rsidR="00243C62" w:rsidRPr="00243C62" w:rsidRDefault="00A6729B" w:rsidP="00243C62">
      <w:pPr>
        <w:numPr>
          <w:ilvl w:val="2"/>
          <w:numId w:val="101"/>
        </w:numPr>
        <w:spacing w:before="240" w:after="120"/>
        <w:ind w:left="851" w:hanging="851"/>
        <w:rPr>
          <w:rFonts w:ascii="Arial" w:eastAsia="Times New Roman" w:hAnsi="Arial" w:cs="Arial"/>
          <w:b/>
          <w:bCs/>
          <w:sz w:val="24"/>
          <w:szCs w:val="24"/>
        </w:rPr>
      </w:pPr>
      <w:r>
        <w:rPr>
          <w:rFonts w:ascii="Arial" w:eastAsia="Times New Roman" w:hAnsi="Arial" w:cs="Arial"/>
          <w:b/>
          <w:bCs/>
          <w:sz w:val="24"/>
          <w:szCs w:val="24"/>
        </w:rPr>
        <w:t xml:space="preserve">Hume City Council </w:t>
      </w:r>
      <w:r w:rsidR="00243C62" w:rsidRPr="00243C62">
        <w:rPr>
          <w:rFonts w:ascii="Arial" w:eastAsia="Times New Roman" w:hAnsi="Arial" w:cs="Arial"/>
          <w:b/>
          <w:bCs/>
          <w:sz w:val="24"/>
          <w:szCs w:val="24"/>
        </w:rPr>
        <w:t>Teacher Education Scholarships - improving the quality of school education</w:t>
      </w:r>
    </w:p>
    <w:p w14:paraId="0E223881" w14:textId="6B4A2613"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In 2025, Friends of Aileu covered the tuition fees of 8 </w:t>
      </w:r>
      <w:r w:rsidR="00B56F7E">
        <w:rPr>
          <w:rFonts w:ascii="Arial" w:eastAsia="Times New Roman" w:hAnsi="Arial" w:cs="Arial"/>
        </w:rPr>
        <w:t>young people</w:t>
      </w:r>
      <w:r w:rsidRPr="00243C62">
        <w:rPr>
          <w:rFonts w:ascii="Arial" w:eastAsia="Times New Roman" w:hAnsi="Arial" w:cs="Arial"/>
        </w:rPr>
        <w:t xml:space="preserve"> </w:t>
      </w:r>
      <w:r w:rsidR="00B56F7E">
        <w:rPr>
          <w:rFonts w:ascii="Arial" w:eastAsia="Times New Roman" w:hAnsi="Arial" w:cs="Arial"/>
        </w:rPr>
        <w:t xml:space="preserve">(4 male, 4 male) </w:t>
      </w:r>
      <w:r w:rsidRPr="00243C62">
        <w:rPr>
          <w:rFonts w:ascii="Arial" w:eastAsia="Times New Roman" w:hAnsi="Arial" w:cs="Arial"/>
        </w:rPr>
        <w:t xml:space="preserve">at the Baucau Teachers College, at a total cost of $4,500 from the </w:t>
      </w:r>
      <w:r w:rsidR="00A6729B">
        <w:rPr>
          <w:rFonts w:ascii="Arial" w:eastAsia="Times New Roman" w:hAnsi="Arial" w:cs="Arial"/>
        </w:rPr>
        <w:t xml:space="preserve">annual </w:t>
      </w:r>
      <w:r w:rsidRPr="00243C62">
        <w:rPr>
          <w:rFonts w:ascii="Arial" w:eastAsia="Times New Roman" w:hAnsi="Arial" w:cs="Arial"/>
        </w:rPr>
        <w:t>Hume City Council education donation of $5,200.</w:t>
      </w:r>
    </w:p>
    <w:p w14:paraId="51DE69A1" w14:textId="59718631" w:rsidR="00243C62" w:rsidRPr="00243C62" w:rsidRDefault="00243C62" w:rsidP="00243C62">
      <w:pPr>
        <w:spacing w:after="120"/>
        <w:contextualSpacing/>
        <w:rPr>
          <w:rFonts w:ascii="Arial" w:eastAsia="Times New Roman" w:hAnsi="Arial" w:cs="Arial"/>
        </w:rPr>
      </w:pPr>
      <w:r w:rsidRPr="00243C62">
        <w:rPr>
          <w:rFonts w:ascii="Arial" w:eastAsia="Times New Roman" w:hAnsi="Arial" w:cs="Arial"/>
        </w:rPr>
        <w:t xml:space="preserve">By the end of the year the 8 </w:t>
      </w:r>
      <w:r w:rsidR="006379D0">
        <w:rPr>
          <w:rFonts w:ascii="Arial" w:eastAsia="Times New Roman" w:hAnsi="Arial" w:cs="Arial"/>
        </w:rPr>
        <w:t xml:space="preserve">beneficiary </w:t>
      </w:r>
      <w:r w:rsidRPr="00243C62">
        <w:rPr>
          <w:rFonts w:ascii="Arial" w:eastAsia="Times New Roman" w:hAnsi="Arial" w:cs="Arial"/>
        </w:rPr>
        <w:t xml:space="preserve">students </w:t>
      </w:r>
      <w:r w:rsidR="00386B03">
        <w:rPr>
          <w:rFonts w:ascii="Arial" w:eastAsia="Times New Roman" w:hAnsi="Arial" w:cs="Arial"/>
        </w:rPr>
        <w:t xml:space="preserve">for 2025 </w:t>
      </w:r>
      <w:r w:rsidRPr="00243C62">
        <w:rPr>
          <w:rFonts w:ascii="Arial" w:eastAsia="Times New Roman" w:hAnsi="Arial" w:cs="Arial"/>
        </w:rPr>
        <w:t>had progressed as below and as shown in the following Table:</w:t>
      </w:r>
    </w:p>
    <w:p w14:paraId="5C872B3D" w14:textId="77777777" w:rsidR="00243C62" w:rsidRPr="00243C62" w:rsidRDefault="00243C62" w:rsidP="00243C62">
      <w:pPr>
        <w:numPr>
          <w:ilvl w:val="0"/>
          <w:numId w:val="105"/>
        </w:numPr>
        <w:spacing w:after="120"/>
        <w:ind w:left="851" w:hanging="425"/>
        <w:contextualSpacing/>
        <w:rPr>
          <w:rFonts w:ascii="Arial" w:eastAsia="Times New Roman" w:hAnsi="Arial" w:cs="Arial"/>
        </w:rPr>
      </w:pPr>
      <w:r w:rsidRPr="00243C62">
        <w:rPr>
          <w:rFonts w:ascii="Arial" w:eastAsia="Times New Roman" w:hAnsi="Arial" w:cs="Arial"/>
        </w:rPr>
        <w:lastRenderedPageBreak/>
        <w:t xml:space="preserve">3 continuing beneficiary students (Angela, Aniceto and Agapito) completed the 4-year Bachelor of Education </w:t>
      </w:r>
    </w:p>
    <w:p w14:paraId="4892B6A0" w14:textId="77777777" w:rsidR="00243C62" w:rsidRPr="00243C62" w:rsidRDefault="00243C62" w:rsidP="00243C62">
      <w:pPr>
        <w:numPr>
          <w:ilvl w:val="0"/>
          <w:numId w:val="105"/>
        </w:numPr>
        <w:spacing w:after="120"/>
        <w:ind w:left="851" w:hanging="425"/>
        <w:contextualSpacing/>
        <w:rPr>
          <w:rFonts w:ascii="Arial" w:eastAsia="Times New Roman" w:hAnsi="Arial" w:cs="Arial"/>
        </w:rPr>
      </w:pPr>
      <w:r w:rsidRPr="00243C62">
        <w:rPr>
          <w:rFonts w:ascii="Arial" w:eastAsia="Times New Roman" w:hAnsi="Arial" w:cs="Arial"/>
        </w:rPr>
        <w:t>2 continuing beneficiary students (Louisa and Zelita) continued studies for the initial 3-year Bachelor of Teaching</w:t>
      </w:r>
    </w:p>
    <w:p w14:paraId="3F74EE71" w14:textId="77777777" w:rsidR="00243C62" w:rsidRPr="00243C62" w:rsidRDefault="00243C62" w:rsidP="00243C62">
      <w:pPr>
        <w:numPr>
          <w:ilvl w:val="0"/>
          <w:numId w:val="105"/>
        </w:numPr>
        <w:spacing w:after="120"/>
        <w:ind w:left="851" w:hanging="425"/>
        <w:contextualSpacing/>
        <w:rPr>
          <w:rFonts w:ascii="Arial" w:eastAsia="Times New Roman" w:hAnsi="Arial" w:cs="Arial"/>
        </w:rPr>
      </w:pPr>
      <w:r w:rsidRPr="00243C62">
        <w:rPr>
          <w:rFonts w:ascii="Arial" w:eastAsia="Times New Roman" w:hAnsi="Arial" w:cs="Arial"/>
        </w:rPr>
        <w:t>1 new beneficiary students (Federisio) continued studies for the initial 3-year Bachelor of Teaching</w:t>
      </w:r>
    </w:p>
    <w:p w14:paraId="03EC487C" w14:textId="77777777" w:rsidR="00243C62" w:rsidRPr="00243C62" w:rsidRDefault="00243C62" w:rsidP="006379D0">
      <w:pPr>
        <w:numPr>
          <w:ilvl w:val="0"/>
          <w:numId w:val="105"/>
        </w:numPr>
        <w:spacing w:after="120"/>
        <w:ind w:left="850" w:hanging="425"/>
        <w:rPr>
          <w:rFonts w:ascii="Arial" w:eastAsia="Times New Roman" w:hAnsi="Arial" w:cs="Arial"/>
        </w:rPr>
      </w:pPr>
      <w:r w:rsidRPr="00243C62">
        <w:rPr>
          <w:rFonts w:ascii="Arial" w:eastAsia="Times New Roman" w:hAnsi="Arial" w:cs="Arial"/>
        </w:rPr>
        <w:t>2 new beneficiary students (Frederico and Betjeba) commenced studies for the initial 3-year Bachelor of Teaching.</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985"/>
        <w:gridCol w:w="4763"/>
      </w:tblGrid>
      <w:tr w:rsidR="00243C62" w:rsidRPr="00243C62" w14:paraId="2700B002" w14:textId="77777777" w:rsidTr="00260640">
        <w:trPr>
          <w:tblHeader/>
        </w:trPr>
        <w:tc>
          <w:tcPr>
            <w:tcW w:w="9016" w:type="dxa"/>
            <w:gridSpan w:val="3"/>
            <w:tcBorders>
              <w:right w:val="single" w:sz="8" w:space="0" w:color="auto"/>
            </w:tcBorders>
            <w:shd w:val="clear" w:color="auto" w:fill="D9D9D9" w:themeFill="background1" w:themeFillShade="D9"/>
          </w:tcPr>
          <w:p w14:paraId="11232A79" w14:textId="77777777" w:rsidR="00C6580F" w:rsidRDefault="00C6580F" w:rsidP="005D2E90">
            <w:pPr>
              <w:spacing w:before="60" w:after="60"/>
              <w:contextualSpacing/>
              <w:jc w:val="center"/>
              <w:rPr>
                <w:rFonts w:ascii="Arial" w:eastAsia="Times New Roman" w:hAnsi="Arial" w:cs="Arial"/>
                <w:b/>
                <w:bCs/>
                <w:sz w:val="20"/>
                <w:szCs w:val="20"/>
              </w:rPr>
            </w:pPr>
            <w:r w:rsidRPr="00C6580F">
              <w:rPr>
                <w:rFonts w:ascii="Arial" w:eastAsia="Times New Roman" w:hAnsi="Arial" w:cs="Arial"/>
                <w:b/>
                <w:bCs/>
                <w:sz w:val="20"/>
                <w:szCs w:val="20"/>
              </w:rPr>
              <w:t>Hume City Council Teacher Education Scholarships</w:t>
            </w:r>
            <w:r w:rsidRPr="00243C62">
              <w:rPr>
                <w:rFonts w:ascii="Arial" w:eastAsia="Times New Roman" w:hAnsi="Arial" w:cs="Arial"/>
                <w:b/>
                <w:bCs/>
                <w:sz w:val="24"/>
                <w:szCs w:val="24"/>
              </w:rPr>
              <w:t xml:space="preserve"> </w:t>
            </w:r>
          </w:p>
          <w:p w14:paraId="1AA571F3" w14:textId="4BD5376D" w:rsidR="00243C62" w:rsidRPr="00243C62" w:rsidRDefault="005D2E90" w:rsidP="00243C62">
            <w:pPr>
              <w:spacing w:before="60" w:after="60"/>
              <w:jc w:val="center"/>
              <w:rPr>
                <w:rFonts w:ascii="Arial" w:eastAsia="Times New Roman" w:hAnsi="Arial" w:cs="Arial"/>
                <w:b/>
                <w:bCs/>
                <w:sz w:val="20"/>
                <w:szCs w:val="20"/>
              </w:rPr>
            </w:pPr>
            <w:r>
              <w:rPr>
                <w:rFonts w:ascii="Arial" w:eastAsia="Times New Roman" w:hAnsi="Arial" w:cs="Arial"/>
                <w:b/>
                <w:bCs/>
                <w:sz w:val="20"/>
                <w:szCs w:val="20"/>
              </w:rPr>
              <w:t xml:space="preserve">at </w:t>
            </w:r>
            <w:r w:rsidR="00243C62" w:rsidRPr="00243C62">
              <w:rPr>
                <w:rFonts w:ascii="Arial" w:eastAsia="Times New Roman" w:hAnsi="Arial" w:cs="Arial"/>
                <w:b/>
                <w:bCs/>
                <w:sz w:val="20"/>
                <w:szCs w:val="20"/>
              </w:rPr>
              <w:t>Baucau Teachers’ College (ICFP)</w:t>
            </w:r>
          </w:p>
          <w:p w14:paraId="581133E5" w14:textId="77777777" w:rsidR="00243C62" w:rsidRPr="00243C62" w:rsidRDefault="00243C62" w:rsidP="00243C62">
            <w:pPr>
              <w:spacing w:before="60" w:after="60"/>
              <w:jc w:val="center"/>
              <w:rPr>
                <w:rFonts w:ascii="Arial" w:eastAsia="Times New Roman" w:hAnsi="Arial" w:cs="Arial"/>
                <w:b/>
                <w:bCs/>
                <w:sz w:val="20"/>
                <w:szCs w:val="20"/>
              </w:rPr>
            </w:pPr>
            <w:r w:rsidRPr="00243C62">
              <w:rPr>
                <w:rFonts w:ascii="Arial" w:eastAsia="Times New Roman" w:hAnsi="Arial" w:cs="Arial"/>
                <w:b/>
                <w:bCs/>
                <w:sz w:val="20"/>
                <w:szCs w:val="20"/>
              </w:rPr>
              <w:t>Scholarship recipients for the 2025 academic year</w:t>
            </w:r>
          </w:p>
        </w:tc>
      </w:tr>
      <w:tr w:rsidR="00243C62" w:rsidRPr="00243C62" w14:paraId="626597EF" w14:textId="77777777" w:rsidTr="00260640">
        <w:trPr>
          <w:tblHeader/>
        </w:trPr>
        <w:tc>
          <w:tcPr>
            <w:tcW w:w="2268" w:type="dxa"/>
            <w:shd w:val="clear" w:color="auto" w:fill="D9D9D9" w:themeFill="background1" w:themeFillShade="D9"/>
          </w:tcPr>
          <w:p w14:paraId="606D1211"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Name</w:t>
            </w:r>
          </w:p>
        </w:tc>
        <w:tc>
          <w:tcPr>
            <w:tcW w:w="1985" w:type="dxa"/>
            <w:shd w:val="clear" w:color="auto" w:fill="D9D9D9" w:themeFill="background1" w:themeFillShade="D9"/>
          </w:tcPr>
          <w:p w14:paraId="535B121B"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 xml:space="preserve">Qualification </w:t>
            </w:r>
          </w:p>
          <w:p w14:paraId="67D28048"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(semesters studied)</w:t>
            </w:r>
          </w:p>
        </w:tc>
        <w:tc>
          <w:tcPr>
            <w:tcW w:w="4763" w:type="dxa"/>
            <w:tcBorders>
              <w:top w:val="single" w:sz="4" w:space="0" w:color="auto"/>
              <w:left w:val="single" w:sz="4" w:space="0" w:color="auto"/>
              <w:bottom w:val="single" w:sz="4" w:space="0" w:color="auto"/>
              <w:right w:val="single" w:sz="8" w:space="0" w:color="auto"/>
            </w:tcBorders>
            <w:shd w:val="clear" w:color="auto" w:fill="D9D9D9" w:themeFill="background1" w:themeFillShade="D9"/>
          </w:tcPr>
          <w:p w14:paraId="11902845" w14:textId="77777777" w:rsidR="00243C62" w:rsidRPr="00243C62" w:rsidRDefault="00243C62" w:rsidP="00243C62">
            <w:pPr>
              <w:spacing w:before="60" w:after="60"/>
              <w:rPr>
                <w:rFonts w:ascii="Arial" w:eastAsia="Times New Roman" w:hAnsi="Arial" w:cs="Arial"/>
                <w:b/>
                <w:bCs/>
                <w:sz w:val="20"/>
                <w:szCs w:val="20"/>
              </w:rPr>
            </w:pPr>
            <w:r w:rsidRPr="00243C62">
              <w:rPr>
                <w:rFonts w:ascii="Arial" w:eastAsia="Times New Roman" w:hAnsi="Arial" w:cs="Arial"/>
                <w:b/>
                <w:bCs/>
                <w:sz w:val="20"/>
                <w:szCs w:val="20"/>
              </w:rPr>
              <w:t>Progress, with initial employment or placement school, and results where available (GPA = Grade Point Average)</w:t>
            </w:r>
          </w:p>
        </w:tc>
      </w:tr>
      <w:tr w:rsidR="00243C62" w:rsidRPr="00243C62" w14:paraId="3D85EED8"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6E82A6DB"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hAnsi="Arial" w:cs="Arial"/>
                <w:sz w:val="18"/>
                <w:szCs w:val="18"/>
              </w:rPr>
              <w:t>Angela Mendonça</w:t>
            </w:r>
          </w:p>
        </w:tc>
        <w:tc>
          <w:tcPr>
            <w:tcW w:w="1985" w:type="dxa"/>
          </w:tcPr>
          <w:p w14:paraId="25480324"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Education (VII &amp; VIII)</w:t>
            </w:r>
          </w:p>
        </w:tc>
        <w:tc>
          <w:tcPr>
            <w:tcW w:w="4763" w:type="dxa"/>
          </w:tcPr>
          <w:p w14:paraId="56AD3EFD" w14:textId="77777777" w:rsidR="00243C62" w:rsidRPr="00243C62" w:rsidRDefault="00243C62" w:rsidP="00243C62">
            <w:pPr>
              <w:spacing w:before="60" w:after="60"/>
              <w:rPr>
                <w:rFonts w:ascii="Arial" w:eastAsia="Times New Roman" w:hAnsi="Arial" w:cs="Arial"/>
                <w:color w:val="000000"/>
                <w:sz w:val="18"/>
                <w:szCs w:val="18"/>
              </w:rPr>
            </w:pPr>
            <w:r w:rsidRPr="00243C62">
              <w:rPr>
                <w:rFonts w:ascii="Arial" w:eastAsia="Times New Roman" w:hAnsi="Arial" w:cs="Arial"/>
                <w:color w:val="000000"/>
                <w:sz w:val="18"/>
                <w:szCs w:val="18"/>
              </w:rPr>
              <w:t>Graduating 14 March 2026</w:t>
            </w:r>
          </w:p>
          <w:p w14:paraId="4F56519E" w14:textId="77777777" w:rsidR="00243C62" w:rsidRPr="00243C62" w:rsidRDefault="00243C62" w:rsidP="00243C62">
            <w:pPr>
              <w:spacing w:before="60" w:after="60"/>
              <w:rPr>
                <w:rFonts w:ascii="Arial" w:eastAsia="Times New Roman" w:hAnsi="Arial" w:cs="Arial"/>
                <w:color w:val="000000"/>
                <w:sz w:val="18"/>
                <w:szCs w:val="18"/>
              </w:rPr>
            </w:pPr>
            <w:r w:rsidRPr="00243C62">
              <w:rPr>
                <w:rFonts w:ascii="Arial" w:eastAsia="Times New Roman" w:hAnsi="Arial" w:cs="Arial"/>
                <w:color w:val="000000"/>
                <w:sz w:val="18"/>
                <w:szCs w:val="18"/>
              </w:rPr>
              <w:t>Yet to complete thesis</w:t>
            </w:r>
          </w:p>
        </w:tc>
      </w:tr>
      <w:tr w:rsidR="00243C62" w:rsidRPr="00243C62" w14:paraId="663746F3"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5628A324"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hAnsi="Arial" w:cs="Arial"/>
                <w:sz w:val="18"/>
                <w:szCs w:val="18"/>
              </w:rPr>
              <w:t>Aniçeto Fátima Martins</w:t>
            </w:r>
          </w:p>
        </w:tc>
        <w:tc>
          <w:tcPr>
            <w:tcW w:w="1985" w:type="dxa"/>
          </w:tcPr>
          <w:p w14:paraId="700791A3"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Education (VII &amp; VIII)</w:t>
            </w:r>
          </w:p>
        </w:tc>
        <w:tc>
          <w:tcPr>
            <w:tcW w:w="4763" w:type="dxa"/>
          </w:tcPr>
          <w:p w14:paraId="6D6B1A31" w14:textId="77777777" w:rsidR="00243C62" w:rsidRPr="00243C62" w:rsidRDefault="00243C62" w:rsidP="00243C62">
            <w:pPr>
              <w:spacing w:before="60" w:after="60"/>
              <w:rPr>
                <w:rFonts w:ascii="Arial" w:eastAsia="Times New Roman" w:hAnsi="Arial" w:cs="Arial"/>
                <w:color w:val="000000"/>
                <w:sz w:val="18"/>
                <w:szCs w:val="18"/>
              </w:rPr>
            </w:pPr>
            <w:r w:rsidRPr="00243C62">
              <w:rPr>
                <w:rFonts w:ascii="Arial" w:eastAsia="Times New Roman" w:hAnsi="Arial" w:cs="Arial"/>
                <w:color w:val="000000"/>
                <w:sz w:val="18"/>
                <w:szCs w:val="18"/>
              </w:rPr>
              <w:t>Graduating 14 March 2026</w:t>
            </w:r>
          </w:p>
          <w:p w14:paraId="40D8ACEE" w14:textId="77777777" w:rsidR="00243C62" w:rsidRPr="00243C62" w:rsidRDefault="00243C62" w:rsidP="00243C62">
            <w:pPr>
              <w:spacing w:before="60" w:after="60"/>
              <w:rPr>
                <w:rFonts w:ascii="Arial" w:eastAsia="Times New Roman" w:hAnsi="Arial" w:cs="Arial"/>
                <w:color w:val="000000"/>
                <w:sz w:val="18"/>
                <w:szCs w:val="18"/>
              </w:rPr>
            </w:pPr>
            <w:r w:rsidRPr="00243C62">
              <w:rPr>
                <w:rFonts w:ascii="Arial" w:eastAsia="Times New Roman" w:hAnsi="Arial" w:cs="Arial"/>
                <w:color w:val="000000"/>
                <w:sz w:val="18"/>
                <w:szCs w:val="18"/>
              </w:rPr>
              <w:t>Teaching at Santa Ursula school in Via Nova, Baucau</w:t>
            </w:r>
          </w:p>
          <w:p w14:paraId="536F0C4A"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color w:val="000000"/>
                <w:sz w:val="18"/>
                <w:szCs w:val="18"/>
              </w:rPr>
              <w:t>Wants to commence Master of Education at Crystal Institute</w:t>
            </w:r>
          </w:p>
        </w:tc>
      </w:tr>
      <w:tr w:rsidR="00243C62" w:rsidRPr="00243C62" w14:paraId="72E1B8A0"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71A9D0D6"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hAnsi="Arial" w:cs="Arial"/>
                <w:sz w:val="18"/>
                <w:szCs w:val="18"/>
              </w:rPr>
              <w:t>Agapito Bere Xavier</w:t>
            </w:r>
          </w:p>
        </w:tc>
        <w:tc>
          <w:tcPr>
            <w:tcW w:w="1985" w:type="dxa"/>
            <w:tcBorders>
              <w:bottom w:val="single" w:sz="4" w:space="0" w:color="auto"/>
            </w:tcBorders>
          </w:tcPr>
          <w:p w14:paraId="1ABD858D"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Education (VII &amp; VIII)</w:t>
            </w:r>
          </w:p>
        </w:tc>
        <w:tc>
          <w:tcPr>
            <w:tcW w:w="4763" w:type="dxa"/>
            <w:tcBorders>
              <w:bottom w:val="single" w:sz="4" w:space="0" w:color="auto"/>
            </w:tcBorders>
          </w:tcPr>
          <w:p w14:paraId="73B92399" w14:textId="77777777" w:rsidR="00243C62" w:rsidRPr="00243C62" w:rsidRDefault="00243C62" w:rsidP="00243C62">
            <w:pPr>
              <w:spacing w:before="60" w:after="60"/>
              <w:rPr>
                <w:rFonts w:ascii="Arial" w:eastAsia="Times New Roman" w:hAnsi="Arial" w:cs="Arial"/>
                <w:color w:val="000000"/>
                <w:sz w:val="18"/>
                <w:szCs w:val="18"/>
              </w:rPr>
            </w:pPr>
            <w:r w:rsidRPr="00243C62">
              <w:rPr>
                <w:rFonts w:ascii="Arial" w:eastAsia="Times New Roman" w:hAnsi="Arial" w:cs="Arial"/>
                <w:color w:val="000000"/>
                <w:sz w:val="18"/>
                <w:szCs w:val="18"/>
              </w:rPr>
              <w:t>Graduating 14 March 2026</w:t>
            </w:r>
          </w:p>
          <w:p w14:paraId="20979953"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color w:val="000000"/>
                <w:sz w:val="18"/>
                <w:szCs w:val="18"/>
              </w:rPr>
              <w:t>Teaching at Santa Ursula school in Via Nova, Baucau</w:t>
            </w:r>
          </w:p>
        </w:tc>
      </w:tr>
      <w:tr w:rsidR="00243C62" w:rsidRPr="00243C62" w14:paraId="1511A4EC"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5874CA29" w14:textId="77777777" w:rsidR="00243C62" w:rsidRPr="00243C62" w:rsidRDefault="00243C62" w:rsidP="00243C62">
            <w:pPr>
              <w:spacing w:before="60" w:after="60"/>
              <w:rPr>
                <w:rFonts w:ascii="Arial" w:hAnsi="Arial" w:cs="Arial"/>
                <w:sz w:val="18"/>
                <w:szCs w:val="18"/>
              </w:rPr>
            </w:pPr>
            <w:r w:rsidRPr="00243C62">
              <w:rPr>
                <w:rFonts w:ascii="Arial" w:eastAsia="Times New Roman" w:hAnsi="Arial" w:cs="Arial"/>
                <w:sz w:val="18"/>
                <w:szCs w:val="18"/>
                <w:shd w:val="clear" w:color="auto" w:fill="FBFBFB"/>
              </w:rPr>
              <w:t>Luisa Isobél de Jesus</w:t>
            </w:r>
          </w:p>
        </w:tc>
        <w:tc>
          <w:tcPr>
            <w:tcW w:w="1985" w:type="dxa"/>
            <w:tcBorders>
              <w:bottom w:val="single" w:sz="4" w:space="0" w:color="auto"/>
            </w:tcBorders>
          </w:tcPr>
          <w:p w14:paraId="137C6070"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Teaching (V &amp; VI)</w:t>
            </w:r>
          </w:p>
        </w:tc>
        <w:tc>
          <w:tcPr>
            <w:tcW w:w="4763" w:type="dxa"/>
            <w:tcBorders>
              <w:bottom w:val="single" w:sz="4" w:space="0" w:color="auto"/>
            </w:tcBorders>
          </w:tcPr>
          <w:p w14:paraId="258C5E7D"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On leave</w:t>
            </w:r>
          </w:p>
        </w:tc>
      </w:tr>
      <w:tr w:rsidR="00243C62" w:rsidRPr="00243C62" w14:paraId="22BF6D23"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60F0BE76" w14:textId="77777777" w:rsidR="00243C62" w:rsidRPr="00243C62" w:rsidRDefault="00243C62" w:rsidP="00243C62">
            <w:pPr>
              <w:spacing w:before="60" w:after="60"/>
              <w:rPr>
                <w:rFonts w:ascii="Arial" w:hAnsi="Arial" w:cs="Arial"/>
                <w:sz w:val="18"/>
                <w:szCs w:val="18"/>
              </w:rPr>
            </w:pPr>
            <w:r w:rsidRPr="00243C62">
              <w:rPr>
                <w:rFonts w:ascii="Arial" w:hAnsi="Arial" w:cs="Arial"/>
                <w:sz w:val="18"/>
                <w:szCs w:val="18"/>
              </w:rPr>
              <w:t>Zelita Doutál Sarmento</w:t>
            </w:r>
          </w:p>
        </w:tc>
        <w:tc>
          <w:tcPr>
            <w:tcW w:w="1985" w:type="dxa"/>
            <w:tcBorders>
              <w:bottom w:val="single" w:sz="4" w:space="0" w:color="auto"/>
            </w:tcBorders>
          </w:tcPr>
          <w:p w14:paraId="0EC78EB6"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Teaching (II &amp; IV)</w:t>
            </w:r>
          </w:p>
        </w:tc>
        <w:tc>
          <w:tcPr>
            <w:tcW w:w="4763" w:type="dxa"/>
            <w:tcBorders>
              <w:bottom w:val="single" w:sz="4" w:space="0" w:color="auto"/>
            </w:tcBorders>
          </w:tcPr>
          <w:p w14:paraId="18BA876E"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GPA 3.50  (Very good)</w:t>
            </w:r>
          </w:p>
          <w:p w14:paraId="46EA39FD"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Will continue to Year 3 in 2026</w:t>
            </w:r>
          </w:p>
        </w:tc>
      </w:tr>
      <w:tr w:rsidR="00243C62" w:rsidRPr="00243C62" w14:paraId="21E13C42"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24CAA378" w14:textId="77777777" w:rsidR="00243C62" w:rsidRPr="00243C62" w:rsidRDefault="00243C62" w:rsidP="00243C62">
            <w:pPr>
              <w:spacing w:before="60" w:after="60"/>
              <w:rPr>
                <w:rFonts w:ascii="Arial" w:hAnsi="Arial" w:cs="Arial"/>
                <w:sz w:val="18"/>
                <w:szCs w:val="18"/>
              </w:rPr>
            </w:pPr>
            <w:r w:rsidRPr="00243C62">
              <w:rPr>
                <w:rFonts w:ascii="Arial" w:hAnsi="Arial" w:cs="Arial"/>
                <w:sz w:val="18"/>
                <w:szCs w:val="18"/>
              </w:rPr>
              <w:t>Federisio P. Xavier</w:t>
            </w:r>
          </w:p>
        </w:tc>
        <w:tc>
          <w:tcPr>
            <w:tcW w:w="1985" w:type="dxa"/>
            <w:tcBorders>
              <w:bottom w:val="single" w:sz="4" w:space="0" w:color="auto"/>
            </w:tcBorders>
          </w:tcPr>
          <w:p w14:paraId="0CEDFE93"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Teaching (III &amp; IV)</w:t>
            </w:r>
          </w:p>
        </w:tc>
        <w:tc>
          <w:tcPr>
            <w:tcW w:w="4763" w:type="dxa"/>
            <w:tcBorders>
              <w:bottom w:val="single" w:sz="4" w:space="0" w:color="auto"/>
            </w:tcBorders>
          </w:tcPr>
          <w:p w14:paraId="214C07EC"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GPA 3.63 (Excellent)</w:t>
            </w:r>
          </w:p>
          <w:p w14:paraId="7CD8BD40"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Will continue to Year 3 in 2026</w:t>
            </w:r>
          </w:p>
        </w:tc>
      </w:tr>
      <w:tr w:rsidR="00243C62" w:rsidRPr="00243C62" w14:paraId="1956E4E0"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58D17B21" w14:textId="77777777" w:rsidR="00243C62" w:rsidRPr="00243C62" w:rsidRDefault="00243C62" w:rsidP="00243C62">
            <w:pPr>
              <w:spacing w:before="60" w:after="60"/>
              <w:rPr>
                <w:rFonts w:ascii="Arial" w:hAnsi="Arial" w:cs="Arial"/>
                <w:sz w:val="18"/>
                <w:szCs w:val="18"/>
              </w:rPr>
            </w:pPr>
            <w:r w:rsidRPr="00243C62">
              <w:rPr>
                <w:rFonts w:ascii="Arial" w:hAnsi="Arial" w:cs="Arial"/>
                <w:sz w:val="18"/>
                <w:szCs w:val="18"/>
              </w:rPr>
              <w:t>Frederico Mouzinho</w:t>
            </w:r>
          </w:p>
        </w:tc>
        <w:tc>
          <w:tcPr>
            <w:tcW w:w="1985" w:type="dxa"/>
            <w:tcBorders>
              <w:bottom w:val="single" w:sz="4" w:space="0" w:color="auto"/>
            </w:tcBorders>
          </w:tcPr>
          <w:p w14:paraId="776D81F1"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Teaching (I &amp; II)</w:t>
            </w:r>
          </w:p>
        </w:tc>
        <w:tc>
          <w:tcPr>
            <w:tcW w:w="4763" w:type="dxa"/>
            <w:tcBorders>
              <w:bottom w:val="single" w:sz="4" w:space="0" w:color="auto"/>
            </w:tcBorders>
          </w:tcPr>
          <w:p w14:paraId="3F1EFC67"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GPA 3.17 (Good)</w:t>
            </w:r>
          </w:p>
          <w:p w14:paraId="22C5CD04"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Will continue to Year 2 in 2026</w:t>
            </w:r>
          </w:p>
        </w:tc>
      </w:tr>
      <w:tr w:rsidR="00243C62" w:rsidRPr="00243C62" w14:paraId="4EC9EAB3" w14:textId="77777777" w:rsidTr="00260640">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359737B9" w14:textId="77777777" w:rsidR="00243C62" w:rsidRPr="00243C62" w:rsidRDefault="00243C62" w:rsidP="00243C62">
            <w:pPr>
              <w:spacing w:before="60" w:after="60"/>
              <w:rPr>
                <w:rFonts w:ascii="Arial" w:hAnsi="Arial" w:cs="Arial"/>
                <w:sz w:val="18"/>
                <w:szCs w:val="18"/>
              </w:rPr>
            </w:pPr>
            <w:r w:rsidRPr="00243C62">
              <w:rPr>
                <w:rFonts w:ascii="Arial" w:hAnsi="Arial" w:cs="Arial"/>
                <w:sz w:val="18"/>
                <w:szCs w:val="18"/>
              </w:rPr>
              <w:t>Betjeba Mesquita</w:t>
            </w:r>
          </w:p>
        </w:tc>
        <w:tc>
          <w:tcPr>
            <w:tcW w:w="1985" w:type="dxa"/>
            <w:tcBorders>
              <w:bottom w:val="single" w:sz="4" w:space="0" w:color="auto"/>
            </w:tcBorders>
          </w:tcPr>
          <w:p w14:paraId="05417F97"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Bachelor of Teaching (I &amp; II)</w:t>
            </w:r>
          </w:p>
        </w:tc>
        <w:tc>
          <w:tcPr>
            <w:tcW w:w="4763" w:type="dxa"/>
            <w:tcBorders>
              <w:bottom w:val="single" w:sz="4" w:space="0" w:color="auto"/>
            </w:tcBorders>
          </w:tcPr>
          <w:p w14:paraId="3CC86CFE"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GPA 3.10 (Good)</w:t>
            </w:r>
          </w:p>
          <w:p w14:paraId="700A1B65" w14:textId="77777777" w:rsidR="00243C62" w:rsidRPr="00243C62" w:rsidRDefault="00243C62" w:rsidP="00243C62">
            <w:pPr>
              <w:spacing w:before="60" w:after="60"/>
              <w:rPr>
                <w:rFonts w:ascii="Arial" w:eastAsia="Times New Roman" w:hAnsi="Arial" w:cs="Arial"/>
                <w:sz w:val="18"/>
                <w:szCs w:val="18"/>
                <w:shd w:val="clear" w:color="auto" w:fill="FBFBFB"/>
              </w:rPr>
            </w:pPr>
            <w:r w:rsidRPr="00243C62">
              <w:rPr>
                <w:rFonts w:ascii="Arial" w:eastAsia="Times New Roman" w:hAnsi="Arial" w:cs="Arial"/>
                <w:sz w:val="18"/>
                <w:szCs w:val="18"/>
                <w:shd w:val="clear" w:color="auto" w:fill="FBFBFB"/>
              </w:rPr>
              <w:t>Will continue to Year 2 in 2026</w:t>
            </w:r>
          </w:p>
        </w:tc>
      </w:tr>
    </w:tbl>
    <w:p w14:paraId="333DBC5B" w14:textId="77777777" w:rsidR="00243C62" w:rsidRPr="00243C62" w:rsidRDefault="00243C62" w:rsidP="006379D0">
      <w:pPr>
        <w:spacing w:before="180" w:after="60"/>
        <w:rPr>
          <w:rFonts w:ascii="Arial" w:eastAsia="Times New Roman" w:hAnsi="Arial" w:cs="Arial"/>
        </w:rPr>
      </w:pPr>
      <w:r w:rsidRPr="00243C62">
        <w:rPr>
          <w:rFonts w:eastAsia="Times New Roman"/>
          <w:noProof/>
        </w:rPr>
        <w:drawing>
          <wp:inline distT="0" distB="0" distL="0" distR="0" wp14:anchorId="00730F18" wp14:editId="05B48FE9">
            <wp:extent cx="3056745" cy="2037718"/>
            <wp:effectExtent l="0" t="0" r="0" b="635"/>
            <wp:docPr id="213634547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05902" cy="2070487"/>
                    </a:xfrm>
                    <a:prstGeom prst="rect">
                      <a:avLst/>
                    </a:prstGeom>
                    <a:noFill/>
                    <a:ln>
                      <a:noFill/>
                    </a:ln>
                  </pic:spPr>
                </pic:pic>
              </a:graphicData>
            </a:graphic>
          </wp:inline>
        </w:drawing>
      </w:r>
      <w:r w:rsidRPr="00243C62">
        <w:rPr>
          <w:rFonts w:ascii="Arial" w:eastAsia="Times New Roman" w:hAnsi="Arial" w:cs="Arial"/>
        </w:rPr>
        <w:t xml:space="preserve"> </w:t>
      </w:r>
      <w:r w:rsidRPr="00243C62">
        <w:rPr>
          <w:rFonts w:eastAsia="Times New Roman"/>
          <w:noProof/>
        </w:rPr>
        <w:drawing>
          <wp:inline distT="0" distB="0" distL="0" distR="0" wp14:anchorId="598C2902" wp14:editId="40CFF9F2">
            <wp:extent cx="2032000" cy="2032000"/>
            <wp:effectExtent l="0" t="0" r="6350" b="6350"/>
            <wp:docPr id="49633527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32000" cy="2032000"/>
                    </a:xfrm>
                    <a:prstGeom prst="rect">
                      <a:avLst/>
                    </a:prstGeom>
                    <a:noFill/>
                    <a:ln>
                      <a:noFill/>
                    </a:ln>
                  </pic:spPr>
                </pic:pic>
              </a:graphicData>
            </a:graphic>
          </wp:inline>
        </w:drawing>
      </w:r>
    </w:p>
    <w:p w14:paraId="626FB50A" w14:textId="1F19C679" w:rsidR="00243C62" w:rsidRPr="00243C62" w:rsidRDefault="00243C62" w:rsidP="00243C62">
      <w:pPr>
        <w:spacing w:after="120"/>
        <w:rPr>
          <w:rFonts w:ascii="Arial" w:eastAsia="Times New Roman" w:hAnsi="Arial" w:cs="Arial"/>
          <w:b/>
          <w:bCs/>
          <w:sz w:val="20"/>
          <w:szCs w:val="20"/>
        </w:rPr>
      </w:pPr>
      <w:r w:rsidRPr="00243C62">
        <w:rPr>
          <w:rFonts w:ascii="Arial" w:eastAsia="Times New Roman" w:hAnsi="Arial" w:cs="Arial"/>
          <w:b/>
          <w:bCs/>
          <w:sz w:val="20"/>
          <w:szCs w:val="20"/>
        </w:rPr>
        <w:t>2025 graduates Agapito and Aniceto</w:t>
      </w:r>
      <w:r w:rsidR="006379D0">
        <w:rPr>
          <w:rFonts w:ascii="Arial" w:eastAsia="Times New Roman" w:hAnsi="Arial" w:cs="Arial"/>
          <w:b/>
          <w:bCs/>
          <w:sz w:val="20"/>
          <w:szCs w:val="20"/>
        </w:rPr>
        <w:t>, with their parents</w:t>
      </w:r>
    </w:p>
    <w:p w14:paraId="7281337F" w14:textId="77777777" w:rsidR="00243C62" w:rsidRPr="00243C62" w:rsidRDefault="00243C62" w:rsidP="00243C62">
      <w:pPr>
        <w:spacing w:before="240" w:after="120"/>
        <w:rPr>
          <w:rFonts w:ascii="Arial" w:eastAsia="Times New Roman" w:hAnsi="Arial" w:cs="Arial"/>
        </w:rPr>
      </w:pPr>
      <w:r w:rsidRPr="00243C62">
        <w:rPr>
          <w:rFonts w:ascii="Arial" w:eastAsia="Times New Roman" w:hAnsi="Arial" w:cs="Arial"/>
        </w:rPr>
        <w:lastRenderedPageBreak/>
        <w:t>Over the 9 years from 2017 when Friends of Aileu commenced providing fee support for Aileu students at Baucau Teachers College, $38,100 has been paid via Marist Solidarity Australia and has assisted 18 young people (9 male, 9 female) to undertake teacher education studies.</w:t>
      </w:r>
    </w:p>
    <w:p w14:paraId="61A17A6F" w14:textId="77777777" w:rsidR="00243C62" w:rsidRPr="00243C62" w:rsidRDefault="00243C62" w:rsidP="00243C62">
      <w:pPr>
        <w:spacing w:after="120"/>
        <w:contextualSpacing/>
        <w:rPr>
          <w:rFonts w:ascii="Arial" w:eastAsia="Times New Roman" w:hAnsi="Arial" w:cs="Arial"/>
        </w:rPr>
      </w:pPr>
      <w:r w:rsidRPr="00243C62">
        <w:rPr>
          <w:rFonts w:ascii="Arial" w:eastAsia="Times New Roman" w:hAnsi="Arial" w:cs="Arial"/>
        </w:rPr>
        <w:t>Since 2018, 12 beneficiary students have completed their studies, with:</w:t>
      </w:r>
    </w:p>
    <w:p w14:paraId="0AE2D25D" w14:textId="77777777" w:rsidR="00243C62" w:rsidRPr="00243C62" w:rsidRDefault="00243C62" w:rsidP="00243C62">
      <w:pPr>
        <w:numPr>
          <w:ilvl w:val="0"/>
          <w:numId w:val="108"/>
        </w:numPr>
        <w:spacing w:after="120"/>
        <w:ind w:left="851" w:hanging="425"/>
        <w:contextualSpacing/>
        <w:rPr>
          <w:rFonts w:ascii="Arial" w:eastAsia="Times New Roman" w:hAnsi="Arial" w:cs="Arial"/>
        </w:rPr>
      </w:pPr>
      <w:r w:rsidRPr="00243C62">
        <w:rPr>
          <w:rFonts w:ascii="Arial" w:eastAsia="Times New Roman" w:hAnsi="Arial" w:cs="Arial"/>
        </w:rPr>
        <w:t>11 having graduated with a Bachelor of Education (4 years of study)</w:t>
      </w:r>
    </w:p>
    <w:p w14:paraId="3AACEBB0" w14:textId="77777777" w:rsidR="00243C62" w:rsidRPr="00243C62" w:rsidRDefault="00243C62" w:rsidP="00243C62">
      <w:pPr>
        <w:numPr>
          <w:ilvl w:val="0"/>
          <w:numId w:val="108"/>
        </w:numPr>
        <w:spacing w:after="120"/>
        <w:ind w:left="851" w:hanging="425"/>
        <w:rPr>
          <w:rFonts w:ascii="Arial" w:eastAsia="Times New Roman" w:hAnsi="Arial" w:cs="Arial"/>
        </w:rPr>
      </w:pPr>
      <w:r w:rsidRPr="00243C62">
        <w:rPr>
          <w:rFonts w:ascii="Arial" w:eastAsia="Times New Roman" w:hAnsi="Arial" w:cs="Arial"/>
        </w:rPr>
        <w:t>1 having graduated with a Bachelor of Teaching (3 years of study), prior to the introduction of the 4</w:t>
      </w:r>
      <w:r w:rsidRPr="00243C62">
        <w:rPr>
          <w:rFonts w:ascii="Arial" w:eastAsia="Times New Roman" w:hAnsi="Arial" w:cs="Arial"/>
          <w:vertAlign w:val="superscript"/>
        </w:rPr>
        <w:t>th</w:t>
      </w:r>
      <w:r w:rsidRPr="00243C62">
        <w:rPr>
          <w:rFonts w:ascii="Arial" w:eastAsia="Times New Roman" w:hAnsi="Arial" w:cs="Arial"/>
        </w:rPr>
        <w:t xml:space="preserve"> year of studies for Bachelor of Education.</w:t>
      </w:r>
    </w:p>
    <w:p w14:paraId="16DA97BB" w14:textId="77777777" w:rsidR="00243C62" w:rsidRPr="00243C62" w:rsidRDefault="00243C62" w:rsidP="00243C62">
      <w:pPr>
        <w:spacing w:after="120"/>
        <w:rPr>
          <w:rFonts w:ascii="Arial" w:hAnsi="Arial" w:cs="Arial"/>
        </w:rPr>
      </w:pPr>
      <w:r w:rsidRPr="00243C62">
        <w:rPr>
          <w:rFonts w:ascii="Arial" w:hAnsi="Arial" w:cs="Arial"/>
        </w:rPr>
        <w:t xml:space="preserve">Most of the graduates obtained teaching positions soon after graduating, with 2 of the 2025 graduates (Aniceto and Agapito) employed at the </w:t>
      </w:r>
      <w:r w:rsidRPr="00243C62">
        <w:rPr>
          <w:rFonts w:ascii="Arial" w:eastAsia="Times New Roman" w:hAnsi="Arial" w:cs="Arial"/>
          <w:color w:val="000000"/>
        </w:rPr>
        <w:t>Santa Ursula school in Via Nova, Baucau, and the other (Angela) yet to complete her thesis.</w:t>
      </w:r>
    </w:p>
    <w:p w14:paraId="5AFB9DC6" w14:textId="77777777" w:rsidR="00243C62" w:rsidRPr="00243C62" w:rsidRDefault="00243C62" w:rsidP="00243C62">
      <w:pPr>
        <w:numPr>
          <w:ilvl w:val="2"/>
          <w:numId w:val="101"/>
        </w:numPr>
        <w:spacing w:before="240" w:after="120"/>
        <w:ind w:left="851" w:hanging="851"/>
        <w:rPr>
          <w:rFonts w:ascii="Arial" w:eastAsia="Times New Roman" w:hAnsi="Arial" w:cs="Arial"/>
          <w:b/>
          <w:bCs/>
          <w:sz w:val="24"/>
          <w:szCs w:val="24"/>
        </w:rPr>
      </w:pPr>
      <w:r w:rsidRPr="00243C62">
        <w:rPr>
          <w:rFonts w:ascii="Arial" w:eastAsia="Times New Roman" w:hAnsi="Arial" w:cs="Arial"/>
          <w:b/>
          <w:bCs/>
          <w:sz w:val="24"/>
          <w:szCs w:val="24"/>
        </w:rPr>
        <w:t>Aileu Resource and Training Centre - local decision making and strengths-based community development in action</w:t>
      </w:r>
    </w:p>
    <w:p w14:paraId="01E0A1A8"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The Aileu Resource and Training Centre (ARTC) has had another successful year, despite the difficulties associated with their office, computer laboratory and library being relocated on a temporary basis to a sub-standard disused government building. This move followed the Municipal Administration requiring ARTC to vacate their main office in the  historic Aileu </w:t>
      </w:r>
      <w:r w:rsidRPr="00243C62">
        <w:rPr>
          <w:rFonts w:ascii="Arial" w:eastAsia="Times New Roman" w:hAnsi="Arial" w:cs="Arial"/>
          <w:i/>
          <w:iCs/>
        </w:rPr>
        <w:t>Biblioteka</w:t>
      </w:r>
      <w:r w:rsidRPr="00243C62">
        <w:rPr>
          <w:rFonts w:ascii="Arial" w:eastAsia="Times New Roman" w:hAnsi="Arial" w:cs="Arial"/>
        </w:rPr>
        <w:t xml:space="preserve"> so it could be used for a new one-stop-shop municipal service centre.</w:t>
      </w:r>
    </w:p>
    <w:p w14:paraId="21A64CA6"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ARTC has maintained continuity in delivery of their programs, including their basic Administration and computer training course, English language course and children’s education. </w:t>
      </w:r>
    </w:p>
    <w:p w14:paraId="03D75301" w14:textId="77777777" w:rsidR="00243C62" w:rsidRPr="00243C62" w:rsidRDefault="00243C62" w:rsidP="00243C62">
      <w:pPr>
        <w:spacing w:after="120" w:line="240" w:lineRule="auto"/>
        <w:rPr>
          <w:rFonts w:ascii="Times New Roman" w:eastAsia="Times New Roman" w:hAnsi="Times New Roman"/>
          <w:sz w:val="24"/>
          <w:szCs w:val="24"/>
          <w:lang w:eastAsia="en-AU"/>
        </w:rPr>
      </w:pPr>
      <w:r w:rsidRPr="00243C62">
        <w:rPr>
          <w:rFonts w:ascii="Times New Roman" w:eastAsia="Times New Roman" w:hAnsi="Times New Roman"/>
          <w:noProof/>
          <w:sz w:val="24"/>
          <w:szCs w:val="24"/>
          <w:lang w:eastAsia="en-AU"/>
        </w:rPr>
        <w:drawing>
          <wp:inline distT="0" distB="0" distL="0" distR="0" wp14:anchorId="4393A333" wp14:editId="06D2653A">
            <wp:extent cx="2774950" cy="1249635"/>
            <wp:effectExtent l="0" t="0" r="6350" b="8255"/>
            <wp:docPr id="4368693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04365" cy="1262881"/>
                    </a:xfrm>
                    <a:prstGeom prst="rect">
                      <a:avLst/>
                    </a:prstGeom>
                    <a:noFill/>
                    <a:ln>
                      <a:noFill/>
                    </a:ln>
                  </pic:spPr>
                </pic:pic>
              </a:graphicData>
            </a:graphic>
          </wp:inline>
        </w:drawing>
      </w:r>
      <w:r w:rsidRPr="00243C62">
        <w:rPr>
          <w:rFonts w:ascii="Times New Roman" w:eastAsia="Times New Roman" w:hAnsi="Times New Roman"/>
          <w:sz w:val="24"/>
          <w:szCs w:val="24"/>
          <w:lang w:eastAsia="en-AU"/>
        </w:rPr>
        <w:t xml:space="preserve"> </w:t>
      </w:r>
      <w:r w:rsidRPr="00243C62">
        <w:rPr>
          <w:rFonts w:ascii="Times New Roman" w:eastAsia="Times New Roman" w:hAnsi="Times New Roman"/>
          <w:noProof/>
          <w:sz w:val="24"/>
          <w:szCs w:val="24"/>
          <w:lang w:eastAsia="en-AU"/>
        </w:rPr>
        <w:drawing>
          <wp:inline distT="0" distB="0" distL="0" distR="0" wp14:anchorId="28CA5A14" wp14:editId="75EE8136">
            <wp:extent cx="2800350" cy="1262531"/>
            <wp:effectExtent l="0" t="0" r="0" b="0"/>
            <wp:docPr id="124429306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93068" name="Picture 1244293068"/>
                    <pic:cNvPicPr/>
                  </pic:nvPicPr>
                  <pic:blipFill>
                    <a:blip r:embed="rId100">
                      <a:extLst>
                        <a:ext uri="{28A0092B-C50C-407E-A947-70E740481C1C}">
                          <a14:useLocalDpi xmlns:a14="http://schemas.microsoft.com/office/drawing/2010/main" val="0"/>
                        </a:ext>
                      </a:extLst>
                    </a:blip>
                    <a:stretch>
                      <a:fillRect/>
                    </a:stretch>
                  </pic:blipFill>
                  <pic:spPr>
                    <a:xfrm>
                      <a:off x="0" y="0"/>
                      <a:ext cx="2816337" cy="1269739"/>
                    </a:xfrm>
                    <a:prstGeom prst="rect">
                      <a:avLst/>
                    </a:prstGeom>
                  </pic:spPr>
                </pic:pic>
              </a:graphicData>
            </a:graphic>
          </wp:inline>
        </w:drawing>
      </w:r>
    </w:p>
    <w:p w14:paraId="7697F78B" w14:textId="4BB8C7A5" w:rsidR="00243C62" w:rsidRPr="00243C62" w:rsidRDefault="00243C62" w:rsidP="00243C62">
      <w:pPr>
        <w:spacing w:after="120"/>
        <w:rPr>
          <w:rFonts w:ascii="Arial" w:eastAsia="Times New Roman" w:hAnsi="Arial" w:cs="Arial"/>
        </w:rPr>
      </w:pPr>
      <w:r w:rsidRPr="00243C62">
        <w:rPr>
          <w:rFonts w:ascii="Arial" w:eastAsia="Times New Roman" w:hAnsi="Arial" w:cs="Arial"/>
        </w:rPr>
        <w:t xml:space="preserve">Also continuing was ARTC’s support for the satellite Manu Casa Resource and Training Centre in Lequidoe and a range of education and training, and agriculture and environmental community programs there, which were however, made more difficult due to lack of access to a reliable motor vehicle and the ageing condition of the ARTC motorcycle. </w:t>
      </w:r>
    </w:p>
    <w:p w14:paraId="3F0099D0" w14:textId="7CBAEC1C" w:rsidR="00243C62" w:rsidRPr="00243C62" w:rsidRDefault="00243C62" w:rsidP="00243C62">
      <w:pPr>
        <w:spacing w:after="120"/>
        <w:rPr>
          <w:rFonts w:ascii="Arial" w:eastAsia="Times New Roman" w:hAnsi="Arial" w:cs="Arial"/>
        </w:rPr>
      </w:pPr>
      <w:r w:rsidRPr="00243C62">
        <w:rPr>
          <w:rFonts w:ascii="Arial" w:eastAsia="Times New Roman" w:hAnsi="Arial" w:cs="Arial"/>
        </w:rPr>
        <w:t>One of the Manu Casa community coffee producers won a major prize at the annual Festival Café Timor run by ACTL (the Timor-Leste Coffee Association) together with Kinta Portugal, Aileu, while ARTC’s Kadalak Dame won 2</w:t>
      </w:r>
      <w:r w:rsidRPr="00243C62">
        <w:rPr>
          <w:rFonts w:ascii="Arial" w:eastAsia="Times New Roman" w:hAnsi="Arial" w:cs="Arial"/>
          <w:vertAlign w:val="superscript"/>
        </w:rPr>
        <w:t>nd</w:t>
      </w:r>
      <w:r w:rsidRPr="00243C62">
        <w:rPr>
          <w:rFonts w:ascii="Arial" w:eastAsia="Times New Roman" w:hAnsi="Arial" w:cs="Arial"/>
        </w:rPr>
        <w:t xml:space="preserve"> prize at a fair in Aileu celebrating Timor-Leste’s  of National Youth Day</w:t>
      </w:r>
      <w:r w:rsidR="009D5545">
        <w:rPr>
          <w:rFonts w:ascii="Arial" w:eastAsia="Times New Roman" w:hAnsi="Arial" w:cs="Arial"/>
        </w:rPr>
        <w:t xml:space="preserve"> (Santa Cruz Massacre Day)</w:t>
      </w:r>
      <w:r w:rsidRPr="00243C62">
        <w:rPr>
          <w:rFonts w:ascii="Arial" w:eastAsia="Times New Roman" w:hAnsi="Arial" w:cs="Arial"/>
        </w:rPr>
        <w:t>.</w:t>
      </w:r>
    </w:p>
    <w:p w14:paraId="1519A665"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noProof/>
        </w:rPr>
        <w:drawing>
          <wp:inline distT="0" distB="0" distL="0" distR="0" wp14:anchorId="59DFED8D" wp14:editId="246D0E82">
            <wp:extent cx="2057240" cy="1370330"/>
            <wp:effectExtent l="0" t="0" r="635" b="1270"/>
            <wp:docPr id="160663051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30516" name="Picture 160663051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08434" cy="1404430"/>
                    </a:xfrm>
                    <a:prstGeom prst="rect">
                      <a:avLst/>
                    </a:prstGeom>
                  </pic:spPr>
                </pic:pic>
              </a:graphicData>
            </a:graphic>
          </wp:inline>
        </w:drawing>
      </w:r>
      <w:r w:rsidRPr="00243C62">
        <w:rPr>
          <w:rFonts w:ascii="Arial" w:eastAsia="Times New Roman" w:hAnsi="Arial" w:cs="Arial"/>
        </w:rPr>
        <w:t xml:space="preserve"> </w:t>
      </w:r>
      <w:r w:rsidRPr="00243C62">
        <w:rPr>
          <w:rFonts w:eastAsia="Times New Roman"/>
          <w:noProof/>
        </w:rPr>
        <w:drawing>
          <wp:inline distT="0" distB="0" distL="0" distR="0" wp14:anchorId="3870701B" wp14:editId="4C8983F7">
            <wp:extent cx="1025339" cy="1367155"/>
            <wp:effectExtent l="0" t="0" r="3810" b="4445"/>
            <wp:docPr id="122750393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37421" cy="1383265"/>
                    </a:xfrm>
                    <a:prstGeom prst="rect">
                      <a:avLst/>
                    </a:prstGeom>
                    <a:noFill/>
                    <a:ln>
                      <a:noFill/>
                    </a:ln>
                  </pic:spPr>
                </pic:pic>
              </a:graphicData>
            </a:graphic>
          </wp:inline>
        </w:drawing>
      </w:r>
      <w:r w:rsidRPr="00243C62">
        <w:rPr>
          <w:rFonts w:ascii="Arial" w:eastAsia="Times New Roman" w:hAnsi="Arial" w:cs="Arial"/>
        </w:rPr>
        <w:t xml:space="preserve"> </w:t>
      </w:r>
      <w:r w:rsidRPr="00243C62">
        <w:rPr>
          <w:rFonts w:eastAsia="Times New Roman"/>
          <w:noProof/>
        </w:rPr>
        <w:drawing>
          <wp:inline distT="0" distB="0" distL="0" distR="0" wp14:anchorId="5298717F" wp14:editId="3D46FC04">
            <wp:extent cx="621245" cy="1377950"/>
            <wp:effectExtent l="0" t="0" r="7620" b="0"/>
            <wp:docPr id="213134354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24656" cy="1385516"/>
                    </a:xfrm>
                    <a:prstGeom prst="rect">
                      <a:avLst/>
                    </a:prstGeom>
                    <a:noFill/>
                    <a:ln>
                      <a:noFill/>
                    </a:ln>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673EE7FD" wp14:editId="03E93398">
            <wp:extent cx="1837131" cy="1377950"/>
            <wp:effectExtent l="0" t="0" r="0" b="0"/>
            <wp:docPr id="203432155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21554" name="Picture 203432155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50996" cy="1388349"/>
                    </a:xfrm>
                    <a:prstGeom prst="rect">
                      <a:avLst/>
                    </a:prstGeom>
                  </pic:spPr>
                </pic:pic>
              </a:graphicData>
            </a:graphic>
          </wp:inline>
        </w:drawing>
      </w:r>
    </w:p>
    <w:p w14:paraId="14111E67"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lastRenderedPageBreak/>
        <w:t>ARTC continued to develop the Kadalak Dame Garden Project in Aileu, including the reconstruction of the covered meeting space there, working towards a more sustainable income from supplying produce to local and Dili markets.</w:t>
      </w:r>
    </w:p>
    <w:p w14:paraId="6FC80140" w14:textId="77777777" w:rsidR="00243C62" w:rsidRPr="00243C62" w:rsidRDefault="00243C62" w:rsidP="00243C62">
      <w:pPr>
        <w:spacing w:after="40"/>
        <w:rPr>
          <w:rFonts w:ascii="Arial" w:eastAsia="Times New Roman" w:hAnsi="Arial" w:cs="Arial"/>
        </w:rPr>
      </w:pPr>
      <w:r w:rsidRPr="00243C62">
        <w:rPr>
          <w:rFonts w:ascii="Arial" w:eastAsia="Times New Roman" w:hAnsi="Arial" w:cs="Arial"/>
          <w:noProof/>
        </w:rPr>
        <w:drawing>
          <wp:inline distT="0" distB="0" distL="0" distR="0" wp14:anchorId="612FB9C3" wp14:editId="7EF66127">
            <wp:extent cx="2085187" cy="1564005"/>
            <wp:effectExtent l="0" t="0" r="0" b="0"/>
            <wp:docPr id="76118729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87292" name="Picture 76118729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05734" cy="1579416"/>
                    </a:xfrm>
                    <a:prstGeom prst="rect">
                      <a:avLst/>
                    </a:prstGeom>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4CFA03E9" wp14:editId="2BFC2A22">
            <wp:extent cx="3502117" cy="1576070"/>
            <wp:effectExtent l="0" t="0" r="3175" b="5080"/>
            <wp:docPr id="69910969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09699" name="Picture 69910969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30989" cy="1589063"/>
                    </a:xfrm>
                    <a:prstGeom prst="rect">
                      <a:avLst/>
                    </a:prstGeom>
                  </pic:spPr>
                </pic:pic>
              </a:graphicData>
            </a:graphic>
          </wp:inline>
        </w:drawing>
      </w:r>
    </w:p>
    <w:p w14:paraId="66E4D80D"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noProof/>
        </w:rPr>
        <w:drawing>
          <wp:inline distT="0" distB="0" distL="0" distR="0" wp14:anchorId="56C6D6AE" wp14:editId="0FCFA511">
            <wp:extent cx="2801414" cy="2101215"/>
            <wp:effectExtent l="0" t="0" r="0" b="0"/>
            <wp:docPr id="59211641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16414" name="Picture 592116414"/>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11320" cy="2108645"/>
                    </a:xfrm>
                    <a:prstGeom prst="rect">
                      <a:avLst/>
                    </a:prstGeom>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58AD95AF" wp14:editId="05906718">
            <wp:extent cx="2782570" cy="2087082"/>
            <wp:effectExtent l="0" t="0" r="0" b="8890"/>
            <wp:docPr id="183540241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02414" name="Picture 183540241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04399" cy="2103455"/>
                    </a:xfrm>
                    <a:prstGeom prst="rect">
                      <a:avLst/>
                    </a:prstGeom>
                  </pic:spPr>
                </pic:pic>
              </a:graphicData>
            </a:graphic>
          </wp:inline>
        </w:drawing>
      </w:r>
    </w:p>
    <w:p w14:paraId="744168D3" w14:textId="77777777" w:rsidR="00243C62" w:rsidRPr="00243C62" w:rsidRDefault="00243C62" w:rsidP="00243C62">
      <w:pPr>
        <w:spacing w:after="120"/>
        <w:contextualSpacing/>
        <w:rPr>
          <w:rFonts w:ascii="Arial" w:eastAsia="Times New Roman" w:hAnsi="Arial" w:cs="Arial"/>
        </w:rPr>
      </w:pPr>
      <w:r w:rsidRPr="00243C62">
        <w:rPr>
          <w:rFonts w:ascii="Arial" w:eastAsia="Times New Roman" w:hAnsi="Arial" w:cs="Arial"/>
        </w:rPr>
        <w:t>Friends of Aileu’s collaboration with and support for the ARTC during 2025 included:</w:t>
      </w:r>
    </w:p>
    <w:p w14:paraId="0C5F5B65" w14:textId="77777777" w:rsidR="00243C62" w:rsidRPr="00243C62" w:rsidRDefault="00243C62" w:rsidP="00243C62">
      <w:pPr>
        <w:numPr>
          <w:ilvl w:val="0"/>
          <w:numId w:val="109"/>
        </w:numPr>
        <w:spacing w:after="120"/>
        <w:ind w:left="851" w:hanging="425"/>
        <w:contextualSpacing/>
        <w:rPr>
          <w:rFonts w:ascii="Arial" w:eastAsia="Times New Roman" w:hAnsi="Arial" w:cs="Arial"/>
        </w:rPr>
      </w:pPr>
      <w:r w:rsidRPr="00243C62">
        <w:rPr>
          <w:rFonts w:ascii="Arial" w:eastAsia="Times New Roman" w:hAnsi="Arial" w:cs="Arial"/>
        </w:rPr>
        <w:t>Financial support totalling $7,100 (a $3,000 contribution towards operating expenses and a $4,100 contribution for materials and coordination for ARTC’s management of  the annual Aileu Expo)</w:t>
      </w:r>
    </w:p>
    <w:p w14:paraId="4141E52B" w14:textId="48F170DA" w:rsidR="00243C62" w:rsidRPr="00243C62" w:rsidRDefault="00243C62" w:rsidP="00243C62">
      <w:pPr>
        <w:numPr>
          <w:ilvl w:val="0"/>
          <w:numId w:val="109"/>
        </w:numPr>
        <w:spacing w:after="120"/>
        <w:ind w:left="851" w:hanging="425"/>
        <w:contextualSpacing/>
        <w:rPr>
          <w:rFonts w:ascii="Arial" w:eastAsia="Times New Roman" w:hAnsi="Arial" w:cs="Arial"/>
        </w:rPr>
      </w:pPr>
      <w:r w:rsidRPr="00243C62">
        <w:rPr>
          <w:rFonts w:ascii="Arial" w:eastAsia="Times New Roman" w:hAnsi="Arial" w:cs="Arial"/>
        </w:rPr>
        <w:t xml:space="preserve">Guidance and support for ARTC Program Manager Joaninho dos Reis in the  successful proposal to Permaculture Australia for a $3,100 </w:t>
      </w:r>
      <w:r w:rsidRPr="00243C62">
        <w:rPr>
          <w:rFonts w:ascii="Arial" w:eastAsia="Times New Roman" w:hAnsi="Arial" w:cs="Arial"/>
          <w:i/>
          <w:iCs/>
        </w:rPr>
        <w:t>Permafund</w:t>
      </w:r>
      <w:r w:rsidRPr="00243C62">
        <w:rPr>
          <w:rFonts w:ascii="Arial" w:eastAsia="Times New Roman" w:hAnsi="Arial" w:cs="Arial"/>
        </w:rPr>
        <w:t xml:space="preserve"> grant (celebrated as the 100</w:t>
      </w:r>
      <w:r w:rsidRPr="00243C62">
        <w:rPr>
          <w:rFonts w:ascii="Arial" w:eastAsia="Times New Roman" w:hAnsi="Arial" w:cs="Arial"/>
          <w:vertAlign w:val="superscript"/>
        </w:rPr>
        <w:t>th</w:t>
      </w:r>
      <w:r w:rsidRPr="00243C62">
        <w:rPr>
          <w:rFonts w:ascii="Arial" w:eastAsia="Times New Roman" w:hAnsi="Arial" w:cs="Arial"/>
        </w:rPr>
        <w:t xml:space="preserve"> </w:t>
      </w:r>
      <w:r w:rsidRPr="00243C62">
        <w:rPr>
          <w:rFonts w:ascii="Arial" w:eastAsia="Times New Roman" w:hAnsi="Arial" w:cs="Arial"/>
          <w:i/>
          <w:iCs/>
        </w:rPr>
        <w:t>Permafund</w:t>
      </w:r>
      <w:r w:rsidRPr="00243C62">
        <w:rPr>
          <w:rFonts w:ascii="Arial" w:eastAsia="Times New Roman" w:hAnsi="Arial" w:cs="Arial"/>
        </w:rPr>
        <w:t xml:space="preserve"> grant) to provide additional permaculture-oriented training for </w:t>
      </w:r>
      <w:r w:rsidR="004E08C0">
        <w:rPr>
          <w:rFonts w:ascii="Arial" w:eastAsia="Times New Roman" w:hAnsi="Arial" w:cs="Arial"/>
        </w:rPr>
        <w:t xml:space="preserve">4 </w:t>
      </w:r>
      <w:r w:rsidR="00DF59F3">
        <w:rPr>
          <w:rFonts w:ascii="Arial" w:eastAsia="Times New Roman" w:hAnsi="Arial" w:cs="Arial"/>
        </w:rPr>
        <w:t>staff</w:t>
      </w:r>
      <w:r w:rsidR="004E08C0">
        <w:rPr>
          <w:rFonts w:ascii="Arial" w:eastAsia="Times New Roman" w:hAnsi="Arial" w:cs="Arial"/>
        </w:rPr>
        <w:t>,</w:t>
      </w:r>
      <w:r w:rsidR="00DF59F3">
        <w:rPr>
          <w:rFonts w:ascii="Arial" w:eastAsia="Times New Roman" w:hAnsi="Arial" w:cs="Arial"/>
        </w:rPr>
        <w:t xml:space="preserve"> </w:t>
      </w:r>
      <w:r w:rsidRPr="00243C62">
        <w:rPr>
          <w:rFonts w:ascii="Arial" w:eastAsia="Times New Roman" w:hAnsi="Arial" w:cs="Arial"/>
        </w:rPr>
        <w:t>3 rural farmers and 3 young volunteers at Kadalak Dame, associated with their participation in the Timor-Leste’s 1</w:t>
      </w:r>
      <w:r w:rsidRPr="00243C62">
        <w:rPr>
          <w:rFonts w:ascii="Arial" w:eastAsia="Times New Roman" w:hAnsi="Arial" w:cs="Arial"/>
          <w:vertAlign w:val="superscript"/>
        </w:rPr>
        <w:t>st</w:t>
      </w:r>
      <w:r w:rsidRPr="00243C62">
        <w:rPr>
          <w:rFonts w:ascii="Arial" w:eastAsia="Times New Roman" w:hAnsi="Arial" w:cs="Arial"/>
        </w:rPr>
        <w:t xml:space="preserve"> International PermaYouth Convergence, in Fatuqueru, Ermera, over 5 days in October 2025</w:t>
      </w:r>
    </w:p>
    <w:p w14:paraId="1801744C" w14:textId="77777777" w:rsidR="00243C62" w:rsidRPr="00243C62" w:rsidRDefault="00243C62" w:rsidP="00243C62">
      <w:pPr>
        <w:numPr>
          <w:ilvl w:val="0"/>
          <w:numId w:val="109"/>
        </w:numPr>
        <w:spacing w:after="120"/>
        <w:ind w:left="850" w:hanging="425"/>
        <w:contextualSpacing/>
        <w:rPr>
          <w:rFonts w:ascii="Arial" w:eastAsia="Times New Roman" w:hAnsi="Arial" w:cs="Arial"/>
        </w:rPr>
      </w:pPr>
      <w:r w:rsidRPr="00243C62">
        <w:rPr>
          <w:rFonts w:ascii="Arial" w:eastAsia="Times New Roman" w:hAnsi="Arial" w:cs="Arial"/>
        </w:rPr>
        <w:t xml:space="preserve">Funding of $1,395 for Joaninho dos Reis to participate as a co-facilitator in the 11-day Friends of Aileu - Friends of Baucau - Future Collective engagement visit to Timor-Leste (see 3.1.3 above), which included participation in the PermaYouth Convergence and several days with the </w:t>
      </w:r>
      <w:r w:rsidRPr="00243C62">
        <w:rPr>
          <w:rFonts w:ascii="Arial" w:eastAsia="Times New Roman" w:hAnsi="Arial" w:cs="Arial"/>
          <w:i/>
          <w:iCs/>
        </w:rPr>
        <w:t>Na Terra</w:t>
      </w:r>
      <w:r w:rsidRPr="00243C62">
        <w:rPr>
          <w:rFonts w:ascii="Arial" w:eastAsia="Times New Roman" w:hAnsi="Arial" w:cs="Arial"/>
        </w:rPr>
        <w:t xml:space="preserve"> NGO and the Atekru community on Atauro Island </w:t>
      </w:r>
    </w:p>
    <w:p w14:paraId="0AD73AA4" w14:textId="436DC9B6" w:rsidR="00243C62" w:rsidRPr="00243C62" w:rsidRDefault="00243C62" w:rsidP="00243C62">
      <w:pPr>
        <w:numPr>
          <w:ilvl w:val="0"/>
          <w:numId w:val="109"/>
        </w:numPr>
        <w:spacing w:after="120"/>
        <w:ind w:left="851" w:hanging="425"/>
        <w:rPr>
          <w:rFonts w:ascii="Arial" w:eastAsia="Times New Roman" w:hAnsi="Arial" w:cs="Arial"/>
        </w:rPr>
      </w:pPr>
      <w:r w:rsidRPr="00243C62">
        <w:rPr>
          <w:rFonts w:ascii="Arial" w:eastAsia="Times New Roman" w:hAnsi="Arial" w:cs="Arial"/>
        </w:rPr>
        <w:t xml:space="preserve">Funding of $1,000 for the participation of the 10 ARTC staff members, rural farmers and youth volunteers (6 male, 4 female) in the 5-day PermaYouth Convergence </w:t>
      </w:r>
      <w:r w:rsidR="0055265C">
        <w:rPr>
          <w:rFonts w:ascii="Arial" w:eastAsia="Times New Roman" w:hAnsi="Arial" w:cs="Arial"/>
        </w:rPr>
        <w:t xml:space="preserve">alongside the </w:t>
      </w:r>
      <w:r w:rsidR="00133996">
        <w:rPr>
          <w:rFonts w:ascii="Arial" w:eastAsia="Times New Roman" w:hAnsi="Arial" w:cs="Arial"/>
        </w:rPr>
        <w:t xml:space="preserve">40 other young people </w:t>
      </w:r>
      <w:r w:rsidRPr="00243C62">
        <w:rPr>
          <w:rFonts w:ascii="Arial" w:eastAsia="Times New Roman" w:hAnsi="Arial" w:cs="Arial"/>
        </w:rPr>
        <w:t>facilitated by the Aileu Anan Association (see Section 3.2.7 below).</w:t>
      </w:r>
    </w:p>
    <w:p w14:paraId="7DF14D70" w14:textId="77777777" w:rsidR="00243C62" w:rsidRPr="00243C62" w:rsidRDefault="00243C62" w:rsidP="00243C62">
      <w:pPr>
        <w:spacing w:after="120"/>
        <w:rPr>
          <w:rFonts w:ascii="Arial" w:hAnsi="Arial" w:cs="Arial"/>
        </w:rPr>
      </w:pPr>
    </w:p>
    <w:p w14:paraId="2D34B3CE" w14:textId="77777777" w:rsidR="00243C62" w:rsidRPr="00243C62" w:rsidRDefault="00243C62" w:rsidP="00243C62">
      <w:pPr>
        <w:spacing w:after="120"/>
        <w:rPr>
          <w:rFonts w:ascii="Arial" w:hAnsi="Arial" w:cs="Arial"/>
        </w:rPr>
      </w:pPr>
    </w:p>
    <w:p w14:paraId="59E2B1E3" w14:textId="77777777" w:rsidR="00243C62" w:rsidRPr="00243C62" w:rsidRDefault="00243C62" w:rsidP="00243C62">
      <w:pPr>
        <w:spacing w:after="120"/>
        <w:rPr>
          <w:rFonts w:ascii="Arial" w:hAnsi="Arial" w:cs="Arial"/>
        </w:rPr>
      </w:pPr>
      <w:r w:rsidRPr="00243C62">
        <w:rPr>
          <w:rFonts w:ascii="Arial" w:hAnsi="Arial" w:cs="Arial"/>
        </w:rPr>
        <w:lastRenderedPageBreak/>
        <w:t>Following the PermaYouth Convergence, ARTC provided follow up training and hands-on experience for young people at Kadalak Dame, including building water conservation ponds and implementing various permaculture practices.</w:t>
      </w:r>
    </w:p>
    <w:p w14:paraId="68CF3950"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3AE0F059" wp14:editId="7E225128">
            <wp:extent cx="2818487" cy="1268413"/>
            <wp:effectExtent l="0" t="0" r="1270" b="8255"/>
            <wp:docPr id="71836836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68367" name="Picture 718368367"/>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29038" cy="1273161"/>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31F39020" wp14:editId="4552375A">
            <wp:extent cx="2831892" cy="1274445"/>
            <wp:effectExtent l="0" t="0" r="6985" b="1905"/>
            <wp:docPr id="206377953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79539" name="Picture 2063779539"/>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43104" cy="1279491"/>
                    </a:xfrm>
                    <a:prstGeom prst="rect">
                      <a:avLst/>
                    </a:prstGeom>
                  </pic:spPr>
                </pic:pic>
              </a:graphicData>
            </a:graphic>
          </wp:inline>
        </w:drawing>
      </w:r>
    </w:p>
    <w:p w14:paraId="70D6A8D2" w14:textId="77777777" w:rsidR="00243C62" w:rsidRPr="00243C62" w:rsidRDefault="00243C62" w:rsidP="00243C62">
      <w:pPr>
        <w:spacing w:after="120"/>
        <w:rPr>
          <w:rFonts w:ascii="Arial" w:hAnsi="Arial" w:cs="Arial"/>
        </w:rPr>
      </w:pPr>
      <w:r w:rsidRPr="00243C62">
        <w:rPr>
          <w:rFonts w:ascii="Arial" w:hAnsi="Arial" w:cs="Arial"/>
        </w:rPr>
        <w:t>ARTC successfully organised the 19</w:t>
      </w:r>
      <w:r w:rsidRPr="00243C62">
        <w:rPr>
          <w:rFonts w:ascii="Arial" w:hAnsi="Arial" w:cs="Arial"/>
          <w:vertAlign w:val="superscript"/>
        </w:rPr>
        <w:t>th</w:t>
      </w:r>
      <w:r w:rsidRPr="00243C62">
        <w:rPr>
          <w:rFonts w:ascii="Arial" w:hAnsi="Arial" w:cs="Arial"/>
        </w:rPr>
        <w:t xml:space="preserve"> annual Aileu Expo in November, celebrating the 50</w:t>
      </w:r>
      <w:r w:rsidRPr="00243C62">
        <w:rPr>
          <w:rFonts w:ascii="Arial" w:hAnsi="Arial" w:cs="Arial"/>
          <w:vertAlign w:val="superscript"/>
        </w:rPr>
        <w:t>th</w:t>
      </w:r>
      <w:r w:rsidRPr="00243C62">
        <w:rPr>
          <w:rFonts w:ascii="Arial" w:hAnsi="Arial" w:cs="Arial"/>
        </w:rPr>
        <w:t xml:space="preserve"> anniversary of the 1975 Proclamation of Independence. </w:t>
      </w:r>
    </w:p>
    <w:p w14:paraId="76177CAB" w14:textId="77777777" w:rsidR="00243C62" w:rsidRPr="00243C62" w:rsidRDefault="00243C62" w:rsidP="00243C62">
      <w:pPr>
        <w:rPr>
          <w:rFonts w:ascii="Arial" w:hAnsi="Arial" w:cs="Arial"/>
        </w:rPr>
      </w:pPr>
      <w:r w:rsidRPr="00243C62">
        <w:rPr>
          <w:rFonts w:ascii="Arial" w:hAnsi="Arial" w:cs="Arial"/>
          <w:noProof/>
        </w:rPr>
        <w:drawing>
          <wp:inline distT="0" distB="0" distL="0" distR="0" wp14:anchorId="04E2D253" wp14:editId="48497675">
            <wp:extent cx="3358191" cy="1511299"/>
            <wp:effectExtent l="0" t="0" r="0" b="0"/>
            <wp:docPr id="5851839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8397" name="Picture 5851839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369387" cy="1516338"/>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28E13C6B" wp14:editId="63D7A4D1">
            <wp:extent cx="2279650" cy="1509328"/>
            <wp:effectExtent l="0" t="0" r="6350" b="0"/>
            <wp:docPr id="88415610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56100" name="Picture 88415610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94337" cy="1519052"/>
                    </a:xfrm>
                    <a:prstGeom prst="rect">
                      <a:avLst/>
                    </a:prstGeom>
                  </pic:spPr>
                </pic:pic>
              </a:graphicData>
            </a:graphic>
          </wp:inline>
        </w:drawing>
      </w:r>
    </w:p>
    <w:p w14:paraId="7E169A0A"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62DADEDC" wp14:editId="01A47E35">
            <wp:extent cx="2800371" cy="1866501"/>
            <wp:effectExtent l="0" t="0" r="0" b="635"/>
            <wp:docPr id="3184000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0003" name="Picture 3184000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17225" cy="1877734"/>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1E8A7A64" wp14:editId="41861E94">
            <wp:extent cx="2835065" cy="1877060"/>
            <wp:effectExtent l="0" t="0" r="3810" b="8890"/>
            <wp:docPr id="151958409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84099" name="Picture 1519584099"/>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46478" cy="1884616"/>
                    </a:xfrm>
                    <a:prstGeom prst="rect">
                      <a:avLst/>
                    </a:prstGeom>
                  </pic:spPr>
                </pic:pic>
              </a:graphicData>
            </a:graphic>
          </wp:inline>
        </w:drawing>
      </w:r>
    </w:p>
    <w:p w14:paraId="44205D74" w14:textId="77777777" w:rsidR="00243C62" w:rsidRPr="00243C62" w:rsidRDefault="00243C62" w:rsidP="00243C62">
      <w:pPr>
        <w:contextualSpacing/>
        <w:rPr>
          <w:rFonts w:ascii="Arial" w:hAnsi="Arial" w:cs="Arial"/>
        </w:rPr>
      </w:pPr>
      <w:r w:rsidRPr="00243C62">
        <w:rPr>
          <w:rFonts w:ascii="Arial" w:hAnsi="Arial" w:cs="Arial"/>
        </w:rPr>
        <w:t>Throughout the year ARTC hosted many visits at Kadalak Dame garden, including by:</w:t>
      </w:r>
    </w:p>
    <w:p w14:paraId="28AE13AB"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t xml:space="preserve">The Municipal Agriculture Service and project </w:t>
      </w:r>
      <w:r w:rsidRPr="00243C62">
        <w:rPr>
          <w:rFonts w:ascii="Arial" w:eastAsia="Times New Roman" w:hAnsi="Arial" w:cs="Arial"/>
          <w:i/>
          <w:iCs/>
        </w:rPr>
        <w:t>Hadalak</w:t>
      </w:r>
      <w:r w:rsidRPr="00243C62">
        <w:rPr>
          <w:rFonts w:ascii="Arial" w:eastAsia="Times New Roman" w:hAnsi="Arial" w:cs="Arial"/>
        </w:rPr>
        <w:t>, about Cooperatives access to markets and the school feeding program</w:t>
      </w:r>
    </w:p>
    <w:p w14:paraId="39354982"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t xml:space="preserve"> A team from the </w:t>
      </w:r>
      <w:r w:rsidRPr="00243C62">
        <w:rPr>
          <w:rFonts w:ascii="Arial" w:eastAsia="Times New Roman" w:hAnsi="Arial" w:cs="Arial"/>
          <w:color w:val="080809"/>
          <w:shd w:val="clear" w:color="auto" w:fill="FFFFFF"/>
        </w:rPr>
        <w:t>Secretariat of State for Vocational Training and Employment</w:t>
      </w:r>
      <w:r w:rsidRPr="00243C62">
        <w:rPr>
          <w:rFonts w:ascii="Arial" w:eastAsia="Times New Roman" w:hAnsi="Arial" w:cs="Arial"/>
        </w:rPr>
        <w:t xml:space="preserve"> (SEFOPE)</w:t>
      </w:r>
    </w:p>
    <w:p w14:paraId="4C51D785"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t>World Vision Timor-Leste for an assessment of Kadalak Dame</w:t>
      </w:r>
    </w:p>
    <w:p w14:paraId="7AC5D43E"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t>Students of the Gleno Technical School for Coffee Industry (ETCI)</w:t>
      </w:r>
    </w:p>
    <w:p w14:paraId="126C40F1"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t>150 members of youth group Juventude Hadomi Natureza (JHN) and representatives of the Ministry of Youth, Sport, Arts and Culture planting trees at Kadalak Dame</w:t>
      </w:r>
    </w:p>
    <w:p w14:paraId="5E041F1D"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t>Xanana Reading Room children’s activities on 50</w:t>
      </w:r>
      <w:r w:rsidRPr="00243C62">
        <w:rPr>
          <w:rFonts w:ascii="Arial" w:eastAsia="Times New Roman" w:hAnsi="Arial" w:cs="Arial"/>
          <w:vertAlign w:val="superscript"/>
        </w:rPr>
        <w:t>th</w:t>
      </w:r>
      <w:r w:rsidRPr="00243C62">
        <w:rPr>
          <w:rFonts w:ascii="Arial" w:eastAsia="Times New Roman" w:hAnsi="Arial" w:cs="Arial"/>
        </w:rPr>
        <w:t xml:space="preserve"> anniversary of Declaration of Independence</w:t>
      </w:r>
    </w:p>
    <w:p w14:paraId="5F2A72E6"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t>Vice-minister for Institutional Strengthening, Vice-minister of Health, Aileu Municipal President, Commander PNTL Aileu and others planting trees on 50</w:t>
      </w:r>
      <w:r w:rsidRPr="00243C62">
        <w:rPr>
          <w:rFonts w:ascii="Arial" w:eastAsia="Times New Roman" w:hAnsi="Arial" w:cs="Arial"/>
          <w:vertAlign w:val="superscript"/>
        </w:rPr>
        <w:t>th</w:t>
      </w:r>
      <w:r w:rsidRPr="00243C62">
        <w:rPr>
          <w:rFonts w:ascii="Arial" w:eastAsia="Times New Roman" w:hAnsi="Arial" w:cs="Arial"/>
        </w:rPr>
        <w:t xml:space="preserve"> anniversary of Declaration of Independence</w:t>
      </w:r>
    </w:p>
    <w:p w14:paraId="7A86D9D0" w14:textId="77777777" w:rsidR="00243C62" w:rsidRPr="00243C62" w:rsidRDefault="00243C62" w:rsidP="00243C62">
      <w:pPr>
        <w:numPr>
          <w:ilvl w:val="0"/>
          <w:numId w:val="111"/>
        </w:numPr>
        <w:spacing w:after="120"/>
        <w:ind w:left="850" w:hanging="425"/>
        <w:contextualSpacing/>
        <w:rPr>
          <w:rFonts w:ascii="Arial" w:eastAsia="Times New Roman" w:hAnsi="Arial" w:cs="Arial"/>
        </w:rPr>
      </w:pPr>
      <w:r w:rsidRPr="00243C62">
        <w:rPr>
          <w:rFonts w:ascii="Arial" w:eastAsia="Times New Roman" w:hAnsi="Arial" w:cs="Arial"/>
        </w:rPr>
        <w:lastRenderedPageBreak/>
        <w:t>A Ministry of Health delegation</w:t>
      </w:r>
    </w:p>
    <w:p w14:paraId="225EEEDC" w14:textId="77777777" w:rsidR="00243C62" w:rsidRPr="00243C62" w:rsidRDefault="00243C62" w:rsidP="00243C62">
      <w:pPr>
        <w:numPr>
          <w:ilvl w:val="0"/>
          <w:numId w:val="111"/>
        </w:numPr>
        <w:spacing w:after="120"/>
        <w:ind w:left="850" w:hanging="425"/>
        <w:rPr>
          <w:rFonts w:ascii="Arial" w:eastAsia="Times New Roman" w:hAnsi="Arial" w:cs="Arial"/>
        </w:rPr>
      </w:pPr>
      <w:r w:rsidRPr="00243C62">
        <w:rPr>
          <w:rFonts w:ascii="Arial" w:eastAsia="Times New Roman" w:hAnsi="Arial" w:cs="Arial"/>
        </w:rPr>
        <w:t>Aileu Department of Agriculture, delivering new mini tractor.</w:t>
      </w:r>
    </w:p>
    <w:p w14:paraId="2EFE2FC9" w14:textId="77777777" w:rsidR="00243C62" w:rsidRPr="00243C62" w:rsidRDefault="00243C62" w:rsidP="00243C62">
      <w:pPr>
        <w:spacing w:after="40"/>
        <w:rPr>
          <w:rFonts w:ascii="Arial" w:hAnsi="Arial" w:cs="Arial"/>
        </w:rPr>
      </w:pPr>
      <w:r w:rsidRPr="00243C62">
        <w:rPr>
          <w:rFonts w:ascii="Arial" w:hAnsi="Arial" w:cs="Arial"/>
          <w:noProof/>
        </w:rPr>
        <w:drawing>
          <wp:inline distT="0" distB="0" distL="0" distR="0" wp14:anchorId="514FE759" wp14:editId="7C46EEF0">
            <wp:extent cx="3143250" cy="1414565"/>
            <wp:effectExtent l="0" t="0" r="0" b="0"/>
            <wp:docPr id="50573368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33687" name="Picture 505733687"/>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62881" cy="1423400"/>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05AD90C5" wp14:editId="42561A97">
            <wp:extent cx="2489200" cy="1401520"/>
            <wp:effectExtent l="0" t="0" r="6350" b="8255"/>
            <wp:docPr id="70907049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70495" name="Picture 70907049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96589" cy="1405680"/>
                    </a:xfrm>
                    <a:prstGeom prst="rect">
                      <a:avLst/>
                    </a:prstGeom>
                  </pic:spPr>
                </pic:pic>
              </a:graphicData>
            </a:graphic>
          </wp:inline>
        </w:drawing>
      </w:r>
    </w:p>
    <w:p w14:paraId="687BFEE5" w14:textId="77777777" w:rsidR="00243C62" w:rsidRPr="00243C62" w:rsidRDefault="00243C62" w:rsidP="00243C62">
      <w:pPr>
        <w:spacing w:after="120"/>
        <w:rPr>
          <w:rFonts w:ascii="Arial" w:hAnsi="Arial" w:cs="Arial"/>
        </w:rPr>
      </w:pPr>
      <w:r w:rsidRPr="00243C62">
        <w:rPr>
          <w:rFonts w:ascii="Arial" w:hAnsi="Arial" w:cs="Arial"/>
          <w:noProof/>
        </w:rPr>
        <w:drawing>
          <wp:inline distT="0" distB="0" distL="0" distR="0" wp14:anchorId="48F24B53" wp14:editId="12409163">
            <wp:extent cx="2535577" cy="1141095"/>
            <wp:effectExtent l="0" t="0" r="0" b="1905"/>
            <wp:docPr id="33917377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73772" name="Picture 339173772"/>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76425" cy="1159478"/>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52163B76" wp14:editId="39F3F60F">
            <wp:extent cx="1523365" cy="1142610"/>
            <wp:effectExtent l="0" t="0" r="635" b="635"/>
            <wp:docPr id="7903007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0075" name="Picture 79030075"/>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51713" cy="1163873"/>
                    </a:xfrm>
                    <a:prstGeom prst="rect">
                      <a:avLst/>
                    </a:prstGeom>
                  </pic:spPr>
                </pic:pic>
              </a:graphicData>
            </a:graphic>
          </wp:inline>
        </w:drawing>
      </w:r>
      <w:r w:rsidRPr="00243C62">
        <w:rPr>
          <w:rFonts w:ascii="Arial" w:hAnsi="Arial" w:cs="Arial"/>
        </w:rPr>
        <w:t xml:space="preserve"> </w:t>
      </w:r>
      <w:r w:rsidRPr="00243C62">
        <w:rPr>
          <w:rFonts w:ascii="Arial" w:hAnsi="Arial" w:cs="Arial"/>
          <w:noProof/>
        </w:rPr>
        <w:drawing>
          <wp:inline distT="0" distB="0" distL="0" distR="0" wp14:anchorId="5F336F45" wp14:editId="53409164">
            <wp:extent cx="1518285" cy="1138796"/>
            <wp:effectExtent l="0" t="0" r="5715" b="4445"/>
            <wp:docPr id="138620535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05354" name="Picture 138620535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38014" cy="1153594"/>
                    </a:xfrm>
                    <a:prstGeom prst="rect">
                      <a:avLst/>
                    </a:prstGeom>
                  </pic:spPr>
                </pic:pic>
              </a:graphicData>
            </a:graphic>
          </wp:inline>
        </w:drawing>
      </w:r>
    </w:p>
    <w:p w14:paraId="77EE7EF7" w14:textId="66C7CDCE" w:rsidR="00243C62" w:rsidRPr="00243C62" w:rsidRDefault="00243C62" w:rsidP="00243C62">
      <w:pPr>
        <w:spacing w:after="80"/>
        <w:rPr>
          <w:rFonts w:ascii="Arial" w:eastAsia="Times New Roman" w:hAnsi="Arial" w:cs="Arial"/>
          <w:color w:val="202124"/>
        </w:rPr>
      </w:pPr>
      <w:r w:rsidRPr="00243C62">
        <w:rPr>
          <w:rFonts w:ascii="Arial" w:eastAsia="Times New Roman" w:hAnsi="Arial" w:cs="Arial"/>
          <w:color w:val="202124"/>
        </w:rPr>
        <w:t xml:space="preserve">In August Natalia was among a group of 8 participants who completed 4 days training </w:t>
      </w:r>
      <w:r w:rsidR="00C16760">
        <w:rPr>
          <w:rFonts w:ascii="Arial" w:eastAsia="Times New Roman" w:hAnsi="Arial" w:cs="Arial"/>
          <w:color w:val="202124"/>
        </w:rPr>
        <w:t>as part of the</w:t>
      </w:r>
      <w:r w:rsidRPr="00243C62">
        <w:rPr>
          <w:rFonts w:ascii="Arial" w:eastAsia="Times New Roman" w:hAnsi="Arial" w:cs="Arial"/>
          <w:color w:val="202124"/>
        </w:rPr>
        <w:t xml:space="preserve"> Guidelines for Business Program (KPNI) by </w:t>
      </w:r>
      <w:r w:rsidRPr="00243C62">
        <w:rPr>
          <w:rFonts w:ascii="Arial" w:hAnsi="Arial" w:cs="Arial"/>
          <w:color w:val="212529"/>
          <w:shd w:val="clear" w:color="auto" w:fill="FFFFFF"/>
        </w:rPr>
        <w:t>the Institute for Business Development Support (</w:t>
      </w:r>
      <w:r w:rsidRPr="00243C62">
        <w:rPr>
          <w:rFonts w:ascii="Arial" w:eastAsia="Times New Roman" w:hAnsi="Arial" w:cs="Arial"/>
          <w:color w:val="202124"/>
        </w:rPr>
        <w:t xml:space="preserve">IADE), Aileu. </w:t>
      </w:r>
    </w:p>
    <w:p w14:paraId="1389B987" w14:textId="77777777" w:rsidR="00243C62" w:rsidRPr="00243C62" w:rsidRDefault="00243C62" w:rsidP="00243C62">
      <w:pPr>
        <w:spacing w:after="40"/>
        <w:rPr>
          <w:rFonts w:ascii="Times New Roman" w:eastAsia="Times New Roman" w:hAnsi="Times New Roman"/>
          <w:sz w:val="24"/>
          <w:szCs w:val="24"/>
          <w:lang w:eastAsia="en-AU"/>
        </w:rPr>
      </w:pPr>
      <w:r w:rsidRPr="00243C62">
        <w:rPr>
          <w:rFonts w:ascii="Times New Roman" w:eastAsia="Times New Roman" w:hAnsi="Times New Roman"/>
          <w:noProof/>
          <w:sz w:val="24"/>
          <w:szCs w:val="24"/>
          <w:lang w:eastAsia="en-AU"/>
        </w:rPr>
        <w:drawing>
          <wp:inline distT="0" distB="0" distL="0" distR="0" wp14:anchorId="6F1695AC" wp14:editId="735C9892">
            <wp:extent cx="2781300" cy="1241200"/>
            <wp:effectExtent l="0" t="0" r="0" b="0"/>
            <wp:docPr id="18471565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5657" name="Picture 18471565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07748" cy="1253003"/>
                    </a:xfrm>
                    <a:prstGeom prst="rect">
                      <a:avLst/>
                    </a:prstGeom>
                  </pic:spPr>
                </pic:pic>
              </a:graphicData>
            </a:graphic>
          </wp:inline>
        </w:drawing>
      </w:r>
      <w:r w:rsidRPr="00243C62">
        <w:rPr>
          <w:rFonts w:ascii="Times New Roman" w:eastAsia="Times New Roman" w:hAnsi="Times New Roman"/>
          <w:sz w:val="24"/>
          <w:szCs w:val="24"/>
          <w:lang w:eastAsia="en-AU"/>
        </w:rPr>
        <w:t xml:space="preserve"> </w:t>
      </w:r>
      <w:r w:rsidRPr="00243C62">
        <w:rPr>
          <w:rFonts w:ascii="Times New Roman" w:eastAsia="Times New Roman" w:hAnsi="Times New Roman"/>
          <w:noProof/>
          <w:sz w:val="24"/>
          <w:szCs w:val="24"/>
          <w:lang w:eastAsia="en-AU"/>
        </w:rPr>
        <w:drawing>
          <wp:inline distT="0" distB="0" distL="0" distR="0" wp14:anchorId="475D73B4" wp14:editId="672CA564">
            <wp:extent cx="562575" cy="1247607"/>
            <wp:effectExtent l="0" t="0" r="9525" b="0"/>
            <wp:docPr id="59194284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42843" name="Picture 591942843"/>
                    <pic:cNvPicPr/>
                  </pic:nvPicPr>
                  <pic:blipFill>
                    <a:blip r:embed="rId121" cstate="print">
                      <a:extLst>
                        <a:ext uri="{28A0092B-C50C-407E-A947-70E740481C1C}">
                          <a14:useLocalDpi xmlns:a14="http://schemas.microsoft.com/office/drawing/2010/main" val="0"/>
                        </a:ext>
                      </a:extLst>
                    </a:blip>
                    <a:stretch>
                      <a:fillRect/>
                    </a:stretch>
                  </pic:blipFill>
                  <pic:spPr>
                    <a:xfrm flipH="1">
                      <a:off x="0" y="0"/>
                      <a:ext cx="582397" cy="1291566"/>
                    </a:xfrm>
                    <a:prstGeom prst="rect">
                      <a:avLst/>
                    </a:prstGeom>
                  </pic:spPr>
                </pic:pic>
              </a:graphicData>
            </a:graphic>
          </wp:inline>
        </w:drawing>
      </w:r>
      <w:r w:rsidRPr="00243C62">
        <w:rPr>
          <w:rFonts w:ascii="Times New Roman" w:eastAsia="Times New Roman" w:hAnsi="Times New Roman"/>
          <w:noProof/>
          <w:sz w:val="24"/>
          <w:szCs w:val="24"/>
          <w:lang w:eastAsia="en-AU"/>
        </w:rPr>
        <w:t xml:space="preserve"> </w:t>
      </w:r>
      <w:r w:rsidRPr="00243C62">
        <w:rPr>
          <w:rFonts w:ascii="Times New Roman" w:eastAsia="Times New Roman" w:hAnsi="Times New Roman"/>
          <w:noProof/>
          <w:sz w:val="24"/>
          <w:szCs w:val="24"/>
          <w:lang w:eastAsia="en-AU"/>
        </w:rPr>
        <w:drawing>
          <wp:inline distT="0" distB="0" distL="0" distR="0" wp14:anchorId="36D1E7D6" wp14:editId="65045C7A">
            <wp:extent cx="1643380" cy="1232535"/>
            <wp:effectExtent l="0" t="0" r="0" b="5715"/>
            <wp:docPr id="848168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78481" cy="1258861"/>
                    </a:xfrm>
                    <a:prstGeom prst="rect">
                      <a:avLst/>
                    </a:prstGeom>
                    <a:noFill/>
                    <a:ln>
                      <a:noFill/>
                    </a:ln>
                  </pic:spPr>
                </pic:pic>
              </a:graphicData>
            </a:graphic>
          </wp:inline>
        </w:drawing>
      </w:r>
      <w:r w:rsidRPr="00243C62">
        <w:rPr>
          <w:rFonts w:ascii="Times New Roman" w:eastAsia="Times New Roman" w:hAnsi="Times New Roman"/>
          <w:noProof/>
          <w:sz w:val="24"/>
          <w:szCs w:val="24"/>
          <w:lang w:eastAsia="en-AU"/>
        </w:rPr>
        <w:t xml:space="preserve"> </w:t>
      </w:r>
      <w:r w:rsidRPr="00243C62">
        <w:rPr>
          <w:rFonts w:ascii="Times New Roman" w:eastAsia="Times New Roman" w:hAnsi="Times New Roman"/>
          <w:noProof/>
          <w:sz w:val="24"/>
          <w:szCs w:val="24"/>
          <w:lang w:eastAsia="en-AU"/>
        </w:rPr>
        <w:drawing>
          <wp:inline distT="0" distB="0" distL="0" distR="0" wp14:anchorId="009604F8" wp14:editId="16494FD9">
            <wp:extent cx="557818" cy="1237059"/>
            <wp:effectExtent l="0" t="0" r="0" b="1270"/>
            <wp:docPr id="214177889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78892" name="Picture 2141778892"/>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9701" cy="1285589"/>
                    </a:xfrm>
                    <a:prstGeom prst="rect">
                      <a:avLst/>
                    </a:prstGeom>
                  </pic:spPr>
                </pic:pic>
              </a:graphicData>
            </a:graphic>
          </wp:inline>
        </w:drawing>
      </w:r>
    </w:p>
    <w:p w14:paraId="259F23D2" w14:textId="77777777" w:rsidR="00243C62" w:rsidRPr="00243C62" w:rsidRDefault="00243C62" w:rsidP="00243C62">
      <w:pPr>
        <w:spacing w:after="120"/>
        <w:rPr>
          <w:rFonts w:ascii="Arial" w:eastAsia="Times New Roman" w:hAnsi="Arial" w:cs="Arial"/>
          <w:color w:val="202124"/>
        </w:rPr>
      </w:pPr>
      <w:r w:rsidRPr="00243C62">
        <w:rPr>
          <w:rFonts w:ascii="Arial" w:hAnsi="Arial" w:cs="Arial"/>
        </w:rPr>
        <w:t xml:space="preserve">In September, Joaninho dos Reis and Quintão Alves Mendonca graduated with a Certificate III Training &amp; Assessment from </w:t>
      </w:r>
      <w:r w:rsidRPr="00243C62">
        <w:rPr>
          <w:rFonts w:ascii="Arial" w:eastAsia="Times New Roman" w:hAnsi="Arial" w:cs="Arial"/>
          <w:color w:val="202124"/>
        </w:rPr>
        <w:t xml:space="preserve">STVJ Comoro, following training facilitated by </w:t>
      </w:r>
      <w:r w:rsidRPr="00243C62">
        <w:rPr>
          <w:rFonts w:ascii="Arial" w:hAnsi="Arial" w:cs="Arial"/>
        </w:rPr>
        <w:t xml:space="preserve">the </w:t>
      </w:r>
      <w:r w:rsidRPr="00243C62">
        <w:rPr>
          <w:rFonts w:ascii="Arial" w:hAnsi="Arial" w:cs="Arial"/>
          <w:color w:val="080809"/>
          <w:shd w:val="clear" w:color="auto" w:fill="FFFFFF"/>
        </w:rPr>
        <w:t>Secretariat of State for Vocational Training and Employment</w:t>
      </w:r>
      <w:r w:rsidRPr="00243C62">
        <w:rPr>
          <w:rFonts w:ascii="Arial" w:hAnsi="Arial" w:cs="Arial"/>
        </w:rPr>
        <w:t xml:space="preserve"> (</w:t>
      </w:r>
      <w:r w:rsidRPr="00243C62">
        <w:rPr>
          <w:rFonts w:ascii="Arial" w:eastAsia="Times New Roman" w:hAnsi="Arial" w:cs="Arial"/>
          <w:color w:val="202124"/>
        </w:rPr>
        <w:t>SEFOPE).</w:t>
      </w:r>
    </w:p>
    <w:p w14:paraId="652DF678" w14:textId="77777777" w:rsidR="00243C62" w:rsidRPr="00243C62" w:rsidRDefault="00243C62" w:rsidP="00243C62">
      <w:pPr>
        <w:numPr>
          <w:ilvl w:val="2"/>
          <w:numId w:val="101"/>
        </w:numPr>
        <w:spacing w:before="240" w:after="120"/>
        <w:ind w:left="851" w:hanging="851"/>
        <w:rPr>
          <w:rFonts w:ascii="Arial" w:eastAsia="Times New Roman" w:hAnsi="Arial" w:cs="Arial"/>
          <w:b/>
          <w:bCs/>
          <w:sz w:val="24"/>
          <w:szCs w:val="24"/>
        </w:rPr>
      </w:pPr>
      <w:r w:rsidRPr="00243C62">
        <w:rPr>
          <w:rFonts w:ascii="Arial" w:eastAsia="Times New Roman" w:hAnsi="Arial" w:cs="Arial"/>
          <w:b/>
          <w:bCs/>
          <w:sz w:val="24"/>
          <w:szCs w:val="24"/>
        </w:rPr>
        <w:t>Aileu Anan Association and Aileu PermaYouth Centre - planting water, growing communities</w:t>
      </w:r>
    </w:p>
    <w:p w14:paraId="2F5548DD" w14:textId="73C19638" w:rsidR="00243C62" w:rsidRPr="00243C62" w:rsidRDefault="00243C62" w:rsidP="00243C62">
      <w:pPr>
        <w:spacing w:after="120"/>
        <w:rPr>
          <w:rFonts w:ascii="Arial" w:eastAsia="Times New Roman" w:hAnsi="Arial" w:cs="Arial"/>
        </w:rPr>
      </w:pPr>
      <w:r w:rsidRPr="00243C62">
        <w:rPr>
          <w:rFonts w:ascii="Arial" w:eastAsia="Times New Roman" w:hAnsi="Arial" w:cs="Arial"/>
        </w:rPr>
        <w:t>The Aileu Anan Association (AILA) managed the participation in the 1</w:t>
      </w:r>
      <w:r w:rsidRPr="00243C62">
        <w:rPr>
          <w:rFonts w:ascii="Arial" w:eastAsia="Times New Roman" w:hAnsi="Arial" w:cs="Arial"/>
          <w:vertAlign w:val="superscript"/>
        </w:rPr>
        <w:t>st</w:t>
      </w:r>
      <w:r w:rsidRPr="00243C62">
        <w:rPr>
          <w:rFonts w:ascii="Arial" w:eastAsia="Times New Roman" w:hAnsi="Arial" w:cs="Arial"/>
        </w:rPr>
        <w:t xml:space="preserve"> International PermaYouth Convergence (</w:t>
      </w:r>
      <w:hyperlink r:id="rId124" w:history="1">
        <w:r w:rsidRPr="00243C62">
          <w:rPr>
            <w:rFonts w:ascii="Arial" w:hAnsi="Arial" w:cs="Arial"/>
            <w:color w:val="0000FF"/>
            <w:u w:val="single"/>
          </w:rPr>
          <w:t>IPYC–2025 - Permatil Global</w:t>
        </w:r>
      </w:hyperlink>
      <w:r w:rsidRPr="00243C62">
        <w:rPr>
          <w:rFonts w:ascii="Arial" w:hAnsi="Arial" w:cs="Arial"/>
        </w:rPr>
        <w:t>)</w:t>
      </w:r>
      <w:r w:rsidRPr="00243C62">
        <w:rPr>
          <w:rFonts w:ascii="Arial" w:eastAsia="Times New Roman" w:hAnsi="Arial" w:cs="Arial"/>
        </w:rPr>
        <w:t>, October 2025, of a total of 40 participants from 14 rural villages</w:t>
      </w:r>
      <w:r w:rsidR="0016525B">
        <w:rPr>
          <w:rFonts w:ascii="Arial" w:eastAsia="Times New Roman" w:hAnsi="Arial" w:cs="Arial"/>
        </w:rPr>
        <w:t xml:space="preserve">, </w:t>
      </w:r>
      <w:r w:rsidRPr="00243C62">
        <w:rPr>
          <w:rFonts w:ascii="Arial" w:eastAsia="Times New Roman" w:hAnsi="Arial" w:cs="Arial"/>
        </w:rPr>
        <w:t xml:space="preserve">the 10 Kadalak Dame workers </w:t>
      </w:r>
      <w:r w:rsidR="0016525B">
        <w:rPr>
          <w:rFonts w:ascii="Arial" w:eastAsia="Times New Roman" w:hAnsi="Arial" w:cs="Arial"/>
        </w:rPr>
        <w:t>(6 male, 4 female),</w:t>
      </w:r>
      <w:r w:rsidRPr="00243C62">
        <w:rPr>
          <w:rFonts w:ascii="Arial" w:eastAsia="Times New Roman" w:hAnsi="Arial" w:cs="Arial"/>
        </w:rPr>
        <w:t xml:space="preserve"> 26 other young people (2</w:t>
      </w:r>
      <w:r w:rsidR="00A801B8">
        <w:rPr>
          <w:rFonts w:ascii="Arial" w:eastAsia="Times New Roman" w:hAnsi="Arial" w:cs="Arial"/>
        </w:rPr>
        <w:t xml:space="preserve">3 </w:t>
      </w:r>
      <w:r w:rsidRPr="00243C62">
        <w:rPr>
          <w:rFonts w:ascii="Arial" w:eastAsia="Times New Roman" w:hAnsi="Arial" w:cs="Arial"/>
        </w:rPr>
        <w:t xml:space="preserve">male, </w:t>
      </w:r>
      <w:r w:rsidR="00A801B8">
        <w:rPr>
          <w:rFonts w:ascii="Arial" w:eastAsia="Times New Roman" w:hAnsi="Arial" w:cs="Arial"/>
        </w:rPr>
        <w:t>3</w:t>
      </w:r>
      <w:r w:rsidRPr="00243C62">
        <w:rPr>
          <w:rFonts w:ascii="Arial" w:eastAsia="Times New Roman" w:hAnsi="Arial" w:cs="Arial"/>
        </w:rPr>
        <w:t xml:space="preserve"> female), 4 AILA facilitators (3 male, 1 female).</w:t>
      </w:r>
    </w:p>
    <w:p w14:paraId="75D91602"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noProof/>
        </w:rPr>
        <w:drawing>
          <wp:inline distT="0" distB="0" distL="0" distR="0" wp14:anchorId="158902B1" wp14:editId="4438EA86">
            <wp:extent cx="1079154" cy="1438910"/>
            <wp:effectExtent l="0" t="0" r="6985" b="8890"/>
            <wp:docPr id="211218265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82652" name="Picture 211218265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97790" cy="1463759"/>
                    </a:xfrm>
                    <a:prstGeom prst="rect">
                      <a:avLst/>
                    </a:prstGeom>
                  </pic:spPr>
                </pic:pic>
              </a:graphicData>
            </a:graphic>
          </wp:inline>
        </w:drawing>
      </w:r>
      <w:r w:rsidRPr="00243C62">
        <w:rPr>
          <w:rFonts w:ascii="Arial" w:eastAsia="Times New Roman" w:hAnsi="Arial" w:cs="Arial"/>
        </w:rPr>
        <w:t xml:space="preserve"> </w:t>
      </w:r>
      <w:r w:rsidRPr="00243C62">
        <w:rPr>
          <w:rFonts w:ascii="Arial" w:eastAsia="Times New Roman" w:hAnsi="Arial" w:cs="Arial"/>
          <w:noProof/>
        </w:rPr>
        <w:drawing>
          <wp:inline distT="0" distB="0" distL="0" distR="0" wp14:anchorId="5689EAEF" wp14:editId="308B2482">
            <wp:extent cx="1921366" cy="1441130"/>
            <wp:effectExtent l="0" t="0" r="3175" b="6985"/>
            <wp:docPr id="134665941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59415" name="Picture 1346659415"/>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975337" cy="1481611"/>
                    </a:xfrm>
                    <a:prstGeom prst="rect">
                      <a:avLst/>
                    </a:prstGeom>
                  </pic:spPr>
                </pic:pic>
              </a:graphicData>
            </a:graphic>
          </wp:inline>
        </w:drawing>
      </w:r>
      <w:r w:rsidRPr="00243C62">
        <w:rPr>
          <w:rFonts w:ascii="Arial" w:eastAsia="Times New Roman" w:hAnsi="Arial" w:cs="Arial"/>
          <w:noProof/>
        </w:rPr>
        <w:t xml:space="preserve"> </w:t>
      </w:r>
      <w:r w:rsidRPr="00243C62">
        <w:rPr>
          <w:rFonts w:ascii="Arial" w:eastAsia="Times New Roman" w:hAnsi="Arial" w:cs="Arial"/>
          <w:noProof/>
        </w:rPr>
        <w:drawing>
          <wp:inline distT="0" distB="0" distL="0" distR="0" wp14:anchorId="13733562" wp14:editId="45D3B409">
            <wp:extent cx="1084581" cy="1446147"/>
            <wp:effectExtent l="0" t="0" r="1270" b="1905"/>
            <wp:docPr id="176644365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43651" name="Picture 176644365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100512" cy="1467389"/>
                    </a:xfrm>
                    <a:prstGeom prst="rect">
                      <a:avLst/>
                    </a:prstGeom>
                  </pic:spPr>
                </pic:pic>
              </a:graphicData>
            </a:graphic>
          </wp:inline>
        </w:drawing>
      </w:r>
      <w:r w:rsidRPr="00243C62">
        <w:rPr>
          <w:rFonts w:ascii="Arial" w:eastAsia="Times New Roman" w:hAnsi="Arial" w:cs="Arial"/>
          <w:noProof/>
        </w:rPr>
        <w:t xml:space="preserve"> </w:t>
      </w:r>
      <w:r w:rsidRPr="00243C62">
        <w:rPr>
          <w:rFonts w:ascii="Arial" w:eastAsia="Times New Roman" w:hAnsi="Arial" w:cs="Arial"/>
          <w:noProof/>
        </w:rPr>
        <w:drawing>
          <wp:inline distT="0" distB="0" distL="0" distR="0" wp14:anchorId="65AEA964" wp14:editId="0EF38D94">
            <wp:extent cx="1492250" cy="1492250"/>
            <wp:effectExtent l="0" t="0" r="0" b="0"/>
            <wp:docPr id="53579635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96354" name="Picture 535796354"/>
                    <pic:cNvPicPr/>
                  </pic:nvPicPr>
                  <pic:blipFill>
                    <a:blip r:embed="rId128" cstate="print">
                      <a:extLst>
                        <a:ext uri="{28A0092B-C50C-407E-A947-70E740481C1C}">
                          <a14:useLocalDpi xmlns:a14="http://schemas.microsoft.com/office/drawing/2010/main" val="0"/>
                        </a:ext>
                      </a:extLst>
                    </a:blip>
                    <a:stretch>
                      <a:fillRect/>
                    </a:stretch>
                  </pic:blipFill>
                  <pic:spPr>
                    <a:xfrm flipH="1">
                      <a:off x="0" y="0"/>
                      <a:ext cx="1492250" cy="1492250"/>
                    </a:xfrm>
                    <a:prstGeom prst="rect">
                      <a:avLst/>
                    </a:prstGeom>
                  </pic:spPr>
                </pic:pic>
              </a:graphicData>
            </a:graphic>
          </wp:inline>
        </w:drawing>
      </w:r>
    </w:p>
    <w:p w14:paraId="242E2EC2" w14:textId="77777777" w:rsidR="00243C62" w:rsidRPr="00243C62" w:rsidRDefault="00243C62" w:rsidP="00243C62">
      <w:pPr>
        <w:spacing w:after="120"/>
        <w:rPr>
          <w:rFonts w:ascii="Arial" w:eastAsia="Times New Roman" w:hAnsi="Arial" w:cs="Arial"/>
        </w:rPr>
      </w:pPr>
      <w:r w:rsidRPr="00243C62">
        <w:rPr>
          <w:rFonts w:ascii="Arial" w:eastAsia="Times New Roman" w:hAnsi="Arial" w:cs="Arial"/>
        </w:rPr>
        <w:lastRenderedPageBreak/>
        <w:t>To support this effort Friends of Aileu provided a total of $4,000 to cover PermaYouth Convergence fee and travel and camping materials for the Aileu participants.</w:t>
      </w:r>
    </w:p>
    <w:p w14:paraId="1AC48ED6" w14:textId="77777777" w:rsidR="00243C62" w:rsidRPr="00243C62" w:rsidRDefault="00243C62" w:rsidP="00243C62">
      <w:pPr>
        <w:spacing w:after="120"/>
        <w:contextualSpacing/>
        <w:rPr>
          <w:rFonts w:ascii="Arial" w:eastAsia="Times New Roman" w:hAnsi="Arial" w:cs="Arial"/>
        </w:rPr>
      </w:pPr>
      <w:r w:rsidRPr="00243C62">
        <w:rPr>
          <w:rFonts w:ascii="Arial" w:eastAsia="Times New Roman" w:hAnsi="Arial" w:cs="Arial"/>
        </w:rPr>
        <w:t>The funding comprised:</w:t>
      </w:r>
    </w:p>
    <w:p w14:paraId="01A870BA" w14:textId="77777777" w:rsidR="00243C62" w:rsidRPr="00243C62" w:rsidRDefault="00243C62" w:rsidP="00243C62">
      <w:pPr>
        <w:numPr>
          <w:ilvl w:val="0"/>
          <w:numId w:val="110"/>
        </w:numPr>
        <w:spacing w:after="120"/>
        <w:ind w:left="851" w:hanging="425"/>
        <w:contextualSpacing/>
        <w:rPr>
          <w:rFonts w:ascii="Arial" w:eastAsia="Times New Roman" w:hAnsi="Arial" w:cs="Arial"/>
        </w:rPr>
      </w:pPr>
      <w:r w:rsidRPr="00243C62">
        <w:rPr>
          <w:rFonts w:ascii="Arial" w:eastAsia="Times New Roman" w:hAnsi="Arial" w:cs="Arial"/>
        </w:rPr>
        <w:t>The $1,000 for the 10 Kadalak Dame workers (see 3.2.6 above)</w:t>
      </w:r>
    </w:p>
    <w:p w14:paraId="35F93FE6" w14:textId="77777777" w:rsidR="00243C62" w:rsidRPr="00243C62" w:rsidRDefault="00243C62" w:rsidP="00243C62">
      <w:pPr>
        <w:numPr>
          <w:ilvl w:val="0"/>
          <w:numId w:val="110"/>
        </w:numPr>
        <w:spacing w:after="120"/>
        <w:ind w:left="851" w:hanging="425"/>
        <w:contextualSpacing/>
        <w:rPr>
          <w:rFonts w:ascii="Arial" w:eastAsia="Times New Roman" w:hAnsi="Arial" w:cs="Arial"/>
        </w:rPr>
      </w:pPr>
      <w:r w:rsidRPr="00243C62">
        <w:rPr>
          <w:rFonts w:ascii="Arial" w:eastAsia="Times New Roman" w:hAnsi="Arial" w:cs="Arial"/>
        </w:rPr>
        <w:t>An additional $3,000 for the other 30 participants (24 youth and 4 AILA volunteer facilitators).</w:t>
      </w:r>
    </w:p>
    <w:p w14:paraId="36153A77" w14:textId="77777777" w:rsidR="00243C62" w:rsidRPr="00243C62" w:rsidRDefault="00243C62" w:rsidP="00243C62">
      <w:pPr>
        <w:spacing w:after="120"/>
        <w:rPr>
          <w:rFonts w:ascii="Arial" w:hAnsi="Arial" w:cs="Arial"/>
        </w:rPr>
      </w:pPr>
      <w:r w:rsidRPr="00243C62">
        <w:rPr>
          <w:rFonts w:ascii="Arial" w:hAnsi="Arial" w:cs="Arial"/>
        </w:rPr>
        <w:t>AILA, together with the Aileu PermaYouth Centre, Remexio (</w:t>
      </w:r>
      <w:hyperlink r:id="rId129" w:history="1">
        <w:r w:rsidRPr="00243C62">
          <w:rPr>
            <w:rFonts w:ascii="Arial" w:hAnsi="Arial" w:cs="Arial"/>
            <w:color w:val="0000FF"/>
            <w:u w:val="single"/>
          </w:rPr>
          <w:t>CPY Aileu Facebook</w:t>
        </w:r>
      </w:hyperlink>
      <w:r w:rsidRPr="00243C62">
        <w:rPr>
          <w:rFonts w:ascii="Arial" w:hAnsi="Arial" w:cs="Arial"/>
        </w:rPr>
        <w:t>), continued to mentor and monitor the PermaYouth Convergence alumni, and other alumni from previous PermaYouth Camps, as they implement water resource conservation, reforestation and permaculture garden projects in their home villages.</w:t>
      </w:r>
    </w:p>
    <w:p w14:paraId="6A838E87" w14:textId="4A3EDB6E" w:rsidR="00243C62" w:rsidRPr="00243C62" w:rsidRDefault="00243C62" w:rsidP="00485798">
      <w:pPr>
        <w:spacing w:before="60" w:after="120"/>
        <w:rPr>
          <w:rFonts w:ascii="Arial" w:hAnsi="Arial" w:cs="Arial"/>
          <w:b/>
          <w:sz w:val="36"/>
          <w:szCs w:val="36"/>
        </w:rPr>
      </w:pPr>
      <w:r w:rsidRPr="00243C62">
        <w:rPr>
          <w:rFonts w:ascii="Arial" w:hAnsi="Arial" w:cs="Arial"/>
          <w:noProof/>
        </w:rPr>
        <w:drawing>
          <wp:inline distT="0" distB="0" distL="0" distR="0" wp14:anchorId="457A168A" wp14:editId="6A8471E3">
            <wp:extent cx="5651500" cy="2606714"/>
            <wp:effectExtent l="0" t="0" r="6350" b="3175"/>
            <wp:docPr id="1165122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22995" name="Picture 1165122995"/>
                    <pic:cNvPicPr/>
                  </pic:nvPicPr>
                  <pic:blipFill>
                    <a:blip r:embed="rId130">
                      <a:extLst>
                        <a:ext uri="{28A0092B-C50C-407E-A947-70E740481C1C}">
                          <a14:useLocalDpi xmlns:a14="http://schemas.microsoft.com/office/drawing/2010/main" val="0"/>
                        </a:ext>
                      </a:extLst>
                    </a:blip>
                    <a:stretch>
                      <a:fillRect/>
                    </a:stretch>
                  </pic:blipFill>
                  <pic:spPr>
                    <a:xfrm>
                      <a:off x="0" y="0"/>
                      <a:ext cx="5686950" cy="2623065"/>
                    </a:xfrm>
                    <a:prstGeom prst="rect">
                      <a:avLst/>
                    </a:prstGeom>
                  </pic:spPr>
                </pic:pic>
              </a:graphicData>
            </a:graphic>
          </wp:inline>
        </w:drawing>
      </w:r>
      <w:r w:rsidR="00485798">
        <w:rPr>
          <w:rFonts w:ascii="Arial" w:hAnsi="Arial" w:cs="Arial"/>
          <w:b/>
          <w:noProof/>
          <w:sz w:val="36"/>
          <w:szCs w:val="36"/>
        </w:rPr>
        <w:drawing>
          <wp:inline distT="0" distB="0" distL="0" distR="0" wp14:anchorId="48846EA9" wp14:editId="38604DC7">
            <wp:extent cx="3348990" cy="2232165"/>
            <wp:effectExtent l="0" t="0" r="3810" b="0"/>
            <wp:docPr id="150175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5072" name="Picture 150175072"/>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357179" cy="2237623"/>
                    </a:xfrm>
                    <a:prstGeom prst="rect">
                      <a:avLst/>
                    </a:prstGeom>
                  </pic:spPr>
                </pic:pic>
              </a:graphicData>
            </a:graphic>
          </wp:inline>
        </w:drawing>
      </w:r>
      <w:r w:rsidR="00485798">
        <w:rPr>
          <w:rFonts w:ascii="Arial" w:hAnsi="Arial" w:cs="Arial"/>
          <w:b/>
          <w:sz w:val="36"/>
          <w:szCs w:val="36"/>
        </w:rPr>
        <w:t xml:space="preserve"> </w:t>
      </w:r>
      <w:r w:rsidR="00485798">
        <w:rPr>
          <w:rFonts w:ascii="Arial" w:hAnsi="Arial" w:cs="Arial"/>
          <w:b/>
          <w:noProof/>
          <w:sz w:val="36"/>
          <w:szCs w:val="36"/>
        </w:rPr>
        <w:drawing>
          <wp:inline distT="0" distB="0" distL="0" distR="0" wp14:anchorId="5155200B" wp14:editId="598DAC8D">
            <wp:extent cx="2209800" cy="2209800"/>
            <wp:effectExtent l="0" t="0" r="0" b="0"/>
            <wp:docPr id="10814445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44542" name="Picture 1081444542"/>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09800" cy="2209800"/>
                    </a:xfrm>
                    <a:prstGeom prst="rect">
                      <a:avLst/>
                    </a:prstGeom>
                  </pic:spPr>
                </pic:pic>
              </a:graphicData>
            </a:graphic>
          </wp:inline>
        </w:drawing>
      </w:r>
      <w:r w:rsidRPr="00243C62">
        <w:rPr>
          <w:rFonts w:ascii="Arial" w:hAnsi="Arial" w:cs="Arial"/>
          <w:b/>
          <w:sz w:val="36"/>
          <w:szCs w:val="36"/>
        </w:rPr>
        <w:br w:type="page"/>
      </w:r>
      <w:r w:rsidRPr="00243C62">
        <w:rPr>
          <w:rFonts w:ascii="Arial" w:hAnsi="Arial" w:cs="Arial"/>
          <w:b/>
          <w:sz w:val="36"/>
          <w:szCs w:val="36"/>
        </w:rPr>
        <w:lastRenderedPageBreak/>
        <w:t>4</w:t>
      </w:r>
      <w:r w:rsidRPr="00243C62">
        <w:rPr>
          <w:rFonts w:ascii="Arial" w:hAnsi="Arial" w:cs="Arial"/>
          <w:b/>
          <w:sz w:val="36"/>
          <w:szCs w:val="36"/>
        </w:rPr>
        <w:tab/>
        <w:t>Financial Summary 2025</w:t>
      </w:r>
    </w:p>
    <w:p w14:paraId="53FFD344" w14:textId="705CCAA1" w:rsidR="00243C62" w:rsidRPr="00243C62" w:rsidRDefault="00243C62" w:rsidP="00243C62">
      <w:pPr>
        <w:spacing w:after="120"/>
        <w:ind w:left="720"/>
        <w:rPr>
          <w:rFonts w:ascii="Arial" w:hAnsi="Arial" w:cs="Arial"/>
        </w:rPr>
      </w:pPr>
      <w:r w:rsidRPr="00243C62">
        <w:rPr>
          <w:rFonts w:ascii="Arial" w:hAnsi="Arial" w:cs="Arial"/>
        </w:rPr>
        <w:t xml:space="preserve">The activities outlined in Section 2 , Section 3.1 and Section 3.2 </w:t>
      </w:r>
      <w:r w:rsidR="00FB5F61">
        <w:rPr>
          <w:rFonts w:ascii="Arial" w:hAnsi="Arial" w:cs="Arial"/>
        </w:rPr>
        <w:t xml:space="preserve">above </w:t>
      </w:r>
      <w:r w:rsidRPr="00243C62">
        <w:rPr>
          <w:rFonts w:ascii="Arial" w:hAnsi="Arial" w:cs="Arial"/>
        </w:rPr>
        <w:t>have been made possible by the strong partnership between Merri-bek and Hume City Councils, the contributions of members of the Friends of Aileu Community Committee, other supporters of Friends of Aileu, community members, donors, and local organisations and businesses, that have assisted with fundraising efforts.</w:t>
      </w:r>
    </w:p>
    <w:p w14:paraId="1858CC12" w14:textId="1FDDCD78" w:rsidR="00243C62" w:rsidRPr="00243C62" w:rsidRDefault="00243C62" w:rsidP="00243C62">
      <w:pPr>
        <w:spacing w:after="120"/>
        <w:ind w:left="720"/>
        <w:rPr>
          <w:rFonts w:ascii="Arial" w:hAnsi="Arial" w:cs="Arial"/>
        </w:rPr>
      </w:pPr>
      <w:r w:rsidRPr="00243C62">
        <w:rPr>
          <w:rFonts w:ascii="Arial" w:hAnsi="Arial" w:cs="Arial"/>
        </w:rPr>
        <w:t xml:space="preserve">See </w:t>
      </w:r>
      <w:r w:rsidRPr="00243C62">
        <w:rPr>
          <w:rFonts w:ascii="Arial" w:hAnsi="Arial" w:cs="Arial"/>
          <w:b/>
          <w:bCs/>
          <w:u w:val="single"/>
        </w:rPr>
        <w:t>Attachment 10</w:t>
      </w:r>
      <w:r w:rsidRPr="00243C62">
        <w:rPr>
          <w:rFonts w:ascii="Arial" w:hAnsi="Arial" w:cs="Arial"/>
        </w:rPr>
        <w:t xml:space="preserve"> (</w:t>
      </w:r>
      <w:r w:rsidRPr="00243C62">
        <w:rPr>
          <w:rFonts w:ascii="Arial" w:hAnsi="Arial" w:cs="Arial"/>
          <w:b/>
          <w:bCs/>
        </w:rPr>
        <w:t>Financial Summary for calendar year 2025</w:t>
      </w:r>
      <w:r w:rsidR="00892FD6">
        <w:rPr>
          <w:rFonts w:ascii="Arial" w:hAnsi="Arial" w:cs="Arial"/>
        </w:rPr>
        <w:t xml:space="preserve">) </w:t>
      </w:r>
      <w:r w:rsidRPr="00243C62">
        <w:rPr>
          <w:rFonts w:ascii="Arial" w:hAnsi="Arial" w:cs="Arial"/>
        </w:rPr>
        <w:t>comprising:</w:t>
      </w:r>
    </w:p>
    <w:p w14:paraId="21998564" w14:textId="77777777" w:rsidR="00243C62" w:rsidRPr="00243C62" w:rsidRDefault="00243C62" w:rsidP="00243C62">
      <w:pPr>
        <w:numPr>
          <w:ilvl w:val="1"/>
          <w:numId w:val="112"/>
        </w:numPr>
        <w:spacing w:after="120"/>
        <w:ind w:left="1560" w:hanging="851"/>
        <w:rPr>
          <w:rFonts w:ascii="Arial" w:eastAsia="Times New Roman" w:hAnsi="Arial" w:cs="Arial"/>
        </w:rPr>
      </w:pPr>
      <w:r w:rsidRPr="00243C62">
        <w:rPr>
          <w:rFonts w:ascii="Arial" w:eastAsia="Times New Roman" w:hAnsi="Arial" w:cs="Arial"/>
        </w:rPr>
        <w:t>Income and expenditure totals, Friends of Aileu Donation and Fundraising accounts, 1 January to 31 December 2025</w:t>
      </w:r>
    </w:p>
    <w:p w14:paraId="199EFF4F" w14:textId="77777777" w:rsidR="00243C62" w:rsidRPr="00243C62" w:rsidRDefault="00243C62" w:rsidP="00243C62">
      <w:pPr>
        <w:numPr>
          <w:ilvl w:val="1"/>
          <w:numId w:val="112"/>
        </w:numPr>
        <w:spacing w:after="120"/>
        <w:ind w:left="1560" w:hanging="851"/>
        <w:rPr>
          <w:rFonts w:ascii="Arial" w:eastAsia="Times New Roman" w:hAnsi="Arial" w:cs="Arial"/>
        </w:rPr>
      </w:pPr>
      <w:r w:rsidRPr="00243C62">
        <w:rPr>
          <w:rFonts w:ascii="Arial" w:eastAsia="Times New Roman" w:hAnsi="Arial" w:cs="Arial"/>
        </w:rPr>
        <w:t>Income by activity, calendar year 2025 - Donations &amp; Fundraising including sales</w:t>
      </w:r>
    </w:p>
    <w:p w14:paraId="03B53319" w14:textId="77777777" w:rsidR="00243C62" w:rsidRPr="00243C62" w:rsidRDefault="00243C62" w:rsidP="00243C62">
      <w:pPr>
        <w:numPr>
          <w:ilvl w:val="1"/>
          <w:numId w:val="112"/>
        </w:numPr>
        <w:spacing w:after="120"/>
        <w:ind w:left="1560" w:hanging="851"/>
        <w:rPr>
          <w:rFonts w:ascii="Arial" w:eastAsia="Times New Roman" w:hAnsi="Arial" w:cs="Arial"/>
        </w:rPr>
      </w:pPr>
      <w:r w:rsidRPr="00243C62">
        <w:rPr>
          <w:rFonts w:ascii="Arial" w:eastAsia="Times New Roman" w:hAnsi="Arial" w:cs="Arial"/>
        </w:rPr>
        <w:t>Expenditure by project, calendar year 2025</w:t>
      </w:r>
    </w:p>
    <w:p w14:paraId="5975FECD" w14:textId="77777777" w:rsidR="00243C62" w:rsidRPr="00243C62" w:rsidRDefault="00243C62" w:rsidP="00243C62">
      <w:pPr>
        <w:numPr>
          <w:ilvl w:val="1"/>
          <w:numId w:val="112"/>
        </w:numPr>
        <w:spacing w:after="120"/>
        <w:ind w:left="1560" w:hanging="851"/>
        <w:rPr>
          <w:rFonts w:ascii="Arial" w:eastAsia="Times New Roman" w:hAnsi="Arial" w:cs="Arial"/>
        </w:rPr>
      </w:pPr>
      <w:r w:rsidRPr="00243C62">
        <w:rPr>
          <w:rFonts w:ascii="Arial" w:eastAsia="Times New Roman" w:hAnsi="Arial" w:cs="Arial"/>
        </w:rPr>
        <w:t>Financial Outlook for 2026</w:t>
      </w:r>
    </w:p>
    <w:p w14:paraId="1EBCEB92" w14:textId="77777777" w:rsidR="00243C62" w:rsidRPr="00243C62" w:rsidRDefault="00243C62" w:rsidP="00243C62">
      <w:pPr>
        <w:spacing w:before="120" w:after="120"/>
        <w:ind w:left="720" w:hanging="11"/>
        <w:rPr>
          <w:rFonts w:ascii="Arial" w:hAnsi="Arial" w:cs="Arial"/>
          <w:bCs/>
        </w:rPr>
      </w:pPr>
    </w:p>
    <w:p w14:paraId="50A6057F" w14:textId="0DC5B889" w:rsidR="00147AFB" w:rsidRDefault="00243C62">
      <w:pPr>
        <w:spacing w:line="240" w:lineRule="auto"/>
        <w:rPr>
          <w:rFonts w:ascii="Arial" w:hAnsi="Arial" w:cs="Arial"/>
          <w:b/>
          <w:sz w:val="32"/>
          <w:szCs w:val="32"/>
        </w:rPr>
      </w:pPr>
      <w:r w:rsidRPr="00243C62">
        <w:rPr>
          <w:rFonts w:ascii="Arial" w:hAnsi="Arial" w:cs="Arial"/>
          <w:b/>
          <w:sz w:val="32"/>
          <w:szCs w:val="32"/>
        </w:rPr>
        <w:br w:type="page"/>
      </w:r>
      <w:r w:rsidR="00147AFB">
        <w:rPr>
          <w:rFonts w:ascii="Arial" w:hAnsi="Arial" w:cs="Arial"/>
          <w:b/>
          <w:sz w:val="32"/>
          <w:szCs w:val="32"/>
        </w:rPr>
        <w:lastRenderedPageBreak/>
        <w:br w:type="page"/>
      </w:r>
    </w:p>
    <w:p w14:paraId="0C2DC197" w14:textId="77777777" w:rsidR="00243C62" w:rsidRPr="00243C62" w:rsidRDefault="00243C62" w:rsidP="00243C62">
      <w:pPr>
        <w:spacing w:before="240" w:after="240"/>
        <w:rPr>
          <w:rFonts w:ascii="Arial" w:hAnsi="Arial" w:cs="Arial"/>
          <w:b/>
          <w:sz w:val="36"/>
          <w:szCs w:val="36"/>
        </w:rPr>
      </w:pPr>
      <w:r w:rsidRPr="00243C62">
        <w:rPr>
          <w:rFonts w:ascii="Arial" w:hAnsi="Arial" w:cs="Arial"/>
          <w:b/>
          <w:sz w:val="36"/>
          <w:szCs w:val="36"/>
        </w:rPr>
        <w:lastRenderedPageBreak/>
        <w:t>5</w:t>
      </w:r>
      <w:r w:rsidRPr="00243C62">
        <w:rPr>
          <w:rFonts w:ascii="Arial" w:hAnsi="Arial" w:cs="Arial"/>
          <w:b/>
          <w:sz w:val="36"/>
          <w:szCs w:val="36"/>
        </w:rPr>
        <w:tab/>
        <w:t>Outlook for 2026</w:t>
      </w:r>
    </w:p>
    <w:p w14:paraId="52687946" w14:textId="77777777" w:rsidR="00243C62" w:rsidRPr="00243C62" w:rsidRDefault="00243C62" w:rsidP="00B07CA9">
      <w:pPr>
        <w:spacing w:after="120"/>
        <w:rPr>
          <w:rFonts w:ascii="Arial" w:hAnsi="Arial" w:cs="Arial"/>
        </w:rPr>
      </w:pPr>
      <w:r w:rsidRPr="00243C62">
        <w:rPr>
          <w:rFonts w:ascii="Arial" w:hAnsi="Arial" w:cs="Arial"/>
        </w:rPr>
        <w:t>Guided by Friends of Aileu Strategy Plan 2025-2030, the Project Team and the Community Committee will continue to:</w:t>
      </w:r>
    </w:p>
    <w:p w14:paraId="0D014DD8" w14:textId="77777777" w:rsidR="00243C62" w:rsidRPr="00243C62" w:rsidRDefault="00243C62" w:rsidP="00B07CA9">
      <w:pPr>
        <w:numPr>
          <w:ilvl w:val="0"/>
          <w:numId w:val="113"/>
        </w:numPr>
        <w:spacing w:after="120"/>
        <w:ind w:left="851" w:hanging="425"/>
        <w:rPr>
          <w:rFonts w:ascii="Arial" w:eastAsia="Times New Roman" w:hAnsi="Arial" w:cs="Arial"/>
        </w:rPr>
      </w:pPr>
      <w:r w:rsidRPr="00243C62">
        <w:rPr>
          <w:rFonts w:ascii="Arial" w:eastAsia="Times New Roman" w:hAnsi="Arial" w:cs="Arial"/>
        </w:rPr>
        <w:t>Develop and diversify Friends of Aileu’s relationships with local supporters, donors, businesses and community organisation, the East Timorese community and their organisations</w:t>
      </w:r>
    </w:p>
    <w:p w14:paraId="06142207" w14:textId="77777777" w:rsidR="00243C62" w:rsidRPr="00243C62" w:rsidRDefault="00243C62" w:rsidP="00B07CA9">
      <w:pPr>
        <w:numPr>
          <w:ilvl w:val="0"/>
          <w:numId w:val="113"/>
        </w:numPr>
        <w:spacing w:after="120"/>
        <w:ind w:left="851" w:hanging="425"/>
        <w:rPr>
          <w:rFonts w:ascii="Arial" w:eastAsia="Times New Roman" w:hAnsi="Arial" w:cs="Arial"/>
        </w:rPr>
      </w:pPr>
      <w:r w:rsidRPr="00243C62">
        <w:rPr>
          <w:rFonts w:ascii="Arial" w:eastAsia="Times New Roman" w:hAnsi="Arial" w:cs="Arial"/>
        </w:rPr>
        <w:t>Collaborate with Friends of Aileu’s partner organisations in Aileu and Timor-Leste, working in  support of agreed priority projects in education and training, community health and sustainable agriculture and environment protection and their progress to a greater degree of more self-sustainability in their operations</w:t>
      </w:r>
    </w:p>
    <w:p w14:paraId="4D6A0FC1" w14:textId="77777777" w:rsidR="00243C62" w:rsidRPr="00243C62" w:rsidRDefault="00243C62" w:rsidP="00B07CA9">
      <w:pPr>
        <w:numPr>
          <w:ilvl w:val="0"/>
          <w:numId w:val="113"/>
        </w:numPr>
        <w:spacing w:after="120"/>
        <w:ind w:left="851" w:hanging="425"/>
        <w:rPr>
          <w:rFonts w:ascii="Arial" w:eastAsia="Times New Roman" w:hAnsi="Arial" w:cs="Arial"/>
        </w:rPr>
      </w:pPr>
      <w:r w:rsidRPr="00243C62">
        <w:rPr>
          <w:rFonts w:ascii="Arial" w:eastAsia="Times New Roman" w:hAnsi="Arial" w:cs="Arial"/>
        </w:rPr>
        <w:t>Support the Aileu Scholarship Program and its management by the Aileu Municipal Administration and Aileu Friendship Commission</w:t>
      </w:r>
    </w:p>
    <w:p w14:paraId="78EB3534" w14:textId="77777777" w:rsidR="00243C62" w:rsidRPr="00243C62" w:rsidRDefault="00243C62" w:rsidP="00B07CA9">
      <w:pPr>
        <w:numPr>
          <w:ilvl w:val="0"/>
          <w:numId w:val="113"/>
        </w:numPr>
        <w:spacing w:after="120"/>
        <w:ind w:left="851" w:hanging="425"/>
        <w:rPr>
          <w:rFonts w:ascii="Arial" w:eastAsia="Times New Roman" w:hAnsi="Arial" w:cs="Arial"/>
        </w:rPr>
      </w:pPr>
      <w:r w:rsidRPr="00243C62">
        <w:rPr>
          <w:rFonts w:ascii="Arial" w:eastAsia="Times New Roman" w:hAnsi="Arial" w:cs="Arial"/>
        </w:rPr>
        <w:t>Support for the studies at the Baucau Teachers College of those Aileu students most in need.</w:t>
      </w:r>
    </w:p>
    <w:p w14:paraId="726500C7" w14:textId="77777777" w:rsidR="00243C62" w:rsidRPr="00243C62" w:rsidRDefault="00243C62" w:rsidP="00B07CA9">
      <w:pPr>
        <w:spacing w:after="120"/>
        <w:rPr>
          <w:rFonts w:ascii="Arial" w:hAnsi="Arial" w:cs="Arial"/>
        </w:rPr>
      </w:pPr>
      <w:r w:rsidRPr="00243C62">
        <w:rPr>
          <w:rFonts w:ascii="Arial" w:hAnsi="Arial" w:cs="Arial"/>
        </w:rPr>
        <w:t>Priority actions for 2026 and beyond include:</w:t>
      </w:r>
    </w:p>
    <w:p w14:paraId="27DBB9EC" w14:textId="77777777" w:rsidR="00243C62" w:rsidRPr="00243C62" w:rsidRDefault="00243C62" w:rsidP="00B07CA9">
      <w:pPr>
        <w:numPr>
          <w:ilvl w:val="0"/>
          <w:numId w:val="114"/>
        </w:numPr>
        <w:spacing w:after="120"/>
        <w:ind w:left="851" w:hanging="425"/>
        <w:rPr>
          <w:rFonts w:ascii="Arial" w:eastAsia="Times New Roman" w:hAnsi="Arial" w:cs="Arial"/>
        </w:rPr>
      </w:pPr>
      <w:r w:rsidRPr="00243C62">
        <w:rPr>
          <w:rFonts w:ascii="Arial" w:eastAsia="Times New Roman" w:hAnsi="Arial" w:cs="Arial"/>
        </w:rPr>
        <w:t>Developing and implementing the next phase of the Oral Health Promotion Project, including sourcing support for the Aileu Municipal dental service and the building of relationships, and where appropriate, partnerships with others operating in the oral health field in Aileu and elsewhere in Timor-Leste</w:t>
      </w:r>
    </w:p>
    <w:p w14:paraId="33784E4E" w14:textId="77777777" w:rsidR="00243C62" w:rsidRPr="00243C62" w:rsidRDefault="00243C62" w:rsidP="00B07CA9">
      <w:pPr>
        <w:numPr>
          <w:ilvl w:val="0"/>
          <w:numId w:val="114"/>
        </w:numPr>
        <w:spacing w:after="120"/>
        <w:ind w:left="851" w:hanging="425"/>
        <w:rPr>
          <w:rFonts w:ascii="Arial" w:eastAsia="Times New Roman" w:hAnsi="Arial" w:cs="Arial"/>
        </w:rPr>
      </w:pPr>
      <w:r w:rsidRPr="00243C62">
        <w:rPr>
          <w:rFonts w:ascii="Arial" w:eastAsia="Times New Roman" w:hAnsi="Arial" w:cs="Arial"/>
        </w:rPr>
        <w:t>Continued support for the work of the Aileu Resource and Training Centre, and the PermaYouth movement</w:t>
      </w:r>
    </w:p>
    <w:p w14:paraId="2960C953" w14:textId="77777777" w:rsidR="00243C62" w:rsidRPr="00243C62" w:rsidRDefault="00243C62" w:rsidP="00B07CA9">
      <w:pPr>
        <w:numPr>
          <w:ilvl w:val="0"/>
          <w:numId w:val="114"/>
        </w:numPr>
        <w:spacing w:after="120"/>
        <w:ind w:left="851" w:hanging="425"/>
        <w:rPr>
          <w:rFonts w:ascii="Arial" w:eastAsia="Times New Roman" w:hAnsi="Arial" w:cs="Arial"/>
        </w:rPr>
      </w:pPr>
      <w:r w:rsidRPr="00243C62">
        <w:rPr>
          <w:rFonts w:ascii="Arial" w:eastAsia="Times New Roman" w:hAnsi="Arial" w:cs="Arial"/>
        </w:rPr>
        <w:t>Reactivating relationships with educational and community organisations including in the health sector</w:t>
      </w:r>
    </w:p>
    <w:p w14:paraId="01183778" w14:textId="77777777" w:rsidR="00243C62" w:rsidRPr="00243C62" w:rsidRDefault="00243C62" w:rsidP="00B07CA9">
      <w:pPr>
        <w:numPr>
          <w:ilvl w:val="0"/>
          <w:numId w:val="114"/>
        </w:numPr>
        <w:spacing w:after="120"/>
        <w:ind w:left="851" w:hanging="425"/>
        <w:rPr>
          <w:rFonts w:ascii="Arial" w:eastAsia="Times New Roman" w:hAnsi="Arial" w:cs="Arial"/>
        </w:rPr>
      </w:pPr>
      <w:r w:rsidRPr="00243C62">
        <w:rPr>
          <w:rFonts w:ascii="Arial" w:eastAsia="Times New Roman" w:hAnsi="Arial" w:cs="Arial"/>
        </w:rPr>
        <w:t xml:space="preserve">A decision on opening a </w:t>
      </w:r>
      <w:r w:rsidRPr="00243C62">
        <w:rPr>
          <w:rFonts w:ascii="Arial" w:eastAsia="Times New Roman" w:hAnsi="Arial" w:cs="Arial"/>
          <w:i/>
          <w:iCs/>
        </w:rPr>
        <w:t>MyFund</w:t>
      </w:r>
      <w:r w:rsidRPr="00243C62">
        <w:rPr>
          <w:rFonts w:ascii="Arial" w:eastAsia="Times New Roman" w:hAnsi="Arial" w:cs="Arial"/>
        </w:rPr>
        <w:t xml:space="preserve"> with Inner North Foundation, potentially in partnership with Friends of Baucau and the Timorese Association in Victoria.</w:t>
      </w:r>
    </w:p>
    <w:p w14:paraId="1914A08E" w14:textId="24928886" w:rsidR="00D0595E" w:rsidRDefault="00243C62" w:rsidP="00B07CA9">
      <w:pPr>
        <w:spacing w:after="120" w:line="240" w:lineRule="auto"/>
        <w:rPr>
          <w:rFonts w:ascii="Arial" w:hAnsi="Arial" w:cs="Arial"/>
          <w:b/>
          <w:sz w:val="28"/>
          <w:szCs w:val="28"/>
          <w:u w:val="single"/>
        </w:rPr>
      </w:pPr>
      <w:r w:rsidRPr="00243C62">
        <w:rPr>
          <w:rFonts w:ascii="Arial" w:hAnsi="Arial" w:cs="Arial"/>
          <w:b/>
          <w:sz w:val="28"/>
          <w:szCs w:val="28"/>
          <w:u w:val="single"/>
        </w:rPr>
        <w:br w:type="page"/>
      </w:r>
      <w:r w:rsidR="00D0595E">
        <w:rPr>
          <w:rFonts w:ascii="Arial" w:hAnsi="Arial" w:cs="Arial"/>
          <w:b/>
          <w:sz w:val="28"/>
          <w:szCs w:val="28"/>
          <w:u w:val="single"/>
        </w:rPr>
        <w:lastRenderedPageBreak/>
        <w:br w:type="page"/>
      </w:r>
    </w:p>
    <w:p w14:paraId="476036A3" w14:textId="77777777" w:rsidR="00243C62" w:rsidRPr="00243C62" w:rsidRDefault="00243C62" w:rsidP="00243C62">
      <w:pPr>
        <w:spacing w:after="120"/>
        <w:jc w:val="right"/>
        <w:rPr>
          <w:rFonts w:ascii="Arial" w:hAnsi="Arial" w:cs="Arial"/>
          <w:b/>
          <w:sz w:val="28"/>
          <w:szCs w:val="28"/>
          <w:u w:val="single"/>
        </w:rPr>
      </w:pPr>
      <w:r w:rsidRPr="00243C62">
        <w:rPr>
          <w:rFonts w:ascii="Arial" w:hAnsi="Arial" w:cs="Arial"/>
          <w:b/>
          <w:sz w:val="28"/>
          <w:szCs w:val="28"/>
          <w:u w:val="single"/>
        </w:rPr>
        <w:lastRenderedPageBreak/>
        <w:t>Attachment 1</w:t>
      </w:r>
    </w:p>
    <w:p w14:paraId="511CE265" w14:textId="77777777" w:rsidR="00243C62" w:rsidRPr="00243C62" w:rsidRDefault="00243C62" w:rsidP="00243C62">
      <w:pPr>
        <w:spacing w:after="120"/>
        <w:jc w:val="center"/>
        <w:rPr>
          <w:rFonts w:ascii="Arial" w:hAnsi="Arial" w:cs="Arial"/>
          <w:b/>
          <w:bCs/>
          <w:sz w:val="24"/>
          <w:szCs w:val="24"/>
        </w:rPr>
      </w:pPr>
      <w:r w:rsidRPr="00243C62">
        <w:rPr>
          <w:rFonts w:ascii="Arial" w:hAnsi="Arial" w:cs="Arial"/>
          <w:b/>
          <w:bCs/>
          <w:sz w:val="28"/>
          <w:szCs w:val="28"/>
        </w:rPr>
        <w:t>Friends of Aileu - Governance and Relationships, June 2025</w:t>
      </w:r>
    </w:p>
    <w:p w14:paraId="5C26104F" w14:textId="77777777" w:rsidR="00243C62" w:rsidRPr="00243C62" w:rsidRDefault="00243C62" w:rsidP="00243C62">
      <w:pPr>
        <w:spacing w:after="160" w:line="259" w:lineRule="auto"/>
        <w:rPr>
          <w:rFonts w:ascii="Arial" w:hAnsi="Arial" w:cs="Arial"/>
          <w:b/>
          <w:sz w:val="24"/>
          <w:szCs w:val="24"/>
        </w:rPr>
      </w:pPr>
      <w:r w:rsidRPr="00243C62">
        <w:rPr>
          <w:noProof/>
        </w:rPr>
        <w:drawing>
          <wp:inline distT="0" distB="0" distL="0" distR="0" wp14:anchorId="078C69C4" wp14:editId="30C22F96">
            <wp:extent cx="6579870" cy="4626904"/>
            <wp:effectExtent l="0" t="0" r="0" b="2540"/>
            <wp:docPr id="199843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625976" cy="4659325"/>
                    </a:xfrm>
                    <a:prstGeom prst="rect">
                      <a:avLst/>
                    </a:prstGeom>
                    <a:noFill/>
                    <a:ln>
                      <a:noFill/>
                    </a:ln>
                  </pic:spPr>
                </pic:pic>
              </a:graphicData>
            </a:graphic>
          </wp:inline>
        </w:drawing>
      </w:r>
    </w:p>
    <w:p w14:paraId="1D152549" w14:textId="77777777" w:rsidR="00D0595E" w:rsidRDefault="00D0595E">
      <w:pPr>
        <w:spacing w:line="240" w:lineRule="auto"/>
        <w:rPr>
          <w:rFonts w:ascii="Arial" w:hAnsi="Arial" w:cs="Arial"/>
          <w:b/>
          <w:sz w:val="24"/>
          <w:szCs w:val="24"/>
        </w:rPr>
      </w:pPr>
      <w:r>
        <w:rPr>
          <w:rFonts w:ascii="Arial" w:hAnsi="Arial" w:cs="Arial"/>
          <w:b/>
          <w:sz w:val="24"/>
          <w:szCs w:val="24"/>
        </w:rPr>
        <w:br w:type="page"/>
      </w:r>
    </w:p>
    <w:p w14:paraId="3B4C9BD0" w14:textId="559A5754" w:rsidR="00243C62" w:rsidRPr="00243C62" w:rsidRDefault="00243C62" w:rsidP="00243C62">
      <w:pPr>
        <w:spacing w:line="240" w:lineRule="auto"/>
        <w:jc w:val="right"/>
        <w:rPr>
          <w:rFonts w:ascii="Arial" w:hAnsi="Arial" w:cs="Arial"/>
          <w:b/>
          <w:sz w:val="28"/>
          <w:szCs w:val="28"/>
          <w:u w:val="single"/>
        </w:rPr>
      </w:pPr>
      <w:r w:rsidRPr="00243C62">
        <w:rPr>
          <w:rFonts w:ascii="Arial" w:hAnsi="Arial" w:cs="Arial"/>
          <w:b/>
          <w:sz w:val="24"/>
          <w:szCs w:val="24"/>
        </w:rPr>
        <w:lastRenderedPageBreak/>
        <w:br w:type="page"/>
      </w:r>
      <w:r w:rsidRPr="00243C62">
        <w:rPr>
          <w:rFonts w:ascii="Arial" w:hAnsi="Arial" w:cs="Arial"/>
          <w:b/>
          <w:sz w:val="28"/>
          <w:szCs w:val="28"/>
          <w:u w:val="single"/>
        </w:rPr>
        <w:lastRenderedPageBreak/>
        <w:t xml:space="preserve">Attachment 2 </w:t>
      </w:r>
      <w:r w:rsidRPr="00243C62">
        <w:rPr>
          <w:rFonts w:ascii="Arial" w:hAnsi="Arial" w:cs="Arial"/>
          <w:bCs/>
          <w:sz w:val="28"/>
          <w:szCs w:val="28"/>
        </w:rPr>
        <w:t>(page 1 of 5)</w:t>
      </w:r>
    </w:p>
    <w:p w14:paraId="050250BC" w14:textId="77777777" w:rsidR="00243C62" w:rsidRPr="00243C62" w:rsidRDefault="00243C62" w:rsidP="00243C62">
      <w:pPr>
        <w:spacing w:after="240" w:line="240" w:lineRule="auto"/>
        <w:rPr>
          <w:rFonts w:ascii="Arial" w:hAnsi="Arial" w:cs="Arial"/>
          <w:b/>
          <w:sz w:val="28"/>
          <w:szCs w:val="28"/>
        </w:rPr>
      </w:pPr>
      <w:r w:rsidRPr="00243C62">
        <w:rPr>
          <w:rFonts w:ascii="Arial" w:hAnsi="Arial" w:cs="Arial"/>
          <w:b/>
          <w:sz w:val="28"/>
          <w:szCs w:val="28"/>
        </w:rPr>
        <w:t>Friends of Aileu Strategy Plan 2025-2030</w:t>
      </w:r>
    </w:p>
    <w:p w14:paraId="44DFEB6D" w14:textId="77777777" w:rsidR="00243C62" w:rsidRPr="00243C62" w:rsidRDefault="00243C62" w:rsidP="00243C62">
      <w:pPr>
        <w:spacing w:after="240"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24A86DDA" wp14:editId="6C8B0E4C">
            <wp:extent cx="5702300" cy="8176286"/>
            <wp:effectExtent l="0" t="0" r="0" b="0"/>
            <wp:docPr id="931964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64607" name="Picture 931964607"/>
                    <pic:cNvPicPr/>
                  </pic:nvPicPr>
                  <pic:blipFill>
                    <a:blip r:embed="rId134">
                      <a:extLst>
                        <a:ext uri="{28A0092B-C50C-407E-A947-70E740481C1C}">
                          <a14:useLocalDpi xmlns:a14="http://schemas.microsoft.com/office/drawing/2010/main" val="0"/>
                        </a:ext>
                      </a:extLst>
                    </a:blip>
                    <a:stretch>
                      <a:fillRect/>
                    </a:stretch>
                  </pic:blipFill>
                  <pic:spPr>
                    <a:xfrm>
                      <a:off x="0" y="0"/>
                      <a:ext cx="5707933" cy="8184363"/>
                    </a:xfrm>
                    <a:prstGeom prst="rect">
                      <a:avLst/>
                    </a:prstGeom>
                  </pic:spPr>
                </pic:pic>
              </a:graphicData>
            </a:graphic>
          </wp:inline>
        </w:drawing>
      </w:r>
    </w:p>
    <w:p w14:paraId="5D57981A"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2 </w:t>
      </w:r>
      <w:r w:rsidRPr="00243C62">
        <w:rPr>
          <w:rFonts w:ascii="Arial" w:hAnsi="Arial" w:cs="Arial"/>
          <w:bCs/>
          <w:sz w:val="28"/>
          <w:szCs w:val="28"/>
        </w:rPr>
        <w:t>(page 2 of 5)</w:t>
      </w:r>
    </w:p>
    <w:p w14:paraId="0472FFAE" w14:textId="77777777" w:rsidR="00243C62" w:rsidRPr="00243C62" w:rsidRDefault="00243C62" w:rsidP="00243C62">
      <w:pPr>
        <w:spacing w:after="240" w:line="240" w:lineRule="auto"/>
        <w:rPr>
          <w:rFonts w:ascii="Arial" w:hAnsi="Arial" w:cs="Arial"/>
          <w:b/>
          <w:sz w:val="28"/>
          <w:szCs w:val="28"/>
          <w:u w:val="single"/>
        </w:rPr>
      </w:pPr>
      <w:r w:rsidRPr="00243C62">
        <w:rPr>
          <w:rFonts w:ascii="Arial" w:hAnsi="Arial" w:cs="Arial"/>
          <w:b/>
          <w:sz w:val="28"/>
          <w:szCs w:val="28"/>
          <w:u w:val="single"/>
        </w:rPr>
        <w:t>Friends of Aileu Strategy Plan 2025-2030</w:t>
      </w:r>
    </w:p>
    <w:p w14:paraId="4AC76EB5" w14:textId="77777777" w:rsidR="00243C62" w:rsidRPr="00243C62" w:rsidRDefault="00243C62" w:rsidP="00243C62">
      <w:pPr>
        <w:spacing w:after="240"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2DB06C1A" wp14:editId="642FE9E6">
            <wp:extent cx="5731510" cy="8125460"/>
            <wp:effectExtent l="0" t="0" r="2540" b="8890"/>
            <wp:docPr id="7682613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61331" name="Picture 768261331"/>
                    <pic:cNvPicPr/>
                  </pic:nvPicPr>
                  <pic:blipFill>
                    <a:blip r:embed="rId135">
                      <a:extLst>
                        <a:ext uri="{28A0092B-C50C-407E-A947-70E740481C1C}">
                          <a14:useLocalDpi xmlns:a14="http://schemas.microsoft.com/office/drawing/2010/main" val="0"/>
                        </a:ext>
                      </a:extLst>
                    </a:blip>
                    <a:stretch>
                      <a:fillRect/>
                    </a:stretch>
                  </pic:blipFill>
                  <pic:spPr>
                    <a:xfrm>
                      <a:off x="0" y="0"/>
                      <a:ext cx="5731510" cy="8125460"/>
                    </a:xfrm>
                    <a:prstGeom prst="rect">
                      <a:avLst/>
                    </a:prstGeom>
                  </pic:spPr>
                </pic:pic>
              </a:graphicData>
            </a:graphic>
          </wp:inline>
        </w:drawing>
      </w:r>
    </w:p>
    <w:p w14:paraId="5FEEEDF1"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br w:type="page"/>
      </w:r>
      <w:r w:rsidRPr="00243C62">
        <w:rPr>
          <w:rFonts w:ascii="Arial" w:hAnsi="Arial" w:cs="Arial"/>
          <w:b/>
          <w:sz w:val="28"/>
          <w:szCs w:val="28"/>
          <w:u w:val="single"/>
        </w:rPr>
        <w:lastRenderedPageBreak/>
        <w:t xml:space="preserve">Attachment 2 </w:t>
      </w:r>
      <w:r w:rsidRPr="00243C62">
        <w:rPr>
          <w:rFonts w:ascii="Arial" w:hAnsi="Arial" w:cs="Arial"/>
          <w:bCs/>
          <w:sz w:val="28"/>
          <w:szCs w:val="28"/>
        </w:rPr>
        <w:t>(page 3 of 5)</w:t>
      </w:r>
    </w:p>
    <w:p w14:paraId="6C2B2EBC" w14:textId="77777777" w:rsidR="00243C62" w:rsidRPr="00243C62" w:rsidRDefault="00243C62" w:rsidP="00243C62">
      <w:pPr>
        <w:spacing w:after="240" w:line="240" w:lineRule="auto"/>
        <w:rPr>
          <w:rFonts w:ascii="Arial" w:hAnsi="Arial" w:cs="Arial"/>
          <w:b/>
          <w:sz w:val="28"/>
          <w:szCs w:val="28"/>
        </w:rPr>
      </w:pPr>
      <w:r w:rsidRPr="00243C62">
        <w:rPr>
          <w:rFonts w:ascii="Arial" w:hAnsi="Arial" w:cs="Arial"/>
          <w:b/>
          <w:sz w:val="28"/>
          <w:szCs w:val="28"/>
        </w:rPr>
        <w:t>Friends of Aileu Strategy Plan 2025-2030</w:t>
      </w:r>
    </w:p>
    <w:p w14:paraId="4FACC99F"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1D2D0F33" wp14:editId="64ACC78E">
            <wp:extent cx="5731510" cy="8163560"/>
            <wp:effectExtent l="0" t="0" r="2540" b="8890"/>
            <wp:docPr id="3589348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34839" name="Picture 358934839"/>
                    <pic:cNvPicPr/>
                  </pic:nvPicPr>
                  <pic:blipFill>
                    <a:blip r:embed="rId136">
                      <a:extLst>
                        <a:ext uri="{28A0092B-C50C-407E-A947-70E740481C1C}">
                          <a14:useLocalDpi xmlns:a14="http://schemas.microsoft.com/office/drawing/2010/main" val="0"/>
                        </a:ext>
                      </a:extLst>
                    </a:blip>
                    <a:stretch>
                      <a:fillRect/>
                    </a:stretch>
                  </pic:blipFill>
                  <pic:spPr>
                    <a:xfrm>
                      <a:off x="0" y="0"/>
                      <a:ext cx="5731510" cy="8163560"/>
                    </a:xfrm>
                    <a:prstGeom prst="rect">
                      <a:avLst/>
                    </a:prstGeom>
                  </pic:spPr>
                </pic:pic>
              </a:graphicData>
            </a:graphic>
          </wp:inline>
        </w:drawing>
      </w:r>
      <w:r w:rsidRPr="00243C62">
        <w:rPr>
          <w:rFonts w:ascii="Arial" w:hAnsi="Arial" w:cs="Arial"/>
          <w:b/>
          <w:sz w:val="28"/>
          <w:szCs w:val="28"/>
          <w:u w:val="single"/>
        </w:rPr>
        <w:br w:type="page"/>
      </w:r>
    </w:p>
    <w:p w14:paraId="32BFC52F"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2 </w:t>
      </w:r>
      <w:r w:rsidRPr="00243C62">
        <w:rPr>
          <w:rFonts w:ascii="Arial" w:hAnsi="Arial" w:cs="Arial"/>
          <w:bCs/>
          <w:sz w:val="28"/>
          <w:szCs w:val="28"/>
        </w:rPr>
        <w:t>(page 4 of 5)</w:t>
      </w:r>
    </w:p>
    <w:p w14:paraId="01FC6F8C" w14:textId="77777777" w:rsidR="00243C62" w:rsidRPr="00243C62" w:rsidRDefault="00243C62" w:rsidP="00243C62">
      <w:pPr>
        <w:spacing w:after="240" w:line="240" w:lineRule="auto"/>
        <w:rPr>
          <w:rFonts w:ascii="Arial" w:hAnsi="Arial" w:cs="Arial"/>
          <w:b/>
          <w:sz w:val="28"/>
          <w:szCs w:val="28"/>
        </w:rPr>
      </w:pPr>
      <w:r w:rsidRPr="00243C62">
        <w:rPr>
          <w:rFonts w:ascii="Arial" w:hAnsi="Arial" w:cs="Arial"/>
          <w:b/>
          <w:sz w:val="28"/>
          <w:szCs w:val="28"/>
        </w:rPr>
        <w:t>Friends of Aileu Strategy Plan 2025-2030</w:t>
      </w:r>
    </w:p>
    <w:p w14:paraId="4C500EAC"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53707CFC" wp14:editId="1D77A6B1">
            <wp:extent cx="5695950" cy="8160240"/>
            <wp:effectExtent l="0" t="0" r="0" b="0"/>
            <wp:docPr id="7362384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38419" name="Picture 736238419"/>
                    <pic:cNvPicPr/>
                  </pic:nvPicPr>
                  <pic:blipFill>
                    <a:blip r:embed="rId137">
                      <a:extLst>
                        <a:ext uri="{28A0092B-C50C-407E-A947-70E740481C1C}">
                          <a14:useLocalDpi xmlns:a14="http://schemas.microsoft.com/office/drawing/2010/main" val="0"/>
                        </a:ext>
                      </a:extLst>
                    </a:blip>
                    <a:stretch>
                      <a:fillRect/>
                    </a:stretch>
                  </pic:blipFill>
                  <pic:spPr>
                    <a:xfrm>
                      <a:off x="0" y="0"/>
                      <a:ext cx="5701104" cy="8167623"/>
                    </a:xfrm>
                    <a:prstGeom prst="rect">
                      <a:avLst/>
                    </a:prstGeom>
                  </pic:spPr>
                </pic:pic>
              </a:graphicData>
            </a:graphic>
          </wp:inline>
        </w:drawing>
      </w:r>
      <w:r w:rsidRPr="00243C62">
        <w:rPr>
          <w:rFonts w:ascii="Arial" w:hAnsi="Arial" w:cs="Arial"/>
          <w:b/>
          <w:sz w:val="28"/>
          <w:szCs w:val="28"/>
          <w:u w:val="single"/>
        </w:rPr>
        <w:br w:type="page"/>
      </w:r>
    </w:p>
    <w:p w14:paraId="364FBAE6"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2 </w:t>
      </w:r>
      <w:r w:rsidRPr="00243C62">
        <w:rPr>
          <w:rFonts w:ascii="Arial" w:hAnsi="Arial" w:cs="Arial"/>
          <w:bCs/>
          <w:sz w:val="28"/>
          <w:szCs w:val="28"/>
        </w:rPr>
        <w:t>(page 5 of 5)</w:t>
      </w:r>
    </w:p>
    <w:p w14:paraId="2BC1CEF1" w14:textId="77777777" w:rsidR="00243C62" w:rsidRPr="00243C62" w:rsidRDefault="00243C62" w:rsidP="00243C62">
      <w:pPr>
        <w:spacing w:after="240" w:line="240" w:lineRule="auto"/>
        <w:rPr>
          <w:rFonts w:ascii="Arial" w:hAnsi="Arial" w:cs="Arial"/>
          <w:b/>
          <w:sz w:val="28"/>
          <w:szCs w:val="28"/>
        </w:rPr>
      </w:pPr>
      <w:r w:rsidRPr="00243C62">
        <w:rPr>
          <w:rFonts w:ascii="Arial" w:hAnsi="Arial" w:cs="Arial"/>
          <w:b/>
          <w:sz w:val="28"/>
          <w:szCs w:val="28"/>
        </w:rPr>
        <w:t>Friends of Aileu Strategy Plan 2025-2030</w:t>
      </w:r>
    </w:p>
    <w:p w14:paraId="601AE043" w14:textId="77777777" w:rsidR="00E74C61"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1242914C" wp14:editId="1ECCBE8B">
            <wp:extent cx="5731510" cy="8107045"/>
            <wp:effectExtent l="0" t="0" r="2540" b="8255"/>
            <wp:docPr id="5219687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68792" name="Picture 521968792"/>
                    <pic:cNvPicPr/>
                  </pic:nvPicPr>
                  <pic:blipFill>
                    <a:blip r:embed="rId138">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496AD432" w14:textId="77777777" w:rsidR="00E74C61" w:rsidRDefault="00E74C61">
      <w:pPr>
        <w:spacing w:line="240" w:lineRule="auto"/>
        <w:rPr>
          <w:rFonts w:ascii="Arial" w:hAnsi="Arial" w:cs="Arial"/>
          <w:b/>
          <w:sz w:val="28"/>
          <w:szCs w:val="28"/>
          <w:u w:val="single"/>
        </w:rPr>
      </w:pPr>
      <w:r>
        <w:rPr>
          <w:rFonts w:ascii="Arial" w:hAnsi="Arial" w:cs="Arial"/>
          <w:b/>
          <w:sz w:val="28"/>
          <w:szCs w:val="28"/>
          <w:u w:val="single"/>
        </w:rPr>
        <w:lastRenderedPageBreak/>
        <w:br w:type="page"/>
      </w:r>
    </w:p>
    <w:p w14:paraId="5E35BC06"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3 </w:t>
      </w:r>
      <w:r w:rsidRPr="00243C62">
        <w:rPr>
          <w:rFonts w:ascii="Arial" w:hAnsi="Arial" w:cs="Arial"/>
          <w:bCs/>
          <w:sz w:val="28"/>
          <w:szCs w:val="28"/>
        </w:rPr>
        <w:t>(page 1 of 7)</w:t>
      </w:r>
      <w:r w:rsidRPr="00243C62">
        <w:rPr>
          <w:rFonts w:ascii="Arial" w:hAnsi="Arial" w:cs="Arial"/>
          <w:b/>
          <w:sz w:val="28"/>
          <w:szCs w:val="28"/>
          <w:u w:val="single"/>
        </w:rPr>
        <w:t xml:space="preserve"> </w:t>
      </w:r>
    </w:p>
    <w:p w14:paraId="4E7B0D38" w14:textId="77777777" w:rsidR="00243C62" w:rsidRPr="00243C62" w:rsidRDefault="00243C62" w:rsidP="00243C62">
      <w:pPr>
        <w:spacing w:after="240" w:line="240" w:lineRule="auto"/>
        <w:rPr>
          <w:rFonts w:ascii="Arial" w:hAnsi="Arial" w:cs="Arial"/>
          <w:b/>
          <w:sz w:val="28"/>
          <w:szCs w:val="28"/>
        </w:rPr>
      </w:pPr>
      <w:r w:rsidRPr="00243C62">
        <w:rPr>
          <w:rFonts w:ascii="Arial" w:hAnsi="Arial" w:cs="Arial"/>
          <w:b/>
          <w:sz w:val="28"/>
          <w:szCs w:val="28"/>
        </w:rPr>
        <w:t>Terms of Reference – Friends of Aileu Community Committee, 2023 (revised 2025)</w:t>
      </w:r>
    </w:p>
    <w:p w14:paraId="61B6EB6B" w14:textId="77777777" w:rsidR="00243C62" w:rsidRPr="00243C62" w:rsidRDefault="00243C62" w:rsidP="00243C62">
      <w:pPr>
        <w:tabs>
          <w:tab w:val="center" w:pos="4513"/>
          <w:tab w:val="right" w:pos="9026"/>
        </w:tabs>
        <w:spacing w:after="120"/>
        <w:rPr>
          <w:rFonts w:ascii="Arial" w:eastAsia="Times New Roman" w:hAnsi="Arial" w:cs="Arial"/>
          <w:b/>
          <w:sz w:val="20"/>
          <w:szCs w:val="20"/>
        </w:rPr>
      </w:pPr>
      <w:r w:rsidRPr="00243C62">
        <w:rPr>
          <w:rFonts w:ascii="Arial" w:eastAsia="Times New Roman" w:hAnsi="Arial" w:cs="Arial"/>
          <w:b/>
          <w:sz w:val="20"/>
          <w:szCs w:val="20"/>
        </w:rPr>
        <w:t xml:space="preserve">Background </w:t>
      </w:r>
    </w:p>
    <w:p w14:paraId="41724C0D" w14:textId="77777777" w:rsidR="00243C62" w:rsidRPr="00243C62" w:rsidRDefault="00243C62" w:rsidP="00243C62">
      <w:pPr>
        <w:tabs>
          <w:tab w:val="left" w:pos="236"/>
        </w:tabs>
        <w:spacing w:after="120"/>
        <w:rPr>
          <w:rFonts w:ascii="Arial" w:hAnsi="Arial" w:cs="Arial"/>
          <w:sz w:val="20"/>
          <w:szCs w:val="20"/>
        </w:rPr>
      </w:pPr>
      <w:r w:rsidRPr="00243C62">
        <w:rPr>
          <w:rFonts w:ascii="Arial" w:hAnsi="Arial" w:cs="Arial"/>
          <w:sz w:val="20"/>
          <w:szCs w:val="20"/>
        </w:rPr>
        <w:t>The friendship relationship with Aileu was established on 4 May 2000, with the signing of an MOU by the Mayors of Moreland City Council (now Merri-bek City Council) and Hume City Council and Xanana Gusmão (then President of the National Council of Timorese Resistance), on behalf of Aileu.</w:t>
      </w:r>
    </w:p>
    <w:p w14:paraId="58DC62F1" w14:textId="77777777" w:rsidR="00243C62" w:rsidRPr="00243C62" w:rsidRDefault="00243C62" w:rsidP="00243C62">
      <w:pPr>
        <w:tabs>
          <w:tab w:val="left" w:pos="236"/>
        </w:tabs>
        <w:spacing w:after="120"/>
        <w:contextualSpacing/>
        <w:rPr>
          <w:rFonts w:ascii="Arial" w:hAnsi="Arial" w:cs="Arial"/>
          <w:sz w:val="20"/>
          <w:szCs w:val="20"/>
        </w:rPr>
      </w:pPr>
      <w:r w:rsidRPr="00243C62">
        <w:rPr>
          <w:rFonts w:ascii="Arial" w:hAnsi="Arial" w:cs="Arial"/>
          <w:sz w:val="20"/>
          <w:szCs w:val="20"/>
        </w:rPr>
        <w:t>The rationale for the establishment of the relationship was the desire by the two Councils, and members of their communities to:</w:t>
      </w:r>
    </w:p>
    <w:p w14:paraId="19CC97B0" w14:textId="77777777" w:rsidR="00243C62" w:rsidRPr="00243C62" w:rsidRDefault="00243C62" w:rsidP="00243C62">
      <w:pPr>
        <w:numPr>
          <w:ilvl w:val="0"/>
          <w:numId w:val="56"/>
        </w:numPr>
        <w:tabs>
          <w:tab w:val="left" w:pos="236"/>
        </w:tabs>
        <w:spacing w:after="120"/>
        <w:ind w:left="714" w:hanging="357"/>
        <w:contextualSpacing/>
        <w:rPr>
          <w:rFonts w:ascii="Arial" w:eastAsia="Times New Roman" w:hAnsi="Arial" w:cs="Arial"/>
          <w:sz w:val="20"/>
          <w:szCs w:val="20"/>
        </w:rPr>
      </w:pPr>
      <w:r w:rsidRPr="00243C62">
        <w:rPr>
          <w:rFonts w:ascii="Arial" w:eastAsia="Times New Roman" w:hAnsi="Arial" w:cs="Arial"/>
          <w:sz w:val="20"/>
          <w:szCs w:val="20"/>
        </w:rPr>
        <w:t>express solidarity with the people of Aileu, and</w:t>
      </w:r>
    </w:p>
    <w:p w14:paraId="58E3F023" w14:textId="77777777" w:rsidR="00243C62" w:rsidRPr="00243C62" w:rsidRDefault="00243C62" w:rsidP="00243C62">
      <w:pPr>
        <w:numPr>
          <w:ilvl w:val="0"/>
          <w:numId w:val="56"/>
        </w:numPr>
        <w:tabs>
          <w:tab w:val="left" w:pos="236"/>
        </w:tabs>
        <w:spacing w:after="120"/>
        <w:contextualSpacing/>
        <w:rPr>
          <w:rFonts w:ascii="Arial" w:eastAsia="Times New Roman" w:hAnsi="Arial" w:cs="Arial"/>
          <w:sz w:val="20"/>
          <w:szCs w:val="20"/>
        </w:rPr>
      </w:pPr>
      <w:r w:rsidRPr="00243C62">
        <w:rPr>
          <w:rFonts w:ascii="Arial" w:eastAsia="Times New Roman" w:hAnsi="Arial" w:cs="Arial"/>
          <w:sz w:val="20"/>
          <w:szCs w:val="20"/>
        </w:rPr>
        <w:t>assist in the re-building of Aileu and the restoration of local democracy following the end of the Indonesian occupation of East Timor in 1999.</w:t>
      </w:r>
    </w:p>
    <w:p w14:paraId="3B804735" w14:textId="77777777" w:rsidR="00243C62" w:rsidRPr="00243C62" w:rsidRDefault="00243C62" w:rsidP="00243C62">
      <w:pPr>
        <w:tabs>
          <w:tab w:val="left" w:pos="236"/>
        </w:tabs>
        <w:spacing w:after="120"/>
        <w:rPr>
          <w:rFonts w:ascii="Arial" w:hAnsi="Arial" w:cs="Arial"/>
          <w:sz w:val="20"/>
          <w:szCs w:val="20"/>
        </w:rPr>
      </w:pPr>
      <w:r w:rsidRPr="00243C62">
        <w:rPr>
          <w:rFonts w:ascii="Arial" w:hAnsi="Arial" w:cs="Arial"/>
          <w:sz w:val="20"/>
          <w:szCs w:val="20"/>
        </w:rPr>
        <w:t>The friendship relationship has evolved over time in response to the interests, needs, capacities and aspirations of our respective local governments, and of the community organisations and community members involved. The relationship, however, remains rooted in a commitment to the principles and values on which it is based, including sustainability, mutual respect, mutual understanding and Timorese-led decision making.</w:t>
      </w:r>
    </w:p>
    <w:p w14:paraId="43388396" w14:textId="77777777" w:rsidR="00243C62" w:rsidRPr="00243C62" w:rsidRDefault="00243C62" w:rsidP="00243C62">
      <w:pPr>
        <w:tabs>
          <w:tab w:val="left" w:pos="236"/>
        </w:tabs>
        <w:spacing w:after="120"/>
        <w:rPr>
          <w:rFonts w:ascii="Arial" w:hAnsi="Arial" w:cs="Arial"/>
          <w:sz w:val="20"/>
          <w:szCs w:val="20"/>
        </w:rPr>
      </w:pPr>
      <w:r w:rsidRPr="00243C62">
        <w:rPr>
          <w:rFonts w:ascii="Arial" w:hAnsi="Arial" w:cs="Arial"/>
          <w:sz w:val="20"/>
          <w:szCs w:val="20"/>
        </w:rPr>
        <w:t xml:space="preserve">The friendship relationship was reaffirmed by the signing of a Friendship Agreement between the two Councils and the Aileu District Administration in 2005.  The friendship relationship has been renewed periodically, most recently in 2025 with the signing of an updated </w:t>
      </w:r>
      <w:r w:rsidRPr="00243C62">
        <w:rPr>
          <w:rFonts w:ascii="Arial" w:hAnsi="Arial" w:cs="Arial"/>
          <w:b/>
          <w:bCs/>
          <w:sz w:val="20"/>
          <w:szCs w:val="20"/>
        </w:rPr>
        <w:t>Friendship Agreement 2025-2030</w:t>
      </w:r>
      <w:r w:rsidRPr="00243C62">
        <w:rPr>
          <w:rFonts w:ascii="Arial" w:hAnsi="Arial" w:cs="Arial"/>
          <w:sz w:val="20"/>
          <w:szCs w:val="20"/>
        </w:rPr>
        <w:t xml:space="preserve"> by the 2 Councils, Timor-Leste Government’s Minister of State Administration, the Aileu Municipal President and the Secretary of the Aileu Friendship Commission (</w:t>
      </w:r>
      <w:r w:rsidRPr="00243C62">
        <w:rPr>
          <w:rFonts w:ascii="Arial" w:hAnsi="Arial" w:cs="Arial"/>
          <w:b/>
          <w:bCs/>
          <w:sz w:val="20"/>
          <w:szCs w:val="20"/>
        </w:rPr>
        <w:t>Attachment 1</w:t>
      </w:r>
      <w:r w:rsidRPr="00243C62">
        <w:rPr>
          <w:rFonts w:ascii="Arial" w:hAnsi="Arial" w:cs="Arial"/>
          <w:sz w:val="20"/>
          <w:szCs w:val="20"/>
        </w:rPr>
        <w:t xml:space="preserve">). </w:t>
      </w:r>
    </w:p>
    <w:p w14:paraId="6A1CE855" w14:textId="77777777" w:rsidR="00243C62" w:rsidRPr="00243C62" w:rsidRDefault="00243C62" w:rsidP="00243C62">
      <w:pPr>
        <w:tabs>
          <w:tab w:val="left" w:pos="236"/>
        </w:tabs>
        <w:spacing w:after="120"/>
        <w:rPr>
          <w:rFonts w:ascii="Arial" w:hAnsi="Arial" w:cs="Arial"/>
          <w:sz w:val="20"/>
          <w:szCs w:val="20"/>
        </w:rPr>
      </w:pPr>
      <w:r w:rsidRPr="00243C62">
        <w:rPr>
          <w:rFonts w:ascii="Arial" w:hAnsi="Arial" w:cs="Arial"/>
          <w:sz w:val="20"/>
          <w:szCs w:val="20"/>
        </w:rPr>
        <w:t xml:space="preserve">Following a request from the Timor-Leste Government’s Ministry of State Administration to the Government of Victoria, in 2016 Moreland City Council (now Merri-bek City Council) and Hume City Council each signed a </w:t>
      </w:r>
      <w:r w:rsidRPr="00243C62">
        <w:rPr>
          <w:rFonts w:ascii="Arial" w:hAnsi="Arial" w:cs="Arial"/>
          <w:b/>
          <w:bCs/>
          <w:sz w:val="20"/>
          <w:szCs w:val="20"/>
        </w:rPr>
        <w:t>Municipal Cooperation Agreement</w:t>
      </w:r>
      <w:r w:rsidRPr="00243C62">
        <w:rPr>
          <w:rFonts w:ascii="Arial" w:hAnsi="Arial" w:cs="Arial"/>
          <w:sz w:val="20"/>
          <w:szCs w:val="20"/>
        </w:rPr>
        <w:t xml:space="preserve"> with respect to Aileu (</w:t>
      </w:r>
      <w:r w:rsidRPr="00243C62">
        <w:rPr>
          <w:rFonts w:ascii="Arial" w:hAnsi="Arial" w:cs="Arial"/>
          <w:b/>
          <w:bCs/>
          <w:sz w:val="20"/>
          <w:szCs w:val="20"/>
        </w:rPr>
        <w:t>Attachments 2 and 3</w:t>
      </w:r>
      <w:r w:rsidRPr="00243C62">
        <w:rPr>
          <w:rFonts w:ascii="Arial" w:hAnsi="Arial" w:cs="Arial"/>
          <w:sz w:val="20"/>
          <w:szCs w:val="20"/>
        </w:rPr>
        <w:t xml:space="preserve">), which provides a framework for provision of support during the transition to responsible local government. </w:t>
      </w:r>
    </w:p>
    <w:p w14:paraId="7209F2B9" w14:textId="77777777" w:rsidR="00243C62" w:rsidRPr="00243C62" w:rsidRDefault="00243C62" w:rsidP="00243C62">
      <w:pPr>
        <w:tabs>
          <w:tab w:val="left" w:pos="236"/>
        </w:tabs>
        <w:spacing w:after="120"/>
        <w:rPr>
          <w:rFonts w:ascii="Arial" w:hAnsi="Arial" w:cs="Arial"/>
          <w:sz w:val="20"/>
          <w:szCs w:val="20"/>
        </w:rPr>
      </w:pPr>
      <w:r w:rsidRPr="00243C62">
        <w:rPr>
          <w:rFonts w:ascii="Arial" w:hAnsi="Arial" w:cs="Arial"/>
          <w:sz w:val="20"/>
          <w:szCs w:val="20"/>
        </w:rPr>
        <w:t xml:space="preserve">The friendship relationship is supported by MOU’s or other agreements with various local community organisations and businesses and friendship partner organisations in Aileu and Timor-Leste. </w:t>
      </w:r>
    </w:p>
    <w:p w14:paraId="02B187FD" w14:textId="77777777" w:rsidR="00243C62" w:rsidRPr="00243C62" w:rsidRDefault="00243C62" w:rsidP="00243C62">
      <w:pPr>
        <w:tabs>
          <w:tab w:val="left" w:pos="236"/>
        </w:tabs>
        <w:spacing w:after="120"/>
        <w:contextualSpacing/>
        <w:rPr>
          <w:rFonts w:ascii="Arial" w:hAnsi="Arial" w:cs="Arial"/>
          <w:sz w:val="20"/>
          <w:szCs w:val="20"/>
        </w:rPr>
      </w:pPr>
      <w:r w:rsidRPr="00243C62">
        <w:rPr>
          <w:rFonts w:ascii="Arial" w:hAnsi="Arial" w:cs="Arial"/>
          <w:sz w:val="20"/>
          <w:szCs w:val="20"/>
        </w:rPr>
        <w:t>The friendship relationship is underpinned by the existence of:</w:t>
      </w:r>
    </w:p>
    <w:p w14:paraId="6FBAB439" w14:textId="77777777" w:rsidR="00243C62" w:rsidRPr="00243C62" w:rsidRDefault="00243C62" w:rsidP="00243C62">
      <w:pPr>
        <w:numPr>
          <w:ilvl w:val="0"/>
          <w:numId w:val="57"/>
        </w:numPr>
        <w:tabs>
          <w:tab w:val="left" w:pos="236"/>
        </w:tabs>
        <w:spacing w:after="120"/>
        <w:ind w:left="714" w:hanging="357"/>
        <w:contextualSpacing/>
        <w:rPr>
          <w:rFonts w:ascii="Arial" w:hAnsi="Arial" w:cs="Arial"/>
          <w:sz w:val="20"/>
          <w:szCs w:val="20"/>
        </w:rPr>
      </w:pPr>
      <w:r w:rsidRPr="00243C62">
        <w:rPr>
          <w:rFonts w:ascii="Arial" w:hAnsi="Arial" w:cs="Arial"/>
          <w:b/>
          <w:bCs/>
          <w:sz w:val="20"/>
          <w:szCs w:val="20"/>
        </w:rPr>
        <w:t>The Friends of Aileu Community Committee</w:t>
      </w:r>
      <w:r w:rsidRPr="00243C62">
        <w:rPr>
          <w:rFonts w:ascii="Arial" w:hAnsi="Arial" w:cs="Arial"/>
          <w:sz w:val="20"/>
          <w:szCs w:val="20"/>
        </w:rPr>
        <w:t xml:space="preserve"> (these Terms of Reference), and</w:t>
      </w:r>
    </w:p>
    <w:p w14:paraId="68A0DB34" w14:textId="77777777" w:rsidR="00243C62" w:rsidRPr="00243C62" w:rsidRDefault="00243C62" w:rsidP="00243C62">
      <w:pPr>
        <w:numPr>
          <w:ilvl w:val="0"/>
          <w:numId w:val="57"/>
        </w:numPr>
        <w:tabs>
          <w:tab w:val="left" w:pos="236"/>
        </w:tabs>
        <w:spacing w:after="120"/>
        <w:contextualSpacing/>
        <w:rPr>
          <w:rFonts w:ascii="Arial" w:hAnsi="Arial" w:cs="Arial"/>
          <w:sz w:val="20"/>
          <w:szCs w:val="20"/>
        </w:rPr>
      </w:pPr>
      <w:r w:rsidRPr="00243C62">
        <w:rPr>
          <w:rFonts w:ascii="Arial" w:hAnsi="Arial" w:cs="Arial"/>
          <w:b/>
          <w:bCs/>
          <w:sz w:val="20"/>
          <w:szCs w:val="20"/>
        </w:rPr>
        <w:t>The Aileu Friendship Commission</w:t>
      </w:r>
      <w:r w:rsidRPr="00243C62">
        <w:rPr>
          <w:rFonts w:ascii="Arial" w:hAnsi="Arial" w:cs="Arial"/>
          <w:sz w:val="20"/>
          <w:szCs w:val="20"/>
        </w:rPr>
        <w:t>, which is convened by the Aileu Municipal President, and which includes representatives of the Aileu Municipal Administration, including the 4 Administration Posts, nominated Service Delivery Directorates and Aileu NGOs, community organisations and community members, and which supports and monitors activities in Timor-Leste implemented as part of the friendship relationship and provides advice to the Municipal President.</w:t>
      </w:r>
    </w:p>
    <w:p w14:paraId="7E064B67" w14:textId="77777777" w:rsidR="00243C62" w:rsidRPr="00243C62" w:rsidRDefault="00243C62" w:rsidP="00243C62">
      <w:pPr>
        <w:spacing w:line="240" w:lineRule="auto"/>
        <w:rPr>
          <w:rFonts w:asciiTheme="minorHAnsi" w:eastAsia="Times New Roman" w:hAnsiTheme="minorHAnsi" w:cstheme="minorHAnsi"/>
          <w:b/>
          <w:sz w:val="20"/>
          <w:szCs w:val="20"/>
          <w:u w:val="single"/>
        </w:rPr>
      </w:pPr>
      <w:r w:rsidRPr="00243C62">
        <w:rPr>
          <w:rFonts w:asciiTheme="minorHAnsi" w:hAnsiTheme="minorHAnsi" w:cstheme="minorHAnsi"/>
          <w:b/>
          <w:sz w:val="20"/>
          <w:szCs w:val="20"/>
          <w:u w:val="single"/>
        </w:rPr>
        <w:br w:type="page"/>
      </w:r>
    </w:p>
    <w:p w14:paraId="5287B5BD" w14:textId="77777777" w:rsidR="00243C62" w:rsidRPr="00243C62" w:rsidRDefault="00243C62" w:rsidP="00243C62">
      <w:pPr>
        <w:spacing w:after="120" w:line="240" w:lineRule="auto"/>
        <w:ind w:left="720"/>
        <w:contextualSpacing/>
        <w:jc w:val="right"/>
        <w:rPr>
          <w:rFonts w:asciiTheme="minorHAnsi" w:eastAsia="Times New Roman" w:hAnsiTheme="minorHAnsi" w:cstheme="minorHAnsi"/>
          <w:b/>
          <w:sz w:val="28"/>
          <w:szCs w:val="28"/>
          <w:u w:val="single"/>
        </w:rPr>
      </w:pPr>
      <w:r w:rsidRPr="00243C62">
        <w:rPr>
          <w:rFonts w:asciiTheme="minorHAnsi" w:eastAsia="Times New Roman" w:hAnsiTheme="minorHAnsi" w:cstheme="minorHAnsi"/>
          <w:b/>
          <w:sz w:val="28"/>
          <w:szCs w:val="28"/>
          <w:u w:val="single"/>
        </w:rPr>
        <w:lastRenderedPageBreak/>
        <w:t xml:space="preserve">Attachment 3 </w:t>
      </w:r>
      <w:r w:rsidRPr="00243C62">
        <w:rPr>
          <w:rFonts w:asciiTheme="minorHAnsi" w:eastAsia="Times New Roman" w:hAnsiTheme="minorHAnsi" w:cstheme="minorHAnsi"/>
          <w:bCs/>
          <w:sz w:val="28"/>
          <w:szCs w:val="28"/>
        </w:rPr>
        <w:t>(page 2 of 7)</w:t>
      </w:r>
      <w:r w:rsidRPr="00243C62">
        <w:rPr>
          <w:rFonts w:asciiTheme="minorHAnsi" w:eastAsia="Times New Roman" w:hAnsiTheme="minorHAnsi" w:cstheme="minorHAnsi"/>
          <w:b/>
          <w:sz w:val="28"/>
          <w:szCs w:val="28"/>
          <w:u w:val="single"/>
        </w:rPr>
        <w:t xml:space="preserve"> </w:t>
      </w:r>
    </w:p>
    <w:p w14:paraId="3B53EF4C" w14:textId="77777777" w:rsidR="00243C62" w:rsidRPr="00243C62" w:rsidRDefault="00243C62" w:rsidP="00243C62">
      <w:pPr>
        <w:spacing w:after="120" w:line="240" w:lineRule="auto"/>
        <w:rPr>
          <w:rFonts w:asciiTheme="minorHAnsi" w:hAnsiTheme="minorHAnsi" w:cstheme="minorHAnsi"/>
          <w:b/>
          <w:sz w:val="28"/>
          <w:szCs w:val="28"/>
          <w:u w:val="single"/>
        </w:rPr>
      </w:pPr>
      <w:r w:rsidRPr="00243C62">
        <w:rPr>
          <w:rFonts w:asciiTheme="minorHAnsi" w:hAnsiTheme="minorHAnsi" w:cstheme="minorHAnsi"/>
          <w:b/>
          <w:sz w:val="28"/>
          <w:szCs w:val="28"/>
          <w:u w:val="single"/>
        </w:rPr>
        <w:t>Terms of Reference – Friends of Aileu Community Committee</w:t>
      </w:r>
    </w:p>
    <w:p w14:paraId="1E101612" w14:textId="77777777" w:rsidR="00243C62" w:rsidRPr="00243C62" w:rsidRDefault="00243C62" w:rsidP="00243C62">
      <w:pPr>
        <w:tabs>
          <w:tab w:val="left" w:pos="236"/>
        </w:tabs>
        <w:spacing w:before="120"/>
        <w:rPr>
          <w:rFonts w:asciiTheme="minorHAnsi" w:hAnsiTheme="minorHAnsi" w:cstheme="minorHAnsi"/>
          <w:sz w:val="20"/>
          <w:szCs w:val="20"/>
        </w:rPr>
      </w:pPr>
    </w:p>
    <w:tbl>
      <w:tblPr>
        <w:tblStyle w:val="TableGrid"/>
        <w:tblW w:w="9072" w:type="dxa"/>
        <w:tblInd w:w="108" w:type="dxa"/>
        <w:tblLayout w:type="fixed"/>
        <w:tblLook w:val="04A0" w:firstRow="1" w:lastRow="0" w:firstColumn="1" w:lastColumn="0" w:noHBand="0" w:noVBand="1"/>
      </w:tblPr>
      <w:tblGrid>
        <w:gridCol w:w="1730"/>
        <w:gridCol w:w="7342"/>
      </w:tblGrid>
      <w:tr w:rsidR="00243C62" w:rsidRPr="00243C62" w14:paraId="637BE50D" w14:textId="77777777" w:rsidTr="00260640">
        <w:tc>
          <w:tcPr>
            <w:tcW w:w="1730" w:type="dxa"/>
          </w:tcPr>
          <w:p w14:paraId="6A2B73BF"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Type of Committee</w:t>
            </w:r>
          </w:p>
        </w:tc>
        <w:tc>
          <w:tcPr>
            <w:tcW w:w="7342" w:type="dxa"/>
          </w:tcPr>
          <w:p w14:paraId="200463F8"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 Joint Working Group of Merri-bek and Hume City Councils</w:t>
            </w:r>
          </w:p>
        </w:tc>
      </w:tr>
      <w:tr w:rsidR="00243C62" w:rsidRPr="00243C62" w14:paraId="67955F0F" w14:textId="77777777" w:rsidTr="00260640">
        <w:tc>
          <w:tcPr>
            <w:tcW w:w="1730" w:type="dxa"/>
          </w:tcPr>
          <w:p w14:paraId="230F1A43"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Purpose of the Committee</w:t>
            </w:r>
          </w:p>
        </w:tc>
        <w:tc>
          <w:tcPr>
            <w:tcW w:w="7342" w:type="dxa"/>
          </w:tcPr>
          <w:p w14:paraId="156F3D75"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eastAsia="Calibri" w:hAnsiTheme="minorHAnsi" w:cstheme="minorHAnsi"/>
                <w:sz w:val="20"/>
                <w:szCs w:val="20"/>
              </w:rPr>
              <w:t>The</w:t>
            </w:r>
            <w:r w:rsidRPr="00243C62">
              <w:rPr>
                <w:rFonts w:asciiTheme="minorHAnsi" w:hAnsiTheme="minorHAnsi" w:cstheme="minorHAnsi"/>
                <w:spacing w:val="2"/>
                <w:sz w:val="20"/>
                <w:szCs w:val="20"/>
              </w:rPr>
              <w:t xml:space="preserve"> purpose of the </w:t>
            </w:r>
            <w:r w:rsidRPr="00243C62">
              <w:rPr>
                <w:rFonts w:asciiTheme="minorHAnsi" w:eastAsia="Calibri" w:hAnsiTheme="minorHAnsi" w:cstheme="minorHAnsi"/>
                <w:sz w:val="20"/>
                <w:szCs w:val="20"/>
              </w:rPr>
              <w:t>Friends of Aileu Community Committee is to help Merri-bek City Council and Hume City Council</w:t>
            </w:r>
            <w:r w:rsidRPr="00243C62">
              <w:rPr>
                <w:rFonts w:asciiTheme="minorHAnsi" w:hAnsiTheme="minorHAnsi" w:cstheme="minorHAnsi"/>
                <w:sz w:val="20"/>
                <w:szCs w:val="20"/>
              </w:rPr>
              <w:t xml:space="preserve"> mobilise community perspectives, knowledge, skills and resources to contribute to the friendship relationship</w:t>
            </w:r>
            <w:r w:rsidRPr="00243C62">
              <w:rPr>
                <w:rFonts w:asciiTheme="minorHAnsi" w:eastAsia="Calibri" w:hAnsiTheme="minorHAnsi" w:cstheme="minorHAnsi"/>
                <w:sz w:val="20"/>
                <w:szCs w:val="20"/>
              </w:rPr>
              <w:t xml:space="preserve"> with the Municipality and people of Aileu, Timor-Leste.</w:t>
            </w:r>
          </w:p>
        </w:tc>
      </w:tr>
      <w:tr w:rsidR="00243C62" w:rsidRPr="00243C62" w14:paraId="2A75888F" w14:textId="77777777" w:rsidTr="00260640">
        <w:tc>
          <w:tcPr>
            <w:tcW w:w="1730" w:type="dxa"/>
          </w:tcPr>
          <w:p w14:paraId="686CAD12" w14:textId="77777777" w:rsidR="00243C62" w:rsidRPr="00243C62" w:rsidRDefault="00243C62" w:rsidP="00243C62">
            <w:pPr>
              <w:spacing w:before="60" w:after="60"/>
              <w:rPr>
                <w:rFonts w:asciiTheme="minorHAnsi" w:hAnsiTheme="minorHAnsi" w:cstheme="minorHAnsi"/>
                <w:b/>
                <w:sz w:val="20"/>
                <w:szCs w:val="20"/>
                <w:highlight w:val="green"/>
              </w:rPr>
            </w:pPr>
            <w:r w:rsidRPr="00243C62">
              <w:rPr>
                <w:rFonts w:asciiTheme="minorHAnsi" w:hAnsiTheme="minorHAnsi" w:cstheme="minorHAnsi"/>
                <w:b/>
                <w:sz w:val="20"/>
                <w:szCs w:val="20"/>
              </w:rPr>
              <w:t>Role of the Committee</w:t>
            </w:r>
          </w:p>
        </w:tc>
        <w:tc>
          <w:tcPr>
            <w:tcW w:w="7342" w:type="dxa"/>
          </w:tcPr>
          <w:p w14:paraId="2C387796"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sz w:val="20"/>
                <w:szCs w:val="20"/>
              </w:rPr>
              <w:t>The role of the Committee is to:</w:t>
            </w:r>
          </w:p>
          <w:p w14:paraId="0D508C7D" w14:textId="77777777" w:rsidR="00243C62" w:rsidRPr="00243C62" w:rsidRDefault="00243C62" w:rsidP="00243C62">
            <w:pPr>
              <w:numPr>
                <w:ilvl w:val="0"/>
                <w:numId w:val="59"/>
              </w:numPr>
              <w:spacing w:before="60" w:after="60"/>
              <w:rPr>
                <w:rFonts w:asciiTheme="minorHAnsi" w:hAnsiTheme="minorHAnsi" w:cstheme="minorHAnsi"/>
                <w:sz w:val="20"/>
                <w:szCs w:val="20"/>
              </w:rPr>
            </w:pPr>
            <w:r w:rsidRPr="00243C62">
              <w:rPr>
                <w:rFonts w:asciiTheme="minorHAnsi" w:hAnsiTheme="minorHAnsi" w:cstheme="minorHAnsi"/>
                <w:sz w:val="20"/>
                <w:szCs w:val="20"/>
              </w:rPr>
              <w:t xml:space="preserve">Work with and make recommendations to the two Councils, principally via the Project Officer East Timor (Friends of Aileu), to support the development and implementation of the </w:t>
            </w:r>
            <w:r w:rsidRPr="00243C62">
              <w:rPr>
                <w:rFonts w:asciiTheme="minorHAnsi" w:hAnsiTheme="minorHAnsi" w:cstheme="minorHAnsi"/>
                <w:b/>
                <w:bCs/>
                <w:sz w:val="20"/>
                <w:szCs w:val="20"/>
              </w:rPr>
              <w:t>Friendship Agreement (Merri-bek – Hume – Aileu) 2025-2030</w:t>
            </w:r>
            <w:r w:rsidRPr="00243C62">
              <w:rPr>
                <w:rFonts w:asciiTheme="minorHAnsi" w:hAnsiTheme="minorHAnsi" w:cstheme="minorHAnsi"/>
                <w:sz w:val="20"/>
                <w:szCs w:val="20"/>
              </w:rPr>
              <w:t xml:space="preserve">, the </w:t>
            </w:r>
            <w:r w:rsidRPr="00243C62">
              <w:rPr>
                <w:rFonts w:asciiTheme="minorHAnsi" w:hAnsiTheme="minorHAnsi" w:cstheme="minorHAnsi"/>
                <w:b/>
                <w:bCs/>
                <w:sz w:val="20"/>
                <w:szCs w:val="20"/>
              </w:rPr>
              <w:t>Municipal Cooperation Agreements 2016</w:t>
            </w:r>
            <w:r w:rsidRPr="00243C62">
              <w:rPr>
                <w:rFonts w:asciiTheme="minorHAnsi" w:hAnsiTheme="minorHAnsi" w:cstheme="minorHAnsi"/>
                <w:sz w:val="20"/>
                <w:szCs w:val="20"/>
              </w:rPr>
              <w:t xml:space="preserve">, and the </w:t>
            </w:r>
            <w:r w:rsidRPr="00243C62">
              <w:rPr>
                <w:rFonts w:asciiTheme="minorHAnsi" w:hAnsiTheme="minorHAnsi" w:cstheme="minorHAnsi"/>
                <w:b/>
                <w:bCs/>
                <w:sz w:val="20"/>
                <w:szCs w:val="20"/>
              </w:rPr>
              <w:t>Friends of Aileu Strategy Plan 2025-2030</w:t>
            </w:r>
            <w:r w:rsidRPr="00243C62">
              <w:rPr>
                <w:rFonts w:asciiTheme="minorHAnsi" w:hAnsiTheme="minorHAnsi" w:cstheme="minorHAnsi"/>
                <w:sz w:val="20"/>
                <w:szCs w:val="20"/>
              </w:rPr>
              <w:t xml:space="preserve"> (</w:t>
            </w:r>
            <w:r w:rsidRPr="00243C62">
              <w:rPr>
                <w:rFonts w:asciiTheme="minorHAnsi" w:hAnsiTheme="minorHAnsi" w:cstheme="minorHAnsi"/>
                <w:b/>
                <w:bCs/>
                <w:sz w:val="20"/>
                <w:szCs w:val="20"/>
              </w:rPr>
              <w:t>Attachment 4</w:t>
            </w:r>
            <w:r w:rsidRPr="00243C62">
              <w:rPr>
                <w:rFonts w:asciiTheme="minorHAnsi" w:hAnsiTheme="minorHAnsi" w:cstheme="minorHAnsi"/>
                <w:sz w:val="20"/>
                <w:szCs w:val="20"/>
              </w:rPr>
              <w:t>).</w:t>
            </w:r>
          </w:p>
          <w:p w14:paraId="662A4677" w14:textId="77777777" w:rsidR="00243C62" w:rsidRPr="00243C62" w:rsidRDefault="00243C62" w:rsidP="00243C62">
            <w:pPr>
              <w:numPr>
                <w:ilvl w:val="0"/>
                <w:numId w:val="59"/>
              </w:numPr>
              <w:spacing w:before="60" w:after="60"/>
              <w:rPr>
                <w:rFonts w:asciiTheme="minorHAnsi" w:hAnsiTheme="minorHAnsi" w:cstheme="minorHAnsi"/>
                <w:i/>
                <w:sz w:val="20"/>
                <w:szCs w:val="20"/>
              </w:rPr>
            </w:pPr>
            <w:r w:rsidRPr="00243C62">
              <w:rPr>
                <w:rFonts w:asciiTheme="minorHAnsi" w:hAnsiTheme="minorHAnsi" w:cstheme="minorHAnsi"/>
                <w:sz w:val="20"/>
                <w:szCs w:val="20"/>
              </w:rPr>
              <w:t>Advise and assist with the conduct of awareness raising and fundraising activities and events in Australia</w:t>
            </w:r>
          </w:p>
          <w:p w14:paraId="7EDE1FC3" w14:textId="77777777" w:rsidR="00243C62" w:rsidRPr="00243C62" w:rsidRDefault="00243C62" w:rsidP="00243C62">
            <w:pPr>
              <w:numPr>
                <w:ilvl w:val="0"/>
                <w:numId w:val="59"/>
              </w:numPr>
              <w:spacing w:before="60" w:after="60"/>
              <w:rPr>
                <w:rFonts w:asciiTheme="minorHAnsi" w:hAnsiTheme="minorHAnsi" w:cstheme="minorHAnsi"/>
                <w:i/>
                <w:sz w:val="20"/>
                <w:szCs w:val="20"/>
              </w:rPr>
            </w:pPr>
            <w:r w:rsidRPr="00243C62">
              <w:rPr>
                <w:rFonts w:asciiTheme="minorHAnsi" w:hAnsiTheme="minorHAnsi" w:cstheme="minorHAnsi"/>
                <w:sz w:val="20"/>
                <w:szCs w:val="20"/>
              </w:rPr>
              <w:t xml:space="preserve">Advise and assist with the design, implementation, monitoring and evaluation of programs, projects and activities undertaken with or by partner organisations in Aileu and Timor-Leste. </w:t>
            </w:r>
          </w:p>
        </w:tc>
      </w:tr>
      <w:tr w:rsidR="00243C62" w:rsidRPr="00243C62" w14:paraId="25B9A484" w14:textId="77777777" w:rsidTr="00260640">
        <w:tc>
          <w:tcPr>
            <w:tcW w:w="1730" w:type="dxa"/>
          </w:tcPr>
          <w:p w14:paraId="7A048E38"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Scope of the Committee’s activities</w:t>
            </w:r>
          </w:p>
        </w:tc>
        <w:tc>
          <w:tcPr>
            <w:tcW w:w="7342" w:type="dxa"/>
          </w:tcPr>
          <w:p w14:paraId="1BD0E3FF"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sz w:val="20"/>
                <w:szCs w:val="20"/>
              </w:rPr>
              <w:t>The scope of the activities of the Friends of Aileu Community Committee includes but is not limited to:</w:t>
            </w:r>
          </w:p>
          <w:p w14:paraId="37C7659C" w14:textId="77777777" w:rsidR="00243C62" w:rsidRPr="00243C62" w:rsidRDefault="00243C62" w:rsidP="00243C62">
            <w:pPr>
              <w:numPr>
                <w:ilvl w:val="0"/>
                <w:numId w:val="52"/>
              </w:numPr>
              <w:spacing w:before="60" w:after="60"/>
              <w:rPr>
                <w:rFonts w:asciiTheme="minorHAnsi" w:hAnsiTheme="minorHAnsi" w:cstheme="minorHAnsi"/>
                <w:sz w:val="20"/>
                <w:szCs w:val="20"/>
              </w:rPr>
            </w:pPr>
            <w:r w:rsidRPr="00243C62">
              <w:rPr>
                <w:rFonts w:asciiTheme="minorHAnsi" w:hAnsiTheme="minorHAnsi" w:cstheme="minorHAnsi"/>
                <w:sz w:val="20"/>
                <w:szCs w:val="20"/>
              </w:rPr>
              <w:t xml:space="preserve">Providing information and advice to inform Council decision making in relation to </w:t>
            </w:r>
            <w:r w:rsidRPr="00243C62">
              <w:rPr>
                <w:rFonts w:asciiTheme="minorHAnsi" w:hAnsiTheme="minorHAnsi" w:cstheme="minorHAnsi"/>
                <w:spacing w:val="2"/>
                <w:sz w:val="20"/>
                <w:szCs w:val="20"/>
              </w:rPr>
              <w:t>the friendship relationship</w:t>
            </w:r>
            <w:r w:rsidRPr="00243C62">
              <w:rPr>
                <w:rFonts w:asciiTheme="minorHAnsi" w:hAnsiTheme="minorHAnsi" w:cstheme="minorHAnsi"/>
                <w:sz w:val="20"/>
                <w:szCs w:val="20"/>
              </w:rPr>
              <w:t xml:space="preserve"> </w:t>
            </w:r>
          </w:p>
          <w:p w14:paraId="7791DF72" w14:textId="77777777" w:rsidR="00243C62" w:rsidRPr="00243C62" w:rsidRDefault="00243C62" w:rsidP="00243C62">
            <w:pPr>
              <w:numPr>
                <w:ilvl w:val="0"/>
                <w:numId w:val="52"/>
              </w:numPr>
              <w:spacing w:before="60" w:after="60"/>
              <w:rPr>
                <w:rFonts w:asciiTheme="minorHAnsi" w:hAnsiTheme="minorHAnsi" w:cstheme="minorHAnsi"/>
                <w:sz w:val="20"/>
                <w:szCs w:val="20"/>
              </w:rPr>
            </w:pPr>
            <w:r w:rsidRPr="00243C62">
              <w:rPr>
                <w:rFonts w:asciiTheme="minorHAnsi" w:eastAsia="Calibri" w:hAnsiTheme="minorHAnsi" w:cstheme="minorHAnsi"/>
                <w:sz w:val="20"/>
                <w:szCs w:val="20"/>
              </w:rPr>
              <w:t>Providing information and advice to the Project Officer on the development, review and implementation of the Friends of Aileu Strategy Plan</w:t>
            </w:r>
          </w:p>
          <w:p w14:paraId="32360716" w14:textId="77777777" w:rsidR="00243C62" w:rsidRPr="00243C62" w:rsidRDefault="00243C62" w:rsidP="00243C62">
            <w:pPr>
              <w:numPr>
                <w:ilvl w:val="0"/>
                <w:numId w:val="52"/>
              </w:numPr>
              <w:spacing w:before="60" w:after="60"/>
              <w:rPr>
                <w:rFonts w:asciiTheme="minorHAnsi" w:hAnsiTheme="minorHAnsi" w:cstheme="minorHAnsi"/>
                <w:sz w:val="20"/>
                <w:szCs w:val="20"/>
              </w:rPr>
            </w:pPr>
            <w:r w:rsidRPr="00243C62">
              <w:rPr>
                <w:rFonts w:asciiTheme="minorHAnsi" w:hAnsiTheme="minorHAnsi" w:cstheme="minorHAnsi"/>
                <w:sz w:val="20"/>
                <w:szCs w:val="20"/>
              </w:rPr>
              <w:t>Helping to identify, prioritise, design, implement, monitor, evaluate and report on activities that contribute to achieving the Goals and Objectives of the Friends of Aileu Strategy Plan</w:t>
            </w:r>
          </w:p>
          <w:p w14:paraId="5DBA9568" w14:textId="77777777" w:rsidR="00243C62" w:rsidRPr="00243C62" w:rsidRDefault="00243C62" w:rsidP="00243C62">
            <w:pPr>
              <w:numPr>
                <w:ilvl w:val="0"/>
                <w:numId w:val="52"/>
              </w:numPr>
              <w:spacing w:before="60" w:after="60"/>
              <w:rPr>
                <w:rFonts w:asciiTheme="minorHAnsi" w:hAnsiTheme="minorHAnsi" w:cstheme="minorHAnsi"/>
                <w:sz w:val="20"/>
                <w:szCs w:val="20"/>
              </w:rPr>
            </w:pPr>
            <w:r w:rsidRPr="00243C62">
              <w:rPr>
                <w:rFonts w:asciiTheme="minorHAnsi" w:hAnsiTheme="minorHAnsi" w:cstheme="minorHAnsi"/>
                <w:sz w:val="20"/>
                <w:szCs w:val="20"/>
              </w:rPr>
              <w:t>Helping to identify interests, skills, knowledge and resources that may be applied to support community development priorities agreed with the Aileu Municipal Administration and the Aileu Friendship Commission, in collaboration with government, non-government and community organisations in Aileu</w:t>
            </w:r>
          </w:p>
          <w:p w14:paraId="5A029C62" w14:textId="77777777" w:rsidR="00243C62" w:rsidRPr="00243C62" w:rsidRDefault="00243C62" w:rsidP="00243C62">
            <w:pPr>
              <w:numPr>
                <w:ilvl w:val="0"/>
                <w:numId w:val="52"/>
              </w:numPr>
              <w:spacing w:before="60" w:after="60"/>
              <w:rPr>
                <w:rFonts w:asciiTheme="minorHAnsi" w:hAnsiTheme="minorHAnsi" w:cstheme="minorHAnsi"/>
                <w:sz w:val="20"/>
                <w:szCs w:val="20"/>
              </w:rPr>
            </w:pPr>
            <w:r w:rsidRPr="00243C62">
              <w:rPr>
                <w:rFonts w:asciiTheme="minorHAnsi" w:hAnsiTheme="minorHAnsi" w:cstheme="minorHAnsi"/>
                <w:sz w:val="20"/>
                <w:szCs w:val="20"/>
              </w:rPr>
              <w:t xml:space="preserve">Promoting friendship, mutual respect and understanding with the people of Aileu through the sharing of experiences, culture, stories, perspectives, knowledge, skills and resources </w:t>
            </w:r>
          </w:p>
          <w:p w14:paraId="31364121" w14:textId="77777777" w:rsidR="00243C62" w:rsidRPr="00243C62" w:rsidRDefault="00243C62" w:rsidP="00243C62">
            <w:pPr>
              <w:numPr>
                <w:ilvl w:val="0"/>
                <w:numId w:val="52"/>
              </w:numPr>
              <w:spacing w:before="60" w:after="60"/>
              <w:rPr>
                <w:rFonts w:asciiTheme="minorHAnsi" w:hAnsiTheme="minorHAnsi" w:cstheme="minorHAnsi"/>
                <w:sz w:val="20"/>
                <w:szCs w:val="20"/>
              </w:rPr>
            </w:pPr>
            <w:r w:rsidRPr="00243C62">
              <w:rPr>
                <w:rFonts w:asciiTheme="minorHAnsi" w:hAnsiTheme="minorHAnsi" w:cstheme="minorHAnsi"/>
                <w:sz w:val="20"/>
                <w:szCs w:val="20"/>
              </w:rPr>
              <w:t>Contributing to communications, activities and events that:</w:t>
            </w:r>
          </w:p>
          <w:p w14:paraId="096D6D8D" w14:textId="77777777" w:rsidR="00243C62" w:rsidRPr="00243C62" w:rsidRDefault="00243C62" w:rsidP="00243C62">
            <w:pPr>
              <w:numPr>
                <w:ilvl w:val="1"/>
                <w:numId w:val="52"/>
              </w:numPr>
              <w:spacing w:before="60" w:after="60"/>
              <w:rPr>
                <w:rFonts w:asciiTheme="minorHAnsi" w:hAnsiTheme="minorHAnsi" w:cstheme="minorHAnsi"/>
                <w:sz w:val="20"/>
                <w:szCs w:val="20"/>
              </w:rPr>
            </w:pPr>
            <w:r w:rsidRPr="00243C62">
              <w:rPr>
                <w:rFonts w:asciiTheme="minorHAnsi" w:hAnsiTheme="minorHAnsi" w:cstheme="minorHAnsi"/>
                <w:sz w:val="20"/>
                <w:szCs w:val="20"/>
              </w:rPr>
              <w:t>Raise awareness about the friendship relationship</w:t>
            </w:r>
          </w:p>
          <w:p w14:paraId="4610768A" w14:textId="77777777" w:rsidR="00243C62" w:rsidRPr="00243C62" w:rsidRDefault="00243C62" w:rsidP="00243C62">
            <w:pPr>
              <w:numPr>
                <w:ilvl w:val="1"/>
                <w:numId w:val="52"/>
              </w:numPr>
              <w:spacing w:before="60" w:after="60"/>
              <w:rPr>
                <w:rFonts w:asciiTheme="minorHAnsi" w:hAnsiTheme="minorHAnsi" w:cstheme="minorHAnsi"/>
                <w:sz w:val="20"/>
                <w:szCs w:val="20"/>
              </w:rPr>
            </w:pPr>
            <w:r w:rsidRPr="00243C62">
              <w:rPr>
                <w:rFonts w:asciiTheme="minorHAnsi" w:hAnsiTheme="minorHAnsi" w:cstheme="minorHAnsi"/>
                <w:sz w:val="20"/>
                <w:szCs w:val="20"/>
              </w:rPr>
              <w:t>Build networks and partnerships to support the relationship</w:t>
            </w:r>
          </w:p>
          <w:p w14:paraId="00A06E71" w14:textId="77777777" w:rsidR="00243C62" w:rsidRPr="00243C62" w:rsidRDefault="00243C62" w:rsidP="00243C62">
            <w:pPr>
              <w:numPr>
                <w:ilvl w:val="0"/>
                <w:numId w:val="60"/>
              </w:numPr>
              <w:spacing w:before="60" w:after="60"/>
              <w:rPr>
                <w:rFonts w:asciiTheme="minorHAnsi" w:eastAsia="Calibri" w:hAnsiTheme="minorHAnsi" w:cstheme="minorHAnsi"/>
                <w:sz w:val="20"/>
                <w:szCs w:val="20"/>
              </w:rPr>
            </w:pPr>
            <w:r w:rsidRPr="00243C62">
              <w:rPr>
                <w:rFonts w:asciiTheme="minorHAnsi" w:hAnsiTheme="minorHAnsi" w:cstheme="minorHAnsi"/>
                <w:sz w:val="20"/>
                <w:szCs w:val="20"/>
              </w:rPr>
              <w:t>Helping raise funds to support community development activities in Aileu.</w:t>
            </w:r>
          </w:p>
        </w:tc>
      </w:tr>
      <w:tr w:rsidR="00243C62" w:rsidRPr="00243C62" w14:paraId="21130163" w14:textId="77777777" w:rsidTr="00260640">
        <w:tc>
          <w:tcPr>
            <w:tcW w:w="1730" w:type="dxa"/>
          </w:tcPr>
          <w:p w14:paraId="5DE93006"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Committee Structure</w:t>
            </w:r>
          </w:p>
        </w:tc>
        <w:tc>
          <w:tcPr>
            <w:tcW w:w="7342" w:type="dxa"/>
          </w:tcPr>
          <w:p w14:paraId="55E433E0"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The Committee will consist of Councillor representatives, Community members, Special Interest members, Partner Organisation representatives and Co-opted members. </w:t>
            </w:r>
          </w:p>
          <w:p w14:paraId="2EA70ADE"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lastRenderedPageBreak/>
              <w:t>Merri-bek City Council and Hume City Council will each appoint at least 1 Councillor representative to the Committee.</w:t>
            </w:r>
          </w:p>
          <w:p w14:paraId="5958AF1A"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Appointments of Community members (Merri-bek community, Hume community, Special interest and Co-opted members and Partner organisation representatives) will be made following responses to a call for Expressions of Interest or to invitations to nominate for vacant positions.</w:t>
            </w:r>
          </w:p>
          <w:p w14:paraId="3A426B16"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Appointment of Community members will be made following agreement of the 2 Directors.</w:t>
            </w:r>
          </w:p>
        </w:tc>
      </w:tr>
      <w:tr w:rsidR="00243C62" w:rsidRPr="00243C62" w14:paraId="372B5282" w14:textId="77777777" w:rsidTr="00260640">
        <w:tc>
          <w:tcPr>
            <w:tcW w:w="1730" w:type="dxa"/>
          </w:tcPr>
          <w:p w14:paraId="7128F6FF"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Accountability</w:t>
            </w:r>
          </w:p>
        </w:tc>
        <w:tc>
          <w:tcPr>
            <w:tcW w:w="7342" w:type="dxa"/>
          </w:tcPr>
          <w:p w14:paraId="4B989224"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Community Committee is accountable to the two Councils through the Convenor, the Council officer responsible for coordinating the committee, which is usually the Project Officer East Timor (Friends of Aileu).</w:t>
            </w:r>
          </w:p>
        </w:tc>
      </w:tr>
      <w:tr w:rsidR="00243C62" w:rsidRPr="00243C62" w14:paraId="004D12CA" w14:textId="77777777" w:rsidTr="00260640">
        <w:tc>
          <w:tcPr>
            <w:tcW w:w="1730" w:type="dxa"/>
          </w:tcPr>
          <w:p w14:paraId="1409207E"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Term</w:t>
            </w:r>
          </w:p>
        </w:tc>
        <w:tc>
          <w:tcPr>
            <w:tcW w:w="7342" w:type="dxa"/>
          </w:tcPr>
          <w:p w14:paraId="3D303E64"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term of the Community Committee term will align with the nominal 5-year duration of the Friendship Agreement and Strategy Plan.</w:t>
            </w:r>
          </w:p>
          <w:p w14:paraId="7ED65A24"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Directors may, by their agreement, extend or renew the term of the Committee or of some or all Community members, with each member’s term being of up to 5 years duration from appointment.</w:t>
            </w:r>
          </w:p>
        </w:tc>
      </w:tr>
      <w:tr w:rsidR="00243C62" w:rsidRPr="00243C62" w14:paraId="45F658D5" w14:textId="77777777" w:rsidTr="00260640">
        <w:tc>
          <w:tcPr>
            <w:tcW w:w="1730" w:type="dxa"/>
          </w:tcPr>
          <w:p w14:paraId="27D67EAA"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 xml:space="preserve">Roles and Responsibility </w:t>
            </w:r>
          </w:p>
        </w:tc>
        <w:tc>
          <w:tcPr>
            <w:tcW w:w="7342" w:type="dxa"/>
          </w:tcPr>
          <w:p w14:paraId="6AC60AD6" w14:textId="77777777" w:rsidR="00243C62" w:rsidRPr="00243C62" w:rsidRDefault="00243C62" w:rsidP="00243C62">
            <w:pPr>
              <w:spacing w:before="60" w:after="60"/>
              <w:rPr>
                <w:rFonts w:asciiTheme="minorHAnsi" w:eastAsia="Calibri" w:hAnsiTheme="minorHAnsi" w:cstheme="minorHAnsi"/>
                <w:b/>
                <w:sz w:val="20"/>
                <w:szCs w:val="20"/>
              </w:rPr>
            </w:pPr>
            <w:r w:rsidRPr="00243C62">
              <w:rPr>
                <w:rFonts w:asciiTheme="minorHAnsi" w:eastAsia="Calibri" w:hAnsiTheme="minorHAnsi" w:cstheme="minorHAnsi"/>
                <w:b/>
                <w:sz w:val="20"/>
                <w:szCs w:val="20"/>
              </w:rPr>
              <w:t>Community members (see definitions below)</w:t>
            </w:r>
          </w:p>
          <w:p w14:paraId="4A9A9C1E"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u w:val="single"/>
              </w:rPr>
              <w:t>Role</w:t>
            </w:r>
            <w:r w:rsidRPr="00243C62">
              <w:rPr>
                <w:rFonts w:asciiTheme="minorHAnsi" w:eastAsia="Calibri" w:hAnsiTheme="minorHAnsi" w:cstheme="minorHAnsi"/>
                <w:sz w:val="20"/>
                <w:szCs w:val="20"/>
              </w:rPr>
              <w:t xml:space="preserve">: To contribute respectfully to discussion and recommendations and to assist </w:t>
            </w:r>
            <w:r w:rsidRPr="00243C62">
              <w:rPr>
                <w:rFonts w:asciiTheme="minorHAnsi" w:hAnsiTheme="minorHAnsi" w:cstheme="minorHAnsi"/>
                <w:sz w:val="20"/>
                <w:szCs w:val="20"/>
              </w:rPr>
              <w:t xml:space="preserve">with </w:t>
            </w:r>
            <w:r w:rsidRPr="00243C62">
              <w:rPr>
                <w:rFonts w:asciiTheme="minorHAnsi" w:eastAsia="Calibri" w:hAnsiTheme="minorHAnsi" w:cstheme="minorHAnsi"/>
                <w:sz w:val="20"/>
                <w:szCs w:val="20"/>
              </w:rPr>
              <w:t>agreed activities according to the interests, knowledge, skills and availability of Committee members.</w:t>
            </w:r>
          </w:p>
          <w:p w14:paraId="286405CA"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u w:val="single"/>
              </w:rPr>
              <w:t>Responsibility:</w:t>
            </w:r>
            <w:r w:rsidRPr="00243C62">
              <w:rPr>
                <w:rFonts w:asciiTheme="minorHAnsi" w:eastAsia="Calibri" w:hAnsiTheme="minorHAnsi" w:cstheme="minorHAnsi"/>
                <w:sz w:val="20"/>
                <w:szCs w:val="20"/>
              </w:rPr>
              <w:t xml:space="preserve"> Responsible for seeking and considering relevant information, including through:</w:t>
            </w:r>
          </w:p>
          <w:p w14:paraId="203ED686" w14:textId="77777777" w:rsidR="00243C62" w:rsidRPr="00243C62" w:rsidRDefault="00243C62" w:rsidP="00243C62">
            <w:pPr>
              <w:numPr>
                <w:ilvl w:val="0"/>
                <w:numId w:val="58"/>
              </w:numPr>
              <w:spacing w:before="60" w:after="60"/>
              <w:ind w:left="714" w:hanging="357"/>
              <w:rPr>
                <w:rFonts w:asciiTheme="minorHAnsi" w:eastAsia="Calibri" w:hAnsiTheme="minorHAnsi" w:cstheme="minorHAnsi"/>
                <w:sz w:val="20"/>
                <w:szCs w:val="20"/>
              </w:rPr>
            </w:pPr>
            <w:r w:rsidRPr="00243C62">
              <w:rPr>
                <w:rFonts w:asciiTheme="minorHAnsi" w:eastAsia="Calibri" w:hAnsiTheme="minorHAnsi" w:cstheme="minorHAnsi"/>
                <w:sz w:val="20"/>
                <w:szCs w:val="20"/>
              </w:rPr>
              <w:t>Reading reports and papers distributed for Committee meetings and any sub-committees or working groups</w:t>
            </w:r>
          </w:p>
          <w:p w14:paraId="25B898BD" w14:textId="77777777" w:rsidR="00243C62" w:rsidRPr="00243C62" w:rsidRDefault="00243C62" w:rsidP="00243C62">
            <w:pPr>
              <w:numPr>
                <w:ilvl w:val="0"/>
                <w:numId w:val="58"/>
              </w:numPr>
              <w:spacing w:before="60" w:after="60"/>
              <w:ind w:left="714" w:hanging="357"/>
              <w:rPr>
                <w:rFonts w:asciiTheme="minorHAnsi" w:eastAsia="Calibri" w:hAnsiTheme="minorHAnsi" w:cstheme="minorHAnsi"/>
                <w:sz w:val="20"/>
                <w:szCs w:val="20"/>
              </w:rPr>
            </w:pPr>
            <w:r w:rsidRPr="00243C62">
              <w:rPr>
                <w:rFonts w:asciiTheme="minorHAnsi" w:eastAsia="Calibri" w:hAnsiTheme="minorHAnsi" w:cstheme="minorHAnsi"/>
                <w:sz w:val="20"/>
                <w:szCs w:val="20"/>
              </w:rPr>
              <w:t>Listening to and considering the contributions of other Committee Members</w:t>
            </w:r>
          </w:p>
          <w:p w14:paraId="35C85E22" w14:textId="77777777" w:rsidR="00243C62" w:rsidRPr="00243C62" w:rsidRDefault="00243C62" w:rsidP="00243C62">
            <w:pPr>
              <w:numPr>
                <w:ilvl w:val="0"/>
                <w:numId w:val="58"/>
              </w:numPr>
              <w:spacing w:before="60" w:after="60"/>
              <w:ind w:left="714" w:hanging="357"/>
              <w:rPr>
                <w:rFonts w:asciiTheme="minorHAnsi" w:eastAsia="Calibri" w:hAnsiTheme="minorHAnsi" w:cstheme="minorHAnsi"/>
                <w:sz w:val="20"/>
                <w:szCs w:val="20"/>
              </w:rPr>
            </w:pPr>
            <w:r w:rsidRPr="00243C62">
              <w:rPr>
                <w:rFonts w:asciiTheme="minorHAnsi" w:eastAsia="Calibri" w:hAnsiTheme="minorHAnsi" w:cstheme="minorHAnsi"/>
                <w:sz w:val="20"/>
                <w:szCs w:val="20"/>
              </w:rPr>
              <w:t>Where relevant bringing community perspectives to such meetings.</w:t>
            </w:r>
          </w:p>
          <w:p w14:paraId="62CFFF2A" w14:textId="77777777" w:rsidR="00243C62" w:rsidRPr="00243C62" w:rsidRDefault="00243C62" w:rsidP="00243C62">
            <w:pPr>
              <w:spacing w:before="60" w:after="60"/>
              <w:rPr>
                <w:rFonts w:asciiTheme="minorHAnsi" w:eastAsia="Calibri" w:hAnsiTheme="minorHAnsi" w:cstheme="minorHAnsi"/>
                <w:b/>
                <w:sz w:val="20"/>
                <w:szCs w:val="20"/>
              </w:rPr>
            </w:pPr>
            <w:r w:rsidRPr="00243C62">
              <w:rPr>
                <w:rFonts w:asciiTheme="minorHAnsi" w:eastAsia="Calibri" w:hAnsiTheme="minorHAnsi" w:cstheme="minorHAnsi"/>
                <w:b/>
                <w:sz w:val="20"/>
                <w:szCs w:val="20"/>
              </w:rPr>
              <w:t>Partner Organisation representatives:</w:t>
            </w:r>
          </w:p>
          <w:p w14:paraId="607CCCAA"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As above for</w:t>
            </w:r>
            <w:r w:rsidRPr="00243C62">
              <w:rPr>
                <w:rFonts w:asciiTheme="minorHAnsi" w:eastAsia="Calibri" w:hAnsiTheme="minorHAnsi" w:cstheme="minorHAnsi"/>
                <w:b/>
                <w:sz w:val="20"/>
                <w:szCs w:val="20"/>
              </w:rPr>
              <w:t xml:space="preserve"> </w:t>
            </w:r>
            <w:r w:rsidRPr="00243C62">
              <w:rPr>
                <w:rFonts w:asciiTheme="minorHAnsi" w:eastAsia="Calibri" w:hAnsiTheme="minorHAnsi" w:cstheme="minorHAnsi"/>
                <w:sz w:val="20"/>
                <w:szCs w:val="20"/>
              </w:rPr>
              <w:t>Community members, but additionally:</w:t>
            </w:r>
          </w:p>
          <w:p w14:paraId="2EC490DE"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u w:val="single"/>
              </w:rPr>
              <w:t>Responsibility:</w:t>
            </w:r>
            <w:r w:rsidRPr="00243C62">
              <w:rPr>
                <w:rFonts w:asciiTheme="minorHAnsi" w:eastAsia="Calibri" w:hAnsiTheme="minorHAnsi" w:cstheme="minorHAnsi"/>
                <w:sz w:val="20"/>
                <w:szCs w:val="20"/>
              </w:rPr>
              <w:t xml:space="preserve"> Also responsible for representing the views of their organisation, informing their organisation of relevant Committee decisions and facilitating the involvement of their organisation in relevant activities.</w:t>
            </w:r>
          </w:p>
        </w:tc>
      </w:tr>
      <w:tr w:rsidR="00243C62" w:rsidRPr="00243C62" w14:paraId="6D6DEDDE" w14:textId="77777777" w:rsidTr="00260640">
        <w:tc>
          <w:tcPr>
            <w:tcW w:w="1730" w:type="dxa"/>
          </w:tcPr>
          <w:p w14:paraId="16BAC876"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Councillor representatives, Chair and Deputy Chair                       (up to 4)</w:t>
            </w:r>
          </w:p>
        </w:tc>
        <w:tc>
          <w:tcPr>
            <w:tcW w:w="7342" w:type="dxa"/>
          </w:tcPr>
          <w:p w14:paraId="16A90B9F"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Merri-bek City Council and Hume City Council will each appoint a Councillor representative to the Committee.</w:t>
            </w:r>
          </w:p>
          <w:p w14:paraId="6E2F8171"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Councillor representatives are usually appointed at the start of each term of Council and may be confirmed or varied annually or otherwise as determined by each Council.</w:t>
            </w:r>
          </w:p>
          <w:p w14:paraId="2F85AC1C"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Each Council may also appoint an additional Councillor as an alternate representative.</w:t>
            </w:r>
          </w:p>
          <w:p w14:paraId="362882EB"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Councillor representatives shall allocate the roles of Committee Chair and Deputy Committee Chair amongst themselves by agreement.</w:t>
            </w:r>
          </w:p>
          <w:p w14:paraId="4B33358E"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roles of Chair and Deputy Chair may be rotated between a Merri-bek and a Hume Councillor on an annual basis or as otherwise agreed.</w:t>
            </w:r>
          </w:p>
          <w:p w14:paraId="069A6DAB"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If neither the Chair nor Deputy Chair are available for a given meeting another Councillor or a Community member will chair the meeting as agreed with the Project Officer/Convenor.</w:t>
            </w:r>
          </w:p>
        </w:tc>
      </w:tr>
      <w:tr w:rsidR="00243C62" w:rsidRPr="00243C62" w14:paraId="47D8BDC5" w14:textId="77777777" w:rsidTr="00260640">
        <w:tc>
          <w:tcPr>
            <w:tcW w:w="1730" w:type="dxa"/>
          </w:tcPr>
          <w:p w14:paraId="2D4B590F"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lastRenderedPageBreak/>
              <w:t xml:space="preserve">Community members               (up to 12 in total, </w:t>
            </w:r>
          </w:p>
          <w:p w14:paraId="3EA44E38"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6 each from Merri-bek and Hume)</w:t>
            </w:r>
          </w:p>
        </w:tc>
        <w:tc>
          <w:tcPr>
            <w:tcW w:w="7342" w:type="dxa"/>
          </w:tcPr>
          <w:p w14:paraId="405995E8"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Persons who live, work, volunteer or study within the areas of the Merri-bek or Hume City Councils are eligible for appointment as Community members.</w:t>
            </w:r>
          </w:p>
        </w:tc>
      </w:tr>
      <w:tr w:rsidR="00243C62" w:rsidRPr="00243C62" w14:paraId="613EAB5D" w14:textId="77777777" w:rsidTr="00260640">
        <w:tc>
          <w:tcPr>
            <w:tcW w:w="1730" w:type="dxa"/>
          </w:tcPr>
          <w:p w14:paraId="60F51C42"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Special interest members               (up to 4)</w:t>
            </w:r>
          </w:p>
          <w:p w14:paraId="364A0D2F" w14:textId="77777777" w:rsidR="00243C62" w:rsidRPr="00243C62" w:rsidRDefault="00243C62" w:rsidP="00243C62">
            <w:pPr>
              <w:spacing w:before="60" w:after="60"/>
              <w:rPr>
                <w:rFonts w:asciiTheme="minorHAnsi" w:hAnsiTheme="minorHAnsi" w:cstheme="minorHAnsi"/>
                <w:b/>
                <w:sz w:val="20"/>
                <w:szCs w:val="20"/>
              </w:rPr>
            </w:pPr>
          </w:p>
        </w:tc>
        <w:tc>
          <w:tcPr>
            <w:tcW w:w="7342" w:type="dxa"/>
          </w:tcPr>
          <w:p w14:paraId="51E88B8E"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Persons who have personal or professional affiliation or connection to Aileu or Timor-Leste, or relevant specialist knowledge, skills or experience, are eligible for appointment as Special Interest members, whether or not they live, work, volunteer or study within the areas of the Merri-bek or Hume City Councils.</w:t>
            </w:r>
          </w:p>
        </w:tc>
      </w:tr>
      <w:tr w:rsidR="00243C62" w:rsidRPr="00243C62" w14:paraId="61184355" w14:textId="77777777" w:rsidTr="00260640">
        <w:tc>
          <w:tcPr>
            <w:tcW w:w="1730" w:type="dxa"/>
          </w:tcPr>
          <w:p w14:paraId="3C40F463"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Co-opted members (up to 4)</w:t>
            </w:r>
          </w:p>
        </w:tc>
        <w:tc>
          <w:tcPr>
            <w:tcW w:w="7342" w:type="dxa"/>
          </w:tcPr>
          <w:p w14:paraId="22EC5F7F"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Committee may appoint up to four co-opted members with interests, knowledge, skills or networks that complement those of other committee members</w:t>
            </w:r>
          </w:p>
        </w:tc>
      </w:tr>
      <w:tr w:rsidR="00243C62" w:rsidRPr="00243C62" w14:paraId="4BA9AF9C" w14:textId="77777777" w:rsidTr="00260640">
        <w:tc>
          <w:tcPr>
            <w:tcW w:w="1730" w:type="dxa"/>
          </w:tcPr>
          <w:p w14:paraId="7ADBF68E"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Partner Organisation members</w:t>
            </w:r>
          </w:p>
          <w:p w14:paraId="638EAE41"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(up to 10)</w:t>
            </w:r>
          </w:p>
        </w:tc>
        <w:tc>
          <w:tcPr>
            <w:tcW w:w="7342" w:type="dxa"/>
          </w:tcPr>
          <w:p w14:paraId="73BFD970"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Community organisations or enterprises that actively support the friendship relationship may become a Partner Organisations based on an MOU or other form of agreement.</w:t>
            </w:r>
          </w:p>
          <w:p w14:paraId="2205981F"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Each Partner Organisation will be invited to nominate a representative and may also nominate an alternate representative.</w:t>
            </w:r>
          </w:p>
        </w:tc>
      </w:tr>
      <w:tr w:rsidR="00243C62" w:rsidRPr="00243C62" w14:paraId="51AB6D6E" w14:textId="77777777" w:rsidTr="00260640">
        <w:tc>
          <w:tcPr>
            <w:tcW w:w="1730" w:type="dxa"/>
          </w:tcPr>
          <w:p w14:paraId="47C2BF0D"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Role of Staff Members</w:t>
            </w:r>
          </w:p>
        </w:tc>
        <w:tc>
          <w:tcPr>
            <w:tcW w:w="7342" w:type="dxa"/>
          </w:tcPr>
          <w:p w14:paraId="15282539"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Council Officers who provide support for the Committee and for the implementation of the Friendship Agreement include:</w:t>
            </w:r>
          </w:p>
          <w:p w14:paraId="4028CAD5" w14:textId="77777777" w:rsidR="00243C62" w:rsidRPr="00243C62" w:rsidRDefault="00243C62" w:rsidP="00243C62">
            <w:pPr>
              <w:numPr>
                <w:ilvl w:val="0"/>
                <w:numId w:val="53"/>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The Project Officer East Timor (Friends of Aileu), the Convenor, and the Project Administration Support Officer who </w:t>
            </w:r>
            <w:r w:rsidRPr="00243C62">
              <w:rPr>
                <w:rFonts w:asciiTheme="minorHAnsi" w:eastAsia="Calibri" w:hAnsiTheme="minorHAnsi" w:cstheme="minorHAnsi"/>
                <w:strike/>
                <w:sz w:val="20"/>
                <w:szCs w:val="20"/>
              </w:rPr>
              <w:t>is</w:t>
            </w:r>
            <w:r w:rsidRPr="00243C62">
              <w:rPr>
                <w:rFonts w:asciiTheme="minorHAnsi" w:eastAsia="Calibri" w:hAnsiTheme="minorHAnsi" w:cstheme="minorHAnsi"/>
                <w:sz w:val="20"/>
                <w:szCs w:val="20"/>
              </w:rPr>
              <w:t xml:space="preserve"> are employed as agreed between the Merri-bek and Hume City Councils, and whose role is funded jointly by the two councils</w:t>
            </w:r>
          </w:p>
          <w:p w14:paraId="77FA2006" w14:textId="77777777" w:rsidR="00243C62" w:rsidRPr="00243C62" w:rsidRDefault="00243C62" w:rsidP="00243C62">
            <w:pPr>
              <w:numPr>
                <w:ilvl w:val="0"/>
                <w:numId w:val="53"/>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relevant Unit Manager Merri-bek City Council and Coordinator Hume City Council, to whom the Project Officer reports.</w:t>
            </w:r>
          </w:p>
        </w:tc>
      </w:tr>
      <w:tr w:rsidR="00243C62" w:rsidRPr="00243C62" w14:paraId="2033B55E" w14:textId="77777777" w:rsidTr="00260640">
        <w:tc>
          <w:tcPr>
            <w:tcW w:w="1730" w:type="dxa"/>
          </w:tcPr>
          <w:p w14:paraId="3891FA7D"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Committee Meetings</w:t>
            </w:r>
          </w:p>
        </w:tc>
        <w:tc>
          <w:tcPr>
            <w:tcW w:w="7342" w:type="dxa"/>
          </w:tcPr>
          <w:p w14:paraId="53436BF8"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sz w:val="20"/>
                <w:szCs w:val="20"/>
              </w:rPr>
              <w:t>Times and dates and locations of meetings shall be determined at the discretion of the Chairperson and or Convenor, after seeking input of all other members of the Community Committee.</w:t>
            </w:r>
          </w:p>
          <w:p w14:paraId="5C91EBC6"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sz w:val="20"/>
                <w:szCs w:val="20"/>
              </w:rPr>
              <w:t>Generally, committee meetings will be held, as far as practicable:</w:t>
            </w:r>
          </w:p>
          <w:p w14:paraId="650EED3C" w14:textId="77777777" w:rsidR="00243C62" w:rsidRPr="00243C62" w:rsidRDefault="00243C62" w:rsidP="00243C62">
            <w:pPr>
              <w:numPr>
                <w:ilvl w:val="0"/>
                <w:numId w:val="48"/>
              </w:numPr>
              <w:spacing w:before="60" w:after="60"/>
              <w:rPr>
                <w:rFonts w:asciiTheme="minorHAnsi" w:hAnsiTheme="minorHAnsi" w:cstheme="minorHAnsi"/>
                <w:sz w:val="20"/>
                <w:szCs w:val="20"/>
              </w:rPr>
            </w:pPr>
            <w:r w:rsidRPr="00243C62">
              <w:rPr>
                <w:rFonts w:asciiTheme="minorHAnsi" w:hAnsiTheme="minorHAnsi" w:cstheme="minorHAnsi"/>
                <w:sz w:val="20"/>
                <w:szCs w:val="20"/>
              </w:rPr>
              <w:t>Bi-monthly</w:t>
            </w:r>
          </w:p>
          <w:p w14:paraId="08AFFCA1" w14:textId="77777777" w:rsidR="00243C62" w:rsidRPr="00243C62" w:rsidRDefault="00243C62" w:rsidP="00243C62">
            <w:pPr>
              <w:numPr>
                <w:ilvl w:val="0"/>
                <w:numId w:val="48"/>
              </w:numPr>
              <w:spacing w:before="60" w:after="60"/>
              <w:rPr>
                <w:rFonts w:asciiTheme="minorHAnsi" w:hAnsiTheme="minorHAnsi" w:cstheme="minorHAnsi"/>
                <w:sz w:val="20"/>
                <w:szCs w:val="20"/>
              </w:rPr>
            </w:pPr>
            <w:r w:rsidRPr="00243C62">
              <w:rPr>
                <w:rFonts w:asciiTheme="minorHAnsi" w:hAnsiTheme="minorHAnsi" w:cstheme="minorHAnsi"/>
                <w:sz w:val="20"/>
                <w:szCs w:val="20"/>
              </w:rPr>
              <w:t>From 6:00 pm (for 6:30pm start and generally of up to 2 hours duration) on the second Tuesday or Thursday of the nominated month as agreed by Committee members</w:t>
            </w:r>
          </w:p>
          <w:p w14:paraId="627B5A31" w14:textId="77777777" w:rsidR="00243C62" w:rsidRPr="00243C62" w:rsidRDefault="00243C62" w:rsidP="00243C62">
            <w:pPr>
              <w:numPr>
                <w:ilvl w:val="0"/>
                <w:numId w:val="48"/>
              </w:numPr>
              <w:spacing w:before="60" w:after="60"/>
              <w:rPr>
                <w:rFonts w:asciiTheme="minorHAnsi" w:hAnsiTheme="minorHAnsi" w:cstheme="minorHAnsi"/>
                <w:sz w:val="20"/>
                <w:szCs w:val="20"/>
              </w:rPr>
            </w:pPr>
            <w:r w:rsidRPr="00243C62">
              <w:rPr>
                <w:rFonts w:asciiTheme="minorHAnsi" w:hAnsiTheme="minorHAnsi" w:cstheme="minorHAnsi"/>
                <w:sz w:val="20"/>
                <w:szCs w:val="20"/>
              </w:rPr>
              <w:t>Generally alternating at Merri-bek and Hume City Council premises or venues, with meetings also being held on-line or as hybrid meetings as necessary or as agreed.</w:t>
            </w:r>
          </w:p>
          <w:p w14:paraId="3140025D"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Chairperson or the Committee may establish a Project Reference Group of Community Members to provide advice and assistance to the Project Officer between Committee meetings, and other sub-committees or working groups for particular purposes.</w:t>
            </w:r>
          </w:p>
          <w:p w14:paraId="7FA76739"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Reference Group and any other such sub-committees or working groups shall:</w:t>
            </w:r>
          </w:p>
          <w:p w14:paraId="542FF3CF" w14:textId="77777777" w:rsidR="00243C62" w:rsidRPr="00243C62" w:rsidRDefault="00243C62" w:rsidP="00243C62">
            <w:pPr>
              <w:numPr>
                <w:ilvl w:val="0"/>
                <w:numId w:val="51"/>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As far as practicable be chaired by a Committee member with agreed support being provided by the Project Officer</w:t>
            </w:r>
          </w:p>
          <w:p w14:paraId="4EA94103" w14:textId="77777777" w:rsidR="00243C62" w:rsidRPr="00243C62" w:rsidRDefault="00243C62" w:rsidP="00243C62">
            <w:pPr>
              <w:numPr>
                <w:ilvl w:val="0"/>
                <w:numId w:val="51"/>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lastRenderedPageBreak/>
              <w:t>Operate in the manner determined by the Committee, or in the absence of a Committee determination as the group sees fit.</w:t>
            </w:r>
          </w:p>
          <w:p w14:paraId="4E2FF0BF"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Reference Group and all other sub-committees or working groups are accountable to the Committee and shall report to the Committee at the next Committee meeting or as otherwise agreed.</w:t>
            </w:r>
          </w:p>
        </w:tc>
      </w:tr>
      <w:tr w:rsidR="00243C62" w:rsidRPr="00243C62" w14:paraId="5A4BA76C" w14:textId="77777777" w:rsidTr="00260640">
        <w:tc>
          <w:tcPr>
            <w:tcW w:w="1730" w:type="dxa"/>
          </w:tcPr>
          <w:p w14:paraId="7AC192CA"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Notice and attendance of Meetings</w:t>
            </w:r>
          </w:p>
        </w:tc>
        <w:tc>
          <w:tcPr>
            <w:tcW w:w="7342" w:type="dxa"/>
          </w:tcPr>
          <w:p w14:paraId="6F293FB3"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eastAsia="Calibri" w:hAnsiTheme="minorHAnsi" w:cstheme="minorHAnsi"/>
                <w:sz w:val="20"/>
                <w:szCs w:val="20"/>
              </w:rPr>
              <w:t>As</w:t>
            </w:r>
            <w:r w:rsidRPr="00243C62">
              <w:rPr>
                <w:rFonts w:asciiTheme="minorHAnsi" w:hAnsiTheme="minorHAnsi" w:cstheme="minorHAnsi"/>
                <w:sz w:val="20"/>
                <w:szCs w:val="20"/>
              </w:rPr>
              <w:t xml:space="preserve"> far as practicable:</w:t>
            </w:r>
          </w:p>
          <w:p w14:paraId="1C7D9AA9" w14:textId="77777777" w:rsidR="00243C62" w:rsidRPr="00243C62" w:rsidRDefault="00243C62" w:rsidP="00243C62">
            <w:pPr>
              <w:numPr>
                <w:ilvl w:val="0"/>
                <w:numId w:val="50"/>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Meeting Agenda and Reports will be distributed at least one (1) week prior to each meeting</w:t>
            </w:r>
          </w:p>
          <w:p w14:paraId="19A2F6C6" w14:textId="77777777" w:rsidR="00243C62" w:rsidRPr="00243C62" w:rsidRDefault="00243C62" w:rsidP="00243C62">
            <w:pPr>
              <w:numPr>
                <w:ilvl w:val="0"/>
                <w:numId w:val="50"/>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Meeting Minutes will be distributed within two (2) weeks following each meeting.</w:t>
            </w:r>
          </w:p>
          <w:p w14:paraId="1BE1D84F"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Members may request items to be included on the agenda by advising the Project Officer/Convenor at least two (two) weeks prior to the scheduled meeting. </w:t>
            </w:r>
          </w:p>
          <w:p w14:paraId="42340206"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Members should endeavour to advise the Project Officer/Convenor of their attendance or non-attendance at least two (2) days prior to any scheduled meeting.</w:t>
            </w:r>
          </w:p>
          <w:p w14:paraId="603E8A47"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Guests or other persons may also be invited to participate in Committee or other meetings in a non-voting capacity. </w:t>
            </w:r>
          </w:p>
        </w:tc>
      </w:tr>
      <w:tr w:rsidR="00243C62" w:rsidRPr="00243C62" w14:paraId="6BE34E54" w14:textId="77777777" w:rsidTr="00260640">
        <w:tc>
          <w:tcPr>
            <w:tcW w:w="1730" w:type="dxa"/>
          </w:tcPr>
          <w:p w14:paraId="2362CE13"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Decision making</w:t>
            </w:r>
          </w:p>
        </w:tc>
        <w:tc>
          <w:tcPr>
            <w:tcW w:w="7342" w:type="dxa"/>
          </w:tcPr>
          <w:p w14:paraId="208881B3"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Recommendations of the Committee will usually be taken on a consensus basis as determined by the Chairperson.</w:t>
            </w:r>
          </w:p>
          <w:p w14:paraId="2FE47EDA"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Any Committee member may request the Chairperson to call for a vote, with the determination to endorse a Committee recommendation, to be made by a simple majority.</w:t>
            </w:r>
          </w:p>
        </w:tc>
      </w:tr>
      <w:tr w:rsidR="00243C62" w:rsidRPr="00243C62" w14:paraId="4B53FB0E" w14:textId="77777777" w:rsidTr="00260640">
        <w:tc>
          <w:tcPr>
            <w:tcW w:w="1730" w:type="dxa"/>
          </w:tcPr>
          <w:p w14:paraId="0A40E441" w14:textId="77777777" w:rsidR="00243C62" w:rsidRPr="00243C62" w:rsidRDefault="00243C62" w:rsidP="00243C62">
            <w:pPr>
              <w:spacing w:before="60" w:after="60"/>
              <w:rPr>
                <w:rFonts w:asciiTheme="minorHAnsi" w:hAnsiTheme="minorHAnsi" w:cstheme="minorHAnsi"/>
                <w:b/>
                <w:sz w:val="20"/>
                <w:szCs w:val="20"/>
                <w:highlight w:val="green"/>
              </w:rPr>
            </w:pPr>
            <w:r w:rsidRPr="00243C62">
              <w:rPr>
                <w:rFonts w:asciiTheme="minorHAnsi" w:hAnsiTheme="minorHAnsi" w:cstheme="minorHAnsi"/>
                <w:b/>
                <w:sz w:val="20"/>
                <w:szCs w:val="20"/>
              </w:rPr>
              <w:t>Quorum</w:t>
            </w:r>
          </w:p>
        </w:tc>
        <w:tc>
          <w:tcPr>
            <w:tcW w:w="7342" w:type="dxa"/>
          </w:tcPr>
          <w:p w14:paraId="76814F47"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A quorum for a meeting of the Committee is three (3) persons including:</w:t>
            </w:r>
          </w:p>
          <w:p w14:paraId="59CB4370" w14:textId="77777777" w:rsidR="00243C62" w:rsidRPr="00243C62" w:rsidRDefault="00243C62" w:rsidP="00243C62">
            <w:pPr>
              <w:numPr>
                <w:ilvl w:val="0"/>
                <w:numId w:val="54"/>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Chair or an Acting Chairperson</w:t>
            </w:r>
          </w:p>
          <w:p w14:paraId="65E70836" w14:textId="77777777" w:rsidR="00243C62" w:rsidRPr="00243C62" w:rsidRDefault="00243C62" w:rsidP="00243C62">
            <w:pPr>
              <w:numPr>
                <w:ilvl w:val="0"/>
                <w:numId w:val="54"/>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Project Officer/Convenor or their Unit Manager/coordinator</w:t>
            </w:r>
          </w:p>
          <w:p w14:paraId="6B32E85D" w14:textId="77777777" w:rsidR="00243C62" w:rsidRPr="00243C62" w:rsidRDefault="00243C62" w:rsidP="00243C62">
            <w:pPr>
              <w:numPr>
                <w:ilvl w:val="0"/>
                <w:numId w:val="54"/>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A community member </w:t>
            </w:r>
          </w:p>
          <w:p w14:paraId="1B093571"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Members who attend on-line will also be counted for the purposes of quorum.</w:t>
            </w:r>
          </w:p>
        </w:tc>
      </w:tr>
      <w:tr w:rsidR="00243C62" w:rsidRPr="00243C62" w14:paraId="73C4F121" w14:textId="77777777" w:rsidTr="00260640">
        <w:tc>
          <w:tcPr>
            <w:tcW w:w="1730" w:type="dxa"/>
          </w:tcPr>
          <w:p w14:paraId="6FD31B1B"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Code of Conduct</w:t>
            </w:r>
          </w:p>
        </w:tc>
        <w:tc>
          <w:tcPr>
            <w:tcW w:w="7342" w:type="dxa"/>
          </w:tcPr>
          <w:p w14:paraId="10C3BE8B"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All Members of the Committee are expected to comply with the following expectations to ensure safe, respectful and effective conduct of meetings:</w:t>
            </w:r>
          </w:p>
          <w:p w14:paraId="407184FB" w14:textId="77777777" w:rsidR="00243C62" w:rsidRPr="00243C62" w:rsidRDefault="00243C62" w:rsidP="00243C62">
            <w:pPr>
              <w:numPr>
                <w:ilvl w:val="0"/>
                <w:numId w:val="55"/>
              </w:numPr>
              <w:spacing w:before="60" w:after="60"/>
              <w:contextualSpacing/>
              <w:rPr>
                <w:rFonts w:asciiTheme="minorHAnsi" w:eastAsia="Calibri" w:hAnsiTheme="minorHAnsi" w:cstheme="minorHAnsi"/>
                <w:sz w:val="20"/>
                <w:szCs w:val="20"/>
              </w:rPr>
            </w:pPr>
            <w:r w:rsidRPr="00243C62">
              <w:rPr>
                <w:rFonts w:asciiTheme="minorHAnsi" w:eastAsia="Calibri" w:hAnsiTheme="minorHAnsi" w:cstheme="minorHAnsi"/>
                <w:sz w:val="20"/>
                <w:szCs w:val="20"/>
              </w:rPr>
              <w:t>Prepare for each meeting and be active participants</w:t>
            </w:r>
          </w:p>
          <w:p w14:paraId="5E076AA5" w14:textId="77777777" w:rsidR="00243C62" w:rsidRPr="00243C62" w:rsidRDefault="00243C62" w:rsidP="00243C62">
            <w:pPr>
              <w:numPr>
                <w:ilvl w:val="0"/>
                <w:numId w:val="55"/>
              </w:numPr>
              <w:spacing w:before="60" w:after="60"/>
              <w:contextualSpacing/>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Contribute to discussions during meetings, providing advice and opinions on topics of discussion </w:t>
            </w:r>
          </w:p>
          <w:p w14:paraId="5D93377F" w14:textId="77777777" w:rsidR="00243C62" w:rsidRPr="00243C62" w:rsidRDefault="00243C62" w:rsidP="00243C62">
            <w:pPr>
              <w:numPr>
                <w:ilvl w:val="0"/>
                <w:numId w:val="55"/>
              </w:numPr>
              <w:spacing w:before="60" w:after="60"/>
              <w:contextualSpacing/>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Always treat others with respect, dignity and courtesy. </w:t>
            </w:r>
          </w:p>
        </w:tc>
      </w:tr>
      <w:tr w:rsidR="00243C62" w:rsidRPr="00243C62" w14:paraId="5F90BE7C" w14:textId="77777777" w:rsidTr="00260640">
        <w:tc>
          <w:tcPr>
            <w:tcW w:w="1730" w:type="dxa"/>
          </w:tcPr>
          <w:p w14:paraId="656371B4"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Conflicts of interest</w:t>
            </w:r>
          </w:p>
        </w:tc>
        <w:tc>
          <w:tcPr>
            <w:tcW w:w="7342" w:type="dxa"/>
          </w:tcPr>
          <w:p w14:paraId="330DE3D4" w14:textId="77777777" w:rsidR="00243C62" w:rsidRPr="00243C62" w:rsidRDefault="00243C62" w:rsidP="00243C62">
            <w:pPr>
              <w:spacing w:before="60" w:after="60"/>
              <w:rPr>
                <w:rFonts w:asciiTheme="minorHAnsi" w:hAnsiTheme="minorHAnsi" w:cstheme="minorHAnsi"/>
                <w:spacing w:val="2"/>
                <w:sz w:val="20"/>
                <w:szCs w:val="20"/>
              </w:rPr>
            </w:pPr>
            <w:r w:rsidRPr="00243C62">
              <w:rPr>
                <w:rFonts w:asciiTheme="minorHAnsi" w:hAnsiTheme="minorHAnsi" w:cstheme="minorHAnsi"/>
                <w:spacing w:val="2"/>
                <w:sz w:val="20"/>
                <w:szCs w:val="20"/>
              </w:rPr>
              <w:t>All members of the Committee must avoid any conflict of interest in relation to their participation in discussion, provision of advice or contribution to the making of recommendations.</w:t>
            </w:r>
          </w:p>
          <w:p w14:paraId="36EA02E6" w14:textId="77777777" w:rsidR="00243C62" w:rsidRPr="00243C62" w:rsidRDefault="00243C62" w:rsidP="00243C62">
            <w:pPr>
              <w:spacing w:before="60" w:after="60"/>
              <w:rPr>
                <w:rFonts w:asciiTheme="minorHAnsi" w:hAnsiTheme="minorHAnsi" w:cstheme="minorHAnsi"/>
                <w:spacing w:val="2"/>
                <w:sz w:val="20"/>
                <w:szCs w:val="20"/>
              </w:rPr>
            </w:pPr>
            <w:r w:rsidRPr="00243C62">
              <w:rPr>
                <w:rFonts w:asciiTheme="minorHAnsi" w:hAnsiTheme="minorHAnsi" w:cstheme="minorHAnsi"/>
                <w:spacing w:val="2"/>
                <w:sz w:val="20"/>
                <w:szCs w:val="20"/>
              </w:rPr>
              <w:t>This includes the requirement to declare any real, potential or perceived conflict of interest, absent oneself from the part of any meeting considering any relevant matter and not attempt outside the meeting to influence the decision or the action to be taken following it.</w:t>
            </w:r>
          </w:p>
          <w:p w14:paraId="4A7E04F3" w14:textId="77777777" w:rsidR="00243C62" w:rsidRPr="00243C62" w:rsidRDefault="00243C62" w:rsidP="00243C62">
            <w:pPr>
              <w:spacing w:before="60" w:after="60"/>
              <w:rPr>
                <w:rFonts w:asciiTheme="minorHAnsi" w:eastAsia="Calibri" w:hAnsiTheme="minorHAnsi" w:cstheme="minorHAnsi"/>
                <w:sz w:val="20"/>
                <w:szCs w:val="20"/>
                <w:highlight w:val="yellow"/>
              </w:rPr>
            </w:pPr>
            <w:r w:rsidRPr="00243C62">
              <w:rPr>
                <w:rFonts w:asciiTheme="minorHAnsi" w:hAnsiTheme="minorHAnsi" w:cstheme="minorHAnsi"/>
                <w:spacing w:val="2"/>
                <w:sz w:val="20"/>
                <w:szCs w:val="20"/>
              </w:rPr>
              <w:t xml:space="preserve">Further guidance on managing conflicts of interest will be made available as needed or requested. </w:t>
            </w:r>
          </w:p>
        </w:tc>
      </w:tr>
      <w:tr w:rsidR="00243C62" w:rsidRPr="00243C62" w14:paraId="459140B9" w14:textId="77777777" w:rsidTr="00260640">
        <w:tc>
          <w:tcPr>
            <w:tcW w:w="1730" w:type="dxa"/>
          </w:tcPr>
          <w:p w14:paraId="4EE87D94"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lastRenderedPageBreak/>
              <w:t>Financial management</w:t>
            </w:r>
          </w:p>
        </w:tc>
        <w:tc>
          <w:tcPr>
            <w:tcW w:w="7342" w:type="dxa"/>
          </w:tcPr>
          <w:p w14:paraId="48266B22"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Funds raised by or donated to or in the name of the Friends of Aileu shall be held in the Merri-bek City Council bank account and managed according to Council’s policies, procedures and delegations.</w:t>
            </w:r>
          </w:p>
          <w:p w14:paraId="04E8E56D" w14:textId="77777777" w:rsidR="00243C62" w:rsidRPr="00243C62" w:rsidRDefault="00243C62" w:rsidP="00243C62">
            <w:pPr>
              <w:spacing w:before="60" w:after="60"/>
              <w:rPr>
                <w:rFonts w:asciiTheme="minorHAnsi" w:hAnsiTheme="minorHAnsi" w:cstheme="minorHAnsi"/>
                <w:spacing w:val="2"/>
                <w:sz w:val="20"/>
                <w:szCs w:val="20"/>
              </w:rPr>
            </w:pPr>
            <w:r w:rsidRPr="00243C62">
              <w:rPr>
                <w:rFonts w:asciiTheme="minorHAnsi" w:eastAsia="Calibri" w:hAnsiTheme="minorHAnsi" w:cstheme="minorHAnsi"/>
                <w:sz w:val="20"/>
                <w:szCs w:val="20"/>
              </w:rPr>
              <w:t>Such funds will be expended to support agreed programs, projects or activities, consistent with the Friends of Aileu Strategy Plan, considering recommendations by the Project Officer and approvals in accordance with Merri-bek City Council delegations, policies and procedures.</w:t>
            </w:r>
          </w:p>
          <w:p w14:paraId="75B6338D" w14:textId="77777777" w:rsidR="00243C62" w:rsidRPr="00243C62" w:rsidRDefault="00243C62" w:rsidP="00243C62">
            <w:pPr>
              <w:spacing w:before="60" w:after="60"/>
              <w:rPr>
                <w:rFonts w:asciiTheme="minorHAnsi" w:hAnsiTheme="minorHAnsi" w:cstheme="minorHAnsi"/>
                <w:spacing w:val="2"/>
                <w:sz w:val="20"/>
                <w:szCs w:val="20"/>
              </w:rPr>
            </w:pPr>
            <w:r w:rsidRPr="00243C62">
              <w:rPr>
                <w:rFonts w:asciiTheme="minorHAnsi" w:hAnsiTheme="minorHAnsi" w:cstheme="minorHAnsi"/>
                <w:spacing w:val="2"/>
                <w:sz w:val="20"/>
                <w:szCs w:val="20"/>
              </w:rPr>
              <w:t xml:space="preserve">The Project Officer’s recommendations shall </w:t>
            </w:r>
            <w:proofErr w:type="gramStart"/>
            <w:r w:rsidRPr="00243C62">
              <w:rPr>
                <w:rFonts w:asciiTheme="minorHAnsi" w:hAnsiTheme="minorHAnsi" w:cstheme="minorHAnsi"/>
                <w:spacing w:val="2"/>
                <w:sz w:val="20"/>
                <w:szCs w:val="20"/>
              </w:rPr>
              <w:t>take into account</w:t>
            </w:r>
            <w:proofErr w:type="gramEnd"/>
            <w:r w:rsidRPr="00243C62">
              <w:rPr>
                <w:rFonts w:asciiTheme="minorHAnsi" w:hAnsiTheme="minorHAnsi" w:cstheme="minorHAnsi"/>
                <w:spacing w:val="2"/>
                <w:sz w:val="20"/>
                <w:szCs w:val="20"/>
              </w:rPr>
              <w:t>:</w:t>
            </w:r>
          </w:p>
          <w:p w14:paraId="69E4A7D3" w14:textId="77777777" w:rsidR="00243C62" w:rsidRPr="00243C62" w:rsidRDefault="00243C62" w:rsidP="00243C62">
            <w:pPr>
              <w:numPr>
                <w:ilvl w:val="0"/>
                <w:numId w:val="49"/>
              </w:numPr>
              <w:spacing w:before="60" w:after="60"/>
              <w:contextualSpacing/>
              <w:rPr>
                <w:rFonts w:asciiTheme="minorHAnsi" w:hAnsiTheme="minorHAnsi" w:cstheme="minorHAnsi"/>
                <w:spacing w:val="2"/>
                <w:sz w:val="20"/>
                <w:szCs w:val="20"/>
              </w:rPr>
            </w:pPr>
            <w:r w:rsidRPr="00243C62">
              <w:rPr>
                <w:rFonts w:asciiTheme="minorHAnsi" w:hAnsiTheme="minorHAnsi" w:cstheme="minorHAnsi"/>
                <w:spacing w:val="2"/>
                <w:sz w:val="20"/>
                <w:szCs w:val="20"/>
              </w:rPr>
              <w:t xml:space="preserve">Input from the Friends of Aileu Community Committee </w:t>
            </w:r>
          </w:p>
          <w:p w14:paraId="04073062" w14:textId="77777777" w:rsidR="00243C62" w:rsidRPr="00243C62" w:rsidRDefault="00243C62" w:rsidP="00243C62">
            <w:pPr>
              <w:numPr>
                <w:ilvl w:val="0"/>
                <w:numId w:val="49"/>
              </w:numPr>
              <w:spacing w:before="60" w:after="60"/>
              <w:contextualSpacing/>
              <w:rPr>
                <w:rFonts w:asciiTheme="minorHAnsi" w:hAnsiTheme="minorHAnsi" w:cstheme="minorHAnsi"/>
                <w:spacing w:val="2"/>
                <w:sz w:val="20"/>
                <w:szCs w:val="20"/>
              </w:rPr>
            </w:pPr>
            <w:r w:rsidRPr="00243C62">
              <w:rPr>
                <w:rFonts w:asciiTheme="minorHAnsi" w:hAnsiTheme="minorHAnsi" w:cstheme="minorHAnsi"/>
                <w:spacing w:val="2"/>
                <w:sz w:val="20"/>
                <w:szCs w:val="20"/>
              </w:rPr>
              <w:t xml:space="preserve">Alignment of the proposal with priorities for Aileu identified in consultation with the Aileu Municipal Administration and Aileu Friendship Commission, </w:t>
            </w:r>
            <w:r w:rsidRPr="00243C62">
              <w:rPr>
                <w:rFonts w:asciiTheme="minorHAnsi" w:hAnsiTheme="minorHAnsi" w:cstheme="minorHAnsi"/>
                <w:sz w:val="20"/>
                <w:szCs w:val="20"/>
              </w:rPr>
              <w:t>in collaboration with relevant government, non-government and community organisations in Aileu and Timor-Leste</w:t>
            </w:r>
          </w:p>
          <w:p w14:paraId="22D7D434" w14:textId="77777777" w:rsidR="00243C62" w:rsidRPr="00243C62" w:rsidRDefault="00243C62" w:rsidP="00243C62">
            <w:pPr>
              <w:numPr>
                <w:ilvl w:val="0"/>
                <w:numId w:val="49"/>
              </w:numPr>
              <w:spacing w:before="60" w:after="60"/>
              <w:contextualSpacing/>
              <w:rPr>
                <w:rFonts w:asciiTheme="minorHAnsi" w:hAnsiTheme="minorHAnsi" w:cstheme="minorHAnsi"/>
                <w:spacing w:val="2"/>
                <w:sz w:val="20"/>
                <w:szCs w:val="20"/>
              </w:rPr>
            </w:pPr>
            <w:r w:rsidRPr="00243C62">
              <w:rPr>
                <w:rFonts w:asciiTheme="minorHAnsi" w:hAnsiTheme="minorHAnsi" w:cstheme="minorHAnsi"/>
                <w:spacing w:val="2"/>
                <w:sz w:val="20"/>
                <w:szCs w:val="20"/>
              </w:rPr>
              <w:t>An assessment of the project plan and budget submission prepared by the implementing organisation, e.g.: government, non-government or community organisation based in or working in Aileu, or providing services for the benefit of Aileu</w:t>
            </w:r>
          </w:p>
          <w:p w14:paraId="4CF495FF" w14:textId="77777777" w:rsidR="00243C62" w:rsidRPr="00243C62" w:rsidRDefault="00243C62" w:rsidP="00243C62">
            <w:pPr>
              <w:numPr>
                <w:ilvl w:val="0"/>
                <w:numId w:val="49"/>
              </w:numPr>
              <w:spacing w:before="60" w:after="60"/>
              <w:contextualSpacing/>
              <w:rPr>
                <w:rFonts w:asciiTheme="minorHAnsi" w:hAnsiTheme="minorHAnsi" w:cstheme="minorHAnsi"/>
                <w:spacing w:val="2"/>
                <w:sz w:val="20"/>
                <w:szCs w:val="20"/>
              </w:rPr>
            </w:pPr>
            <w:r w:rsidRPr="00243C62">
              <w:rPr>
                <w:rFonts w:asciiTheme="minorHAnsi" w:hAnsiTheme="minorHAnsi" w:cstheme="minorHAnsi"/>
                <w:spacing w:val="2"/>
                <w:sz w:val="20"/>
                <w:szCs w:val="20"/>
              </w:rPr>
              <w:t>Information available on the implementing organisation’s capacity to deliver value for money in a transparent and accountable way</w:t>
            </w:r>
          </w:p>
          <w:p w14:paraId="5E2B3FEF" w14:textId="77777777" w:rsidR="00243C62" w:rsidRPr="00243C62" w:rsidRDefault="00243C62" w:rsidP="00243C62">
            <w:pPr>
              <w:numPr>
                <w:ilvl w:val="0"/>
                <w:numId w:val="49"/>
              </w:numPr>
              <w:spacing w:before="60" w:after="60"/>
              <w:contextualSpacing/>
              <w:rPr>
                <w:rFonts w:asciiTheme="minorHAnsi" w:hAnsiTheme="minorHAnsi" w:cstheme="minorHAnsi"/>
                <w:spacing w:val="2"/>
                <w:sz w:val="20"/>
                <w:szCs w:val="20"/>
              </w:rPr>
            </w:pPr>
            <w:r w:rsidRPr="00243C62">
              <w:rPr>
                <w:rFonts w:asciiTheme="minorHAnsi" w:hAnsiTheme="minorHAnsi" w:cstheme="minorHAnsi"/>
                <w:spacing w:val="2"/>
                <w:sz w:val="20"/>
                <w:szCs w:val="20"/>
              </w:rPr>
              <w:t>Endorsement of the project plan and budget submission by the Aileu Municipal Administration or Aileu Friendship Commission</w:t>
            </w:r>
          </w:p>
          <w:p w14:paraId="3C40AE08" w14:textId="77777777" w:rsidR="00243C62" w:rsidRPr="00243C62" w:rsidRDefault="00243C62" w:rsidP="00243C62">
            <w:pPr>
              <w:numPr>
                <w:ilvl w:val="0"/>
                <w:numId w:val="49"/>
              </w:numPr>
              <w:spacing w:before="60" w:after="60"/>
              <w:contextualSpacing/>
              <w:rPr>
                <w:rFonts w:asciiTheme="minorHAnsi" w:eastAsia="Calibri" w:hAnsiTheme="minorHAnsi" w:cstheme="minorHAnsi"/>
                <w:sz w:val="20"/>
                <w:szCs w:val="20"/>
              </w:rPr>
            </w:pPr>
            <w:r w:rsidRPr="00243C62">
              <w:rPr>
                <w:rFonts w:asciiTheme="minorHAnsi" w:hAnsiTheme="minorHAnsi" w:cstheme="minorHAnsi"/>
                <w:spacing w:val="2"/>
                <w:sz w:val="20"/>
                <w:szCs w:val="20"/>
              </w:rPr>
              <w:t>Any general or specific purpose for which funds were raised or donated, including as defined or requested by local partner organisations.</w:t>
            </w:r>
          </w:p>
          <w:p w14:paraId="18614C90"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The Project Officer will manage a budget of income and expenditure relating to fundraising and donations and will provide regular reports to the Committee. </w:t>
            </w:r>
          </w:p>
          <w:p w14:paraId="67C2FA1D"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Friends of Aileu Annual Report will also include a financial statement.</w:t>
            </w:r>
          </w:p>
          <w:p w14:paraId="3E022784" w14:textId="77777777" w:rsidR="00243C62" w:rsidRPr="00243C62" w:rsidRDefault="00243C62" w:rsidP="00243C62">
            <w:pPr>
              <w:spacing w:before="60" w:after="60"/>
              <w:rPr>
                <w:rFonts w:asciiTheme="minorHAnsi" w:hAnsiTheme="minorHAnsi" w:cstheme="minorHAnsi"/>
                <w:spacing w:val="2"/>
                <w:sz w:val="20"/>
                <w:szCs w:val="20"/>
              </w:rPr>
            </w:pPr>
            <w:r w:rsidRPr="00243C62">
              <w:rPr>
                <w:rFonts w:asciiTheme="minorHAnsi" w:eastAsia="Calibri" w:hAnsiTheme="minorHAnsi" w:cstheme="minorHAnsi"/>
                <w:b/>
                <w:bCs/>
                <w:sz w:val="20"/>
                <w:szCs w:val="20"/>
              </w:rPr>
              <w:t>Merri-bek City Council – Friends of Aileu</w:t>
            </w:r>
            <w:r w:rsidRPr="00243C62">
              <w:rPr>
                <w:rFonts w:asciiTheme="minorHAnsi" w:eastAsia="Calibri" w:hAnsiTheme="minorHAnsi" w:cstheme="minorHAnsi"/>
                <w:sz w:val="20"/>
                <w:szCs w:val="20"/>
              </w:rPr>
              <w:t xml:space="preserve"> is registered as a fundraiser with </w:t>
            </w:r>
            <w:r w:rsidRPr="00243C62">
              <w:rPr>
                <w:rFonts w:asciiTheme="minorHAnsi" w:eastAsia="Calibri" w:hAnsiTheme="minorHAnsi" w:cstheme="minorHAnsi"/>
                <w:b/>
                <w:bCs/>
                <w:sz w:val="20"/>
                <w:szCs w:val="20"/>
              </w:rPr>
              <w:t>Consumer Affairs Victoria</w:t>
            </w:r>
            <w:r w:rsidRPr="00243C62">
              <w:rPr>
                <w:rFonts w:asciiTheme="minorHAnsi" w:eastAsia="Calibri" w:hAnsiTheme="minorHAnsi" w:cstheme="minorHAnsi"/>
                <w:sz w:val="20"/>
                <w:szCs w:val="20"/>
              </w:rPr>
              <w:t>, and the Annual Report’s financial statement will form the basis of the financial return required to be lodged annually with Consumer Affairs Victoria.</w:t>
            </w:r>
          </w:p>
          <w:p w14:paraId="73B2CBE4" w14:textId="77777777" w:rsidR="00243C62" w:rsidRPr="00243C62" w:rsidRDefault="00243C62" w:rsidP="00243C62">
            <w:pPr>
              <w:spacing w:before="60" w:after="60"/>
              <w:rPr>
                <w:rFonts w:asciiTheme="minorHAnsi" w:hAnsiTheme="minorHAnsi" w:cstheme="minorHAnsi"/>
                <w:spacing w:val="2"/>
                <w:sz w:val="20"/>
                <w:szCs w:val="20"/>
              </w:rPr>
            </w:pPr>
            <w:r w:rsidRPr="00243C62">
              <w:rPr>
                <w:rFonts w:asciiTheme="minorHAnsi" w:hAnsiTheme="minorHAnsi" w:cstheme="minorHAnsi"/>
                <w:spacing w:val="2"/>
                <w:sz w:val="20"/>
                <w:szCs w:val="20"/>
              </w:rPr>
              <w:t>Local partner organisations may manage and report on their own funding contributions, donations and other resources, which are used to support programs, projects or activities consistent with the Friends of Aileu Strategy Plan, in accordance with the relevant partnership agreement or project brief.</w:t>
            </w:r>
          </w:p>
          <w:p w14:paraId="2D44DAF9" w14:textId="77777777" w:rsidR="00243C62" w:rsidRPr="00243C62" w:rsidRDefault="00243C62" w:rsidP="00243C62">
            <w:pPr>
              <w:spacing w:before="60" w:after="60"/>
              <w:rPr>
                <w:rFonts w:asciiTheme="minorHAnsi" w:hAnsiTheme="minorHAnsi" w:cstheme="minorHAnsi"/>
                <w:spacing w:val="2"/>
                <w:sz w:val="20"/>
                <w:szCs w:val="20"/>
              </w:rPr>
            </w:pPr>
            <w:r w:rsidRPr="00243C62">
              <w:rPr>
                <w:rFonts w:asciiTheme="minorHAnsi" w:hAnsiTheme="minorHAnsi" w:cstheme="minorHAnsi"/>
                <w:spacing w:val="2"/>
                <w:sz w:val="20"/>
                <w:szCs w:val="20"/>
              </w:rPr>
              <w:t>The Project Officer may seek input from the Committee on priorities for the use of funds allocated in each Council’s East Timor Project Cost Centre budget, for instance in relation to communications, awareness raising and fundraising activities and events, strategy planning and travel between Australia and Timor-Leste.</w:t>
            </w:r>
          </w:p>
        </w:tc>
      </w:tr>
      <w:tr w:rsidR="00243C62" w:rsidRPr="00243C62" w14:paraId="67A473AF" w14:textId="77777777" w:rsidTr="00260640">
        <w:tc>
          <w:tcPr>
            <w:tcW w:w="1730" w:type="dxa"/>
          </w:tcPr>
          <w:p w14:paraId="706CD0DF"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Reporting requirements</w:t>
            </w:r>
          </w:p>
        </w:tc>
        <w:tc>
          <w:tcPr>
            <w:tcW w:w="7342" w:type="dxa"/>
          </w:tcPr>
          <w:p w14:paraId="1995E8C9" w14:textId="5D120259" w:rsidR="00243C62" w:rsidRPr="00243C62" w:rsidRDefault="00243C62" w:rsidP="00243C62">
            <w:pPr>
              <w:spacing w:before="60" w:after="60"/>
              <w:rPr>
                <w:rFonts w:asciiTheme="minorHAnsi" w:eastAsia="Calibri" w:hAnsiTheme="minorHAnsi" w:cstheme="minorHAnsi"/>
                <w:strike/>
                <w:sz w:val="20"/>
                <w:szCs w:val="20"/>
              </w:rPr>
            </w:pPr>
            <w:r w:rsidRPr="00243C62">
              <w:rPr>
                <w:rFonts w:asciiTheme="minorHAnsi" w:eastAsia="Calibri" w:hAnsiTheme="minorHAnsi" w:cstheme="minorHAnsi"/>
                <w:sz w:val="20"/>
                <w:szCs w:val="20"/>
              </w:rPr>
              <w:t>Meeting minutes and reports, or summaries thereof, will be made available to all Councillors in a timely fashion in accordance with each Council</w:t>
            </w:r>
            <w:r w:rsidR="0066010E">
              <w:rPr>
                <w:rFonts w:asciiTheme="minorHAnsi" w:eastAsia="Calibri" w:hAnsiTheme="minorHAnsi" w:cstheme="minorHAnsi"/>
                <w:sz w:val="20"/>
                <w:szCs w:val="20"/>
              </w:rPr>
              <w:t>’</w:t>
            </w:r>
            <w:r w:rsidRPr="00243C62">
              <w:rPr>
                <w:rFonts w:asciiTheme="minorHAnsi" w:eastAsia="Calibri" w:hAnsiTheme="minorHAnsi" w:cstheme="minorHAnsi"/>
                <w:sz w:val="20"/>
                <w:szCs w:val="20"/>
              </w:rPr>
              <w:t>s requirements.</w:t>
            </w:r>
          </w:p>
          <w:p w14:paraId="27101E8B"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Councillors, with support from the Convenor and/or Community members, will report back to their respective councils on their activities on the Committee following Committee meetings. </w:t>
            </w:r>
          </w:p>
          <w:p w14:paraId="307084D4"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The Committee, through the Council Representatives and the Project Officer, will be available to present the Friends of Aileu Annual Report to a briefing or meeting of each Council, involving Committee members or Reference Group members where </w:t>
            </w:r>
            <w:r w:rsidRPr="00243C62">
              <w:rPr>
                <w:rFonts w:asciiTheme="minorHAnsi" w:eastAsia="Calibri" w:hAnsiTheme="minorHAnsi" w:cstheme="minorHAnsi"/>
                <w:sz w:val="20"/>
                <w:szCs w:val="20"/>
              </w:rPr>
              <w:lastRenderedPageBreak/>
              <w:t>practicable, with a decision on whether to offer this opportunity being up to each Council.</w:t>
            </w:r>
          </w:p>
        </w:tc>
      </w:tr>
      <w:tr w:rsidR="00243C62" w:rsidRPr="00243C62" w14:paraId="50460F61" w14:textId="77777777" w:rsidTr="00260640">
        <w:tc>
          <w:tcPr>
            <w:tcW w:w="1730" w:type="dxa"/>
          </w:tcPr>
          <w:p w14:paraId="2AF6E308"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Other Publications</w:t>
            </w:r>
          </w:p>
        </w:tc>
        <w:tc>
          <w:tcPr>
            <w:tcW w:w="7342" w:type="dxa"/>
          </w:tcPr>
          <w:p w14:paraId="5C70774E"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 xml:space="preserve">Other publications include periodic Friends of Aileu newsletters, information on Councils’ websites and social media accounts and the Friends of Aileu social media account(s). </w:t>
            </w:r>
          </w:p>
          <w:p w14:paraId="619DDD86" w14:textId="77777777" w:rsidR="00243C62" w:rsidRPr="00243C62" w:rsidRDefault="00243C62" w:rsidP="00243C62">
            <w:p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Other project information will be prepared by the Project Officer, considering input from the Committee where applicable, and will be made available to:</w:t>
            </w:r>
          </w:p>
          <w:p w14:paraId="004856FE" w14:textId="77777777" w:rsidR="00243C62" w:rsidRPr="00243C62" w:rsidRDefault="00243C62" w:rsidP="00243C62">
            <w:pPr>
              <w:numPr>
                <w:ilvl w:val="0"/>
                <w:numId w:val="47"/>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Committee members and local partner organisations</w:t>
            </w:r>
          </w:p>
          <w:p w14:paraId="723E04AB" w14:textId="77777777" w:rsidR="00243C62" w:rsidRPr="00243C62" w:rsidRDefault="00243C62" w:rsidP="00243C62">
            <w:pPr>
              <w:numPr>
                <w:ilvl w:val="0"/>
                <w:numId w:val="47"/>
              </w:numPr>
              <w:spacing w:before="60" w:after="60"/>
              <w:rPr>
                <w:rFonts w:asciiTheme="minorHAnsi" w:eastAsia="Calibri" w:hAnsiTheme="minorHAnsi" w:cstheme="minorHAnsi"/>
                <w:sz w:val="20"/>
                <w:szCs w:val="20"/>
              </w:rPr>
            </w:pPr>
            <w:r w:rsidRPr="00243C62">
              <w:rPr>
                <w:rFonts w:asciiTheme="minorHAnsi" w:eastAsia="Calibri" w:hAnsiTheme="minorHAnsi" w:cstheme="minorHAnsi"/>
                <w:sz w:val="20"/>
                <w:szCs w:val="20"/>
              </w:rPr>
              <w:t>The Aileu Municipal Administration, the Aileu Friendship Commission, the Timor-Leste Ministry of State Administration and other Aileu and Timor-Leste government and civil society partner organisations where applicable.</w:t>
            </w:r>
          </w:p>
        </w:tc>
      </w:tr>
      <w:tr w:rsidR="00243C62" w:rsidRPr="00243C62" w14:paraId="757E5659" w14:textId="77777777" w:rsidTr="00260640">
        <w:tc>
          <w:tcPr>
            <w:tcW w:w="1730" w:type="dxa"/>
          </w:tcPr>
          <w:p w14:paraId="2AC8DCD3"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Relevant information and references</w:t>
            </w:r>
          </w:p>
        </w:tc>
        <w:tc>
          <w:tcPr>
            <w:tcW w:w="7342" w:type="dxa"/>
          </w:tcPr>
          <w:p w14:paraId="76CC434C"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b/>
                <w:bCs/>
                <w:sz w:val="20"/>
                <w:szCs w:val="20"/>
              </w:rPr>
              <w:t>Attachment 1:</w:t>
            </w:r>
            <w:r w:rsidRPr="00243C62">
              <w:rPr>
                <w:rFonts w:asciiTheme="minorHAnsi" w:hAnsiTheme="minorHAnsi" w:cstheme="minorHAnsi"/>
                <w:sz w:val="20"/>
                <w:szCs w:val="20"/>
              </w:rPr>
              <w:t xml:space="preserve"> Friendship Agreement (Merri-bek – Hume – Aileu) 2025-2030</w:t>
            </w:r>
          </w:p>
          <w:p w14:paraId="153EA0BD"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b/>
                <w:bCs/>
                <w:sz w:val="20"/>
                <w:szCs w:val="20"/>
              </w:rPr>
              <w:t>Attachment 2:</w:t>
            </w:r>
            <w:r w:rsidRPr="00243C62">
              <w:rPr>
                <w:rFonts w:asciiTheme="minorHAnsi" w:hAnsiTheme="minorHAnsi" w:cstheme="minorHAnsi"/>
                <w:sz w:val="20"/>
                <w:szCs w:val="20"/>
              </w:rPr>
              <w:t xml:space="preserve"> Moreland-Aileu Municipal Cooperation Agreement 2016</w:t>
            </w:r>
          </w:p>
          <w:p w14:paraId="1EA93C51"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b/>
                <w:bCs/>
                <w:sz w:val="20"/>
                <w:szCs w:val="20"/>
              </w:rPr>
              <w:t>Attachment 3:</w:t>
            </w:r>
            <w:r w:rsidRPr="00243C62">
              <w:rPr>
                <w:rFonts w:asciiTheme="minorHAnsi" w:hAnsiTheme="minorHAnsi" w:cstheme="minorHAnsi"/>
                <w:sz w:val="20"/>
                <w:szCs w:val="20"/>
              </w:rPr>
              <w:t xml:space="preserve"> Hume-Aileu Municipal Cooperation Agreement 2016</w:t>
            </w:r>
          </w:p>
          <w:p w14:paraId="5D7BB81B"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b/>
                <w:bCs/>
                <w:sz w:val="20"/>
                <w:szCs w:val="20"/>
              </w:rPr>
              <w:t>Attachment 4:</w:t>
            </w:r>
            <w:r w:rsidRPr="00243C62">
              <w:rPr>
                <w:rFonts w:asciiTheme="minorHAnsi" w:hAnsiTheme="minorHAnsi" w:cstheme="minorHAnsi"/>
                <w:sz w:val="20"/>
                <w:szCs w:val="20"/>
              </w:rPr>
              <w:t xml:space="preserve"> Friends of Aileu Strategy Plan 2025-2030</w:t>
            </w:r>
          </w:p>
          <w:p w14:paraId="6E52C4FD" w14:textId="77777777" w:rsidR="00243C62" w:rsidRPr="00243C62" w:rsidRDefault="00243C62" w:rsidP="00243C62">
            <w:pPr>
              <w:spacing w:before="60" w:after="60"/>
              <w:rPr>
                <w:rFonts w:asciiTheme="minorHAnsi" w:hAnsiTheme="minorHAnsi" w:cstheme="minorHAnsi"/>
                <w:b/>
                <w:bCs/>
                <w:sz w:val="20"/>
                <w:szCs w:val="20"/>
              </w:rPr>
            </w:pPr>
            <w:r w:rsidRPr="00243C62">
              <w:rPr>
                <w:rFonts w:asciiTheme="minorHAnsi" w:hAnsiTheme="minorHAnsi" w:cstheme="minorHAnsi"/>
                <w:b/>
                <w:bCs/>
                <w:sz w:val="20"/>
                <w:szCs w:val="20"/>
              </w:rPr>
              <w:t>Council websites:</w:t>
            </w:r>
          </w:p>
          <w:p w14:paraId="785C0E4D" w14:textId="77777777" w:rsidR="00243C62" w:rsidRPr="00243C62" w:rsidRDefault="00243C62" w:rsidP="00243C62">
            <w:pPr>
              <w:spacing w:before="60" w:after="60"/>
              <w:rPr>
                <w:rFonts w:asciiTheme="minorHAnsi" w:hAnsiTheme="minorHAnsi" w:cstheme="minorHAnsi"/>
                <w:sz w:val="20"/>
                <w:szCs w:val="20"/>
              </w:rPr>
            </w:pPr>
            <w:hyperlink r:id="rId139" w:history="1">
              <w:r w:rsidRPr="00243C62">
                <w:rPr>
                  <w:rFonts w:asciiTheme="minorHAnsi" w:hAnsiTheme="minorHAnsi" w:cstheme="minorHAnsi"/>
                  <w:color w:val="0000FF"/>
                  <w:sz w:val="20"/>
                  <w:szCs w:val="20"/>
                  <w:u w:val="single"/>
                </w:rPr>
                <w:t>Friends of Aileu (merri-bek.vic.gov.au)</w:t>
              </w:r>
            </w:hyperlink>
          </w:p>
          <w:p w14:paraId="7E9D8B7E" w14:textId="77777777" w:rsidR="00243C62" w:rsidRPr="00243C62" w:rsidRDefault="00243C62" w:rsidP="00243C62">
            <w:pPr>
              <w:spacing w:before="60" w:after="60"/>
              <w:rPr>
                <w:rFonts w:asciiTheme="minorHAnsi" w:hAnsiTheme="minorHAnsi" w:cstheme="minorHAnsi"/>
                <w:sz w:val="20"/>
                <w:szCs w:val="20"/>
              </w:rPr>
            </w:pPr>
            <w:hyperlink r:id="rId140" w:history="1">
              <w:r w:rsidRPr="00243C62">
                <w:rPr>
                  <w:rFonts w:asciiTheme="minorHAnsi" w:hAnsiTheme="minorHAnsi" w:cstheme="minorHAnsi"/>
                  <w:color w:val="0000FF"/>
                  <w:sz w:val="20"/>
                  <w:szCs w:val="20"/>
                  <w:u w:val="single"/>
                </w:rPr>
                <w:t>https://www.hume.vic.gov.au/Your-Council/Governance/Information-for-Public-Inspection/Special-Committees</w:t>
              </w:r>
            </w:hyperlink>
          </w:p>
          <w:p w14:paraId="7CFD53C9" w14:textId="77777777" w:rsidR="00243C62" w:rsidRPr="00243C62" w:rsidRDefault="00243C62" w:rsidP="00243C62">
            <w:pPr>
              <w:spacing w:before="60" w:after="60"/>
              <w:rPr>
                <w:rFonts w:asciiTheme="minorHAnsi" w:hAnsiTheme="minorHAnsi" w:cstheme="minorHAnsi"/>
                <w:b/>
                <w:bCs/>
                <w:sz w:val="20"/>
                <w:szCs w:val="20"/>
              </w:rPr>
            </w:pPr>
            <w:r w:rsidRPr="00243C62">
              <w:rPr>
                <w:rFonts w:asciiTheme="minorHAnsi" w:hAnsiTheme="minorHAnsi" w:cstheme="minorHAnsi"/>
                <w:b/>
                <w:bCs/>
                <w:sz w:val="20"/>
                <w:szCs w:val="20"/>
              </w:rPr>
              <w:t>Friends of Aileu Facebook page:</w:t>
            </w:r>
          </w:p>
          <w:p w14:paraId="1D843F55" w14:textId="77777777" w:rsidR="00243C62" w:rsidRPr="00243C62" w:rsidRDefault="00243C62" w:rsidP="00243C62">
            <w:pPr>
              <w:spacing w:before="60" w:after="60"/>
              <w:rPr>
                <w:rFonts w:asciiTheme="minorHAnsi" w:hAnsiTheme="minorHAnsi" w:cstheme="minorHAnsi"/>
                <w:sz w:val="20"/>
                <w:szCs w:val="20"/>
              </w:rPr>
            </w:pPr>
            <w:hyperlink r:id="rId141" w:history="1">
              <w:r w:rsidRPr="00243C62">
                <w:rPr>
                  <w:rFonts w:asciiTheme="minorHAnsi" w:hAnsiTheme="minorHAnsi" w:cstheme="minorHAnsi"/>
                  <w:color w:val="0000FF"/>
                  <w:sz w:val="20"/>
                  <w:szCs w:val="20"/>
                  <w:u w:val="single"/>
                </w:rPr>
                <w:t>https://www.facebook.com/friendsofaileu/</w:t>
              </w:r>
            </w:hyperlink>
          </w:p>
        </w:tc>
      </w:tr>
      <w:tr w:rsidR="00243C62" w:rsidRPr="00243C62" w14:paraId="63A9D10C" w14:textId="77777777" w:rsidTr="00260640">
        <w:tc>
          <w:tcPr>
            <w:tcW w:w="1730" w:type="dxa"/>
          </w:tcPr>
          <w:p w14:paraId="0AC39690"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TOR adopted and endorsed</w:t>
            </w:r>
          </w:p>
        </w:tc>
        <w:tc>
          <w:tcPr>
            <w:tcW w:w="7342" w:type="dxa"/>
          </w:tcPr>
          <w:p w14:paraId="0C73BA1A"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sz w:val="20"/>
                <w:szCs w:val="20"/>
              </w:rPr>
              <w:t>Initially by A/CEO, Merri-bek City Council 11/01/2023, and Director City Services and Living, Hume City Council: 24/02/2023</w:t>
            </w:r>
          </w:p>
          <w:p w14:paraId="4EB73C3B"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sz w:val="20"/>
                <w:szCs w:val="20"/>
              </w:rPr>
              <w:t>This version TOR 2023 (Revised 2025) endorsed following Liaison Group meeting 21.05.2025, by:</w:t>
            </w:r>
          </w:p>
          <w:p w14:paraId="668E7388" w14:textId="77777777" w:rsidR="00243C62" w:rsidRPr="00243C62" w:rsidRDefault="00243C62" w:rsidP="00243C62">
            <w:pPr>
              <w:numPr>
                <w:ilvl w:val="0"/>
                <w:numId w:val="61"/>
              </w:numPr>
              <w:spacing w:before="60" w:after="60"/>
              <w:contextualSpacing/>
              <w:rPr>
                <w:rFonts w:asciiTheme="minorHAnsi" w:hAnsiTheme="minorHAnsi" w:cstheme="minorHAnsi"/>
                <w:sz w:val="20"/>
                <w:szCs w:val="20"/>
              </w:rPr>
            </w:pPr>
            <w:r w:rsidRPr="00243C62">
              <w:rPr>
                <w:rFonts w:asciiTheme="minorHAnsi" w:hAnsiTheme="minorHAnsi" w:cstheme="minorHAnsi"/>
                <w:sz w:val="20"/>
                <w:szCs w:val="20"/>
              </w:rPr>
              <w:t xml:space="preserve">Merri-bek Director Community                    /     / </w:t>
            </w:r>
          </w:p>
          <w:p w14:paraId="01F308EB" w14:textId="77777777" w:rsidR="00243C62" w:rsidRPr="00243C62" w:rsidRDefault="00243C62" w:rsidP="00243C62">
            <w:pPr>
              <w:numPr>
                <w:ilvl w:val="0"/>
                <w:numId w:val="61"/>
              </w:numPr>
              <w:spacing w:before="60" w:after="60"/>
              <w:contextualSpacing/>
              <w:rPr>
                <w:rFonts w:asciiTheme="minorHAnsi" w:hAnsiTheme="minorHAnsi" w:cstheme="minorHAnsi"/>
                <w:sz w:val="20"/>
                <w:szCs w:val="20"/>
              </w:rPr>
            </w:pPr>
            <w:r w:rsidRPr="00243C62">
              <w:rPr>
                <w:rFonts w:asciiTheme="minorHAnsi" w:hAnsiTheme="minorHAnsi" w:cstheme="minorHAnsi"/>
                <w:sz w:val="20"/>
                <w:szCs w:val="20"/>
              </w:rPr>
              <w:t xml:space="preserve">Hume Director City Services and Living      /    / </w:t>
            </w:r>
          </w:p>
        </w:tc>
      </w:tr>
      <w:tr w:rsidR="00243C62" w:rsidRPr="00243C62" w14:paraId="1E5DD545" w14:textId="77777777" w:rsidTr="00260640">
        <w:tc>
          <w:tcPr>
            <w:tcW w:w="1730" w:type="dxa"/>
          </w:tcPr>
          <w:p w14:paraId="04C5A39D" w14:textId="77777777" w:rsidR="00243C62" w:rsidRPr="00243C62" w:rsidRDefault="00243C62" w:rsidP="00243C62">
            <w:pPr>
              <w:spacing w:before="60" w:after="60"/>
              <w:rPr>
                <w:rFonts w:asciiTheme="minorHAnsi" w:hAnsiTheme="minorHAnsi" w:cstheme="minorHAnsi"/>
                <w:b/>
                <w:sz w:val="20"/>
                <w:szCs w:val="20"/>
              </w:rPr>
            </w:pPr>
            <w:r w:rsidRPr="00243C62">
              <w:rPr>
                <w:rFonts w:asciiTheme="minorHAnsi" w:hAnsiTheme="minorHAnsi" w:cstheme="minorHAnsi"/>
                <w:b/>
                <w:sz w:val="20"/>
                <w:szCs w:val="20"/>
              </w:rPr>
              <w:t>Review</w:t>
            </w:r>
          </w:p>
        </w:tc>
        <w:tc>
          <w:tcPr>
            <w:tcW w:w="7342" w:type="dxa"/>
          </w:tcPr>
          <w:p w14:paraId="2D2277E2" w14:textId="77777777" w:rsidR="00243C62" w:rsidRPr="00243C62" w:rsidRDefault="00243C62" w:rsidP="00243C62">
            <w:pPr>
              <w:spacing w:before="60" w:after="60"/>
              <w:rPr>
                <w:rFonts w:asciiTheme="minorHAnsi" w:hAnsiTheme="minorHAnsi" w:cstheme="minorHAnsi"/>
                <w:sz w:val="20"/>
                <w:szCs w:val="20"/>
              </w:rPr>
            </w:pPr>
            <w:r w:rsidRPr="00243C62">
              <w:rPr>
                <w:rFonts w:asciiTheme="minorHAnsi" w:hAnsiTheme="minorHAnsi" w:cstheme="minorHAnsi"/>
                <w:sz w:val="20"/>
                <w:szCs w:val="20"/>
              </w:rPr>
              <w:t>These Terms of Reference will be reviewed and be refreshed as required or as otherwise decided by the 2 Directors, or as directed by Council.</w:t>
            </w:r>
          </w:p>
        </w:tc>
      </w:tr>
    </w:tbl>
    <w:p w14:paraId="10CB8C70" w14:textId="77777777" w:rsidR="00243C62" w:rsidRPr="00243C62" w:rsidRDefault="00243C62" w:rsidP="00243C62">
      <w:pPr>
        <w:spacing w:after="240" w:line="240" w:lineRule="auto"/>
        <w:rPr>
          <w:rFonts w:ascii="Arial" w:hAnsi="Arial" w:cs="Arial"/>
          <w:b/>
          <w:iCs/>
          <w:sz w:val="28"/>
          <w:szCs w:val="28"/>
          <w:u w:val="single"/>
        </w:rPr>
      </w:pPr>
    </w:p>
    <w:p w14:paraId="6BD76C64" w14:textId="788970CB" w:rsidR="00BF3AD7" w:rsidRDefault="00243C62">
      <w:pPr>
        <w:spacing w:line="240" w:lineRule="auto"/>
        <w:rPr>
          <w:rFonts w:ascii="Arial" w:hAnsi="Arial" w:cs="Arial"/>
          <w:b/>
          <w:sz w:val="28"/>
          <w:szCs w:val="28"/>
          <w:u w:val="single"/>
        </w:rPr>
      </w:pPr>
      <w:r w:rsidRPr="00243C62">
        <w:rPr>
          <w:rFonts w:ascii="Arial" w:hAnsi="Arial" w:cs="Arial"/>
          <w:b/>
          <w:sz w:val="28"/>
          <w:szCs w:val="28"/>
          <w:u w:val="single"/>
        </w:rPr>
        <w:br w:type="page"/>
      </w:r>
      <w:r w:rsidR="00BF3AD7">
        <w:rPr>
          <w:rFonts w:ascii="Arial" w:hAnsi="Arial" w:cs="Arial"/>
          <w:b/>
          <w:sz w:val="28"/>
          <w:szCs w:val="28"/>
          <w:u w:val="single"/>
        </w:rPr>
        <w:lastRenderedPageBreak/>
        <w:br w:type="page"/>
      </w:r>
    </w:p>
    <w:p w14:paraId="42663203"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Attachment 4</w:t>
      </w:r>
    </w:p>
    <w:p w14:paraId="65997654" w14:textId="77777777" w:rsidR="00243C62" w:rsidRPr="00243C62" w:rsidRDefault="00243C62" w:rsidP="00243C62">
      <w:pPr>
        <w:spacing w:after="240" w:line="259" w:lineRule="auto"/>
        <w:jc w:val="center"/>
        <w:rPr>
          <w:rFonts w:ascii="Arial" w:hAnsi="Arial" w:cs="Arial"/>
          <w:b/>
          <w:bCs/>
          <w:sz w:val="28"/>
          <w:szCs w:val="28"/>
        </w:rPr>
      </w:pPr>
      <w:bookmarkStart w:id="3" w:name="_Hlk143775241"/>
      <w:r w:rsidRPr="00243C62">
        <w:rPr>
          <w:rFonts w:ascii="Arial" w:hAnsi="Arial" w:cs="Arial"/>
          <w:b/>
          <w:bCs/>
          <w:sz w:val="28"/>
          <w:szCs w:val="28"/>
        </w:rPr>
        <w:t>Friends of Aileu Community Committee membership, Nov. 2025</w:t>
      </w:r>
    </w:p>
    <w:tbl>
      <w:tblPr>
        <w:tblW w:w="4877" w:type="pct"/>
        <w:tblInd w:w="2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862"/>
        <w:gridCol w:w="2278"/>
        <w:gridCol w:w="2541"/>
        <w:gridCol w:w="2094"/>
      </w:tblGrid>
      <w:tr w:rsidR="00243C62" w:rsidRPr="00243C62" w14:paraId="577F549D" w14:textId="77777777" w:rsidTr="00260640">
        <w:trPr>
          <w:trHeight w:val="366"/>
        </w:trPr>
        <w:tc>
          <w:tcPr>
            <w:tcW w:w="5000" w:type="pct"/>
            <w:gridSpan w:val="4"/>
            <w:shd w:val="clear" w:color="auto" w:fill="BFBFBF" w:themeFill="background1" w:themeFillShade="BF"/>
            <w:vAlign w:val="center"/>
          </w:tcPr>
          <w:bookmarkEnd w:id="3"/>
          <w:p w14:paraId="4B5D5B2B" w14:textId="77777777" w:rsidR="00243C62" w:rsidRPr="00243C62" w:rsidRDefault="00243C62" w:rsidP="00243C62">
            <w:pPr>
              <w:spacing w:before="40" w:after="40" w:line="240" w:lineRule="auto"/>
              <w:jc w:val="center"/>
              <w:rPr>
                <w:rFonts w:ascii="Arial" w:hAnsi="Arial" w:cs="Arial"/>
                <w:b/>
                <w:bCs/>
                <w:sz w:val="24"/>
                <w:szCs w:val="24"/>
              </w:rPr>
            </w:pPr>
            <w:r w:rsidRPr="00243C62">
              <w:rPr>
                <w:rFonts w:ascii="Arial" w:hAnsi="Arial" w:cs="Arial"/>
                <w:b/>
                <w:bCs/>
                <w:sz w:val="24"/>
                <w:szCs w:val="24"/>
              </w:rPr>
              <w:t>Qualification: Live, work, study or volunteer in Merri-bek or Hume</w:t>
            </w:r>
          </w:p>
        </w:tc>
      </w:tr>
      <w:tr w:rsidR="00243C62" w:rsidRPr="00243C62" w14:paraId="61710440" w14:textId="77777777" w:rsidTr="00260640">
        <w:trPr>
          <w:trHeight w:val="409"/>
        </w:trPr>
        <w:tc>
          <w:tcPr>
            <w:tcW w:w="1061" w:type="pct"/>
            <w:shd w:val="clear" w:color="auto" w:fill="BFBFBF" w:themeFill="background1" w:themeFillShade="BF"/>
            <w:vAlign w:val="center"/>
          </w:tcPr>
          <w:p w14:paraId="4ADDFCA0" w14:textId="77777777" w:rsidR="00243C62" w:rsidRPr="00243C62" w:rsidRDefault="00243C62" w:rsidP="00243C62">
            <w:pPr>
              <w:spacing w:before="40" w:after="40" w:line="240" w:lineRule="auto"/>
              <w:rPr>
                <w:rFonts w:ascii="Arial" w:hAnsi="Arial" w:cs="Arial"/>
                <w:b/>
                <w:bCs/>
              </w:rPr>
            </w:pPr>
            <w:r w:rsidRPr="00243C62">
              <w:rPr>
                <w:rFonts w:ascii="Arial" w:hAnsi="Arial" w:cs="Arial"/>
                <w:b/>
                <w:bCs/>
              </w:rPr>
              <w:t>Name</w:t>
            </w:r>
          </w:p>
        </w:tc>
        <w:tc>
          <w:tcPr>
            <w:tcW w:w="1298" w:type="pct"/>
            <w:shd w:val="clear" w:color="auto" w:fill="BFBFBF" w:themeFill="background1" w:themeFillShade="BF"/>
            <w:vAlign w:val="center"/>
          </w:tcPr>
          <w:p w14:paraId="41316E0D" w14:textId="77777777" w:rsidR="00243C62" w:rsidRPr="00243C62" w:rsidRDefault="00243C62" w:rsidP="00243C62">
            <w:pPr>
              <w:spacing w:before="40" w:after="40" w:line="240" w:lineRule="auto"/>
              <w:jc w:val="center"/>
              <w:rPr>
                <w:rFonts w:ascii="Arial" w:hAnsi="Arial" w:cs="Arial"/>
                <w:b/>
                <w:bCs/>
                <w:sz w:val="24"/>
                <w:szCs w:val="24"/>
              </w:rPr>
            </w:pPr>
            <w:r w:rsidRPr="00243C62">
              <w:rPr>
                <w:rFonts w:ascii="Arial" w:hAnsi="Arial" w:cs="Arial"/>
                <w:b/>
                <w:bCs/>
                <w:sz w:val="24"/>
                <w:szCs w:val="24"/>
              </w:rPr>
              <w:t>Organisation and/or City (Suburb)</w:t>
            </w:r>
          </w:p>
        </w:tc>
        <w:tc>
          <w:tcPr>
            <w:tcW w:w="2641" w:type="pct"/>
            <w:gridSpan w:val="2"/>
            <w:shd w:val="clear" w:color="auto" w:fill="BFBFBF" w:themeFill="background1" w:themeFillShade="BF"/>
            <w:vAlign w:val="center"/>
          </w:tcPr>
          <w:p w14:paraId="2057C017" w14:textId="77777777" w:rsidR="00243C62" w:rsidRPr="00243C62" w:rsidRDefault="00243C62" w:rsidP="00243C62">
            <w:pPr>
              <w:spacing w:before="40" w:after="40" w:line="240" w:lineRule="auto"/>
              <w:jc w:val="center"/>
              <w:rPr>
                <w:rFonts w:ascii="Arial" w:hAnsi="Arial" w:cs="Arial"/>
                <w:b/>
                <w:bCs/>
                <w:sz w:val="24"/>
                <w:szCs w:val="24"/>
              </w:rPr>
            </w:pPr>
            <w:r w:rsidRPr="00243C62">
              <w:rPr>
                <w:rFonts w:ascii="Arial" w:hAnsi="Arial" w:cs="Arial"/>
                <w:b/>
                <w:bCs/>
                <w:sz w:val="24"/>
                <w:szCs w:val="24"/>
              </w:rPr>
              <w:t>Comments</w:t>
            </w:r>
          </w:p>
        </w:tc>
      </w:tr>
      <w:tr w:rsidR="00243C62" w:rsidRPr="00243C62" w14:paraId="199D4337" w14:textId="77777777" w:rsidTr="00260640">
        <w:trPr>
          <w:trHeight w:val="317"/>
        </w:trPr>
        <w:tc>
          <w:tcPr>
            <w:tcW w:w="1061" w:type="pct"/>
            <w:tcBorders>
              <w:bottom w:val="single" w:sz="6" w:space="0" w:color="auto"/>
              <w:right w:val="single" w:sz="12" w:space="0" w:color="auto"/>
            </w:tcBorders>
            <w:vAlign w:val="center"/>
          </w:tcPr>
          <w:p w14:paraId="47BCF98B"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Cr Jarrod Bell</w:t>
            </w:r>
          </w:p>
        </w:tc>
        <w:tc>
          <w:tcPr>
            <w:tcW w:w="1298" w:type="pct"/>
            <w:tcBorders>
              <w:left w:val="single" w:sz="12" w:space="0" w:color="auto"/>
              <w:bottom w:val="single" w:sz="6" w:space="0" w:color="auto"/>
              <w:right w:val="single" w:sz="12" w:space="0" w:color="auto"/>
            </w:tcBorders>
            <w:vAlign w:val="center"/>
          </w:tcPr>
          <w:p w14:paraId="37BE31B9"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Hume City Council</w:t>
            </w:r>
          </w:p>
        </w:tc>
        <w:tc>
          <w:tcPr>
            <w:tcW w:w="1448" w:type="pct"/>
            <w:tcBorders>
              <w:left w:val="single" w:sz="12" w:space="0" w:color="auto"/>
              <w:bottom w:val="single" w:sz="6" w:space="0" w:color="auto"/>
            </w:tcBorders>
            <w:vAlign w:val="center"/>
          </w:tcPr>
          <w:p w14:paraId="16865316"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Hume representative and Committee Co-Chair</w:t>
            </w:r>
          </w:p>
        </w:tc>
        <w:tc>
          <w:tcPr>
            <w:tcW w:w="1193" w:type="pct"/>
            <w:vMerge w:val="restart"/>
            <w:vAlign w:val="center"/>
          </w:tcPr>
          <w:p w14:paraId="3A2E3468"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Appointed Dec 2024 for 2025 calendar year</w:t>
            </w:r>
          </w:p>
        </w:tc>
      </w:tr>
      <w:tr w:rsidR="00243C62" w:rsidRPr="00243C62" w14:paraId="6301E6B1" w14:textId="77777777" w:rsidTr="00260640">
        <w:tc>
          <w:tcPr>
            <w:tcW w:w="1061" w:type="pct"/>
            <w:tcBorders>
              <w:top w:val="single" w:sz="6" w:space="0" w:color="auto"/>
              <w:bottom w:val="single" w:sz="12" w:space="0" w:color="auto"/>
              <w:right w:val="single" w:sz="12" w:space="0" w:color="auto"/>
            </w:tcBorders>
            <w:vAlign w:val="center"/>
          </w:tcPr>
          <w:p w14:paraId="412848C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Cr Naim Kurt</w:t>
            </w:r>
          </w:p>
        </w:tc>
        <w:tc>
          <w:tcPr>
            <w:tcW w:w="1298" w:type="pct"/>
            <w:tcBorders>
              <w:top w:val="single" w:sz="6" w:space="0" w:color="auto"/>
              <w:left w:val="single" w:sz="12" w:space="0" w:color="auto"/>
              <w:bottom w:val="single" w:sz="12" w:space="0" w:color="auto"/>
              <w:right w:val="single" w:sz="12" w:space="0" w:color="auto"/>
            </w:tcBorders>
            <w:vAlign w:val="center"/>
          </w:tcPr>
          <w:p w14:paraId="417C01A9"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Hume City Council</w:t>
            </w:r>
          </w:p>
        </w:tc>
        <w:tc>
          <w:tcPr>
            <w:tcW w:w="1448" w:type="pct"/>
            <w:tcBorders>
              <w:top w:val="single" w:sz="6" w:space="0" w:color="auto"/>
              <w:left w:val="single" w:sz="12" w:space="0" w:color="auto"/>
              <w:bottom w:val="single" w:sz="12" w:space="0" w:color="auto"/>
            </w:tcBorders>
            <w:vAlign w:val="center"/>
          </w:tcPr>
          <w:p w14:paraId="4D58794D"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Hume representative</w:t>
            </w:r>
          </w:p>
        </w:tc>
        <w:tc>
          <w:tcPr>
            <w:tcW w:w="1193" w:type="pct"/>
            <w:vMerge/>
            <w:vAlign w:val="center"/>
          </w:tcPr>
          <w:p w14:paraId="56324EB2"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7B055FB4" w14:textId="77777777" w:rsidTr="00260640">
        <w:tc>
          <w:tcPr>
            <w:tcW w:w="1061" w:type="pct"/>
            <w:tcBorders>
              <w:top w:val="single" w:sz="12" w:space="0" w:color="auto"/>
              <w:bottom w:val="single" w:sz="6" w:space="0" w:color="auto"/>
              <w:right w:val="single" w:sz="12" w:space="0" w:color="auto"/>
            </w:tcBorders>
            <w:vAlign w:val="center"/>
          </w:tcPr>
          <w:p w14:paraId="5AFC00F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Cr Adam Pulford</w:t>
            </w:r>
          </w:p>
        </w:tc>
        <w:tc>
          <w:tcPr>
            <w:tcW w:w="1298" w:type="pct"/>
            <w:tcBorders>
              <w:top w:val="single" w:sz="12" w:space="0" w:color="auto"/>
              <w:left w:val="single" w:sz="12" w:space="0" w:color="auto"/>
              <w:bottom w:val="single" w:sz="6" w:space="0" w:color="auto"/>
              <w:right w:val="single" w:sz="12" w:space="0" w:color="auto"/>
            </w:tcBorders>
            <w:vAlign w:val="center"/>
          </w:tcPr>
          <w:p w14:paraId="10BD2C4B"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City Council</w:t>
            </w:r>
          </w:p>
        </w:tc>
        <w:tc>
          <w:tcPr>
            <w:tcW w:w="1448" w:type="pct"/>
            <w:tcBorders>
              <w:top w:val="single" w:sz="12" w:space="0" w:color="auto"/>
              <w:left w:val="single" w:sz="12" w:space="0" w:color="auto"/>
              <w:bottom w:val="single" w:sz="6" w:space="0" w:color="auto"/>
            </w:tcBorders>
            <w:vAlign w:val="center"/>
          </w:tcPr>
          <w:p w14:paraId="4458EDB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representative and Committee Co-Chair</w:t>
            </w:r>
          </w:p>
        </w:tc>
        <w:tc>
          <w:tcPr>
            <w:tcW w:w="1193" w:type="pct"/>
            <w:vMerge/>
            <w:vAlign w:val="center"/>
          </w:tcPr>
          <w:p w14:paraId="22A3A533"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36E0C7DC" w14:textId="77777777" w:rsidTr="00260640">
        <w:tc>
          <w:tcPr>
            <w:tcW w:w="1061" w:type="pct"/>
            <w:tcBorders>
              <w:top w:val="single" w:sz="6" w:space="0" w:color="auto"/>
              <w:bottom w:val="single" w:sz="12" w:space="0" w:color="auto"/>
              <w:right w:val="single" w:sz="12" w:space="0" w:color="auto"/>
            </w:tcBorders>
            <w:shd w:val="clear" w:color="auto" w:fill="E7E6E6" w:themeFill="background2"/>
            <w:vAlign w:val="center"/>
          </w:tcPr>
          <w:p w14:paraId="183575DA"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Cr Chris Miles</w:t>
            </w:r>
          </w:p>
        </w:tc>
        <w:tc>
          <w:tcPr>
            <w:tcW w:w="1298" w:type="pct"/>
            <w:tcBorders>
              <w:top w:val="single" w:sz="6" w:space="0" w:color="auto"/>
              <w:left w:val="single" w:sz="12" w:space="0" w:color="auto"/>
              <w:bottom w:val="single" w:sz="12" w:space="0" w:color="auto"/>
              <w:right w:val="single" w:sz="12" w:space="0" w:color="auto"/>
            </w:tcBorders>
            <w:shd w:val="clear" w:color="auto" w:fill="E7E6E6" w:themeFill="background2"/>
            <w:vAlign w:val="center"/>
          </w:tcPr>
          <w:p w14:paraId="55F6F09B"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City Council</w:t>
            </w:r>
          </w:p>
        </w:tc>
        <w:tc>
          <w:tcPr>
            <w:tcW w:w="1448" w:type="pct"/>
            <w:tcBorders>
              <w:top w:val="single" w:sz="6" w:space="0" w:color="auto"/>
              <w:left w:val="single" w:sz="12" w:space="0" w:color="auto"/>
              <w:bottom w:val="single" w:sz="12" w:space="0" w:color="auto"/>
            </w:tcBorders>
            <w:shd w:val="clear" w:color="auto" w:fill="E7E6E6" w:themeFill="background2"/>
            <w:vAlign w:val="center"/>
          </w:tcPr>
          <w:p w14:paraId="7D793DED"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Resigned from the Committee July 2025</w:t>
            </w:r>
          </w:p>
        </w:tc>
        <w:tc>
          <w:tcPr>
            <w:tcW w:w="1193" w:type="pct"/>
            <w:vMerge/>
            <w:vAlign w:val="center"/>
          </w:tcPr>
          <w:p w14:paraId="2F49A236"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2C3BB0D0" w14:textId="77777777" w:rsidTr="00260640">
        <w:tc>
          <w:tcPr>
            <w:tcW w:w="1061" w:type="pct"/>
            <w:tcBorders>
              <w:top w:val="single" w:sz="6" w:space="0" w:color="auto"/>
              <w:bottom w:val="single" w:sz="12" w:space="0" w:color="auto"/>
              <w:right w:val="single" w:sz="12" w:space="0" w:color="auto"/>
            </w:tcBorders>
            <w:vAlign w:val="center"/>
          </w:tcPr>
          <w:p w14:paraId="68601F6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Anne Jungwirth</w:t>
            </w:r>
          </w:p>
        </w:tc>
        <w:tc>
          <w:tcPr>
            <w:tcW w:w="1298" w:type="pct"/>
            <w:tcBorders>
              <w:top w:val="single" w:sz="6" w:space="0" w:color="auto"/>
              <w:left w:val="single" w:sz="12" w:space="0" w:color="auto"/>
              <w:bottom w:val="single" w:sz="12" w:space="0" w:color="auto"/>
              <w:right w:val="single" w:sz="12" w:space="0" w:color="auto"/>
            </w:tcBorders>
            <w:vAlign w:val="center"/>
          </w:tcPr>
          <w:p w14:paraId="4AA0D1FC"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Holstep Health (Brunswick West)</w:t>
            </w:r>
          </w:p>
        </w:tc>
        <w:tc>
          <w:tcPr>
            <w:tcW w:w="1448" w:type="pct"/>
            <w:tcBorders>
              <w:top w:val="single" w:sz="6" w:space="0" w:color="auto"/>
              <w:left w:val="single" w:sz="12" w:space="0" w:color="auto"/>
              <w:bottom w:val="single" w:sz="12" w:space="0" w:color="auto"/>
            </w:tcBorders>
            <w:vAlign w:val="center"/>
          </w:tcPr>
          <w:p w14:paraId="16A49328"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Holstep Health Board representative</w:t>
            </w:r>
          </w:p>
        </w:tc>
        <w:tc>
          <w:tcPr>
            <w:tcW w:w="1193" w:type="pct"/>
            <w:vMerge/>
            <w:tcBorders>
              <w:bottom w:val="single" w:sz="12" w:space="0" w:color="auto"/>
            </w:tcBorders>
            <w:vAlign w:val="center"/>
          </w:tcPr>
          <w:p w14:paraId="42AE1A81"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3C2F1AC6" w14:textId="77777777" w:rsidTr="00260640">
        <w:trPr>
          <w:trHeight w:val="646"/>
        </w:trPr>
        <w:tc>
          <w:tcPr>
            <w:tcW w:w="1061" w:type="pct"/>
            <w:tcBorders>
              <w:top w:val="single" w:sz="12" w:space="0" w:color="auto"/>
              <w:left w:val="single" w:sz="12" w:space="0" w:color="auto"/>
              <w:bottom w:val="single" w:sz="4" w:space="0" w:color="auto"/>
              <w:right w:val="single" w:sz="12" w:space="0" w:color="auto"/>
            </w:tcBorders>
            <w:vAlign w:val="center"/>
          </w:tcPr>
          <w:p w14:paraId="08FAEF43"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John Rutherford</w:t>
            </w:r>
          </w:p>
        </w:tc>
        <w:tc>
          <w:tcPr>
            <w:tcW w:w="1298" w:type="pct"/>
            <w:tcBorders>
              <w:top w:val="single" w:sz="12" w:space="0" w:color="auto"/>
              <w:left w:val="single" w:sz="12" w:space="0" w:color="auto"/>
              <w:bottom w:val="single" w:sz="4" w:space="0" w:color="auto"/>
              <w:right w:val="single" w:sz="12" w:space="0" w:color="auto"/>
            </w:tcBorders>
            <w:vAlign w:val="center"/>
          </w:tcPr>
          <w:p w14:paraId="1DB98CB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Hume (Broadmeadows)</w:t>
            </w:r>
          </w:p>
        </w:tc>
        <w:tc>
          <w:tcPr>
            <w:tcW w:w="1448" w:type="pct"/>
            <w:tcBorders>
              <w:top w:val="single" w:sz="12" w:space="0" w:color="auto"/>
              <w:left w:val="single" w:sz="12" w:space="0" w:color="auto"/>
              <w:bottom w:val="single" w:sz="4" w:space="0" w:color="auto"/>
              <w:right w:val="single" w:sz="12" w:space="0" w:color="auto"/>
            </w:tcBorders>
            <w:vAlign w:val="center"/>
          </w:tcPr>
          <w:p w14:paraId="72575AB5"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Community member</w:t>
            </w:r>
          </w:p>
        </w:tc>
        <w:tc>
          <w:tcPr>
            <w:tcW w:w="1193" w:type="pct"/>
            <w:tcBorders>
              <w:left w:val="single" w:sz="12" w:space="0" w:color="auto"/>
            </w:tcBorders>
            <w:vAlign w:val="center"/>
          </w:tcPr>
          <w:p w14:paraId="1C3FCDFD"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Hume Community member continuing from 2023</w:t>
            </w:r>
          </w:p>
          <w:p w14:paraId="56CE1CAE"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5 vacancies into 2026</w:t>
            </w:r>
          </w:p>
        </w:tc>
      </w:tr>
      <w:tr w:rsidR="00243C62" w:rsidRPr="00243C62" w14:paraId="2C70C7B5" w14:textId="77777777" w:rsidTr="00260640">
        <w:tc>
          <w:tcPr>
            <w:tcW w:w="1061" w:type="pct"/>
            <w:tcBorders>
              <w:top w:val="single" w:sz="12" w:space="0" w:color="auto"/>
              <w:left w:val="single" w:sz="12" w:space="0" w:color="auto"/>
              <w:bottom w:val="single" w:sz="6" w:space="0" w:color="auto"/>
              <w:right w:val="single" w:sz="12" w:space="0" w:color="auto"/>
            </w:tcBorders>
            <w:shd w:val="clear" w:color="auto" w:fill="E7E6E6" w:themeFill="background2"/>
            <w:vAlign w:val="center"/>
          </w:tcPr>
          <w:p w14:paraId="7622F66B" w14:textId="77777777" w:rsidR="00243C62" w:rsidRPr="00243C62" w:rsidRDefault="00243C62" w:rsidP="00243C62">
            <w:pPr>
              <w:spacing w:before="40" w:after="40" w:line="240" w:lineRule="auto"/>
              <w:rPr>
                <w:rFonts w:ascii="Arial" w:hAnsi="Arial" w:cs="Arial"/>
                <w:strike/>
                <w:sz w:val="20"/>
                <w:szCs w:val="20"/>
              </w:rPr>
            </w:pPr>
            <w:r w:rsidRPr="00243C62">
              <w:rPr>
                <w:rFonts w:ascii="Arial" w:hAnsi="Arial" w:cs="Arial"/>
                <w:sz w:val="20"/>
                <w:szCs w:val="20"/>
              </w:rPr>
              <w:t>Heather Bridges</w:t>
            </w:r>
          </w:p>
        </w:tc>
        <w:tc>
          <w:tcPr>
            <w:tcW w:w="1298" w:type="pct"/>
            <w:tcBorders>
              <w:top w:val="single" w:sz="12" w:space="0" w:color="auto"/>
              <w:left w:val="single" w:sz="12" w:space="0" w:color="auto"/>
              <w:bottom w:val="single" w:sz="6" w:space="0" w:color="auto"/>
              <w:right w:val="single" w:sz="12" w:space="0" w:color="auto"/>
            </w:tcBorders>
            <w:shd w:val="clear" w:color="auto" w:fill="E7E6E6" w:themeFill="background2"/>
            <w:vAlign w:val="center"/>
          </w:tcPr>
          <w:p w14:paraId="36545491"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w:t>
            </w:r>
          </w:p>
          <w:p w14:paraId="5C3D1584" w14:textId="77777777" w:rsidR="00243C62" w:rsidRPr="00243C62" w:rsidRDefault="00243C62" w:rsidP="00243C62">
            <w:pPr>
              <w:spacing w:before="40" w:after="40" w:line="240" w:lineRule="auto"/>
              <w:rPr>
                <w:rFonts w:ascii="Arial" w:hAnsi="Arial" w:cs="Arial"/>
                <w:strike/>
                <w:sz w:val="20"/>
                <w:szCs w:val="20"/>
              </w:rPr>
            </w:pPr>
            <w:r w:rsidRPr="00243C62">
              <w:rPr>
                <w:rFonts w:ascii="Arial" w:hAnsi="Arial" w:cs="Arial"/>
                <w:sz w:val="20"/>
                <w:szCs w:val="20"/>
              </w:rPr>
              <w:t>(Coburg North)</w:t>
            </w:r>
          </w:p>
        </w:tc>
        <w:tc>
          <w:tcPr>
            <w:tcW w:w="1448" w:type="pct"/>
            <w:tcBorders>
              <w:top w:val="single" w:sz="12" w:space="0" w:color="auto"/>
              <w:left w:val="single" w:sz="12" w:space="0" w:color="auto"/>
              <w:bottom w:val="single" w:sz="6" w:space="0" w:color="auto"/>
              <w:right w:val="single" w:sz="12" w:space="0" w:color="auto"/>
            </w:tcBorders>
            <w:shd w:val="clear" w:color="auto" w:fill="E7E6E6" w:themeFill="background2"/>
            <w:vAlign w:val="center"/>
          </w:tcPr>
          <w:p w14:paraId="2E6F56CD"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Resigned December 2025</w:t>
            </w:r>
          </w:p>
        </w:tc>
        <w:tc>
          <w:tcPr>
            <w:tcW w:w="1193" w:type="pct"/>
            <w:vMerge w:val="restart"/>
            <w:tcBorders>
              <w:left w:val="single" w:sz="12" w:space="0" w:color="auto"/>
            </w:tcBorders>
            <w:vAlign w:val="center"/>
          </w:tcPr>
          <w:p w14:paraId="0061B4E4"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Community members continuing from 2023</w:t>
            </w:r>
          </w:p>
          <w:p w14:paraId="3F654E11"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5 vacancies into 2026</w:t>
            </w:r>
          </w:p>
        </w:tc>
      </w:tr>
      <w:tr w:rsidR="00243C62" w:rsidRPr="00243C62" w14:paraId="1FBDAADA" w14:textId="77777777" w:rsidTr="00260640">
        <w:tc>
          <w:tcPr>
            <w:tcW w:w="1061" w:type="pct"/>
            <w:tcBorders>
              <w:top w:val="single" w:sz="6" w:space="0" w:color="auto"/>
              <w:left w:val="single" w:sz="12" w:space="0" w:color="auto"/>
              <w:bottom w:val="single" w:sz="6" w:space="0" w:color="auto"/>
              <w:right w:val="single" w:sz="12" w:space="0" w:color="auto"/>
            </w:tcBorders>
            <w:vAlign w:val="center"/>
          </w:tcPr>
          <w:p w14:paraId="7DAA3155"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Paul O’Sullivan</w:t>
            </w:r>
          </w:p>
        </w:tc>
        <w:tc>
          <w:tcPr>
            <w:tcW w:w="1298" w:type="pct"/>
            <w:tcBorders>
              <w:top w:val="single" w:sz="6" w:space="0" w:color="auto"/>
              <w:left w:val="single" w:sz="12" w:space="0" w:color="auto"/>
              <w:bottom w:val="single" w:sz="6" w:space="0" w:color="auto"/>
              <w:right w:val="single" w:sz="12" w:space="0" w:color="auto"/>
            </w:tcBorders>
            <w:vAlign w:val="center"/>
          </w:tcPr>
          <w:p w14:paraId="05338E2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(Brunswick)</w:t>
            </w:r>
          </w:p>
        </w:tc>
        <w:tc>
          <w:tcPr>
            <w:tcW w:w="1448" w:type="pct"/>
            <w:tcBorders>
              <w:top w:val="single" w:sz="6" w:space="0" w:color="auto"/>
              <w:left w:val="single" w:sz="12" w:space="0" w:color="auto"/>
              <w:bottom w:val="single" w:sz="6" w:space="0" w:color="auto"/>
              <w:right w:val="single" w:sz="12" w:space="0" w:color="auto"/>
            </w:tcBorders>
            <w:vAlign w:val="center"/>
          </w:tcPr>
          <w:p w14:paraId="25E05265" w14:textId="77777777" w:rsidR="00243C62" w:rsidRPr="00243C62" w:rsidRDefault="00243C62" w:rsidP="00243C62">
            <w:pPr>
              <w:spacing w:before="40" w:after="40" w:line="240" w:lineRule="auto"/>
              <w:rPr>
                <w:rFonts w:ascii="Arial" w:hAnsi="Arial" w:cs="Arial"/>
                <w:sz w:val="20"/>
                <w:szCs w:val="20"/>
              </w:rPr>
            </w:pPr>
          </w:p>
        </w:tc>
        <w:tc>
          <w:tcPr>
            <w:tcW w:w="1193" w:type="pct"/>
            <w:vMerge/>
            <w:vAlign w:val="center"/>
          </w:tcPr>
          <w:p w14:paraId="29C5AE55"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2AEB90A4" w14:textId="77777777" w:rsidTr="00260640">
        <w:tc>
          <w:tcPr>
            <w:tcW w:w="1061" w:type="pct"/>
            <w:tcBorders>
              <w:top w:val="single" w:sz="6" w:space="0" w:color="auto"/>
              <w:left w:val="single" w:sz="12" w:space="0" w:color="auto"/>
              <w:bottom w:val="single" w:sz="12" w:space="0" w:color="auto"/>
              <w:right w:val="single" w:sz="12" w:space="0" w:color="auto"/>
            </w:tcBorders>
            <w:shd w:val="clear" w:color="auto" w:fill="E7E6E6" w:themeFill="background2"/>
            <w:vAlign w:val="center"/>
          </w:tcPr>
          <w:p w14:paraId="4A503AF8"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Dominique Wiehahn</w:t>
            </w:r>
          </w:p>
        </w:tc>
        <w:tc>
          <w:tcPr>
            <w:tcW w:w="1298" w:type="pct"/>
            <w:tcBorders>
              <w:top w:val="single" w:sz="6" w:space="0" w:color="auto"/>
              <w:left w:val="single" w:sz="12" w:space="0" w:color="auto"/>
              <w:bottom w:val="single" w:sz="12" w:space="0" w:color="auto"/>
              <w:right w:val="single" w:sz="12" w:space="0" w:color="auto"/>
            </w:tcBorders>
            <w:shd w:val="clear" w:color="auto" w:fill="E7E6E6" w:themeFill="background2"/>
            <w:vAlign w:val="center"/>
          </w:tcPr>
          <w:p w14:paraId="02F32AC4"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(Brunswick West)</w:t>
            </w:r>
          </w:p>
        </w:tc>
        <w:tc>
          <w:tcPr>
            <w:tcW w:w="1448" w:type="pct"/>
            <w:tcBorders>
              <w:top w:val="single" w:sz="6" w:space="0" w:color="auto"/>
              <w:left w:val="single" w:sz="12" w:space="0" w:color="auto"/>
              <w:bottom w:val="single" w:sz="12" w:space="0" w:color="auto"/>
              <w:right w:val="single" w:sz="12" w:space="0" w:color="auto"/>
            </w:tcBorders>
            <w:shd w:val="clear" w:color="auto" w:fill="E7E6E6" w:themeFill="background2"/>
            <w:vAlign w:val="center"/>
          </w:tcPr>
          <w:p w14:paraId="45BC5F8B"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Resigned December 2025</w:t>
            </w:r>
          </w:p>
        </w:tc>
        <w:tc>
          <w:tcPr>
            <w:tcW w:w="1193" w:type="pct"/>
            <w:vMerge/>
            <w:vAlign w:val="center"/>
          </w:tcPr>
          <w:p w14:paraId="66AA3621"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19F04DD5" w14:textId="77777777" w:rsidTr="00260640">
        <w:tc>
          <w:tcPr>
            <w:tcW w:w="1061" w:type="pct"/>
            <w:tcBorders>
              <w:top w:val="single" w:sz="12" w:space="0" w:color="auto"/>
              <w:bottom w:val="single" w:sz="6" w:space="0" w:color="auto"/>
            </w:tcBorders>
            <w:vAlign w:val="center"/>
          </w:tcPr>
          <w:p w14:paraId="2A18B8B3"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Joe Caputo</w:t>
            </w:r>
          </w:p>
        </w:tc>
        <w:tc>
          <w:tcPr>
            <w:tcW w:w="1298" w:type="pct"/>
            <w:tcBorders>
              <w:top w:val="single" w:sz="12" w:space="0" w:color="auto"/>
              <w:bottom w:val="single" w:sz="6" w:space="0" w:color="auto"/>
            </w:tcBorders>
            <w:vAlign w:val="center"/>
          </w:tcPr>
          <w:p w14:paraId="11726BB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(Brunswick)</w:t>
            </w:r>
          </w:p>
        </w:tc>
        <w:tc>
          <w:tcPr>
            <w:tcW w:w="1448" w:type="pct"/>
            <w:vMerge w:val="restart"/>
            <w:tcBorders>
              <w:top w:val="single" w:sz="12" w:space="0" w:color="auto"/>
              <w:bottom w:val="single" w:sz="12" w:space="0" w:color="auto"/>
            </w:tcBorders>
            <w:vAlign w:val="center"/>
          </w:tcPr>
          <w:p w14:paraId="6D9A35C5"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Persons with strong knowledge of and special connections to Aileu and Timor-Leste</w:t>
            </w:r>
          </w:p>
        </w:tc>
        <w:tc>
          <w:tcPr>
            <w:tcW w:w="1193" w:type="pct"/>
            <w:vMerge w:val="restart"/>
            <w:vAlign w:val="center"/>
          </w:tcPr>
          <w:p w14:paraId="500DC9EA"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Special interest members continuing from 2023</w:t>
            </w:r>
          </w:p>
          <w:p w14:paraId="3C07FFE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No vacancies into 2026</w:t>
            </w:r>
          </w:p>
        </w:tc>
      </w:tr>
      <w:tr w:rsidR="00243C62" w:rsidRPr="00243C62" w14:paraId="668F657D" w14:textId="77777777" w:rsidTr="00260640">
        <w:tc>
          <w:tcPr>
            <w:tcW w:w="1061" w:type="pct"/>
            <w:tcBorders>
              <w:top w:val="single" w:sz="6" w:space="0" w:color="auto"/>
              <w:left w:val="single" w:sz="12" w:space="0" w:color="auto"/>
              <w:bottom w:val="single" w:sz="6" w:space="0" w:color="auto"/>
              <w:right w:val="single" w:sz="12" w:space="0" w:color="auto"/>
            </w:tcBorders>
            <w:vAlign w:val="center"/>
          </w:tcPr>
          <w:p w14:paraId="32E697DB"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Carlo Carli</w:t>
            </w:r>
          </w:p>
        </w:tc>
        <w:tc>
          <w:tcPr>
            <w:tcW w:w="1298" w:type="pct"/>
            <w:tcBorders>
              <w:top w:val="single" w:sz="6" w:space="0" w:color="auto"/>
              <w:left w:val="single" w:sz="12" w:space="0" w:color="auto"/>
              <w:bottom w:val="single" w:sz="6" w:space="0" w:color="auto"/>
              <w:right w:val="single" w:sz="12" w:space="0" w:color="auto"/>
            </w:tcBorders>
            <w:vAlign w:val="center"/>
          </w:tcPr>
          <w:p w14:paraId="535C7E3B"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(Brunswick)</w:t>
            </w:r>
          </w:p>
        </w:tc>
        <w:tc>
          <w:tcPr>
            <w:tcW w:w="1448" w:type="pct"/>
            <w:vMerge/>
            <w:vAlign w:val="center"/>
          </w:tcPr>
          <w:p w14:paraId="1E6376D3" w14:textId="77777777" w:rsidR="00243C62" w:rsidRPr="00243C62" w:rsidRDefault="00243C62" w:rsidP="00243C62">
            <w:pPr>
              <w:spacing w:before="40" w:after="40" w:line="240" w:lineRule="auto"/>
              <w:rPr>
                <w:rFonts w:ascii="Arial" w:hAnsi="Arial" w:cs="Arial"/>
                <w:sz w:val="20"/>
                <w:szCs w:val="20"/>
              </w:rPr>
            </w:pPr>
          </w:p>
        </w:tc>
        <w:tc>
          <w:tcPr>
            <w:tcW w:w="1193" w:type="pct"/>
            <w:vMerge/>
            <w:vAlign w:val="center"/>
          </w:tcPr>
          <w:p w14:paraId="68D24AE0"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2089829D" w14:textId="77777777" w:rsidTr="00260640">
        <w:tc>
          <w:tcPr>
            <w:tcW w:w="1061" w:type="pct"/>
            <w:tcBorders>
              <w:top w:val="single" w:sz="6" w:space="0" w:color="auto"/>
              <w:bottom w:val="single" w:sz="6" w:space="0" w:color="auto"/>
            </w:tcBorders>
            <w:vAlign w:val="center"/>
          </w:tcPr>
          <w:p w14:paraId="26355EC1"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Glenyys Romanes</w:t>
            </w:r>
          </w:p>
        </w:tc>
        <w:tc>
          <w:tcPr>
            <w:tcW w:w="1298" w:type="pct"/>
            <w:tcBorders>
              <w:top w:val="single" w:sz="6" w:space="0" w:color="auto"/>
              <w:bottom w:val="single" w:sz="6" w:space="0" w:color="auto"/>
            </w:tcBorders>
            <w:vAlign w:val="center"/>
          </w:tcPr>
          <w:p w14:paraId="6880CCA1"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(Brunswick)</w:t>
            </w:r>
          </w:p>
        </w:tc>
        <w:tc>
          <w:tcPr>
            <w:tcW w:w="1448" w:type="pct"/>
            <w:vMerge/>
            <w:vAlign w:val="center"/>
          </w:tcPr>
          <w:p w14:paraId="3037375F" w14:textId="77777777" w:rsidR="00243C62" w:rsidRPr="00243C62" w:rsidRDefault="00243C62" w:rsidP="00243C62">
            <w:pPr>
              <w:spacing w:before="40" w:after="40" w:line="240" w:lineRule="auto"/>
              <w:rPr>
                <w:rFonts w:ascii="Arial" w:hAnsi="Arial" w:cs="Arial"/>
                <w:sz w:val="20"/>
                <w:szCs w:val="20"/>
              </w:rPr>
            </w:pPr>
          </w:p>
        </w:tc>
        <w:tc>
          <w:tcPr>
            <w:tcW w:w="1193" w:type="pct"/>
            <w:vMerge/>
            <w:vAlign w:val="center"/>
          </w:tcPr>
          <w:p w14:paraId="51540D27"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3A59D163" w14:textId="77777777" w:rsidTr="00260640">
        <w:tc>
          <w:tcPr>
            <w:tcW w:w="1061" w:type="pct"/>
            <w:tcBorders>
              <w:top w:val="single" w:sz="6" w:space="0" w:color="auto"/>
              <w:bottom w:val="single" w:sz="12" w:space="0" w:color="auto"/>
            </w:tcBorders>
            <w:vAlign w:val="center"/>
          </w:tcPr>
          <w:p w14:paraId="566474A9"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Richard Brown</w:t>
            </w:r>
          </w:p>
        </w:tc>
        <w:tc>
          <w:tcPr>
            <w:tcW w:w="1298" w:type="pct"/>
            <w:tcBorders>
              <w:top w:val="single" w:sz="6" w:space="0" w:color="auto"/>
              <w:bottom w:val="single" w:sz="12" w:space="0" w:color="auto"/>
            </w:tcBorders>
            <w:vAlign w:val="center"/>
          </w:tcPr>
          <w:p w14:paraId="66DC5700"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Merri-bek (Brunswick West)</w:t>
            </w:r>
          </w:p>
        </w:tc>
        <w:tc>
          <w:tcPr>
            <w:tcW w:w="1448" w:type="pct"/>
            <w:vMerge/>
            <w:tcBorders>
              <w:bottom w:val="single" w:sz="12" w:space="0" w:color="auto"/>
            </w:tcBorders>
            <w:vAlign w:val="center"/>
          </w:tcPr>
          <w:p w14:paraId="2E029283" w14:textId="77777777" w:rsidR="00243C62" w:rsidRPr="00243C62" w:rsidRDefault="00243C62" w:rsidP="00243C62">
            <w:pPr>
              <w:spacing w:before="40" w:after="40" w:line="240" w:lineRule="auto"/>
              <w:rPr>
                <w:rFonts w:ascii="Arial" w:hAnsi="Arial" w:cs="Arial"/>
                <w:sz w:val="20"/>
                <w:szCs w:val="20"/>
              </w:rPr>
            </w:pPr>
          </w:p>
        </w:tc>
        <w:tc>
          <w:tcPr>
            <w:tcW w:w="1193" w:type="pct"/>
            <w:vMerge/>
            <w:vAlign w:val="center"/>
          </w:tcPr>
          <w:p w14:paraId="33BB7A91"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479E1F94" w14:textId="77777777" w:rsidTr="00260640">
        <w:tc>
          <w:tcPr>
            <w:tcW w:w="1061" w:type="pct"/>
            <w:tcBorders>
              <w:top w:val="single" w:sz="12" w:space="0" w:color="auto"/>
              <w:left w:val="single" w:sz="12" w:space="0" w:color="auto"/>
              <w:bottom w:val="single" w:sz="6" w:space="0" w:color="auto"/>
              <w:right w:val="single" w:sz="12" w:space="0" w:color="auto"/>
            </w:tcBorders>
            <w:vAlign w:val="center"/>
          </w:tcPr>
          <w:p w14:paraId="22C28C19"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Heather McGrath</w:t>
            </w:r>
          </w:p>
        </w:tc>
        <w:tc>
          <w:tcPr>
            <w:tcW w:w="1298" w:type="pct"/>
            <w:tcBorders>
              <w:top w:val="single" w:sz="12" w:space="0" w:color="auto"/>
              <w:left w:val="single" w:sz="12" w:space="0" w:color="auto"/>
              <w:bottom w:val="single" w:sz="6" w:space="0" w:color="auto"/>
              <w:right w:val="single" w:sz="12" w:space="0" w:color="auto"/>
            </w:tcBorders>
            <w:vAlign w:val="center"/>
          </w:tcPr>
          <w:p w14:paraId="1C85595A"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Bayside</w:t>
            </w:r>
          </w:p>
        </w:tc>
        <w:tc>
          <w:tcPr>
            <w:tcW w:w="1448" w:type="pct"/>
            <w:vMerge w:val="restart"/>
            <w:tcBorders>
              <w:left w:val="single" w:sz="12" w:space="0" w:color="auto"/>
              <w:bottom w:val="single" w:sz="4" w:space="0" w:color="auto"/>
            </w:tcBorders>
            <w:vAlign w:val="center"/>
          </w:tcPr>
          <w:p w14:paraId="42C18300"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Persons with strong knowledge of and special connections to Aileu and Timor-Leste</w:t>
            </w:r>
          </w:p>
        </w:tc>
        <w:tc>
          <w:tcPr>
            <w:tcW w:w="1193" w:type="pct"/>
            <w:vMerge w:val="restart"/>
            <w:vAlign w:val="center"/>
          </w:tcPr>
          <w:p w14:paraId="14CB5E69"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Members co-opted by the Committee continuing from 2023</w:t>
            </w:r>
          </w:p>
          <w:p w14:paraId="58F19997"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1 vacancy into 2026</w:t>
            </w:r>
          </w:p>
        </w:tc>
      </w:tr>
      <w:tr w:rsidR="00243C62" w:rsidRPr="00243C62" w14:paraId="0FE29CF6" w14:textId="77777777" w:rsidTr="00260640">
        <w:tc>
          <w:tcPr>
            <w:tcW w:w="1061" w:type="pct"/>
            <w:tcBorders>
              <w:top w:val="single" w:sz="6" w:space="0" w:color="auto"/>
              <w:left w:val="single" w:sz="12" w:space="0" w:color="auto"/>
              <w:bottom w:val="single" w:sz="6" w:space="0" w:color="auto"/>
              <w:right w:val="single" w:sz="12" w:space="0" w:color="auto"/>
            </w:tcBorders>
            <w:vAlign w:val="center"/>
          </w:tcPr>
          <w:p w14:paraId="182E55EC"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Chico dos Santos</w:t>
            </w:r>
          </w:p>
        </w:tc>
        <w:tc>
          <w:tcPr>
            <w:tcW w:w="1298" w:type="pct"/>
            <w:tcBorders>
              <w:top w:val="single" w:sz="6" w:space="0" w:color="auto"/>
              <w:left w:val="single" w:sz="12" w:space="0" w:color="auto"/>
              <w:bottom w:val="single" w:sz="6" w:space="0" w:color="auto"/>
              <w:right w:val="single" w:sz="12" w:space="0" w:color="auto"/>
            </w:tcBorders>
            <w:vAlign w:val="center"/>
          </w:tcPr>
          <w:p w14:paraId="44A2FA74"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Maribyrnong</w:t>
            </w:r>
          </w:p>
        </w:tc>
        <w:tc>
          <w:tcPr>
            <w:tcW w:w="1448" w:type="pct"/>
            <w:vMerge/>
            <w:tcBorders>
              <w:top w:val="single" w:sz="4" w:space="0" w:color="auto"/>
              <w:left w:val="single" w:sz="12" w:space="0" w:color="auto"/>
              <w:bottom w:val="single" w:sz="4" w:space="0" w:color="auto"/>
            </w:tcBorders>
            <w:vAlign w:val="center"/>
          </w:tcPr>
          <w:p w14:paraId="3B6F0510" w14:textId="77777777" w:rsidR="00243C62" w:rsidRPr="00243C62" w:rsidRDefault="00243C62" w:rsidP="00243C62">
            <w:pPr>
              <w:spacing w:before="40" w:after="40" w:line="240" w:lineRule="auto"/>
              <w:rPr>
                <w:rFonts w:ascii="Arial" w:hAnsi="Arial" w:cs="Arial"/>
                <w:sz w:val="20"/>
                <w:szCs w:val="20"/>
              </w:rPr>
            </w:pPr>
          </w:p>
        </w:tc>
        <w:tc>
          <w:tcPr>
            <w:tcW w:w="1193" w:type="pct"/>
            <w:vMerge/>
            <w:vAlign w:val="center"/>
          </w:tcPr>
          <w:p w14:paraId="2D22173F"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4B936625" w14:textId="77777777" w:rsidTr="00260640">
        <w:tc>
          <w:tcPr>
            <w:tcW w:w="1061" w:type="pct"/>
            <w:tcBorders>
              <w:top w:val="single" w:sz="6" w:space="0" w:color="auto"/>
              <w:bottom w:val="single" w:sz="6" w:space="0" w:color="auto"/>
            </w:tcBorders>
            <w:vAlign w:val="center"/>
          </w:tcPr>
          <w:p w14:paraId="03AC5161"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Mark Higginbotham</w:t>
            </w:r>
          </w:p>
        </w:tc>
        <w:tc>
          <w:tcPr>
            <w:tcW w:w="1298" w:type="pct"/>
            <w:tcBorders>
              <w:top w:val="single" w:sz="6" w:space="0" w:color="auto"/>
              <w:bottom w:val="single" w:sz="6" w:space="0" w:color="auto"/>
              <w:right w:val="single" w:sz="12" w:space="0" w:color="auto"/>
            </w:tcBorders>
            <w:vAlign w:val="center"/>
          </w:tcPr>
          <w:p w14:paraId="04BA98B6"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Maribyrnong</w:t>
            </w:r>
          </w:p>
        </w:tc>
        <w:tc>
          <w:tcPr>
            <w:tcW w:w="1448" w:type="pct"/>
            <w:vMerge/>
            <w:tcBorders>
              <w:top w:val="single" w:sz="4" w:space="0" w:color="auto"/>
              <w:left w:val="single" w:sz="12" w:space="0" w:color="auto"/>
              <w:bottom w:val="single" w:sz="4" w:space="0" w:color="auto"/>
            </w:tcBorders>
            <w:vAlign w:val="center"/>
          </w:tcPr>
          <w:p w14:paraId="05812083" w14:textId="77777777" w:rsidR="00243C62" w:rsidRPr="00243C62" w:rsidRDefault="00243C62" w:rsidP="00243C62">
            <w:pPr>
              <w:spacing w:before="40" w:after="40" w:line="240" w:lineRule="auto"/>
              <w:rPr>
                <w:rFonts w:ascii="Arial" w:hAnsi="Arial" w:cs="Arial"/>
                <w:sz w:val="20"/>
                <w:szCs w:val="20"/>
              </w:rPr>
            </w:pPr>
          </w:p>
        </w:tc>
        <w:tc>
          <w:tcPr>
            <w:tcW w:w="1193" w:type="pct"/>
            <w:vMerge/>
            <w:vAlign w:val="center"/>
          </w:tcPr>
          <w:p w14:paraId="45C90360" w14:textId="77777777" w:rsidR="00243C62" w:rsidRPr="00243C62" w:rsidRDefault="00243C62" w:rsidP="00243C62">
            <w:pPr>
              <w:spacing w:before="40" w:after="40" w:line="240" w:lineRule="auto"/>
              <w:rPr>
                <w:rFonts w:ascii="Arial" w:hAnsi="Arial" w:cs="Arial"/>
                <w:sz w:val="20"/>
                <w:szCs w:val="20"/>
              </w:rPr>
            </w:pPr>
          </w:p>
        </w:tc>
      </w:tr>
      <w:tr w:rsidR="00243C62" w:rsidRPr="00243C62" w14:paraId="642A6E2B" w14:textId="77777777" w:rsidTr="00260640">
        <w:tc>
          <w:tcPr>
            <w:tcW w:w="1061" w:type="pct"/>
            <w:tcBorders>
              <w:top w:val="single" w:sz="6" w:space="0" w:color="auto"/>
            </w:tcBorders>
            <w:shd w:val="clear" w:color="auto" w:fill="E7E6E6" w:themeFill="background2"/>
            <w:vAlign w:val="center"/>
          </w:tcPr>
          <w:p w14:paraId="70C28556"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Tiernan Nile Ali</w:t>
            </w:r>
          </w:p>
        </w:tc>
        <w:tc>
          <w:tcPr>
            <w:tcW w:w="1298" w:type="pct"/>
            <w:tcBorders>
              <w:top w:val="single" w:sz="6" w:space="0" w:color="auto"/>
              <w:right w:val="single" w:sz="12" w:space="0" w:color="auto"/>
            </w:tcBorders>
            <w:shd w:val="clear" w:color="auto" w:fill="E7E6E6" w:themeFill="background2"/>
            <w:vAlign w:val="center"/>
          </w:tcPr>
          <w:p w14:paraId="718223A8"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Resigned</w:t>
            </w:r>
          </w:p>
        </w:tc>
        <w:tc>
          <w:tcPr>
            <w:tcW w:w="1448" w:type="pct"/>
            <w:tcBorders>
              <w:top w:val="single" w:sz="4" w:space="0" w:color="auto"/>
              <w:left w:val="single" w:sz="12" w:space="0" w:color="auto"/>
            </w:tcBorders>
            <w:shd w:val="clear" w:color="auto" w:fill="E7E6E6" w:themeFill="background2"/>
            <w:vAlign w:val="center"/>
          </w:tcPr>
          <w:p w14:paraId="289EE822" w14:textId="77777777" w:rsidR="00243C62" w:rsidRPr="00243C62" w:rsidRDefault="00243C62" w:rsidP="00243C62">
            <w:pPr>
              <w:spacing w:before="40" w:after="40" w:line="240" w:lineRule="auto"/>
              <w:rPr>
                <w:rFonts w:ascii="Arial" w:hAnsi="Arial" w:cs="Arial"/>
                <w:sz w:val="20"/>
                <w:szCs w:val="20"/>
              </w:rPr>
            </w:pPr>
            <w:r w:rsidRPr="00243C62">
              <w:rPr>
                <w:rFonts w:ascii="Arial" w:hAnsi="Arial" w:cs="Arial"/>
                <w:sz w:val="20"/>
                <w:szCs w:val="20"/>
              </w:rPr>
              <w:t>Resigned December 2025</w:t>
            </w:r>
          </w:p>
        </w:tc>
        <w:tc>
          <w:tcPr>
            <w:tcW w:w="1193" w:type="pct"/>
            <w:vMerge/>
            <w:vAlign w:val="center"/>
          </w:tcPr>
          <w:p w14:paraId="733C1CD1" w14:textId="77777777" w:rsidR="00243C62" w:rsidRPr="00243C62" w:rsidRDefault="00243C62" w:rsidP="00243C62">
            <w:pPr>
              <w:spacing w:before="40" w:after="40" w:line="240" w:lineRule="auto"/>
              <w:rPr>
                <w:rFonts w:ascii="Arial" w:hAnsi="Arial" w:cs="Arial"/>
                <w:sz w:val="20"/>
                <w:szCs w:val="20"/>
              </w:rPr>
            </w:pPr>
          </w:p>
        </w:tc>
      </w:tr>
    </w:tbl>
    <w:p w14:paraId="4AD1455B" w14:textId="54E06A6A" w:rsidR="00BF3AD7" w:rsidRDefault="00243C62">
      <w:pPr>
        <w:spacing w:line="240" w:lineRule="auto"/>
        <w:rPr>
          <w:rFonts w:ascii="Arial" w:hAnsi="Arial" w:cs="Arial"/>
          <w:b/>
          <w:sz w:val="20"/>
          <w:szCs w:val="20"/>
          <w:u w:val="single"/>
        </w:rPr>
      </w:pPr>
      <w:bookmarkStart w:id="4" w:name="_Hlk60671453"/>
      <w:r w:rsidRPr="00243C62">
        <w:rPr>
          <w:rFonts w:ascii="Arial" w:hAnsi="Arial" w:cs="Arial"/>
          <w:b/>
          <w:sz w:val="20"/>
          <w:szCs w:val="20"/>
          <w:u w:val="single"/>
        </w:rPr>
        <w:br w:type="page"/>
      </w:r>
      <w:r w:rsidR="00BF3AD7">
        <w:rPr>
          <w:rFonts w:ascii="Arial" w:hAnsi="Arial" w:cs="Arial"/>
          <w:b/>
          <w:sz w:val="20"/>
          <w:szCs w:val="20"/>
          <w:u w:val="single"/>
        </w:rPr>
        <w:lastRenderedPageBreak/>
        <w:br w:type="page"/>
      </w:r>
    </w:p>
    <w:p w14:paraId="595E96D0"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5 </w:t>
      </w:r>
      <w:r w:rsidRPr="00243C62">
        <w:rPr>
          <w:rFonts w:ascii="Arial" w:hAnsi="Arial" w:cs="Arial"/>
          <w:bCs/>
          <w:sz w:val="28"/>
          <w:szCs w:val="28"/>
        </w:rPr>
        <w:t>(page 1 of 2)</w:t>
      </w:r>
    </w:p>
    <w:p w14:paraId="1CCC92D7" w14:textId="77777777" w:rsidR="00243C62" w:rsidRPr="00243C62" w:rsidRDefault="00243C62" w:rsidP="00243C62">
      <w:pPr>
        <w:spacing w:after="240" w:line="240" w:lineRule="auto"/>
        <w:rPr>
          <w:rFonts w:ascii="Arial" w:hAnsi="Arial" w:cs="Arial"/>
          <w:b/>
          <w:sz w:val="28"/>
          <w:szCs w:val="28"/>
        </w:rPr>
      </w:pPr>
      <w:r w:rsidRPr="00243C62">
        <w:rPr>
          <w:rFonts w:ascii="Arial" w:hAnsi="Arial" w:cs="Arial"/>
          <w:b/>
          <w:sz w:val="28"/>
          <w:szCs w:val="28"/>
        </w:rPr>
        <w:t>Friendship Agreement 2025-2030</w:t>
      </w:r>
    </w:p>
    <w:p w14:paraId="6F29FD72"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2FB69B3C" wp14:editId="0B6E243E">
            <wp:extent cx="5731510" cy="8108315"/>
            <wp:effectExtent l="0" t="0" r="2540" b="6985"/>
            <wp:docPr id="624377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8108315"/>
                    </a:xfrm>
                    <a:prstGeom prst="rect">
                      <a:avLst/>
                    </a:prstGeom>
                    <a:noFill/>
                    <a:ln>
                      <a:noFill/>
                    </a:ln>
                  </pic:spPr>
                </pic:pic>
              </a:graphicData>
            </a:graphic>
          </wp:inline>
        </w:drawing>
      </w:r>
    </w:p>
    <w:p w14:paraId="38ECF939"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5 </w:t>
      </w:r>
      <w:r w:rsidRPr="00243C62">
        <w:rPr>
          <w:rFonts w:ascii="Arial" w:hAnsi="Arial" w:cs="Arial"/>
          <w:bCs/>
          <w:sz w:val="28"/>
          <w:szCs w:val="28"/>
        </w:rPr>
        <w:t>(page 2 of 2)</w:t>
      </w:r>
    </w:p>
    <w:p w14:paraId="7621CE74" w14:textId="77777777" w:rsidR="00243C62" w:rsidRPr="00243C62" w:rsidRDefault="00243C62" w:rsidP="00243C62">
      <w:pPr>
        <w:spacing w:after="240" w:line="240" w:lineRule="auto"/>
        <w:rPr>
          <w:rFonts w:ascii="Arial" w:hAnsi="Arial" w:cs="Arial"/>
          <w:b/>
          <w:sz w:val="28"/>
          <w:szCs w:val="28"/>
        </w:rPr>
      </w:pPr>
      <w:r w:rsidRPr="00243C62">
        <w:rPr>
          <w:rFonts w:ascii="Arial" w:hAnsi="Arial" w:cs="Arial"/>
          <w:b/>
          <w:sz w:val="28"/>
          <w:szCs w:val="28"/>
        </w:rPr>
        <w:t>Friendship Agreement 2025-2030</w:t>
      </w:r>
    </w:p>
    <w:p w14:paraId="09FA34AD"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1B711107" wp14:editId="5BA6FD5A">
            <wp:extent cx="5731510" cy="8108315"/>
            <wp:effectExtent l="0" t="0" r="2540" b="6985"/>
            <wp:docPr id="305484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8108315"/>
                    </a:xfrm>
                    <a:prstGeom prst="rect">
                      <a:avLst/>
                    </a:prstGeom>
                    <a:noFill/>
                    <a:ln>
                      <a:noFill/>
                    </a:ln>
                  </pic:spPr>
                </pic:pic>
              </a:graphicData>
            </a:graphic>
          </wp:inline>
        </w:drawing>
      </w:r>
      <w:r w:rsidRPr="00243C62">
        <w:rPr>
          <w:rFonts w:ascii="Arial" w:hAnsi="Arial" w:cs="Arial"/>
          <w:b/>
          <w:sz w:val="28"/>
          <w:szCs w:val="28"/>
          <w:u w:val="single"/>
        </w:rPr>
        <w:br w:type="page"/>
      </w:r>
    </w:p>
    <w:bookmarkEnd w:id="4"/>
    <w:p w14:paraId="0D173D12" w14:textId="77777777" w:rsidR="00243C62" w:rsidRPr="00243C62" w:rsidRDefault="00243C62" w:rsidP="00243C62">
      <w:pPr>
        <w:spacing w:line="240" w:lineRule="auto"/>
        <w:jc w:val="right"/>
        <w:rPr>
          <w:rFonts w:ascii="Arial" w:hAnsi="Arial" w:cs="Arial"/>
          <w:bCs/>
          <w:sz w:val="28"/>
          <w:szCs w:val="28"/>
        </w:rPr>
      </w:pPr>
      <w:r w:rsidRPr="00243C62">
        <w:rPr>
          <w:rFonts w:ascii="Arial" w:hAnsi="Arial" w:cs="Arial"/>
          <w:b/>
          <w:sz w:val="28"/>
          <w:szCs w:val="28"/>
          <w:u w:val="single"/>
        </w:rPr>
        <w:lastRenderedPageBreak/>
        <w:t xml:space="preserve">Attachment 6 </w:t>
      </w:r>
      <w:r w:rsidRPr="00243C62">
        <w:rPr>
          <w:rFonts w:ascii="Arial" w:hAnsi="Arial" w:cs="Arial"/>
          <w:bCs/>
          <w:sz w:val="28"/>
          <w:szCs w:val="28"/>
        </w:rPr>
        <w:t>(page 1 of 5)</w:t>
      </w:r>
    </w:p>
    <w:p w14:paraId="4F8E8F2A" w14:textId="77777777" w:rsidR="00243C62" w:rsidRPr="00243C62" w:rsidRDefault="00243C62" w:rsidP="00243C62">
      <w:pPr>
        <w:spacing w:before="120" w:after="120" w:line="240" w:lineRule="auto"/>
        <w:rPr>
          <w:rFonts w:ascii="Arial" w:eastAsia="Times New Roman" w:hAnsi="Arial" w:cs="Arial"/>
          <w:b/>
          <w:bCs/>
          <w:sz w:val="28"/>
          <w:szCs w:val="28"/>
        </w:rPr>
      </w:pPr>
      <w:r w:rsidRPr="00243C62">
        <w:rPr>
          <w:rFonts w:ascii="Arial" w:eastAsia="Times New Roman" w:hAnsi="Arial" w:cs="Arial"/>
          <w:b/>
          <w:bCs/>
          <w:sz w:val="28"/>
          <w:szCs w:val="28"/>
        </w:rPr>
        <w:t xml:space="preserve">Councils Connecting Communities: </w:t>
      </w:r>
    </w:p>
    <w:p w14:paraId="2B171DDE" w14:textId="77777777" w:rsidR="00243C62" w:rsidRPr="00243C62" w:rsidRDefault="00243C62" w:rsidP="00243C62">
      <w:pPr>
        <w:spacing w:before="120" w:after="120" w:line="240" w:lineRule="auto"/>
        <w:rPr>
          <w:rFonts w:ascii="Arial" w:eastAsia="Times New Roman" w:hAnsi="Arial" w:cs="Arial"/>
          <w:b/>
          <w:bCs/>
          <w:sz w:val="28"/>
          <w:szCs w:val="28"/>
        </w:rPr>
      </w:pPr>
      <w:r w:rsidRPr="00243C62">
        <w:rPr>
          <w:rFonts w:ascii="Arial" w:eastAsia="Times New Roman" w:hAnsi="Arial" w:cs="Arial"/>
          <w:b/>
          <w:bCs/>
          <w:sz w:val="28"/>
          <w:szCs w:val="28"/>
        </w:rPr>
        <w:t>25 years of friendship with Aileu, Baucau and Suai</w:t>
      </w:r>
    </w:p>
    <w:p w14:paraId="30E19ECC" w14:textId="77777777" w:rsidR="00243C62" w:rsidRPr="00243C62" w:rsidRDefault="00243C62" w:rsidP="00243C62">
      <w:pPr>
        <w:spacing w:before="120" w:after="120" w:line="240" w:lineRule="auto"/>
        <w:jc w:val="right"/>
        <w:rPr>
          <w:rFonts w:ascii="Arial" w:eastAsia="Times New Roman" w:hAnsi="Arial" w:cs="Arial"/>
          <w:b/>
          <w:bCs/>
          <w:sz w:val="24"/>
          <w:szCs w:val="24"/>
          <w:u w:val="single"/>
        </w:rPr>
      </w:pPr>
      <w:r w:rsidRPr="00243C62">
        <w:rPr>
          <w:rFonts w:ascii="Arial" w:eastAsia="Times New Roman" w:hAnsi="Arial" w:cs="Arial"/>
          <w:b/>
          <w:bCs/>
          <w:sz w:val="24"/>
          <w:szCs w:val="24"/>
          <w:u w:val="single"/>
        </w:rPr>
        <w:t>Attachment 6a</w:t>
      </w:r>
    </w:p>
    <w:p w14:paraId="5A95C715" w14:textId="77777777" w:rsidR="00243C62" w:rsidRPr="00243C62" w:rsidRDefault="00243C62" w:rsidP="00243C62">
      <w:pPr>
        <w:spacing w:before="120" w:after="240" w:line="240" w:lineRule="auto"/>
        <w:rPr>
          <w:rFonts w:ascii="Arial" w:eastAsia="Times New Roman" w:hAnsi="Arial" w:cs="Arial"/>
          <w:b/>
          <w:bCs/>
          <w:sz w:val="24"/>
          <w:szCs w:val="24"/>
        </w:rPr>
      </w:pPr>
      <w:r w:rsidRPr="00243C62">
        <w:rPr>
          <w:rFonts w:ascii="Arial" w:eastAsia="Times New Roman" w:hAnsi="Arial" w:cs="Arial"/>
          <w:b/>
          <w:bCs/>
          <w:sz w:val="24"/>
          <w:szCs w:val="24"/>
        </w:rPr>
        <w:t>Message from Rae Kingsbury, May 2025</w:t>
      </w:r>
    </w:p>
    <w:p w14:paraId="3F035BB4"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Good evening, friends and colleagues, </w:t>
      </w:r>
    </w:p>
    <w:p w14:paraId="7EE1D184"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It gives me great joy to warmly congratulate you on the 25</w:t>
      </w:r>
      <w:r w:rsidRPr="00243C62">
        <w:rPr>
          <w:rFonts w:ascii="Arial" w:hAnsi="Arial" w:cs="Arial"/>
          <w:i/>
          <w:iCs/>
          <w:sz w:val="20"/>
          <w:szCs w:val="20"/>
          <w:vertAlign w:val="superscript"/>
        </w:rPr>
        <w:t>th</w:t>
      </w:r>
      <w:r w:rsidRPr="00243C62">
        <w:rPr>
          <w:rFonts w:ascii="Arial" w:hAnsi="Arial" w:cs="Arial"/>
          <w:i/>
          <w:iCs/>
          <w:sz w:val="20"/>
          <w:szCs w:val="20"/>
        </w:rPr>
        <w:t xml:space="preserve"> anniversary of walking beside the people of Aileu, Baucau and Cova Lima. </w:t>
      </w:r>
    </w:p>
    <w:p w14:paraId="382FBFF2"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And I apologise for ill-health preventing me from joining you on this happy occasion.</w:t>
      </w:r>
    </w:p>
    <w:p w14:paraId="1AE37EA8"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Over the past 25 years, the Friends of Aileu, Baucau and Cova Lima have continued to stand for friendship, collegiality and solidarity that has exemplified the Australia-Timor-Leste friendship groups and the very best of Australia’s bilateral relationship. </w:t>
      </w:r>
    </w:p>
    <w:p w14:paraId="247EC169"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Over the years, I have personally been honoured to work with you and the people of Timor-Leste in various capacities, all of which remains my happiest, most rewarding and most treasured period.  </w:t>
      </w:r>
    </w:p>
    <w:p w14:paraId="2DCE8C79"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We are all familiar with Timor-Leste’s UN-supervised ballot for independence in 1999 and the terrible price paid for this vote. </w:t>
      </w:r>
    </w:p>
    <w:p w14:paraId="67EFC1B1"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The Friends of Aileu, Baucau and Cova Lima were formed in the ashes of that destruction, as rebuilding was just beginning. </w:t>
      </w:r>
    </w:p>
    <w:p w14:paraId="73E684EE" w14:textId="04E459AE"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The needs of our Timorese friends were </w:t>
      </w:r>
      <w:r w:rsidR="00AA4380" w:rsidRPr="00243C62">
        <w:rPr>
          <w:rFonts w:ascii="Arial" w:hAnsi="Arial" w:cs="Arial"/>
          <w:i/>
          <w:iCs/>
          <w:sz w:val="20"/>
          <w:szCs w:val="20"/>
        </w:rPr>
        <w:t>great,</w:t>
      </w:r>
      <w:r w:rsidRPr="00243C62">
        <w:rPr>
          <w:rFonts w:ascii="Arial" w:hAnsi="Arial" w:cs="Arial"/>
          <w:i/>
          <w:iCs/>
          <w:sz w:val="20"/>
          <w:szCs w:val="20"/>
        </w:rPr>
        <w:t xml:space="preserve"> and you reached out to build people to people links, to let them know that they were not alone. </w:t>
      </w:r>
    </w:p>
    <w:p w14:paraId="6D86924C"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Like all good friendships, ours with the people of Timor-Leste has evolved and matured and, like all good friendships, it has stood the test of time. </w:t>
      </w:r>
    </w:p>
    <w:p w14:paraId="5EA766EB"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At times when Timor-Leste’s relationship with Australia was otherwise sorely tested, you led the most positive aspect of that relationship. </w:t>
      </w:r>
    </w:p>
    <w:p w14:paraId="57242235"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Together we showed what it meant to be genuine friends, as equals in a partnership, walking side by side.</w:t>
      </w:r>
    </w:p>
    <w:p w14:paraId="2041271E"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Your role was acknowledged by the Australian Embassy in Dili as the most positive element of the bilateral relationship. </w:t>
      </w:r>
    </w:p>
    <w:p w14:paraId="7E8677E5"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So positive was it that the Australian government then formalised the idea of ‘friendship’ through a grants program, hoping to replicate the successes of the Friendship groups. </w:t>
      </w:r>
    </w:p>
    <w:p w14:paraId="07B28FC5"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As laudable as this has been, it remains a truism that money cannot buy friendship.</w:t>
      </w:r>
    </w:p>
    <w:p w14:paraId="68422A8B"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And the relationship you have built with your friends in Timor-Leste – a relationship of trust, honesty and equality - has proven that point.</w:t>
      </w:r>
    </w:p>
    <w:p w14:paraId="4D66F641"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It is also important to reflect on the benefits of this relationship to its Australian friends. </w:t>
      </w:r>
    </w:p>
    <w:p w14:paraId="0201FAB4"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We have grown stronger and richer in spirit and community for our coming together in our friendship with the people of Timor-Leste. We are, in short, better people for our shared friendship.</w:t>
      </w:r>
    </w:p>
    <w:p w14:paraId="20FB6BC3"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I would like to close by again warmly congratulating the Friends of Aileu, Baucau and Cova Lima on the occasion of your 25</w:t>
      </w:r>
      <w:r w:rsidRPr="00243C62">
        <w:rPr>
          <w:rFonts w:ascii="Arial" w:hAnsi="Arial" w:cs="Arial"/>
          <w:i/>
          <w:iCs/>
          <w:sz w:val="20"/>
          <w:szCs w:val="20"/>
          <w:vertAlign w:val="superscript"/>
        </w:rPr>
        <w:t>th</w:t>
      </w:r>
      <w:r w:rsidRPr="00243C62">
        <w:rPr>
          <w:rFonts w:ascii="Arial" w:hAnsi="Arial" w:cs="Arial"/>
          <w:i/>
          <w:iCs/>
          <w:sz w:val="20"/>
          <w:szCs w:val="20"/>
        </w:rPr>
        <w:t xml:space="preserve"> anniversary and wish you every success for the next 25 years.</w:t>
      </w:r>
    </w:p>
    <w:p w14:paraId="6861DD4C" w14:textId="77777777" w:rsidR="00243C62" w:rsidRPr="00243C62" w:rsidRDefault="00243C62" w:rsidP="00243C62">
      <w:pPr>
        <w:spacing w:after="120"/>
        <w:rPr>
          <w:rFonts w:ascii="Arial" w:eastAsia="Times New Roman" w:hAnsi="Arial" w:cs="Arial"/>
        </w:rPr>
      </w:pPr>
      <w:r w:rsidRPr="00243C62">
        <w:rPr>
          <w:rFonts w:ascii="Arial" w:hAnsi="Arial" w:cs="Arial"/>
          <w:i/>
          <w:iCs/>
          <w:sz w:val="20"/>
          <w:szCs w:val="20"/>
        </w:rPr>
        <w:t>Rae Kingsbury, AM.</w:t>
      </w:r>
      <w:r w:rsidRPr="00243C62">
        <w:rPr>
          <w:rFonts w:ascii="Arial" w:eastAsia="Times New Roman" w:hAnsi="Arial" w:cs="Arial"/>
        </w:rPr>
        <w:br w:type="page"/>
      </w:r>
    </w:p>
    <w:p w14:paraId="0D73AC11" w14:textId="77777777" w:rsidR="00243C62" w:rsidRPr="00243C62" w:rsidRDefault="00243C62" w:rsidP="00243C62">
      <w:pPr>
        <w:spacing w:after="120"/>
        <w:jc w:val="right"/>
        <w:rPr>
          <w:rFonts w:ascii="Arial" w:eastAsia="Times New Roman" w:hAnsi="Arial" w:cs="Arial"/>
          <w:sz w:val="28"/>
          <w:szCs w:val="28"/>
        </w:rPr>
      </w:pPr>
      <w:r w:rsidRPr="00243C62">
        <w:rPr>
          <w:rFonts w:ascii="Arial" w:eastAsia="Times New Roman" w:hAnsi="Arial" w:cs="Arial"/>
          <w:b/>
          <w:bCs/>
          <w:sz w:val="28"/>
          <w:szCs w:val="28"/>
          <w:u w:val="single"/>
        </w:rPr>
        <w:lastRenderedPageBreak/>
        <w:t>Attachment 6</w:t>
      </w:r>
      <w:r w:rsidRPr="00243C62">
        <w:rPr>
          <w:rFonts w:ascii="Arial" w:eastAsia="Times New Roman" w:hAnsi="Arial" w:cs="Arial"/>
          <w:sz w:val="28"/>
          <w:szCs w:val="28"/>
        </w:rPr>
        <w:t xml:space="preserve"> (page 2 of 5)</w:t>
      </w:r>
    </w:p>
    <w:p w14:paraId="299CBA87" w14:textId="77777777" w:rsidR="00243C62" w:rsidRPr="00243C62" w:rsidRDefault="00243C62" w:rsidP="00243C62">
      <w:pPr>
        <w:spacing w:before="120" w:after="120" w:line="240" w:lineRule="auto"/>
        <w:rPr>
          <w:rFonts w:ascii="Arial" w:eastAsia="Times New Roman" w:hAnsi="Arial" w:cs="Arial"/>
          <w:b/>
          <w:bCs/>
          <w:sz w:val="28"/>
          <w:szCs w:val="28"/>
        </w:rPr>
      </w:pPr>
      <w:r w:rsidRPr="00243C62">
        <w:rPr>
          <w:rFonts w:ascii="Arial" w:eastAsia="Times New Roman" w:hAnsi="Arial" w:cs="Arial"/>
          <w:b/>
          <w:bCs/>
          <w:sz w:val="28"/>
          <w:szCs w:val="28"/>
        </w:rPr>
        <w:t xml:space="preserve">Councils Connecting Communities: </w:t>
      </w:r>
    </w:p>
    <w:p w14:paraId="7CACA947" w14:textId="77777777" w:rsidR="00243C62" w:rsidRPr="00243C62" w:rsidRDefault="00243C62" w:rsidP="00243C62">
      <w:pPr>
        <w:spacing w:before="120" w:after="120" w:line="240" w:lineRule="auto"/>
        <w:rPr>
          <w:rFonts w:ascii="Arial" w:eastAsia="Times New Roman" w:hAnsi="Arial" w:cs="Arial"/>
          <w:b/>
          <w:bCs/>
          <w:sz w:val="28"/>
          <w:szCs w:val="28"/>
        </w:rPr>
      </w:pPr>
      <w:r w:rsidRPr="00243C62">
        <w:rPr>
          <w:rFonts w:ascii="Arial" w:eastAsia="Times New Roman" w:hAnsi="Arial" w:cs="Arial"/>
          <w:b/>
          <w:bCs/>
          <w:sz w:val="28"/>
          <w:szCs w:val="28"/>
        </w:rPr>
        <w:t>25 years of friendship with Aileu, Baucau and Suai</w:t>
      </w:r>
    </w:p>
    <w:p w14:paraId="06E6F9A4" w14:textId="77777777" w:rsidR="00243C62" w:rsidRPr="00243C62" w:rsidRDefault="00243C62" w:rsidP="00243C62">
      <w:pPr>
        <w:spacing w:after="120"/>
        <w:jc w:val="right"/>
        <w:rPr>
          <w:rFonts w:ascii="Arial" w:eastAsia="Times New Roman" w:hAnsi="Arial" w:cs="Arial"/>
          <w:sz w:val="24"/>
          <w:szCs w:val="24"/>
          <w:u w:val="single"/>
        </w:rPr>
      </w:pPr>
      <w:r w:rsidRPr="00243C62">
        <w:rPr>
          <w:rFonts w:ascii="Arial" w:eastAsia="Times New Roman" w:hAnsi="Arial" w:cs="Arial"/>
          <w:b/>
          <w:bCs/>
          <w:sz w:val="24"/>
          <w:szCs w:val="24"/>
          <w:u w:val="single"/>
        </w:rPr>
        <w:t xml:space="preserve">Attachment 6b </w:t>
      </w:r>
    </w:p>
    <w:p w14:paraId="6603AAF8" w14:textId="77777777" w:rsidR="00243C62" w:rsidRPr="00243C62" w:rsidRDefault="00243C62" w:rsidP="00243C62">
      <w:pPr>
        <w:spacing w:line="240" w:lineRule="auto"/>
        <w:rPr>
          <w:rFonts w:ascii="Arial" w:hAnsi="Arial" w:cs="Arial"/>
          <w:b/>
          <w:bCs/>
          <w:sz w:val="24"/>
          <w:szCs w:val="24"/>
          <w:u w:val="single"/>
        </w:rPr>
      </w:pPr>
      <w:r w:rsidRPr="00243C62">
        <w:rPr>
          <w:rFonts w:ascii="Arial" w:eastAsia="Times New Roman" w:hAnsi="Arial" w:cs="Arial"/>
          <w:b/>
          <w:bCs/>
          <w:sz w:val="24"/>
          <w:szCs w:val="24"/>
        </w:rPr>
        <w:t>Transcript of address by Kirsty Sword Gusmao</w:t>
      </w:r>
    </w:p>
    <w:p w14:paraId="35C2D43F" w14:textId="77777777" w:rsidR="00243C62" w:rsidRPr="00243C62" w:rsidRDefault="00243C62" w:rsidP="00243C62">
      <w:pPr>
        <w:spacing w:line="240" w:lineRule="auto"/>
        <w:jc w:val="right"/>
        <w:rPr>
          <w:rFonts w:ascii="Arial" w:hAnsi="Arial" w:cs="Arial"/>
          <w:b/>
          <w:sz w:val="28"/>
          <w:szCs w:val="28"/>
          <w:u w:val="single"/>
        </w:rPr>
      </w:pPr>
    </w:p>
    <w:p w14:paraId="0E553ACC" w14:textId="77777777" w:rsidR="00243C62" w:rsidRPr="00243C62" w:rsidRDefault="00243C62" w:rsidP="00243C62">
      <w:pPr>
        <w:spacing w:after="120"/>
        <w:rPr>
          <w:rFonts w:ascii="Arial" w:hAnsi="Arial" w:cs="Arial"/>
          <w:b/>
          <w:bCs/>
          <w:sz w:val="20"/>
          <w:szCs w:val="20"/>
        </w:rPr>
      </w:pPr>
      <w:r w:rsidRPr="00243C62">
        <w:rPr>
          <w:rFonts w:ascii="Arial" w:hAnsi="Arial" w:cs="Arial"/>
          <w:b/>
          <w:bCs/>
          <w:sz w:val="20"/>
          <w:szCs w:val="20"/>
        </w:rPr>
        <w:t>Keynote address by Kirsty Sword Gusmão</w:t>
      </w:r>
    </w:p>
    <w:p w14:paraId="76BD69A4" w14:textId="77777777" w:rsidR="00243C62" w:rsidRPr="00243C62" w:rsidRDefault="00243C62" w:rsidP="00243C62">
      <w:pPr>
        <w:spacing w:after="120"/>
        <w:rPr>
          <w:rFonts w:ascii="Arial" w:hAnsi="Arial" w:cs="Arial"/>
          <w:b/>
          <w:bCs/>
          <w:sz w:val="20"/>
          <w:szCs w:val="20"/>
        </w:rPr>
      </w:pPr>
      <w:r w:rsidRPr="00243C62">
        <w:rPr>
          <w:rFonts w:ascii="Arial" w:hAnsi="Arial" w:cs="Arial"/>
          <w:b/>
          <w:bCs/>
          <w:sz w:val="20"/>
          <w:szCs w:val="20"/>
        </w:rPr>
        <w:t xml:space="preserve">On the occasion of the commemoration of </w:t>
      </w:r>
    </w:p>
    <w:p w14:paraId="5B8AA7FF" w14:textId="77777777" w:rsidR="00243C62" w:rsidRPr="00243C62" w:rsidRDefault="00243C62" w:rsidP="00243C62">
      <w:pPr>
        <w:spacing w:after="120"/>
        <w:rPr>
          <w:rFonts w:ascii="Arial" w:hAnsi="Arial" w:cs="Arial"/>
          <w:b/>
          <w:bCs/>
          <w:sz w:val="20"/>
          <w:szCs w:val="20"/>
        </w:rPr>
      </w:pPr>
      <w:r w:rsidRPr="00243C62">
        <w:rPr>
          <w:rFonts w:ascii="Arial" w:hAnsi="Arial" w:cs="Arial"/>
          <w:b/>
          <w:bCs/>
          <w:sz w:val="20"/>
          <w:szCs w:val="20"/>
        </w:rPr>
        <w:t>25 years of friendship: Australia – Timor-Leste</w:t>
      </w:r>
    </w:p>
    <w:p w14:paraId="715BBF5F" w14:textId="77777777" w:rsidR="00243C62" w:rsidRPr="00243C62" w:rsidRDefault="00243C62" w:rsidP="00243C62">
      <w:pPr>
        <w:spacing w:after="120"/>
        <w:rPr>
          <w:rFonts w:ascii="Arial" w:hAnsi="Arial" w:cs="Arial"/>
          <w:b/>
          <w:bCs/>
          <w:sz w:val="20"/>
          <w:szCs w:val="20"/>
        </w:rPr>
      </w:pPr>
      <w:r w:rsidRPr="00243C62">
        <w:rPr>
          <w:rFonts w:ascii="Arial" w:hAnsi="Arial" w:cs="Arial"/>
          <w:b/>
          <w:bCs/>
          <w:sz w:val="20"/>
          <w:szCs w:val="20"/>
        </w:rPr>
        <w:t>Coburg Town Hall, 6 May 2025</w:t>
      </w:r>
    </w:p>
    <w:p w14:paraId="67C98244" w14:textId="77777777" w:rsidR="00243C62" w:rsidRPr="00243C62" w:rsidRDefault="00243C62" w:rsidP="00243C62">
      <w:pPr>
        <w:spacing w:after="120"/>
        <w:rPr>
          <w:rFonts w:ascii="Arial" w:hAnsi="Arial" w:cs="Arial"/>
          <w:sz w:val="20"/>
          <w:szCs w:val="20"/>
        </w:rPr>
      </w:pPr>
    </w:p>
    <w:p w14:paraId="38975421"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Good evening, friends. Boa noite. Thank you for inviting me to speak tonight. </w:t>
      </w:r>
    </w:p>
    <w:p w14:paraId="20833F45"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This year marks some important milestones in the relationship between the Victorian community and our brave little neighbour, Timor-Leste. For 50 years Victoria has offered a refuge and a home to our brothers and sisters from Timor-Leste with the largest wave of migration happening in the lead up to and immediately following the Indonesian invasion of December 1975. A photographic exhibition documenting the history of the Timorese community in Victoria will be launched in August and the occasion celebrated in the way the Timorese are famed for – with a huge party. I hope you will all be there. </w:t>
      </w:r>
    </w:p>
    <w:p w14:paraId="661F0644"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Today, however, we are gathered to reflect on the incredible achievements of three of some 32 friendship associations that were established 25 years ago in response to the vast challenge presented by Timor-Leste’s becoming the newest nation of the new Millennium. Many of the people in this room have walked the journey alongside Timor-Leste dating back to the days of protest marches and a range of community actions designed to draw public attention to the horrors unfolding on our doorstep due to the Indonesian invasion and the complicity of western powers, including our own governments. </w:t>
      </w:r>
    </w:p>
    <w:p w14:paraId="4F40547D"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Bill Armstrong, a resident of the City of Port Philip which established its Friends of Suai friendship association in March 2000 was a staunch advocate of Timor-Leste and its right to self-determination dating right back to the time of the invasion and beyond. </w:t>
      </w:r>
    </w:p>
    <w:p w14:paraId="71F62DED"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Chris Dureau and Christine Perkins, long-time residents of Darebin and old colleagues and friends of mine from the Overseas Service Bureau, were instrumental in setting up Friends of Baucau, alongside Northcote residents and my friends, Pat Walsh and Annie Keogh. Pat and Annie were part of an exploratory visit made to Baucau and Venilale at the invitation of Xanana Gusmão back in December 1999. I remember fondly greeting them off their Hercules jet from Darwin and hosting their group in our very modest lodgings in Dili. There were no ceiling fans, only mozzie domes, and the only item on the menu was tinned sardines. Dili was still smouldering, but there was peace and there was hope. And there were friends! And that was all that mattered. </w:t>
      </w:r>
    </w:p>
    <w:p w14:paraId="0C4CDA3B"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The drive, persistence and passion for social justice of the early founders of the friendship groups was matched by their commitment to best practice in international development and a sound understanding of the principles of community development. Glenys and Graham Romanes brought their decades of experience of overseas development and local government to the establishment of Friends of Aileu and the partnership with Hume and Moreland City Councils, now Merri-Bek, that we celebrate today. </w:t>
      </w:r>
    </w:p>
    <w:p w14:paraId="7B5CCA18" w14:textId="77777777" w:rsidR="00243C62" w:rsidRPr="00243C62" w:rsidRDefault="00243C62" w:rsidP="00243C62">
      <w:pPr>
        <w:spacing w:after="120"/>
        <w:rPr>
          <w:rFonts w:ascii="Arial" w:hAnsi="Arial" w:cs="Arial"/>
          <w:sz w:val="20"/>
          <w:szCs w:val="20"/>
        </w:rPr>
      </w:pPr>
    </w:p>
    <w:p w14:paraId="31C1F18E" w14:textId="77777777" w:rsidR="00243C62" w:rsidRPr="00243C62" w:rsidRDefault="00243C62" w:rsidP="00243C62">
      <w:pPr>
        <w:spacing w:after="120"/>
        <w:contextualSpacing/>
        <w:jc w:val="right"/>
        <w:rPr>
          <w:rFonts w:ascii="Arial" w:eastAsia="Times New Roman" w:hAnsi="Arial" w:cs="Arial"/>
          <w:sz w:val="28"/>
          <w:szCs w:val="28"/>
        </w:rPr>
      </w:pPr>
      <w:r w:rsidRPr="00243C62">
        <w:rPr>
          <w:rFonts w:ascii="Arial" w:eastAsia="Times New Roman" w:hAnsi="Arial" w:cs="Arial"/>
          <w:b/>
          <w:bCs/>
          <w:sz w:val="28"/>
          <w:szCs w:val="28"/>
          <w:u w:val="single"/>
        </w:rPr>
        <w:lastRenderedPageBreak/>
        <w:t>Attachment 6</w:t>
      </w:r>
      <w:r w:rsidRPr="00243C62">
        <w:rPr>
          <w:rFonts w:ascii="Arial" w:eastAsia="Times New Roman" w:hAnsi="Arial" w:cs="Arial"/>
          <w:sz w:val="28"/>
          <w:szCs w:val="28"/>
        </w:rPr>
        <w:t xml:space="preserve"> (page 3 of 5)</w:t>
      </w:r>
    </w:p>
    <w:p w14:paraId="785CB1B8" w14:textId="77777777" w:rsidR="00243C62" w:rsidRPr="00243C62" w:rsidRDefault="00243C62" w:rsidP="00243C62">
      <w:pPr>
        <w:spacing w:after="120"/>
        <w:jc w:val="right"/>
        <w:rPr>
          <w:rFonts w:ascii="Arial" w:eastAsia="Times New Roman" w:hAnsi="Arial" w:cs="Arial"/>
          <w:sz w:val="24"/>
          <w:szCs w:val="24"/>
          <w:u w:val="single"/>
        </w:rPr>
      </w:pPr>
      <w:r w:rsidRPr="00243C62">
        <w:rPr>
          <w:rFonts w:ascii="Arial" w:eastAsia="Times New Roman" w:hAnsi="Arial" w:cs="Arial"/>
          <w:b/>
          <w:bCs/>
          <w:sz w:val="24"/>
          <w:szCs w:val="24"/>
          <w:u w:val="single"/>
        </w:rPr>
        <w:t xml:space="preserve">Attachment 6b contd. </w:t>
      </w:r>
    </w:p>
    <w:p w14:paraId="171AD795"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For the past ten years I have been a happy and proud resident of Merri-Bek where we find ourselves today. Little did I know when I stood alongside Xanana as he delivered the Maurice Blackburn Oration in May 2000 in this very town hall that, a decade and a half later, I would be living up the road with my kids, albeit with my heart and soul still firmly ensconced in Timor-Leste. </w:t>
      </w:r>
    </w:p>
    <w:p w14:paraId="7BCD2CCB"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I also could never have imagined how the fragile new nation I had made my new home would be transformed in the space of the next two decades. Nor did I have the slightest inkling of the role of First Lady I was to assume or of the incredible lessons I would learn from my East Timorese friends and colleagues about community development and the central role of family, community and friendship in the nation building process. </w:t>
      </w:r>
    </w:p>
    <w:p w14:paraId="093C5465" w14:textId="660FD3AE" w:rsidR="00243C62" w:rsidRPr="00243C62" w:rsidRDefault="00AA4380" w:rsidP="00243C62">
      <w:pPr>
        <w:spacing w:after="120"/>
        <w:rPr>
          <w:rFonts w:ascii="Arial" w:hAnsi="Arial" w:cs="Arial"/>
          <w:i/>
          <w:iCs/>
          <w:sz w:val="20"/>
          <w:szCs w:val="20"/>
        </w:rPr>
      </w:pPr>
      <w:r w:rsidRPr="00243C62">
        <w:rPr>
          <w:rFonts w:ascii="Arial" w:hAnsi="Arial" w:cs="Arial"/>
          <w:i/>
          <w:iCs/>
          <w:sz w:val="20"/>
          <w:szCs w:val="20"/>
        </w:rPr>
        <w:t>So,</w:t>
      </w:r>
      <w:r w:rsidR="00243C62" w:rsidRPr="00243C62">
        <w:rPr>
          <w:rFonts w:ascii="Arial" w:hAnsi="Arial" w:cs="Arial"/>
          <w:i/>
          <w:iCs/>
          <w:sz w:val="20"/>
          <w:szCs w:val="20"/>
        </w:rPr>
        <w:t xml:space="preserve"> what I would like to share with you today is a bit of a selective snapshot of some of the tremendous progress Timor-Leste has made over the past 25 years in terms of its national development. A gargantuan task that many of you who are here present tonight will have contributed to with your hard work and persistence … and more than a few quiz nights.</w:t>
      </w:r>
    </w:p>
    <w:p w14:paraId="6A7E68DA"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I’d also like to reflect with you on some of the challenges and opportunities that lie ahead for Victorian communities and their engagement with Timor-Leste in the next 25 years. </w:t>
      </w:r>
    </w:p>
    <w:p w14:paraId="0E895BF3"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I will focus my remarks concerning Timor-Leste’s achievements on some of the sectors that are particularly close to my heart, specifically health, women’s empowerment, and education. </w:t>
      </w:r>
    </w:p>
    <w:p w14:paraId="46992A35"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At the time that I gave birth to my sons at Dili National Hospital, starting in September 2000, the average fertility rate was 5.9. This has dropped to 3.3 as women’s access to reproductive health services and education standards overall have improved. When my eldest son, Alex, was born there was no obstetrician in attendance at Dili National Hospital, only midwives. Today, largely thanks to cooperation with the government of Cuba, Timor-Leste’s numbers of qualified health professionals has more than tripled. Whilst it will be many decades before Timor-Leste enjoys the breadth and quality of medical care that we do here in Australia, in the meantime we can all continue to play our part to bolster health services – and many friendship groups are doing that already through refurbishing health facilities, financing scholarships for nurses and midwives, supporting dental health initiatives and much more. </w:t>
      </w:r>
    </w:p>
    <w:p w14:paraId="7CF4FE2E"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Thanks in part to the work of the Alola Foundation which I established in 2001, rates of exclusive breastfeeding and maternal and infant mortality have improved drastically, as have the numbers of women opting to give birth in a clinic or hospital. In 2000 only 12% of women gave birth in a health facility whilst data from the Demographic and Health Survey indicates that this figure has today jumped to around 50%. This, of course, means that far fewer women are dying of preventable causes in childbirth. </w:t>
      </w:r>
    </w:p>
    <w:p w14:paraId="5DC81D20"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When I was bringing up my first son, I was obsessed with protecting him from mosquito bites given that we lived in a mozzie infested area of Dili and malaria and dengue were rife. Since 2020 malaria has been all but eradicated from Timor-Leste and this is a major win for the country given that prior to that at the time of independence hundreds of people died annually from the disease. </w:t>
      </w:r>
    </w:p>
    <w:p w14:paraId="61123C8D"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Dengue fever cases continue to impose a risk and a burden on the health system, however. But having said that, the Menzies Institute has recently assisted the Ministry of Health in Dili to institute a program whereby Wolbachia mosquitoes are released in Dili's dengue hotspots. The releases are scheduled to begin in July 2025, covering an area of approximately 20 km², protecting around 240,000 people in the Dili municipality. This initiative is expected to save dozens of lives annually. </w:t>
      </w:r>
    </w:p>
    <w:p w14:paraId="13A9C498" w14:textId="77777777" w:rsidR="00243C62" w:rsidRPr="00243C62" w:rsidRDefault="00243C62" w:rsidP="00243C62">
      <w:pPr>
        <w:spacing w:after="120"/>
        <w:contextualSpacing/>
        <w:jc w:val="right"/>
        <w:rPr>
          <w:rFonts w:ascii="Arial" w:hAnsi="Arial" w:cs="Arial"/>
          <w:i/>
          <w:iCs/>
          <w:sz w:val="20"/>
          <w:szCs w:val="20"/>
        </w:rPr>
      </w:pPr>
      <w:r w:rsidRPr="00243C62">
        <w:rPr>
          <w:rFonts w:ascii="Arial" w:hAnsi="Arial" w:cs="Arial"/>
          <w:i/>
          <w:iCs/>
          <w:sz w:val="20"/>
          <w:szCs w:val="20"/>
        </w:rPr>
        <w:t xml:space="preserve">Malnutrition and stunting figures continue to be amongst the highest in Asia and are, of course, linked to food insecurity in addition to poor nutrition education. I know that a number of friendship groups </w:t>
      </w:r>
    </w:p>
    <w:p w14:paraId="72E7A6C0" w14:textId="77777777" w:rsidR="00243C62" w:rsidRPr="00243C62" w:rsidRDefault="00243C62" w:rsidP="00243C62">
      <w:pPr>
        <w:spacing w:after="120"/>
        <w:contextualSpacing/>
        <w:jc w:val="right"/>
        <w:rPr>
          <w:rFonts w:ascii="Arial" w:hAnsi="Arial" w:cs="Arial"/>
          <w:sz w:val="20"/>
          <w:szCs w:val="20"/>
        </w:rPr>
      </w:pPr>
    </w:p>
    <w:p w14:paraId="3BF5020C" w14:textId="77777777" w:rsidR="00243C62" w:rsidRPr="00243C62" w:rsidRDefault="00243C62" w:rsidP="00243C62">
      <w:pPr>
        <w:spacing w:after="120"/>
        <w:contextualSpacing/>
        <w:jc w:val="right"/>
        <w:rPr>
          <w:rFonts w:ascii="Arial" w:eastAsia="Times New Roman" w:hAnsi="Arial" w:cs="Arial"/>
          <w:sz w:val="28"/>
          <w:szCs w:val="28"/>
        </w:rPr>
      </w:pPr>
      <w:r w:rsidRPr="00243C62">
        <w:rPr>
          <w:rFonts w:ascii="Arial" w:eastAsia="Times New Roman" w:hAnsi="Arial" w:cs="Arial"/>
          <w:b/>
          <w:bCs/>
          <w:sz w:val="28"/>
          <w:szCs w:val="28"/>
          <w:u w:val="single"/>
        </w:rPr>
        <w:lastRenderedPageBreak/>
        <w:t>Attachment 6</w:t>
      </w:r>
      <w:r w:rsidRPr="00243C62">
        <w:rPr>
          <w:rFonts w:ascii="Arial" w:eastAsia="Times New Roman" w:hAnsi="Arial" w:cs="Arial"/>
          <w:sz w:val="28"/>
          <w:szCs w:val="28"/>
        </w:rPr>
        <w:t xml:space="preserve"> (page 4 of 5)</w:t>
      </w:r>
    </w:p>
    <w:p w14:paraId="415C4839" w14:textId="77777777" w:rsidR="00243C62" w:rsidRPr="00243C62" w:rsidRDefault="00243C62" w:rsidP="00243C62">
      <w:pPr>
        <w:spacing w:after="120"/>
        <w:jc w:val="right"/>
        <w:rPr>
          <w:rFonts w:ascii="Arial" w:eastAsia="Times New Roman" w:hAnsi="Arial" w:cs="Arial"/>
          <w:sz w:val="28"/>
          <w:szCs w:val="28"/>
        </w:rPr>
      </w:pPr>
      <w:r w:rsidRPr="00243C62">
        <w:rPr>
          <w:rFonts w:ascii="Arial" w:eastAsia="Times New Roman" w:hAnsi="Arial" w:cs="Arial"/>
          <w:b/>
          <w:bCs/>
          <w:sz w:val="24"/>
          <w:szCs w:val="24"/>
          <w:u w:val="single"/>
        </w:rPr>
        <w:t>Appendix 6b contd</w:t>
      </w:r>
      <w:r w:rsidRPr="00243C62">
        <w:rPr>
          <w:rFonts w:ascii="Arial" w:eastAsia="Times New Roman" w:hAnsi="Arial" w:cs="Arial"/>
          <w:sz w:val="28"/>
          <w:szCs w:val="28"/>
        </w:rPr>
        <w:t>.</w:t>
      </w:r>
    </w:p>
    <w:p w14:paraId="0C4B7F96" w14:textId="77777777" w:rsidR="00243C62" w:rsidRPr="00243C62" w:rsidRDefault="00243C62" w:rsidP="00243C62">
      <w:pPr>
        <w:spacing w:after="120"/>
        <w:rPr>
          <w:rFonts w:ascii="Arial" w:hAnsi="Arial" w:cs="Arial"/>
          <w:b/>
          <w:bCs/>
          <w:i/>
          <w:iCs/>
          <w:sz w:val="20"/>
          <w:szCs w:val="20"/>
        </w:rPr>
      </w:pPr>
      <w:r w:rsidRPr="00243C62">
        <w:rPr>
          <w:rFonts w:ascii="Arial" w:hAnsi="Arial" w:cs="Arial"/>
          <w:i/>
          <w:iCs/>
          <w:sz w:val="20"/>
          <w:szCs w:val="20"/>
        </w:rPr>
        <w:t>have focussed their efforts on feeding programs, sustainable agriculture and permaculture and it is vital that these continue.</w:t>
      </w:r>
    </w:p>
    <w:p w14:paraId="476A5EE8"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When it comes to female political participation, Timor has cause for pride and celebration, as well as ongoing hard work to ensure that the high percentage of female members of parliament at the national level is matched at the level of local government. Over many electoral cycles, the percentage of amazing Timorese women representing their constituencies in the nation’s Uma Fukun or parliament has been world-leading at around 38% and the quota system requiring parties to nominate at least 30% women candidates on their electoral lists has certainly helped. </w:t>
      </w:r>
    </w:p>
    <w:p w14:paraId="56C7B3B6"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Women are increasingly moving into traditionally male-dominated spheres and are proving their mettle. Rates of g</w:t>
      </w:r>
      <w:r w:rsidRPr="00243C62">
        <w:rPr>
          <w:rFonts w:ascii="Arial" w:hAnsi="Arial" w:cs="Arial"/>
          <w:i/>
          <w:iCs/>
          <w:sz w:val="20"/>
          <w:szCs w:val="20"/>
          <w:lang w:val="en-GB"/>
        </w:rPr>
        <w:t xml:space="preserve">irls’ enrolment in basic education which is years 1-9 is higher than boys and the gap has been steadily growing since 2011 when there was gender parity. </w:t>
      </w:r>
    </w:p>
    <w:p w14:paraId="46462742"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I can’t speak highly enough of the skills, smarts and potential of Timorese women and I truly believe in Alola’s slogan of “Feto Forte, Nasaun Forte.” My experience of working in Timor-Leste for close to two decades has taught me that women are team players, problem solvers, are humble and therefore anxious to learn and better themselves, are values rather than ego-driven and simply get the job done. </w:t>
      </w:r>
    </w:p>
    <w:p w14:paraId="0C5CD629" w14:textId="77777777" w:rsidR="00243C62" w:rsidRPr="00243C62" w:rsidRDefault="00243C62" w:rsidP="00243C62">
      <w:pPr>
        <w:spacing w:after="120"/>
        <w:rPr>
          <w:rFonts w:ascii="Arial" w:hAnsi="Arial" w:cs="Arial"/>
          <w:i/>
          <w:iCs/>
          <w:sz w:val="20"/>
          <w:szCs w:val="20"/>
          <w:lang w:val="en-GB"/>
        </w:rPr>
      </w:pPr>
      <w:r w:rsidRPr="00243C62">
        <w:rPr>
          <w:rFonts w:ascii="Arial" w:hAnsi="Arial" w:cs="Arial"/>
          <w:i/>
          <w:iCs/>
          <w:sz w:val="20"/>
          <w:szCs w:val="20"/>
          <w:lang w:val="en-GB"/>
        </w:rPr>
        <w:t>As President JRH declared on IWD 2025, women are “Warriors, peacemakers, entrepreneurs, educators, healthcare providers and guardians of our cultural Heritage.”</w:t>
      </w:r>
    </w:p>
    <w:p w14:paraId="6090ABCC" w14:textId="77777777" w:rsidR="00243C62" w:rsidRPr="00243C62" w:rsidRDefault="00243C62" w:rsidP="00243C62">
      <w:pPr>
        <w:spacing w:after="120"/>
        <w:rPr>
          <w:rFonts w:ascii="Arial" w:hAnsi="Arial" w:cs="Arial"/>
          <w:i/>
          <w:iCs/>
          <w:sz w:val="20"/>
          <w:szCs w:val="20"/>
          <w:lang w:val="en-GB"/>
        </w:rPr>
      </w:pPr>
      <w:r w:rsidRPr="00243C62">
        <w:rPr>
          <w:rFonts w:ascii="Arial" w:hAnsi="Arial" w:cs="Arial"/>
          <w:i/>
          <w:iCs/>
          <w:sz w:val="20"/>
          <w:szCs w:val="20"/>
          <w:lang w:val="en-GB"/>
        </w:rPr>
        <w:t xml:space="preserve">Just a few reflections on the strengths of the friendship model of development, the most salient being, I believe, the strong commitment to best practice principles of community development including mutual understanding, respect, a focus on strengths and the Timorese-led determination of priorities. These things are not to be taken for granted. All too often the traditional international aid and development machinery undermines local ownership and is not targeted to the specific needs of </w:t>
      </w:r>
      <w:proofErr w:type="gramStart"/>
      <w:r w:rsidRPr="00243C62">
        <w:rPr>
          <w:rFonts w:ascii="Arial" w:hAnsi="Arial" w:cs="Arial"/>
          <w:i/>
          <w:iCs/>
          <w:sz w:val="20"/>
          <w:szCs w:val="20"/>
          <w:lang w:val="en-GB"/>
        </w:rPr>
        <w:t>particular groups</w:t>
      </w:r>
      <w:proofErr w:type="gramEnd"/>
      <w:r w:rsidRPr="00243C62">
        <w:rPr>
          <w:rFonts w:ascii="Arial" w:hAnsi="Arial" w:cs="Arial"/>
          <w:i/>
          <w:iCs/>
          <w:sz w:val="20"/>
          <w:szCs w:val="20"/>
          <w:lang w:val="en-GB"/>
        </w:rPr>
        <w:t xml:space="preserve"> or local communities. And they most often fail to </w:t>
      </w:r>
      <w:proofErr w:type="gramStart"/>
      <w:r w:rsidRPr="00243C62">
        <w:rPr>
          <w:rFonts w:ascii="Arial" w:hAnsi="Arial" w:cs="Arial"/>
          <w:i/>
          <w:iCs/>
          <w:sz w:val="20"/>
          <w:szCs w:val="20"/>
          <w:lang w:val="en-GB"/>
        </w:rPr>
        <w:t>take into account</w:t>
      </w:r>
      <w:proofErr w:type="gramEnd"/>
      <w:r w:rsidRPr="00243C62">
        <w:rPr>
          <w:rFonts w:ascii="Arial" w:hAnsi="Arial" w:cs="Arial"/>
          <w:i/>
          <w:iCs/>
          <w:sz w:val="20"/>
          <w:szCs w:val="20"/>
          <w:lang w:val="en-GB"/>
        </w:rPr>
        <w:t xml:space="preserve"> traditional ancestral knowledge and indigenous belief systems which continue to be vitally important in Timorese society and the key to unlocking sustainable solutions to development challenges.  I have seen so many big aid dollars wasted over the years </w:t>
      </w:r>
      <w:proofErr w:type="gramStart"/>
      <w:r w:rsidRPr="00243C62">
        <w:rPr>
          <w:rFonts w:ascii="Arial" w:hAnsi="Arial" w:cs="Arial"/>
          <w:i/>
          <w:iCs/>
          <w:sz w:val="20"/>
          <w:szCs w:val="20"/>
          <w:lang w:val="en-GB"/>
        </w:rPr>
        <w:t>as a result of</w:t>
      </w:r>
      <w:proofErr w:type="gramEnd"/>
      <w:r w:rsidRPr="00243C62">
        <w:rPr>
          <w:rFonts w:ascii="Arial" w:hAnsi="Arial" w:cs="Arial"/>
          <w:i/>
          <w:iCs/>
          <w:sz w:val="20"/>
          <w:szCs w:val="20"/>
          <w:lang w:val="en-GB"/>
        </w:rPr>
        <w:t xml:space="preserve"> these shortcomings.</w:t>
      </w:r>
    </w:p>
    <w:p w14:paraId="291BA733" w14:textId="77777777" w:rsidR="00243C62" w:rsidRPr="00243C62" w:rsidRDefault="00243C62" w:rsidP="00243C62">
      <w:pPr>
        <w:spacing w:after="120"/>
        <w:rPr>
          <w:rFonts w:ascii="Arial" w:hAnsi="Arial" w:cs="Arial"/>
          <w:i/>
          <w:iCs/>
          <w:sz w:val="20"/>
          <w:szCs w:val="20"/>
          <w:lang w:val="en-GB"/>
        </w:rPr>
      </w:pPr>
      <w:r w:rsidRPr="00243C62">
        <w:rPr>
          <w:rFonts w:ascii="Arial" w:hAnsi="Arial" w:cs="Arial"/>
          <w:i/>
          <w:iCs/>
          <w:sz w:val="20"/>
          <w:szCs w:val="20"/>
          <w:lang w:val="en-GB"/>
        </w:rPr>
        <w:t xml:space="preserve">In his oration of 2000, Xanana appealed to the international community to respect and be guided by the East Timorese leadership in allocating aid dollars. The local commissions established to oversee and guide the work of the friendship groups is evidence that this appeal has been heeded. </w:t>
      </w:r>
    </w:p>
    <w:p w14:paraId="24EA0D32" w14:textId="77777777" w:rsidR="00243C62" w:rsidRPr="00243C62" w:rsidRDefault="00243C62" w:rsidP="00243C62">
      <w:pPr>
        <w:spacing w:after="120"/>
        <w:rPr>
          <w:rFonts w:ascii="Arial" w:hAnsi="Arial" w:cs="Arial"/>
          <w:i/>
          <w:iCs/>
          <w:sz w:val="20"/>
          <w:szCs w:val="20"/>
          <w:lang w:val="en-GB"/>
        </w:rPr>
      </w:pPr>
      <w:r w:rsidRPr="00243C62">
        <w:rPr>
          <w:rFonts w:ascii="Arial" w:hAnsi="Arial" w:cs="Arial"/>
          <w:i/>
          <w:iCs/>
          <w:sz w:val="20"/>
          <w:szCs w:val="20"/>
          <w:lang w:val="en-GB"/>
        </w:rPr>
        <w:t xml:space="preserve">And then there is the flexibility and agility of the friendship model, the ability to deviate from strategic plans and priorities and to respond to urgent needs as they arise, whether it be to natural disasters, pandemics or simply unforeseen circumstances. </w:t>
      </w:r>
    </w:p>
    <w:p w14:paraId="4208FD72"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lang w:val="en-GB"/>
        </w:rPr>
        <w:t xml:space="preserve">I recall back in the early 2000s that Moreland City Councillors Andy Ingham and Gary Jungwirth were asked by the Alola Foundation to support a small income-generating initiative which would involve hiring out wedding dresses. Andy and Gary dutifully hunted for second-hand wedding dresses and undertook to personally deliver them to Alola. You can image the look of shock and disbelief on the faces of the custom officials in Dili when Andy and Gary opened case after case full of frilly dresses at Dili airport. </w:t>
      </w:r>
    </w:p>
    <w:p w14:paraId="6DEFE6C9"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Finally, a few thoughts on the next 25 years for groups like Friends of Aileu, Suai and Baucau. How do we ensure that the friendships and progress made to date can continue to thrive? An issue that is often raised relates to the need to attract younger people and leaders into the friendship networks. With hundreds of students and volunteers visiting and falling in love with Timor-Leste each year as part of school partnerships, university research collaborations and programs such as Australian </w:t>
      </w:r>
    </w:p>
    <w:p w14:paraId="2775AE33" w14:textId="77777777" w:rsidR="00243C62" w:rsidRPr="00243C62" w:rsidRDefault="00243C62" w:rsidP="00243C62">
      <w:pPr>
        <w:spacing w:after="120"/>
        <w:contextualSpacing/>
        <w:jc w:val="right"/>
        <w:rPr>
          <w:rFonts w:ascii="Arial" w:eastAsia="Times New Roman" w:hAnsi="Arial" w:cs="Arial"/>
          <w:sz w:val="28"/>
          <w:szCs w:val="28"/>
        </w:rPr>
      </w:pPr>
      <w:r w:rsidRPr="00243C62">
        <w:rPr>
          <w:rFonts w:ascii="Arial" w:eastAsia="Times New Roman" w:hAnsi="Arial" w:cs="Arial"/>
          <w:b/>
          <w:bCs/>
          <w:sz w:val="28"/>
          <w:szCs w:val="28"/>
          <w:u w:val="single"/>
        </w:rPr>
        <w:lastRenderedPageBreak/>
        <w:t>Attachment 6</w:t>
      </w:r>
      <w:r w:rsidRPr="00243C62">
        <w:rPr>
          <w:rFonts w:ascii="Arial" w:eastAsia="Times New Roman" w:hAnsi="Arial" w:cs="Arial"/>
          <w:sz w:val="28"/>
          <w:szCs w:val="28"/>
        </w:rPr>
        <w:t xml:space="preserve"> (page 5 of 5)</w:t>
      </w:r>
    </w:p>
    <w:p w14:paraId="68A893B2" w14:textId="77777777" w:rsidR="00243C62" w:rsidRPr="00243C62" w:rsidRDefault="00243C62" w:rsidP="00243C62">
      <w:pPr>
        <w:spacing w:after="120"/>
        <w:jc w:val="right"/>
        <w:rPr>
          <w:rFonts w:ascii="Arial" w:eastAsia="Times New Roman" w:hAnsi="Arial" w:cs="Arial"/>
          <w:sz w:val="28"/>
          <w:szCs w:val="28"/>
        </w:rPr>
      </w:pPr>
      <w:r w:rsidRPr="00243C62">
        <w:rPr>
          <w:rFonts w:ascii="Arial" w:eastAsia="Times New Roman" w:hAnsi="Arial" w:cs="Arial"/>
          <w:b/>
          <w:bCs/>
          <w:sz w:val="24"/>
          <w:szCs w:val="24"/>
          <w:u w:val="single"/>
        </w:rPr>
        <w:t>Appendix 6b contd</w:t>
      </w:r>
      <w:r w:rsidRPr="00243C62">
        <w:rPr>
          <w:rFonts w:ascii="Arial" w:eastAsia="Times New Roman" w:hAnsi="Arial" w:cs="Arial"/>
          <w:sz w:val="28"/>
          <w:szCs w:val="28"/>
        </w:rPr>
        <w:t>.</w:t>
      </w:r>
    </w:p>
    <w:p w14:paraId="26370435" w14:textId="77777777" w:rsidR="00243C62" w:rsidRPr="00243C62" w:rsidRDefault="00243C62" w:rsidP="00243C62">
      <w:pPr>
        <w:spacing w:after="120"/>
        <w:rPr>
          <w:rFonts w:ascii="Arial" w:eastAsia="Times New Roman" w:hAnsi="Arial" w:cs="Arial"/>
          <w:i/>
          <w:iCs/>
          <w:sz w:val="28"/>
          <w:szCs w:val="28"/>
        </w:rPr>
      </w:pPr>
      <w:r w:rsidRPr="00243C62">
        <w:rPr>
          <w:rFonts w:ascii="Arial" w:hAnsi="Arial" w:cs="Arial"/>
          <w:i/>
          <w:iCs/>
          <w:sz w:val="20"/>
          <w:szCs w:val="20"/>
        </w:rPr>
        <w:t xml:space="preserve">Volunteers, this shouldn’t be an insurmountable problem. The question is how to harness this passion </w:t>
      </w:r>
    </w:p>
    <w:p w14:paraId="27A9385A"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and drive to make a difference, and that’s where the role of the Friendship Network comes in. Derarca and Lorraine, along with the other state facilitators, do an incredible job and are amazing networkers and advocates, but how can we resource the Network better to enable them to do more, including regularly updating the register of activities of various friendship groups which is so important for coordination. Should the Network become membership based and charge fees? </w:t>
      </w:r>
    </w:p>
    <w:p w14:paraId="21E39908"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Now that the maritime boundary issue has been resolved, what other issues of importance to Timor-Leste’s future can the network and members advocate on? Would it be important for friendship groups to push for the inclusion of a unit of work on Timor-Leste in our Victorian high school curriculum? Would this potentially draw more new recruits into the friendship network in the long term, as well as drive greater understanding and interest in Timor-Leste, not to mention tourist numbers?</w:t>
      </w:r>
    </w:p>
    <w:p w14:paraId="3372948F"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How can friendship groups boost their partnerships with other organisations, including NGOs and philanthropy, the private sector? I know that Friends of Baguia has been receiving funds for a number of years for educational activities from the Noel and Carmel O’Brien Family Foundation, a private philanthropic foundation. Spend It Well, a small Australian-based charity, has built or rehabilitated over 20 schools all over Timor-Leste, including in Baucau. How can we better harness and learn from the experiences, highs and lows, frustrations and ah-ha moments we have all accumulated over the past quarter of a century? </w:t>
      </w:r>
    </w:p>
    <w:p w14:paraId="4DBA04D2"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So many groups and individuals work tirelessly to raise funds each year – film and quiz nights, selling Timorese coffee and handicrafts. How can we reach out not only to more Australian private sector organizations and invite their engagement and contributions to the work of the friendship groups. How, too, might we engage the Timorese private sector? This is in line with the strategic goals of many of the friendship committees which include the objective of developing and diversifying fundraising capacity. </w:t>
      </w:r>
    </w:p>
    <w:p w14:paraId="7457C214"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I believe that more private sector organisations within Timor-Leste itself would gladly partner with friendship committees if they were aware of the tremendous work that has been done to date and how they might share in these successes. Perhaps the forthcoming July friendship conference is an opportunity to get these new partnerships underway. </w:t>
      </w:r>
    </w:p>
    <w:p w14:paraId="65BD78A4"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Whilst so many other global crises have stolen the spotlight from Timor-Leste in terms of international attention and funding commitments, Timor’s story continues to inspire and to be relevant. Timor’s lessons to the world on courage, unity of purpose and resilience in the face of adversity, the power of forgiveness and reconciliation and the determination and belief of a people in itself and its leaders are timeless lessons. And a priceless gift. And they are particularly powerful and important in the present moment. So, let’s keep teaching the lessons, sharing the stories, listening and continuing to be the very best friends and neighbours we can be to brave little Timor-Leste.</w:t>
      </w:r>
    </w:p>
    <w:p w14:paraId="30CA23B0"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In closing, some of you may be aware that Nandy Gurr of Spend It Well and I run an annual Study Tour to Timor-Leste. We raise funds each year for a particular organisation or cause. </w:t>
      </w:r>
    </w:p>
    <w:p w14:paraId="55C7F74B" w14:textId="77777777" w:rsidR="00243C62" w:rsidRPr="00243C62" w:rsidRDefault="00243C62" w:rsidP="00243C62">
      <w:pPr>
        <w:spacing w:after="120"/>
        <w:rPr>
          <w:rFonts w:ascii="Arial" w:hAnsi="Arial" w:cs="Arial"/>
          <w:i/>
          <w:iCs/>
          <w:sz w:val="20"/>
          <w:szCs w:val="20"/>
        </w:rPr>
      </w:pPr>
      <w:r w:rsidRPr="00243C62">
        <w:rPr>
          <w:rFonts w:ascii="Arial" w:hAnsi="Arial" w:cs="Arial"/>
          <w:i/>
          <w:iCs/>
          <w:sz w:val="20"/>
          <w:szCs w:val="20"/>
        </w:rPr>
        <w:t xml:space="preserve">Thank you for listening to me today. Obrigada barak! </w:t>
      </w:r>
    </w:p>
    <w:p w14:paraId="7366E8B6" w14:textId="10ECCD0B" w:rsidR="00275F7E" w:rsidRDefault="00243C62">
      <w:pPr>
        <w:spacing w:line="240" w:lineRule="auto"/>
        <w:rPr>
          <w:rFonts w:ascii="Arial" w:hAnsi="Arial" w:cs="Arial"/>
          <w:b/>
          <w:sz w:val="28"/>
          <w:szCs w:val="28"/>
          <w:u w:val="single"/>
        </w:rPr>
      </w:pPr>
      <w:r w:rsidRPr="00243C62">
        <w:rPr>
          <w:rFonts w:ascii="Arial" w:hAnsi="Arial" w:cs="Arial"/>
          <w:b/>
          <w:sz w:val="28"/>
          <w:szCs w:val="28"/>
          <w:u w:val="single"/>
        </w:rPr>
        <w:br w:type="page"/>
      </w:r>
      <w:r w:rsidR="00275F7E">
        <w:rPr>
          <w:rFonts w:ascii="Arial" w:hAnsi="Arial" w:cs="Arial"/>
          <w:b/>
          <w:sz w:val="28"/>
          <w:szCs w:val="28"/>
          <w:u w:val="single"/>
        </w:rPr>
        <w:lastRenderedPageBreak/>
        <w:br w:type="page"/>
      </w:r>
    </w:p>
    <w:p w14:paraId="4DFA809B" w14:textId="4CAB8FBC" w:rsidR="00243C62" w:rsidRPr="00243C62" w:rsidRDefault="00243C62" w:rsidP="00243C62">
      <w:pPr>
        <w:spacing w:before="120" w:after="120"/>
        <w:jc w:val="right"/>
        <w:rPr>
          <w:rFonts w:ascii="Arial" w:hAnsi="Arial" w:cs="Arial"/>
          <w:b/>
          <w:sz w:val="28"/>
          <w:szCs w:val="28"/>
          <w:u w:val="single"/>
        </w:rPr>
      </w:pPr>
      <w:r w:rsidRPr="00243C62">
        <w:rPr>
          <w:rFonts w:ascii="Arial" w:hAnsi="Arial" w:cs="Arial"/>
          <w:b/>
          <w:sz w:val="28"/>
          <w:szCs w:val="28"/>
          <w:u w:val="single"/>
        </w:rPr>
        <w:lastRenderedPageBreak/>
        <w:t xml:space="preserve">Attachment 7 </w:t>
      </w:r>
      <w:r w:rsidRPr="00243C62">
        <w:rPr>
          <w:rFonts w:ascii="Arial" w:hAnsi="Arial" w:cs="Arial"/>
          <w:bCs/>
          <w:sz w:val="28"/>
          <w:szCs w:val="28"/>
        </w:rPr>
        <w:t>(page 1 of 30)</w:t>
      </w:r>
    </w:p>
    <w:p w14:paraId="1E24A921" w14:textId="77777777" w:rsidR="00243C62" w:rsidRPr="00243C62" w:rsidRDefault="00243C62" w:rsidP="00243C62">
      <w:pPr>
        <w:spacing w:before="120" w:after="240"/>
        <w:rPr>
          <w:rFonts w:ascii="Arial" w:hAnsi="Arial" w:cs="Arial"/>
          <w:b/>
          <w:bCs/>
          <w:sz w:val="28"/>
          <w:szCs w:val="28"/>
        </w:rPr>
      </w:pPr>
      <w:r w:rsidRPr="00243C62">
        <w:rPr>
          <w:rFonts w:ascii="Arial" w:hAnsi="Arial" w:cs="Arial"/>
          <w:b/>
          <w:bCs/>
          <w:sz w:val="28"/>
          <w:szCs w:val="28"/>
        </w:rPr>
        <w:t>Report on the Friends of Aileu - Council delegation to Timor-Leste, July 2025</w:t>
      </w:r>
    </w:p>
    <w:p w14:paraId="7F792343" w14:textId="77777777" w:rsidR="00243C62" w:rsidRPr="00243C62" w:rsidRDefault="00243C62" w:rsidP="00243C62">
      <w:pPr>
        <w:widowControl w:val="0"/>
        <w:spacing w:before="240" w:after="120"/>
        <w:rPr>
          <w:rFonts w:ascii="Arial" w:hAnsi="Arial" w:cs="Arial"/>
          <w:b/>
          <w:caps/>
          <w:sz w:val="20"/>
          <w:szCs w:val="20"/>
        </w:rPr>
      </w:pPr>
      <w:r w:rsidRPr="00243C62">
        <w:rPr>
          <w:rFonts w:ascii="Arial" w:hAnsi="Arial" w:cs="Arial"/>
          <w:b/>
          <w:caps/>
          <w:sz w:val="20"/>
          <w:szCs w:val="20"/>
        </w:rPr>
        <w:t>1</w:t>
      </w:r>
      <w:r w:rsidRPr="00243C62">
        <w:rPr>
          <w:rFonts w:ascii="Arial" w:hAnsi="Arial" w:cs="Arial"/>
          <w:b/>
          <w:caps/>
          <w:sz w:val="20"/>
          <w:szCs w:val="20"/>
        </w:rPr>
        <w:tab/>
        <w:t>Introduction</w:t>
      </w:r>
    </w:p>
    <w:p w14:paraId="654ABE18" w14:textId="77777777" w:rsidR="00243C62" w:rsidRPr="00243C62" w:rsidRDefault="00243C62" w:rsidP="00243C62">
      <w:pPr>
        <w:widowControl w:val="0"/>
        <w:spacing w:after="120"/>
        <w:rPr>
          <w:rFonts w:ascii="Arial" w:hAnsi="Arial" w:cs="Arial"/>
          <w:bCs/>
          <w:sz w:val="20"/>
          <w:szCs w:val="20"/>
        </w:rPr>
      </w:pPr>
      <w:r w:rsidRPr="00243C62">
        <w:rPr>
          <w:rFonts w:ascii="Arial" w:hAnsi="Arial" w:cs="Arial"/>
          <w:bCs/>
          <w:sz w:val="20"/>
          <w:szCs w:val="20"/>
        </w:rPr>
        <w:t>This report summarises activities undertaken as part of the Friends of Aileu – Council Delegation visit to Timor-Leste in July 2025.</w:t>
      </w:r>
    </w:p>
    <w:p w14:paraId="7F6B8930" w14:textId="77777777" w:rsidR="00243C62" w:rsidRPr="00243C62" w:rsidRDefault="00243C62" w:rsidP="00243C62">
      <w:pPr>
        <w:widowControl w:val="0"/>
        <w:spacing w:after="120"/>
        <w:rPr>
          <w:rFonts w:ascii="Arial" w:hAnsi="Arial" w:cs="Arial"/>
          <w:sz w:val="20"/>
          <w:szCs w:val="20"/>
        </w:rPr>
      </w:pPr>
      <w:r w:rsidRPr="00243C62">
        <w:rPr>
          <w:rFonts w:ascii="Arial" w:hAnsi="Arial" w:cs="Arial"/>
          <w:sz w:val="20"/>
          <w:szCs w:val="20"/>
        </w:rPr>
        <w:t>Key aspects to note are:</w:t>
      </w:r>
    </w:p>
    <w:p w14:paraId="5B7AFAE9" w14:textId="77777777" w:rsidR="00243C62" w:rsidRPr="00243C62" w:rsidRDefault="00243C62" w:rsidP="00243C62">
      <w:pPr>
        <w:widowControl w:val="0"/>
        <w:numPr>
          <w:ilvl w:val="0"/>
          <w:numId w:val="63"/>
        </w:numPr>
        <w:spacing w:after="120"/>
        <w:ind w:left="851" w:hanging="425"/>
        <w:contextualSpacing/>
        <w:rPr>
          <w:rFonts w:ascii="Arial" w:hAnsi="Arial" w:cs="Arial"/>
          <w:sz w:val="20"/>
          <w:szCs w:val="20"/>
        </w:rPr>
      </w:pPr>
      <w:r w:rsidRPr="00243C62">
        <w:rPr>
          <w:rFonts w:ascii="Arial" w:hAnsi="Arial" w:cs="Arial"/>
          <w:sz w:val="20"/>
          <w:szCs w:val="20"/>
        </w:rPr>
        <w:t>The success of the Friendship Conference 2025: Building Stronger Friendships – Empowering Communities Through Partnerships’, which was:</w:t>
      </w:r>
    </w:p>
    <w:p w14:paraId="17F89BE2" w14:textId="77777777" w:rsidR="00243C62" w:rsidRPr="00243C62" w:rsidRDefault="00243C62" w:rsidP="00243C62">
      <w:pPr>
        <w:widowControl w:val="0"/>
        <w:numPr>
          <w:ilvl w:val="0"/>
          <w:numId w:val="64"/>
        </w:numPr>
        <w:spacing w:after="120"/>
        <w:contextualSpacing/>
        <w:rPr>
          <w:rFonts w:ascii="Arial" w:hAnsi="Arial" w:cs="Arial"/>
          <w:sz w:val="20"/>
          <w:szCs w:val="20"/>
        </w:rPr>
      </w:pPr>
      <w:r w:rsidRPr="00243C62">
        <w:rPr>
          <w:rFonts w:ascii="Arial" w:hAnsi="Arial" w:cs="Arial"/>
          <w:sz w:val="20"/>
          <w:szCs w:val="20"/>
        </w:rPr>
        <w:t>Co-sponsored by the Timor-Leste Ministry of State Administration and the Australia Timor-Leste Friendship Network (AusTimorFN)</w:t>
      </w:r>
    </w:p>
    <w:p w14:paraId="3780DB68" w14:textId="77777777" w:rsidR="00243C62" w:rsidRPr="00243C62" w:rsidRDefault="00243C62" w:rsidP="00243C62">
      <w:pPr>
        <w:widowControl w:val="0"/>
        <w:numPr>
          <w:ilvl w:val="0"/>
          <w:numId w:val="64"/>
        </w:numPr>
        <w:spacing w:after="120"/>
        <w:contextualSpacing/>
        <w:rPr>
          <w:rFonts w:ascii="Arial" w:hAnsi="Arial" w:cs="Arial"/>
          <w:sz w:val="20"/>
          <w:szCs w:val="20"/>
        </w:rPr>
      </w:pPr>
      <w:r w:rsidRPr="00243C62">
        <w:rPr>
          <w:rFonts w:ascii="Arial" w:hAnsi="Arial" w:cs="Arial"/>
          <w:sz w:val="20"/>
          <w:szCs w:val="20"/>
        </w:rPr>
        <w:t>Supported by the Australian Embassy to Timor-Leste (including with $US 20,000 funding)</w:t>
      </w:r>
    </w:p>
    <w:p w14:paraId="656E085C" w14:textId="77777777" w:rsidR="00243C62" w:rsidRPr="00243C62" w:rsidRDefault="00243C62" w:rsidP="00243C62">
      <w:pPr>
        <w:widowControl w:val="0"/>
        <w:numPr>
          <w:ilvl w:val="0"/>
          <w:numId w:val="64"/>
        </w:numPr>
        <w:spacing w:after="120"/>
        <w:rPr>
          <w:rFonts w:ascii="Arial" w:hAnsi="Arial" w:cs="Arial"/>
          <w:sz w:val="20"/>
          <w:szCs w:val="20"/>
        </w:rPr>
      </w:pPr>
      <w:r w:rsidRPr="00243C62">
        <w:rPr>
          <w:rFonts w:ascii="Arial" w:hAnsi="Arial" w:cs="Arial"/>
          <w:sz w:val="20"/>
          <w:szCs w:val="20"/>
        </w:rPr>
        <w:t>Organised by the DFAT-funded PARTISIPA municipal development project team and AusTimorFN</w:t>
      </w:r>
    </w:p>
    <w:p w14:paraId="49439A9F" w14:textId="77777777" w:rsidR="00243C62" w:rsidRPr="00243C62" w:rsidRDefault="00243C62" w:rsidP="00243C62">
      <w:pPr>
        <w:widowControl w:val="0"/>
        <w:numPr>
          <w:ilvl w:val="0"/>
          <w:numId w:val="63"/>
        </w:numPr>
        <w:spacing w:after="120"/>
        <w:ind w:left="851" w:hanging="425"/>
        <w:rPr>
          <w:rFonts w:ascii="Arial" w:hAnsi="Arial" w:cs="Arial"/>
          <w:sz w:val="20"/>
          <w:szCs w:val="20"/>
        </w:rPr>
      </w:pPr>
      <w:r w:rsidRPr="00243C62">
        <w:rPr>
          <w:rFonts w:ascii="Arial" w:hAnsi="Arial" w:cs="Arial"/>
          <w:sz w:val="20"/>
          <w:szCs w:val="20"/>
        </w:rPr>
        <w:t xml:space="preserve">The signing of the Conference’s Dili Declaration – Appendix 1 </w:t>
      </w:r>
    </w:p>
    <w:p w14:paraId="418FA080" w14:textId="77777777" w:rsidR="00243C62" w:rsidRPr="00243C62" w:rsidRDefault="00243C62" w:rsidP="00243C62">
      <w:pPr>
        <w:widowControl w:val="0"/>
        <w:numPr>
          <w:ilvl w:val="0"/>
          <w:numId w:val="63"/>
        </w:numPr>
        <w:spacing w:after="120"/>
        <w:ind w:left="851" w:hanging="425"/>
        <w:contextualSpacing/>
        <w:rPr>
          <w:rFonts w:ascii="Arial" w:hAnsi="Arial" w:cs="Arial"/>
          <w:sz w:val="20"/>
          <w:szCs w:val="20"/>
        </w:rPr>
      </w:pPr>
      <w:r w:rsidRPr="00243C62">
        <w:rPr>
          <w:rFonts w:ascii="Arial" w:hAnsi="Arial" w:cs="Arial"/>
          <w:sz w:val="20"/>
          <w:szCs w:val="20"/>
        </w:rPr>
        <w:t xml:space="preserve">The signing of the Friendship Agreement (Merri-bek - Hume - Aileu) 2025-2030 </w:t>
      </w:r>
    </w:p>
    <w:p w14:paraId="3E0D2711" w14:textId="77777777" w:rsidR="00243C62" w:rsidRPr="00243C62" w:rsidRDefault="00243C62" w:rsidP="00243C62">
      <w:pPr>
        <w:widowControl w:val="0"/>
        <w:numPr>
          <w:ilvl w:val="0"/>
          <w:numId w:val="65"/>
        </w:numPr>
        <w:spacing w:after="120"/>
        <w:contextualSpacing/>
        <w:rPr>
          <w:rFonts w:ascii="Arial" w:hAnsi="Arial" w:cs="Arial"/>
          <w:sz w:val="20"/>
          <w:szCs w:val="20"/>
        </w:rPr>
      </w:pPr>
      <w:r w:rsidRPr="00243C62">
        <w:rPr>
          <w:rFonts w:ascii="Arial" w:hAnsi="Arial" w:cs="Arial"/>
          <w:sz w:val="20"/>
          <w:szCs w:val="20"/>
        </w:rPr>
        <w:t>In Aileu by the Municipal President and the Friendship Commission Secretary</w:t>
      </w:r>
    </w:p>
    <w:p w14:paraId="19A0857A" w14:textId="77777777" w:rsidR="00243C62" w:rsidRPr="00243C62" w:rsidRDefault="00243C62" w:rsidP="00243C62">
      <w:pPr>
        <w:widowControl w:val="0"/>
        <w:numPr>
          <w:ilvl w:val="0"/>
          <w:numId w:val="65"/>
        </w:numPr>
        <w:spacing w:after="120"/>
        <w:rPr>
          <w:rFonts w:ascii="Arial" w:hAnsi="Arial" w:cs="Arial"/>
          <w:sz w:val="20"/>
          <w:szCs w:val="20"/>
        </w:rPr>
      </w:pPr>
      <w:r w:rsidRPr="00243C62">
        <w:rPr>
          <w:rFonts w:ascii="Arial" w:hAnsi="Arial" w:cs="Arial"/>
          <w:sz w:val="20"/>
          <w:szCs w:val="20"/>
        </w:rPr>
        <w:t>In Dili at the friendship Conference by the Minister for State Administration, following it signing by the Mayor Cr Davidson and Cr Pulford on 23 June</w:t>
      </w:r>
    </w:p>
    <w:p w14:paraId="3E2D6C0B" w14:textId="77777777" w:rsidR="00243C62" w:rsidRPr="00243C62" w:rsidRDefault="00243C62" w:rsidP="00243C62">
      <w:pPr>
        <w:widowControl w:val="0"/>
        <w:numPr>
          <w:ilvl w:val="0"/>
          <w:numId w:val="63"/>
        </w:numPr>
        <w:spacing w:after="120"/>
        <w:ind w:left="851" w:hanging="425"/>
        <w:contextualSpacing/>
        <w:rPr>
          <w:rFonts w:ascii="Arial" w:hAnsi="Arial" w:cs="Arial"/>
          <w:sz w:val="20"/>
          <w:szCs w:val="20"/>
        </w:rPr>
      </w:pPr>
      <w:r w:rsidRPr="00243C62">
        <w:rPr>
          <w:rFonts w:ascii="Arial" w:hAnsi="Arial" w:cs="Arial"/>
          <w:sz w:val="20"/>
          <w:szCs w:val="20"/>
        </w:rPr>
        <w:t>The desire expressed the Timor-Leste Minister for State Administration, supported by the Australian Ambassador to Timor-Leste, for a resumption of the previous support from the Victorian Government for Timor-Leste, particularly in relation to:</w:t>
      </w:r>
    </w:p>
    <w:p w14:paraId="6F96A9DA" w14:textId="69E61558" w:rsidR="00243C62" w:rsidRPr="00243C62" w:rsidRDefault="00B414FD" w:rsidP="00243C62">
      <w:pPr>
        <w:widowControl w:val="0"/>
        <w:numPr>
          <w:ilvl w:val="0"/>
          <w:numId w:val="66"/>
        </w:numPr>
        <w:spacing w:after="120"/>
        <w:ind w:left="1418" w:hanging="284"/>
        <w:contextualSpacing/>
        <w:rPr>
          <w:rFonts w:ascii="Arial" w:hAnsi="Arial" w:cs="Arial"/>
          <w:sz w:val="20"/>
          <w:szCs w:val="20"/>
        </w:rPr>
      </w:pPr>
      <w:r w:rsidRPr="00243C62">
        <w:rPr>
          <w:rFonts w:ascii="Arial" w:hAnsi="Arial" w:cs="Arial"/>
          <w:sz w:val="20"/>
          <w:szCs w:val="20"/>
        </w:rPr>
        <w:t>Decentralisation</w:t>
      </w:r>
      <w:r w:rsidR="00243C62" w:rsidRPr="00243C62">
        <w:rPr>
          <w:rFonts w:ascii="Arial" w:hAnsi="Arial" w:cs="Arial"/>
          <w:sz w:val="20"/>
          <w:szCs w:val="20"/>
        </w:rPr>
        <w:t xml:space="preserve"> and the development of local governance (Municipal elections are planned to be held in the next couple of years)</w:t>
      </w:r>
    </w:p>
    <w:p w14:paraId="01FEF175" w14:textId="77777777" w:rsidR="00243C62" w:rsidRPr="00243C62" w:rsidRDefault="00243C62" w:rsidP="00243C62">
      <w:pPr>
        <w:widowControl w:val="0"/>
        <w:numPr>
          <w:ilvl w:val="0"/>
          <w:numId w:val="66"/>
        </w:numPr>
        <w:spacing w:after="120"/>
        <w:ind w:left="1418" w:hanging="284"/>
        <w:rPr>
          <w:rFonts w:ascii="Arial" w:hAnsi="Arial" w:cs="Arial"/>
          <w:sz w:val="20"/>
          <w:szCs w:val="20"/>
        </w:rPr>
      </w:pPr>
      <w:r w:rsidRPr="00243C62">
        <w:rPr>
          <w:rFonts w:ascii="Arial" w:hAnsi="Arial" w:cs="Arial"/>
          <w:sz w:val="20"/>
          <w:szCs w:val="20"/>
        </w:rPr>
        <w:t>The local government and community friendship relationships.</w:t>
      </w:r>
    </w:p>
    <w:p w14:paraId="2C81C04A" w14:textId="77777777" w:rsidR="00243C62" w:rsidRPr="00243C62" w:rsidRDefault="00243C62" w:rsidP="00243C62">
      <w:pPr>
        <w:widowControl w:val="0"/>
        <w:numPr>
          <w:ilvl w:val="0"/>
          <w:numId w:val="63"/>
        </w:numPr>
        <w:spacing w:after="120"/>
        <w:ind w:left="851" w:hanging="425"/>
        <w:rPr>
          <w:rFonts w:ascii="Arial" w:hAnsi="Arial" w:cs="Arial"/>
          <w:sz w:val="20"/>
          <w:szCs w:val="20"/>
        </w:rPr>
      </w:pPr>
      <w:r w:rsidRPr="00243C62">
        <w:rPr>
          <w:rFonts w:ascii="Arial" w:hAnsi="Arial" w:cs="Arial"/>
          <w:sz w:val="20"/>
          <w:szCs w:val="20"/>
        </w:rPr>
        <w:t xml:space="preserve">The potential for enhanced engagement between the Victorian State Government, Peak local government bodies and other Councils with Timor-Leste and member groups of the Australia Timor-Leste Friendship Network </w:t>
      </w:r>
    </w:p>
    <w:p w14:paraId="08BAA5DD" w14:textId="77777777" w:rsidR="00243C62" w:rsidRPr="00243C62" w:rsidRDefault="00243C62" w:rsidP="00243C62">
      <w:pPr>
        <w:widowControl w:val="0"/>
        <w:numPr>
          <w:ilvl w:val="0"/>
          <w:numId w:val="63"/>
        </w:numPr>
        <w:spacing w:after="120"/>
        <w:ind w:left="851" w:hanging="425"/>
        <w:rPr>
          <w:rFonts w:ascii="Arial" w:hAnsi="Arial" w:cs="Arial"/>
          <w:sz w:val="20"/>
          <w:szCs w:val="20"/>
        </w:rPr>
      </w:pPr>
      <w:r w:rsidRPr="00243C62">
        <w:rPr>
          <w:rFonts w:ascii="Arial" w:hAnsi="Arial" w:cs="Arial"/>
          <w:sz w:val="20"/>
          <w:szCs w:val="20"/>
        </w:rPr>
        <w:t>The high value that our Timor-Leste and Aileu partners and community members place on the Friendship Relationship with Aileu and its achievements to date, in terms of support for Aileu and the building of enduring friendship between our communities</w:t>
      </w:r>
    </w:p>
    <w:p w14:paraId="7B79C4A1" w14:textId="77777777" w:rsidR="00243C62" w:rsidRPr="00243C62" w:rsidRDefault="00243C62" w:rsidP="00243C62">
      <w:pPr>
        <w:widowControl w:val="0"/>
        <w:numPr>
          <w:ilvl w:val="0"/>
          <w:numId w:val="63"/>
        </w:numPr>
        <w:spacing w:after="120"/>
        <w:ind w:left="851" w:hanging="425"/>
        <w:contextualSpacing/>
        <w:rPr>
          <w:rFonts w:ascii="Arial" w:hAnsi="Arial" w:cs="Arial"/>
          <w:sz w:val="20"/>
          <w:szCs w:val="20"/>
        </w:rPr>
      </w:pPr>
      <w:r w:rsidRPr="00243C62">
        <w:rPr>
          <w:rFonts w:ascii="Arial" w:hAnsi="Arial" w:cs="Arial"/>
          <w:sz w:val="20"/>
          <w:szCs w:val="20"/>
        </w:rPr>
        <w:t>The strong support for continuation of the Friendship Relationships including with Aileu directly expressed by:</w:t>
      </w:r>
    </w:p>
    <w:p w14:paraId="09796148" w14:textId="77777777" w:rsidR="00243C62" w:rsidRPr="00243C62" w:rsidRDefault="00243C62" w:rsidP="00243C62">
      <w:pPr>
        <w:widowControl w:val="0"/>
        <w:numPr>
          <w:ilvl w:val="1"/>
          <w:numId w:val="67"/>
        </w:numPr>
        <w:spacing w:after="120"/>
        <w:ind w:left="1418" w:hanging="284"/>
        <w:contextualSpacing/>
        <w:rPr>
          <w:rFonts w:ascii="Arial" w:hAnsi="Arial" w:cs="Arial"/>
          <w:sz w:val="20"/>
          <w:szCs w:val="20"/>
        </w:rPr>
      </w:pPr>
      <w:r w:rsidRPr="00243C62">
        <w:rPr>
          <w:rFonts w:ascii="Arial" w:hAnsi="Arial" w:cs="Arial"/>
          <w:sz w:val="20"/>
          <w:szCs w:val="20"/>
        </w:rPr>
        <w:t>The Australian Ambassador to Timor-Leste</w:t>
      </w:r>
    </w:p>
    <w:p w14:paraId="1095C653" w14:textId="77777777" w:rsidR="00243C62" w:rsidRPr="00243C62" w:rsidRDefault="00243C62" w:rsidP="00243C62">
      <w:pPr>
        <w:widowControl w:val="0"/>
        <w:numPr>
          <w:ilvl w:val="1"/>
          <w:numId w:val="67"/>
        </w:numPr>
        <w:spacing w:after="120"/>
        <w:ind w:left="1418" w:hanging="284"/>
        <w:contextualSpacing/>
        <w:rPr>
          <w:rFonts w:ascii="Arial" w:hAnsi="Arial" w:cs="Arial"/>
          <w:sz w:val="20"/>
          <w:szCs w:val="20"/>
        </w:rPr>
      </w:pPr>
      <w:r w:rsidRPr="00243C62">
        <w:rPr>
          <w:rFonts w:ascii="Arial" w:hAnsi="Arial" w:cs="Arial"/>
          <w:sz w:val="20"/>
          <w:szCs w:val="20"/>
        </w:rPr>
        <w:t>The President and Prime Minister of Timor-Leste, the President of the Timor-Leste Council of Ministers and the Timor-Leste Minister for State Administration</w:t>
      </w:r>
    </w:p>
    <w:p w14:paraId="5CE61659" w14:textId="77777777" w:rsidR="00243C62" w:rsidRPr="00243C62" w:rsidRDefault="00243C62" w:rsidP="00243C62">
      <w:pPr>
        <w:widowControl w:val="0"/>
        <w:numPr>
          <w:ilvl w:val="1"/>
          <w:numId w:val="67"/>
        </w:numPr>
        <w:spacing w:after="120"/>
        <w:ind w:left="1418" w:hanging="284"/>
        <w:contextualSpacing/>
        <w:rPr>
          <w:rFonts w:ascii="Arial" w:hAnsi="Arial" w:cs="Arial"/>
          <w:sz w:val="20"/>
          <w:szCs w:val="20"/>
        </w:rPr>
      </w:pPr>
      <w:r w:rsidRPr="00243C62">
        <w:rPr>
          <w:rFonts w:ascii="Arial" w:hAnsi="Arial" w:cs="Arial"/>
          <w:sz w:val="20"/>
          <w:szCs w:val="20"/>
        </w:rPr>
        <w:t xml:space="preserve">The Aileu Municipal President, including in his address on 8 July –  </w:t>
      </w:r>
      <w:r w:rsidRPr="00243C62">
        <w:rPr>
          <w:rFonts w:ascii="Arial" w:hAnsi="Arial" w:cs="Arial"/>
          <w:b/>
          <w:bCs/>
          <w:sz w:val="20"/>
          <w:szCs w:val="20"/>
          <w:u w:val="single"/>
        </w:rPr>
        <w:t>Appendix 2</w:t>
      </w:r>
    </w:p>
    <w:p w14:paraId="01F43704" w14:textId="77777777" w:rsidR="00243C62" w:rsidRPr="00243C62" w:rsidRDefault="00243C62" w:rsidP="00243C62">
      <w:pPr>
        <w:widowControl w:val="0"/>
        <w:numPr>
          <w:ilvl w:val="1"/>
          <w:numId w:val="67"/>
        </w:numPr>
        <w:spacing w:after="120"/>
        <w:ind w:left="1418" w:hanging="284"/>
        <w:contextualSpacing/>
        <w:rPr>
          <w:rFonts w:ascii="Arial" w:hAnsi="Arial" w:cs="Arial"/>
          <w:sz w:val="20"/>
          <w:szCs w:val="20"/>
        </w:rPr>
      </w:pPr>
      <w:r w:rsidRPr="00243C62">
        <w:rPr>
          <w:rFonts w:ascii="Arial" w:hAnsi="Arial" w:cs="Arial"/>
          <w:sz w:val="20"/>
          <w:szCs w:val="20"/>
        </w:rPr>
        <w:t>Representatives of Friends of Aileu’s Timor-Leste and Aileu civil society partners, including PERMATIL, the PermaYouth Association, the Aileu Municipal Youth Centre, the Aileu Resource and Training Centre, the Uma Ita Nian Clinic and the Maryknoll Sisters</w:t>
      </w:r>
    </w:p>
    <w:p w14:paraId="10EF5066" w14:textId="77777777" w:rsidR="00243C62" w:rsidRPr="00243C62" w:rsidRDefault="00243C62" w:rsidP="00243C62">
      <w:pPr>
        <w:widowControl w:val="0"/>
        <w:numPr>
          <w:ilvl w:val="0"/>
          <w:numId w:val="63"/>
        </w:numPr>
        <w:spacing w:after="120"/>
        <w:ind w:left="851" w:hanging="425"/>
        <w:contextualSpacing/>
        <w:rPr>
          <w:rFonts w:ascii="Arial" w:hAnsi="Arial" w:cs="Arial"/>
          <w:sz w:val="20"/>
          <w:szCs w:val="20"/>
        </w:rPr>
      </w:pPr>
      <w:r w:rsidRPr="00243C62">
        <w:rPr>
          <w:rFonts w:ascii="Arial" w:hAnsi="Arial" w:cs="Arial"/>
          <w:sz w:val="20"/>
          <w:szCs w:val="20"/>
        </w:rPr>
        <w:t>The strong support for continuing and developing the Friends of Aileu’s Kose Nehan oral health education project at all levels of government and amongst potential partners, including:</w:t>
      </w:r>
    </w:p>
    <w:p w14:paraId="47EC1885" w14:textId="77777777" w:rsidR="00243C62" w:rsidRPr="00243C62" w:rsidRDefault="00243C62" w:rsidP="00243C62">
      <w:pPr>
        <w:widowControl w:val="0"/>
        <w:numPr>
          <w:ilvl w:val="2"/>
          <w:numId w:val="68"/>
        </w:numPr>
        <w:spacing w:after="120"/>
        <w:ind w:left="1418" w:hanging="284"/>
        <w:contextualSpacing/>
        <w:rPr>
          <w:rFonts w:ascii="Arial" w:hAnsi="Arial" w:cs="Arial"/>
          <w:sz w:val="20"/>
          <w:szCs w:val="20"/>
        </w:rPr>
      </w:pPr>
      <w:r w:rsidRPr="00243C62">
        <w:rPr>
          <w:rFonts w:ascii="Arial" w:hAnsi="Arial" w:cs="Arial"/>
          <w:sz w:val="20"/>
          <w:szCs w:val="20"/>
        </w:rPr>
        <w:t xml:space="preserve">The Oral Health Manager Ministry of Health, and the Secretary of the Timor-Leste </w:t>
      </w:r>
    </w:p>
    <w:p w14:paraId="47759164" w14:textId="77777777" w:rsidR="00243C62" w:rsidRPr="00243C62" w:rsidRDefault="00243C62" w:rsidP="00243C62">
      <w:pPr>
        <w:spacing w:before="120" w:after="120"/>
        <w:ind w:left="1440"/>
        <w:contextualSpacing/>
        <w:jc w:val="right"/>
        <w:rPr>
          <w:rFonts w:ascii="Arial" w:eastAsia="Times New Roman" w:hAnsi="Arial" w:cs="Arial"/>
          <w:b/>
          <w:sz w:val="28"/>
          <w:szCs w:val="28"/>
          <w:u w:val="single"/>
        </w:rPr>
      </w:pPr>
      <w:r w:rsidRPr="00243C62">
        <w:rPr>
          <w:rFonts w:ascii="Arial" w:eastAsia="Times New Roman" w:hAnsi="Arial" w:cs="Arial"/>
          <w:b/>
          <w:sz w:val="28"/>
          <w:szCs w:val="28"/>
          <w:u w:val="single"/>
        </w:rPr>
        <w:lastRenderedPageBreak/>
        <w:t xml:space="preserve">Attachment 7 </w:t>
      </w:r>
      <w:r w:rsidRPr="00243C62">
        <w:rPr>
          <w:rFonts w:ascii="Arial" w:eastAsia="Times New Roman" w:hAnsi="Arial" w:cs="Arial"/>
          <w:bCs/>
          <w:sz w:val="28"/>
          <w:szCs w:val="28"/>
        </w:rPr>
        <w:t>(page 2 of 30)</w:t>
      </w:r>
    </w:p>
    <w:p w14:paraId="04577276" w14:textId="77777777" w:rsidR="00243C62" w:rsidRPr="00243C62" w:rsidRDefault="00243C62" w:rsidP="00243C62">
      <w:pPr>
        <w:widowControl w:val="0"/>
        <w:spacing w:after="120"/>
        <w:ind w:left="1418"/>
        <w:contextualSpacing/>
        <w:rPr>
          <w:rFonts w:ascii="Arial" w:hAnsi="Arial" w:cs="Arial"/>
          <w:sz w:val="20"/>
          <w:szCs w:val="20"/>
        </w:rPr>
      </w:pPr>
      <w:r w:rsidRPr="00243C62">
        <w:rPr>
          <w:rFonts w:ascii="Arial" w:hAnsi="Arial" w:cs="Arial"/>
          <w:sz w:val="20"/>
          <w:szCs w:val="20"/>
        </w:rPr>
        <w:t>Dental Association</w:t>
      </w:r>
    </w:p>
    <w:p w14:paraId="29CED722" w14:textId="77777777" w:rsidR="00243C62" w:rsidRPr="00243C62" w:rsidRDefault="00243C62" w:rsidP="00243C62">
      <w:pPr>
        <w:widowControl w:val="0"/>
        <w:numPr>
          <w:ilvl w:val="2"/>
          <w:numId w:val="68"/>
        </w:numPr>
        <w:spacing w:after="120"/>
        <w:ind w:left="1418" w:hanging="284"/>
        <w:contextualSpacing/>
        <w:rPr>
          <w:rFonts w:ascii="Arial" w:hAnsi="Arial" w:cs="Arial"/>
          <w:sz w:val="20"/>
          <w:szCs w:val="20"/>
        </w:rPr>
      </w:pPr>
      <w:r w:rsidRPr="00243C62">
        <w:rPr>
          <w:rFonts w:ascii="Arial" w:hAnsi="Arial" w:cs="Arial"/>
          <w:sz w:val="20"/>
          <w:szCs w:val="20"/>
        </w:rPr>
        <w:t>The Aileu Municipal Authority and its Education and Health Directors, The Aileu Health Centre and Municipal Hospital and Aileu’s Uma Ita Nian Clinic</w:t>
      </w:r>
    </w:p>
    <w:p w14:paraId="7F200B04" w14:textId="77777777" w:rsidR="00243C62" w:rsidRPr="00243C62" w:rsidRDefault="00243C62" w:rsidP="00243C62">
      <w:pPr>
        <w:widowControl w:val="0"/>
        <w:numPr>
          <w:ilvl w:val="2"/>
          <w:numId w:val="68"/>
        </w:numPr>
        <w:spacing w:after="120"/>
        <w:ind w:left="1418" w:hanging="284"/>
        <w:rPr>
          <w:rFonts w:ascii="Arial" w:hAnsi="Arial" w:cs="Arial"/>
          <w:sz w:val="20"/>
          <w:szCs w:val="20"/>
        </w:rPr>
      </w:pPr>
      <w:r w:rsidRPr="00243C62">
        <w:rPr>
          <w:rFonts w:ascii="Arial" w:hAnsi="Arial" w:cs="Arial"/>
          <w:sz w:val="20"/>
          <w:szCs w:val="20"/>
        </w:rPr>
        <w:t>The Alola Foundation, Balibo House Trust and Maluk Timor (a Timor-Leste NGO focussed on community health and supporting improvements in resources of locally managed services including for oral health), each of which has an MOU with the Ministry of Health</w:t>
      </w:r>
    </w:p>
    <w:p w14:paraId="0B53863A" w14:textId="77777777" w:rsidR="00243C62" w:rsidRPr="00243C62" w:rsidRDefault="00243C62" w:rsidP="00243C62">
      <w:pPr>
        <w:widowControl w:val="0"/>
        <w:numPr>
          <w:ilvl w:val="0"/>
          <w:numId w:val="63"/>
        </w:numPr>
        <w:spacing w:after="120"/>
        <w:ind w:left="851" w:hanging="425"/>
        <w:rPr>
          <w:rFonts w:ascii="Arial" w:hAnsi="Arial" w:cs="Arial"/>
          <w:sz w:val="20"/>
          <w:szCs w:val="20"/>
        </w:rPr>
      </w:pPr>
      <w:r w:rsidRPr="00243C62">
        <w:rPr>
          <w:rFonts w:ascii="Arial" w:hAnsi="Arial" w:cs="Arial"/>
          <w:sz w:val="20"/>
          <w:szCs w:val="20"/>
        </w:rPr>
        <w:t>The Mayor of Hume’s interest in facilitating connections between local scouts and Aileu scouts</w:t>
      </w:r>
    </w:p>
    <w:p w14:paraId="1E511698" w14:textId="77777777" w:rsidR="00243C62" w:rsidRPr="00243C62" w:rsidRDefault="00243C62" w:rsidP="00243C62">
      <w:pPr>
        <w:widowControl w:val="0"/>
        <w:numPr>
          <w:ilvl w:val="0"/>
          <w:numId w:val="63"/>
        </w:numPr>
        <w:spacing w:after="120"/>
        <w:ind w:left="851" w:hanging="425"/>
        <w:contextualSpacing/>
        <w:rPr>
          <w:rFonts w:ascii="Arial" w:hAnsi="Arial" w:cs="Arial"/>
          <w:sz w:val="20"/>
          <w:szCs w:val="20"/>
        </w:rPr>
      </w:pPr>
      <w:r w:rsidRPr="00243C62">
        <w:rPr>
          <w:rFonts w:ascii="Arial" w:hAnsi="Arial" w:cs="Arial"/>
          <w:sz w:val="20"/>
          <w:szCs w:val="20"/>
        </w:rPr>
        <w:t>The situation of the Aileu Resource and Training Centre:</w:t>
      </w:r>
    </w:p>
    <w:p w14:paraId="27DC8F8D" w14:textId="77777777" w:rsidR="00243C62" w:rsidRPr="00243C62" w:rsidRDefault="00243C62" w:rsidP="00243C62">
      <w:pPr>
        <w:widowControl w:val="0"/>
        <w:numPr>
          <w:ilvl w:val="0"/>
          <w:numId w:val="86"/>
        </w:numPr>
        <w:spacing w:after="120"/>
        <w:contextualSpacing/>
        <w:rPr>
          <w:rFonts w:ascii="Arial" w:hAnsi="Arial" w:cs="Arial"/>
          <w:sz w:val="20"/>
          <w:szCs w:val="20"/>
        </w:rPr>
      </w:pPr>
      <w:r w:rsidRPr="00243C62">
        <w:rPr>
          <w:rFonts w:ascii="Arial" w:hAnsi="Arial" w:cs="Arial"/>
          <w:sz w:val="20"/>
          <w:szCs w:val="20"/>
        </w:rPr>
        <w:t>Who have recently been required to vacate their long-term office in a historic public building (that Friends of Aileu helped fund repairs and renovations over the past 20 years) now earmarked for a One-Stop-Shop Municipal Customer Service Centre, for unsatisfactory temporary accommodation in a semi-derelict government building, with an offer from the Municipal President of land but not a building</w:t>
      </w:r>
    </w:p>
    <w:p w14:paraId="537BCEE4" w14:textId="77777777" w:rsidR="00243C62" w:rsidRPr="00243C62" w:rsidRDefault="00243C62" w:rsidP="00243C62">
      <w:pPr>
        <w:widowControl w:val="0"/>
        <w:numPr>
          <w:ilvl w:val="0"/>
          <w:numId w:val="86"/>
        </w:numPr>
        <w:spacing w:after="120"/>
        <w:rPr>
          <w:rFonts w:ascii="Arial" w:hAnsi="Arial" w:cs="Arial"/>
          <w:sz w:val="20"/>
          <w:szCs w:val="20"/>
        </w:rPr>
      </w:pPr>
      <w:r w:rsidRPr="00243C62">
        <w:rPr>
          <w:rFonts w:ascii="Arial" w:hAnsi="Arial" w:cs="Arial"/>
          <w:sz w:val="20"/>
          <w:szCs w:val="20"/>
        </w:rPr>
        <w:t>Who are facing other resource challenges, including funding a replacement motorbike and staff salary cover</w:t>
      </w:r>
    </w:p>
    <w:p w14:paraId="4FBCE349" w14:textId="77777777" w:rsidR="00243C62" w:rsidRPr="00243C62" w:rsidRDefault="00243C62" w:rsidP="00243C62">
      <w:pPr>
        <w:widowControl w:val="0"/>
        <w:numPr>
          <w:ilvl w:val="0"/>
          <w:numId w:val="63"/>
        </w:numPr>
        <w:spacing w:after="120"/>
        <w:ind w:left="851" w:hanging="425"/>
        <w:rPr>
          <w:rFonts w:ascii="Arial" w:hAnsi="Arial" w:cs="Arial"/>
          <w:sz w:val="20"/>
          <w:szCs w:val="20"/>
        </w:rPr>
      </w:pPr>
      <w:r w:rsidRPr="00243C62">
        <w:rPr>
          <w:rFonts w:ascii="Arial" w:hAnsi="Arial" w:cs="Arial"/>
          <w:sz w:val="20"/>
          <w:szCs w:val="20"/>
        </w:rPr>
        <w:t xml:space="preserve">That the Aileu Municipal Authority has </w:t>
      </w:r>
      <w:proofErr w:type="gramStart"/>
      <w:r w:rsidRPr="00243C62">
        <w:rPr>
          <w:rFonts w:ascii="Arial" w:hAnsi="Arial" w:cs="Arial"/>
          <w:sz w:val="20"/>
          <w:szCs w:val="20"/>
        </w:rPr>
        <w:t>submitted an application</w:t>
      </w:r>
      <w:proofErr w:type="gramEnd"/>
      <w:r w:rsidRPr="00243C62">
        <w:rPr>
          <w:rFonts w:ascii="Arial" w:hAnsi="Arial" w:cs="Arial"/>
          <w:sz w:val="20"/>
          <w:szCs w:val="20"/>
        </w:rPr>
        <w:t xml:space="preserve"> to Australian Volunteers for a 12-month in-country assignment of a Decentralisation Specialist Advisor</w:t>
      </w:r>
    </w:p>
    <w:p w14:paraId="1C6834EC" w14:textId="77777777" w:rsidR="00243C62" w:rsidRPr="00243C62" w:rsidRDefault="00243C62" w:rsidP="00243C62">
      <w:pPr>
        <w:widowControl w:val="0"/>
        <w:numPr>
          <w:ilvl w:val="0"/>
          <w:numId w:val="63"/>
        </w:numPr>
        <w:spacing w:after="120"/>
        <w:ind w:left="851" w:hanging="425"/>
        <w:contextualSpacing/>
        <w:rPr>
          <w:rFonts w:ascii="Arial" w:hAnsi="Arial" w:cs="Arial"/>
          <w:sz w:val="20"/>
          <w:szCs w:val="20"/>
        </w:rPr>
      </w:pPr>
      <w:r w:rsidRPr="00243C62">
        <w:rPr>
          <w:rFonts w:ascii="Arial" w:hAnsi="Arial" w:cs="Arial"/>
          <w:sz w:val="20"/>
          <w:szCs w:val="20"/>
        </w:rPr>
        <w:t>That the Aileu Municipal Youth Centre has submitted:</w:t>
      </w:r>
    </w:p>
    <w:p w14:paraId="64C30D8F" w14:textId="77777777" w:rsidR="00243C62" w:rsidRPr="00243C62" w:rsidRDefault="00243C62" w:rsidP="00243C62">
      <w:pPr>
        <w:widowControl w:val="0"/>
        <w:numPr>
          <w:ilvl w:val="0"/>
          <w:numId w:val="69"/>
        </w:numPr>
        <w:spacing w:after="120"/>
        <w:ind w:left="1418" w:hanging="284"/>
        <w:contextualSpacing/>
        <w:rPr>
          <w:rFonts w:ascii="Arial" w:hAnsi="Arial" w:cs="Arial"/>
          <w:sz w:val="20"/>
          <w:szCs w:val="20"/>
        </w:rPr>
      </w:pPr>
      <w:r w:rsidRPr="00243C62">
        <w:rPr>
          <w:rFonts w:ascii="Arial" w:hAnsi="Arial" w:cs="Arial"/>
          <w:sz w:val="20"/>
          <w:szCs w:val="20"/>
        </w:rPr>
        <w:t>An application to Australian Volunteers for a 13-month in-country assignment of a Youth Training and Business Advisor</w:t>
      </w:r>
    </w:p>
    <w:p w14:paraId="29EC2043" w14:textId="77777777" w:rsidR="00243C62" w:rsidRPr="00243C62" w:rsidRDefault="00243C62" w:rsidP="00243C62">
      <w:pPr>
        <w:widowControl w:val="0"/>
        <w:numPr>
          <w:ilvl w:val="0"/>
          <w:numId w:val="69"/>
        </w:numPr>
        <w:spacing w:after="120"/>
        <w:ind w:left="1418" w:hanging="284"/>
        <w:rPr>
          <w:rFonts w:ascii="Arial" w:hAnsi="Arial" w:cs="Arial"/>
          <w:sz w:val="20"/>
          <w:szCs w:val="20"/>
        </w:rPr>
      </w:pPr>
      <w:r w:rsidRPr="00243C62">
        <w:rPr>
          <w:rFonts w:ascii="Arial" w:hAnsi="Arial" w:cs="Arial"/>
          <w:sz w:val="20"/>
          <w:szCs w:val="20"/>
        </w:rPr>
        <w:t>An application to Palms Australia for an assignment of an English language training advisor.</w:t>
      </w:r>
    </w:p>
    <w:p w14:paraId="629E60BC" w14:textId="77777777" w:rsidR="00243C62" w:rsidRPr="00243C62" w:rsidRDefault="00243C62" w:rsidP="00243C62">
      <w:pPr>
        <w:keepNext/>
        <w:widowControl w:val="0"/>
        <w:numPr>
          <w:ilvl w:val="0"/>
          <w:numId w:val="68"/>
        </w:numPr>
        <w:spacing w:before="240" w:after="120"/>
        <w:ind w:left="425" w:hanging="425"/>
        <w:outlineLvl w:val="1"/>
        <w:rPr>
          <w:rFonts w:ascii="Arial" w:eastAsia="Times New Roman" w:hAnsi="Arial" w:cs="Arial"/>
          <w:b/>
          <w:bCs/>
          <w:sz w:val="20"/>
          <w:szCs w:val="20"/>
        </w:rPr>
      </w:pPr>
      <w:r w:rsidRPr="00243C62">
        <w:rPr>
          <w:rFonts w:ascii="Arial" w:eastAsia="Times New Roman" w:hAnsi="Arial" w:cs="Arial"/>
          <w:b/>
          <w:bCs/>
          <w:sz w:val="20"/>
          <w:szCs w:val="20"/>
        </w:rPr>
        <w:t>BACKGROUND</w:t>
      </w:r>
    </w:p>
    <w:p w14:paraId="70F2078D" w14:textId="77777777" w:rsidR="00243C62" w:rsidRPr="00243C62" w:rsidRDefault="00243C62" w:rsidP="00243C62">
      <w:pPr>
        <w:autoSpaceDE w:val="0"/>
        <w:autoSpaceDN w:val="0"/>
        <w:adjustRightInd w:val="0"/>
        <w:spacing w:after="120"/>
        <w:ind w:left="425"/>
        <w:rPr>
          <w:rFonts w:ascii="Arial" w:hAnsi="Arial" w:cs="Arial"/>
          <w:b/>
          <w:bCs/>
          <w:color w:val="000000"/>
          <w:sz w:val="20"/>
          <w:szCs w:val="20"/>
          <w:lang w:eastAsia="en-AU"/>
        </w:rPr>
      </w:pPr>
      <w:r w:rsidRPr="00243C62">
        <w:rPr>
          <w:rFonts w:ascii="Arial" w:hAnsi="Arial" w:cs="Arial"/>
          <w:b/>
          <w:bCs/>
          <w:color w:val="000000"/>
          <w:sz w:val="20"/>
          <w:szCs w:val="20"/>
          <w:lang w:eastAsia="en-AU"/>
        </w:rPr>
        <w:t>Travel approval, dates and accommodation</w:t>
      </w:r>
    </w:p>
    <w:p w14:paraId="1018A4B6" w14:textId="77777777" w:rsidR="00243C62" w:rsidRPr="00243C62" w:rsidRDefault="00243C62" w:rsidP="00243C62">
      <w:pPr>
        <w:numPr>
          <w:ilvl w:val="0"/>
          <w:numId w:val="62"/>
        </w:numPr>
        <w:autoSpaceDE w:val="0"/>
        <w:autoSpaceDN w:val="0"/>
        <w:adjustRightInd w:val="0"/>
        <w:spacing w:after="120"/>
        <w:ind w:hanging="294"/>
        <w:rPr>
          <w:rFonts w:ascii="Arial" w:hAnsi="Arial" w:cs="Arial"/>
          <w:color w:val="000000"/>
          <w:sz w:val="20"/>
          <w:szCs w:val="20"/>
          <w:lang w:eastAsia="en-AU"/>
        </w:rPr>
      </w:pPr>
      <w:r w:rsidRPr="00243C62">
        <w:rPr>
          <w:rFonts w:ascii="Arial" w:hAnsi="Arial" w:cs="Arial"/>
          <w:color w:val="000000"/>
          <w:sz w:val="20"/>
          <w:szCs w:val="20"/>
          <w:lang w:eastAsia="en-AU"/>
        </w:rPr>
        <w:t>Travel for the Project Officer East Timor (Friends of Aileu) was approved by CEO Merri-bek, with the Project Officer being in Timor-Leste from 2 July to 20 July</w:t>
      </w:r>
    </w:p>
    <w:p w14:paraId="1C739098" w14:textId="77777777" w:rsidR="00243C62" w:rsidRPr="00243C62" w:rsidRDefault="00243C62" w:rsidP="00243C62">
      <w:pPr>
        <w:numPr>
          <w:ilvl w:val="0"/>
          <w:numId w:val="62"/>
        </w:numPr>
        <w:autoSpaceDE w:val="0"/>
        <w:autoSpaceDN w:val="0"/>
        <w:adjustRightInd w:val="0"/>
        <w:spacing w:after="120"/>
        <w:ind w:hanging="295"/>
        <w:rPr>
          <w:rFonts w:ascii="Arial" w:hAnsi="Arial" w:cs="Arial"/>
          <w:color w:val="000000"/>
          <w:sz w:val="20"/>
          <w:szCs w:val="20"/>
          <w:lang w:eastAsia="en-AU"/>
        </w:rPr>
      </w:pPr>
      <w:r w:rsidRPr="00243C62">
        <w:rPr>
          <w:rFonts w:ascii="Arial" w:hAnsi="Arial" w:cs="Arial"/>
          <w:color w:val="000000"/>
          <w:sz w:val="20"/>
          <w:szCs w:val="20"/>
          <w:lang w:eastAsia="en-AU"/>
        </w:rPr>
        <w:t>The Mayor of Hume, Co-Chair of the Friends of Aileu Community Committee, participated in the delegation at his own cost, and was in Timor-Leste from 4 July to 12 July</w:t>
      </w:r>
    </w:p>
    <w:p w14:paraId="187ECCB8" w14:textId="77777777" w:rsidR="00243C62" w:rsidRPr="00243C62" w:rsidRDefault="00243C62" w:rsidP="00243C62">
      <w:pPr>
        <w:numPr>
          <w:ilvl w:val="0"/>
          <w:numId w:val="62"/>
        </w:numPr>
        <w:autoSpaceDE w:val="0"/>
        <w:autoSpaceDN w:val="0"/>
        <w:adjustRightInd w:val="0"/>
        <w:spacing w:after="120"/>
        <w:ind w:hanging="295"/>
        <w:contextualSpacing/>
        <w:rPr>
          <w:rFonts w:ascii="Arial" w:hAnsi="Arial" w:cs="Arial"/>
          <w:color w:val="000000"/>
          <w:sz w:val="20"/>
          <w:szCs w:val="20"/>
          <w:lang w:eastAsia="en-AU"/>
        </w:rPr>
      </w:pPr>
      <w:r w:rsidRPr="00243C62">
        <w:rPr>
          <w:rFonts w:ascii="Arial" w:hAnsi="Arial" w:cs="Arial"/>
          <w:color w:val="000000"/>
          <w:sz w:val="20"/>
          <w:szCs w:val="20"/>
          <w:lang w:eastAsia="en-AU"/>
        </w:rPr>
        <w:t>The other delegation members, who also participated at their own cost, were</w:t>
      </w:r>
    </w:p>
    <w:p w14:paraId="53807CD8" w14:textId="77777777" w:rsidR="00243C62" w:rsidRPr="00243C62" w:rsidRDefault="00243C62" w:rsidP="00243C62">
      <w:pPr>
        <w:numPr>
          <w:ilvl w:val="1"/>
          <w:numId w:val="62"/>
        </w:numPr>
        <w:autoSpaceDE w:val="0"/>
        <w:autoSpaceDN w:val="0"/>
        <w:adjustRightInd w:val="0"/>
        <w:spacing w:after="120"/>
        <w:contextualSpacing/>
        <w:rPr>
          <w:rFonts w:ascii="Arial" w:hAnsi="Arial" w:cs="Arial"/>
          <w:color w:val="000000"/>
          <w:sz w:val="20"/>
          <w:szCs w:val="20"/>
          <w:lang w:eastAsia="en-AU"/>
        </w:rPr>
      </w:pPr>
      <w:r w:rsidRPr="00243C62">
        <w:rPr>
          <w:rFonts w:ascii="Arial" w:hAnsi="Arial" w:cs="Arial"/>
          <w:color w:val="000000"/>
          <w:sz w:val="20"/>
          <w:szCs w:val="20"/>
          <w:lang w:eastAsia="en-AU"/>
        </w:rPr>
        <w:t>Richard Brown, Friends of Aileu Community Committee member, in Timor-Leste from 5 July to 12 July</w:t>
      </w:r>
    </w:p>
    <w:p w14:paraId="034247AF" w14:textId="77777777" w:rsidR="00243C62" w:rsidRPr="00243C62" w:rsidRDefault="00243C62" w:rsidP="00243C62">
      <w:pPr>
        <w:numPr>
          <w:ilvl w:val="1"/>
          <w:numId w:val="62"/>
        </w:numPr>
        <w:autoSpaceDE w:val="0"/>
        <w:autoSpaceDN w:val="0"/>
        <w:adjustRightInd w:val="0"/>
        <w:spacing w:after="120"/>
        <w:ind w:left="1434" w:hanging="357"/>
        <w:rPr>
          <w:rFonts w:ascii="Arial" w:hAnsi="Arial" w:cs="Arial"/>
          <w:color w:val="000000"/>
          <w:sz w:val="20"/>
          <w:szCs w:val="20"/>
          <w:lang w:eastAsia="en-AU"/>
        </w:rPr>
      </w:pPr>
      <w:r w:rsidRPr="00243C62">
        <w:rPr>
          <w:rFonts w:ascii="Arial" w:hAnsi="Arial" w:cs="Arial"/>
          <w:color w:val="000000"/>
          <w:sz w:val="20"/>
          <w:szCs w:val="20"/>
          <w:lang w:eastAsia="en-AU"/>
        </w:rPr>
        <w:t>Dr John Rogers, Kose Nehan Working Group member, in Timor-Leste from 4 July to 20 July</w:t>
      </w:r>
    </w:p>
    <w:p w14:paraId="20C4B68E" w14:textId="77777777" w:rsidR="00243C62" w:rsidRPr="00243C62" w:rsidRDefault="00243C62" w:rsidP="00243C62">
      <w:pPr>
        <w:numPr>
          <w:ilvl w:val="0"/>
          <w:numId w:val="62"/>
        </w:numPr>
        <w:autoSpaceDE w:val="0"/>
        <w:autoSpaceDN w:val="0"/>
        <w:adjustRightInd w:val="0"/>
        <w:spacing w:after="120"/>
        <w:ind w:hanging="294"/>
        <w:rPr>
          <w:rFonts w:ascii="Arial" w:hAnsi="Arial" w:cs="Arial"/>
          <w:color w:val="000000"/>
          <w:sz w:val="20"/>
          <w:szCs w:val="20"/>
          <w:lang w:eastAsia="en-AU"/>
        </w:rPr>
      </w:pPr>
      <w:r w:rsidRPr="00243C62">
        <w:rPr>
          <w:rFonts w:ascii="Arial" w:hAnsi="Arial" w:cs="Arial"/>
          <w:color w:val="000000"/>
          <w:sz w:val="20"/>
          <w:szCs w:val="20"/>
          <w:lang w:eastAsia="en-AU"/>
        </w:rPr>
        <w:t>The delegation members stayed at the Sunset Inn Pro Ema Hotel and the Plaza Hotel in Dili, the Dili Vanilli Farm Homestay in Aileu and the Balibo Fort Hotel in Balibo.</w:t>
      </w:r>
    </w:p>
    <w:p w14:paraId="359C1EFC" w14:textId="77777777" w:rsidR="00243C62" w:rsidRPr="00243C62" w:rsidRDefault="00243C62" w:rsidP="00243C62">
      <w:pPr>
        <w:spacing w:after="120"/>
        <w:ind w:left="357"/>
        <w:outlineLvl w:val="1"/>
        <w:rPr>
          <w:rFonts w:ascii="Arial" w:eastAsia="Times New Roman" w:hAnsi="Arial" w:cs="Arial"/>
          <w:b/>
          <w:bCs/>
          <w:sz w:val="20"/>
          <w:szCs w:val="20"/>
        </w:rPr>
      </w:pPr>
      <w:r w:rsidRPr="00243C62">
        <w:rPr>
          <w:rFonts w:ascii="Arial" w:eastAsia="Times New Roman" w:hAnsi="Arial" w:cs="Arial"/>
          <w:b/>
          <w:bCs/>
          <w:sz w:val="20"/>
          <w:szCs w:val="20"/>
        </w:rPr>
        <w:t>Relevant Council Plan action, strategy, policy or resolution</w:t>
      </w:r>
    </w:p>
    <w:p w14:paraId="415D7945" w14:textId="77777777" w:rsidR="00243C62" w:rsidRPr="00243C62" w:rsidRDefault="00243C62" w:rsidP="00243C62">
      <w:pPr>
        <w:widowControl w:val="0"/>
        <w:numPr>
          <w:ilvl w:val="0"/>
          <w:numId w:val="62"/>
        </w:numPr>
        <w:spacing w:after="120"/>
        <w:ind w:left="850" w:hanging="357"/>
        <w:rPr>
          <w:rFonts w:ascii="Arial" w:eastAsia="Times New Roman" w:hAnsi="Arial" w:cs="Arial"/>
          <w:sz w:val="20"/>
          <w:szCs w:val="20"/>
          <w:lang w:val="en-US"/>
        </w:rPr>
      </w:pPr>
      <w:r w:rsidRPr="00243C62">
        <w:rPr>
          <w:rFonts w:ascii="Arial" w:eastAsia="Times New Roman" w:hAnsi="Arial" w:cs="Arial"/>
          <w:sz w:val="20"/>
          <w:szCs w:val="20"/>
          <w:lang w:val="en-US"/>
        </w:rPr>
        <w:t>Friends of Aileu Strategy Plan 2025-2030</w:t>
      </w:r>
    </w:p>
    <w:p w14:paraId="3A023019" w14:textId="77777777" w:rsidR="00243C62" w:rsidRPr="00243C62" w:rsidRDefault="00243C62" w:rsidP="00243C62">
      <w:pPr>
        <w:widowControl w:val="0"/>
        <w:numPr>
          <w:ilvl w:val="0"/>
          <w:numId w:val="62"/>
        </w:numPr>
        <w:spacing w:after="120"/>
        <w:ind w:left="850" w:hanging="357"/>
        <w:rPr>
          <w:rFonts w:ascii="Arial" w:eastAsia="Times New Roman" w:hAnsi="Arial" w:cs="Arial"/>
          <w:sz w:val="20"/>
          <w:szCs w:val="20"/>
          <w:lang w:val="en-US"/>
        </w:rPr>
      </w:pPr>
      <w:r w:rsidRPr="00243C62">
        <w:rPr>
          <w:rFonts w:ascii="Arial" w:eastAsia="Times New Roman" w:hAnsi="Arial" w:cs="Arial"/>
          <w:sz w:val="20"/>
          <w:szCs w:val="20"/>
          <w:lang w:val="en-US"/>
        </w:rPr>
        <w:t>Friendship Agreement (Merri-bek - Hume – Aileu) 2025-2030</w:t>
      </w:r>
    </w:p>
    <w:p w14:paraId="00FBF55E" w14:textId="77777777" w:rsidR="00243C62" w:rsidRPr="00243C62" w:rsidRDefault="00243C62" w:rsidP="00243C62">
      <w:pPr>
        <w:widowControl w:val="0"/>
        <w:numPr>
          <w:ilvl w:val="0"/>
          <w:numId w:val="62"/>
        </w:numPr>
        <w:spacing w:after="120"/>
        <w:ind w:left="850" w:hanging="357"/>
        <w:rPr>
          <w:rFonts w:ascii="Arial" w:eastAsia="Times New Roman" w:hAnsi="Arial" w:cs="Arial"/>
          <w:sz w:val="20"/>
          <w:szCs w:val="20"/>
          <w:lang w:val="en-US"/>
        </w:rPr>
      </w:pPr>
      <w:r w:rsidRPr="00243C62">
        <w:rPr>
          <w:rFonts w:ascii="Arial" w:eastAsia="Times New Roman" w:hAnsi="Arial" w:cs="Arial"/>
          <w:sz w:val="20"/>
          <w:szCs w:val="20"/>
          <w:lang w:val="en-US"/>
        </w:rPr>
        <w:t>Municipal Cooperation Agreements (Moreland – Aileu) and (Hume – Aileu) 2016</w:t>
      </w:r>
    </w:p>
    <w:p w14:paraId="5D00D929" w14:textId="77777777" w:rsidR="00243C62" w:rsidRPr="00243C62" w:rsidRDefault="00243C62" w:rsidP="00243C62">
      <w:pPr>
        <w:widowControl w:val="0"/>
        <w:spacing w:after="120"/>
        <w:ind w:left="850"/>
        <w:rPr>
          <w:rFonts w:ascii="Arial" w:eastAsia="Times New Roman" w:hAnsi="Arial" w:cs="Arial"/>
          <w:sz w:val="20"/>
          <w:szCs w:val="20"/>
          <w:lang w:val="en-US"/>
        </w:rPr>
      </w:pPr>
    </w:p>
    <w:p w14:paraId="66DE43E7" w14:textId="77777777" w:rsidR="00537B48" w:rsidRDefault="00537B48" w:rsidP="00243C62">
      <w:pPr>
        <w:spacing w:before="120" w:after="120"/>
        <w:jc w:val="right"/>
        <w:rPr>
          <w:rFonts w:ascii="Arial" w:hAnsi="Arial" w:cs="Arial"/>
          <w:b/>
          <w:sz w:val="28"/>
          <w:szCs w:val="28"/>
          <w:u w:val="single"/>
        </w:rPr>
      </w:pPr>
    </w:p>
    <w:p w14:paraId="0497D4B6" w14:textId="01A9B701" w:rsidR="00243C62" w:rsidRPr="00243C62" w:rsidRDefault="00243C62" w:rsidP="00537B48">
      <w:pPr>
        <w:spacing w:before="120" w:after="120"/>
        <w:jc w:val="right"/>
        <w:rPr>
          <w:rFonts w:ascii="Arial" w:hAnsi="Arial" w:cs="Arial"/>
          <w:b/>
          <w:sz w:val="28"/>
          <w:szCs w:val="28"/>
          <w:u w:val="single"/>
        </w:rPr>
      </w:pPr>
      <w:r w:rsidRPr="00243C62">
        <w:rPr>
          <w:rFonts w:ascii="Arial" w:hAnsi="Arial" w:cs="Arial"/>
          <w:b/>
          <w:sz w:val="28"/>
          <w:szCs w:val="28"/>
          <w:u w:val="single"/>
        </w:rPr>
        <w:lastRenderedPageBreak/>
        <w:t xml:space="preserve">Attachment 7 </w:t>
      </w:r>
      <w:r w:rsidRPr="00243C62">
        <w:rPr>
          <w:rFonts w:ascii="Arial" w:hAnsi="Arial" w:cs="Arial"/>
          <w:bCs/>
          <w:sz w:val="28"/>
          <w:szCs w:val="28"/>
        </w:rPr>
        <w:t>(page 3 of 30)</w:t>
      </w:r>
    </w:p>
    <w:p w14:paraId="4FC80EC0" w14:textId="77777777" w:rsidR="00243C62" w:rsidRPr="00243C62" w:rsidRDefault="00243C62" w:rsidP="00243C62">
      <w:pPr>
        <w:keepNext/>
        <w:widowControl w:val="0"/>
        <w:numPr>
          <w:ilvl w:val="0"/>
          <w:numId w:val="68"/>
        </w:numPr>
        <w:spacing w:before="240" w:after="120"/>
        <w:ind w:left="425" w:hanging="425"/>
        <w:outlineLvl w:val="1"/>
        <w:rPr>
          <w:rFonts w:ascii="Arial" w:eastAsia="Times New Roman" w:hAnsi="Arial" w:cs="Arial"/>
          <w:b/>
          <w:bCs/>
          <w:sz w:val="20"/>
          <w:szCs w:val="20"/>
        </w:rPr>
      </w:pPr>
      <w:r w:rsidRPr="00243C62">
        <w:rPr>
          <w:rFonts w:ascii="Arial" w:eastAsia="Times New Roman" w:hAnsi="Arial" w:cs="Arial"/>
          <w:b/>
          <w:bCs/>
          <w:sz w:val="20"/>
          <w:szCs w:val="20"/>
        </w:rPr>
        <w:t>DISCUSSION</w:t>
      </w:r>
    </w:p>
    <w:p w14:paraId="48EAC446" w14:textId="77777777" w:rsidR="00243C62" w:rsidRPr="00243C62" w:rsidRDefault="00243C62" w:rsidP="00243C62">
      <w:pPr>
        <w:widowControl w:val="0"/>
        <w:spacing w:after="120"/>
        <w:rPr>
          <w:rFonts w:ascii="Arial" w:eastAsia="Times New Roman" w:hAnsi="Arial" w:cs="Arial"/>
          <w:sz w:val="20"/>
          <w:szCs w:val="20"/>
          <w:lang w:val="en-US"/>
        </w:rPr>
      </w:pPr>
      <w:r w:rsidRPr="00243C62">
        <w:rPr>
          <w:rFonts w:ascii="Arial" w:eastAsia="Times New Roman" w:hAnsi="Arial" w:cs="Arial"/>
          <w:sz w:val="20"/>
          <w:szCs w:val="20"/>
          <w:lang w:val="en-US"/>
        </w:rPr>
        <w:t>A detailed program was developed by the Project Officer, with input from the Secretary of the Aileu Friendship Commission and others.  The delegation met with a wide range of organisations and individuals in Dili, Aileu and elsewhere who play a part in the friendship relationship, may be future partners or are beneficiaries of activities supported by Friends of Aileu.</w:t>
      </w:r>
    </w:p>
    <w:p w14:paraId="71789A2D" w14:textId="77777777" w:rsidR="00243C62" w:rsidRPr="00243C62" w:rsidRDefault="00243C62" w:rsidP="00243C62">
      <w:pPr>
        <w:widowControl w:val="0"/>
        <w:spacing w:after="120"/>
        <w:rPr>
          <w:rFonts w:ascii="Arial" w:eastAsia="Times New Roman" w:hAnsi="Arial" w:cs="Arial"/>
          <w:b/>
          <w:bCs/>
          <w:sz w:val="20"/>
          <w:szCs w:val="20"/>
          <w:lang w:val="en-US"/>
        </w:rPr>
      </w:pPr>
      <w:r w:rsidRPr="00243C62">
        <w:rPr>
          <w:rFonts w:ascii="Arial" w:eastAsia="Times New Roman" w:hAnsi="Arial" w:cs="Arial"/>
          <w:b/>
          <w:bCs/>
          <w:sz w:val="20"/>
          <w:szCs w:val="20"/>
          <w:lang w:val="en-US"/>
        </w:rPr>
        <w:t>Significant activities included:</w:t>
      </w:r>
    </w:p>
    <w:p w14:paraId="3ABFAE01" w14:textId="77777777" w:rsidR="00243C62" w:rsidRPr="00243C62" w:rsidRDefault="00243C62" w:rsidP="00243C62">
      <w:pPr>
        <w:widowControl w:val="0"/>
        <w:numPr>
          <w:ilvl w:val="0"/>
          <w:numId w:val="70"/>
        </w:numPr>
        <w:spacing w:after="120"/>
        <w:rPr>
          <w:rFonts w:ascii="Arial" w:eastAsia="Times New Roman" w:hAnsi="Arial" w:cs="Arial"/>
          <w:b/>
          <w:bCs/>
          <w:sz w:val="20"/>
          <w:szCs w:val="20"/>
          <w:lang w:val="en-US"/>
        </w:rPr>
      </w:pPr>
      <w:r w:rsidRPr="00243C62">
        <w:rPr>
          <w:rFonts w:ascii="Arial" w:eastAsia="Times New Roman" w:hAnsi="Arial" w:cs="Arial"/>
          <w:b/>
          <w:bCs/>
          <w:sz w:val="20"/>
          <w:szCs w:val="20"/>
          <w:lang w:val="en-US"/>
        </w:rPr>
        <w:t>The Friendship Conference:</w:t>
      </w:r>
    </w:p>
    <w:p w14:paraId="6683275D" w14:textId="77777777" w:rsidR="00243C62" w:rsidRPr="00243C62" w:rsidRDefault="00243C62" w:rsidP="00243C62">
      <w:pPr>
        <w:widowControl w:val="0"/>
        <w:spacing w:after="120"/>
        <w:ind w:left="720"/>
        <w:contextualSpacing/>
        <w:rPr>
          <w:rFonts w:ascii="Arial" w:eastAsia="Times New Roman" w:hAnsi="Arial" w:cs="Arial"/>
          <w:sz w:val="20"/>
          <w:szCs w:val="20"/>
          <w:lang w:val="en-US"/>
        </w:rPr>
      </w:pPr>
      <w:r w:rsidRPr="00243C62">
        <w:rPr>
          <w:rFonts w:ascii="Arial" w:eastAsia="Times New Roman" w:hAnsi="Arial" w:cs="Arial"/>
          <w:sz w:val="20"/>
          <w:szCs w:val="20"/>
          <w:lang w:val="en-US"/>
        </w:rPr>
        <w:t>Presentations were given on:</w:t>
      </w:r>
    </w:p>
    <w:p w14:paraId="508A142B" w14:textId="77777777" w:rsidR="00243C62" w:rsidRPr="00243C62" w:rsidRDefault="00243C62" w:rsidP="00243C62">
      <w:pPr>
        <w:widowControl w:val="0"/>
        <w:numPr>
          <w:ilvl w:val="0"/>
          <w:numId w:val="83"/>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Aileu Friendship relationship and partner organization projects by the Project Officer and non-government partner organization representatives, Secretary Friendship Commission José Valente, Program Manager Aileu Municipal Youth Centre Pedro Pereira, Director Aileu Resource and Training Centre Natalia Ximenes and Director Uma Ita Nian Clinic Guida Pereira</w:t>
      </w:r>
    </w:p>
    <w:p w14:paraId="5C349959" w14:textId="77777777" w:rsidR="00243C62" w:rsidRPr="00243C62" w:rsidRDefault="00243C62" w:rsidP="00243C62">
      <w:pPr>
        <w:widowControl w:val="0"/>
        <w:numPr>
          <w:ilvl w:val="0"/>
          <w:numId w:val="83"/>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The Kose Nehan oral health education project by Dr John Rogers and Ana Tilman.</w:t>
      </w:r>
    </w:p>
    <w:p w14:paraId="68EBE277" w14:textId="77777777" w:rsidR="00243C62" w:rsidRPr="00243C62" w:rsidRDefault="00243C62" w:rsidP="00243C62">
      <w:pPr>
        <w:widowControl w:val="0"/>
        <w:spacing w:after="120"/>
        <w:ind w:left="709"/>
        <w:rPr>
          <w:rFonts w:ascii="Arial" w:eastAsia="Times New Roman" w:hAnsi="Arial" w:cs="Arial"/>
          <w:sz w:val="20"/>
          <w:szCs w:val="20"/>
          <w:lang w:val="en-US"/>
        </w:rPr>
      </w:pPr>
      <w:r w:rsidRPr="00243C62">
        <w:rPr>
          <w:rFonts w:ascii="Arial" w:eastAsia="Times New Roman" w:hAnsi="Arial" w:cs="Arial"/>
          <w:sz w:val="20"/>
          <w:szCs w:val="20"/>
          <w:lang w:val="en-US"/>
        </w:rPr>
        <w:t>The Friends of Aileu delegation members, Aileu local government officials and partner organization representatives worked together in Discussion Groups, and met many delegates from other Friendship Groups, Timor-Leste municipalities and non-government partner organisations.</w:t>
      </w:r>
    </w:p>
    <w:p w14:paraId="3C5BE817" w14:textId="77777777" w:rsidR="00243C62" w:rsidRPr="00243C62" w:rsidRDefault="00243C62" w:rsidP="00243C62">
      <w:pPr>
        <w:widowControl w:val="0"/>
        <w:spacing w:after="120"/>
        <w:ind w:left="709"/>
        <w:rPr>
          <w:rFonts w:ascii="Arial" w:eastAsia="Times New Roman" w:hAnsi="Arial" w:cs="Arial"/>
          <w:sz w:val="20"/>
          <w:szCs w:val="20"/>
          <w:lang w:val="en-US"/>
        </w:rPr>
      </w:pPr>
      <w:r w:rsidRPr="00243C62">
        <w:rPr>
          <w:rFonts w:ascii="Arial" w:eastAsia="Times New Roman" w:hAnsi="Arial" w:cs="Arial"/>
          <w:sz w:val="20"/>
          <w:szCs w:val="20"/>
          <w:lang w:val="en-US"/>
        </w:rPr>
        <w:t xml:space="preserve">Aileu local government participants in the Conference included the Municipal President Mr João Bosco dos Santos, Secretary Mrs Victória Mesquita do Rȇgo, Postu Administrators, several Directors and </w:t>
      </w:r>
      <w:r w:rsidRPr="00243C62">
        <w:rPr>
          <w:rFonts w:ascii="Arial" w:eastAsia="Times New Roman" w:hAnsi="Arial" w:cs="Arial"/>
          <w:i/>
          <w:iCs/>
          <w:sz w:val="20"/>
          <w:szCs w:val="20"/>
          <w:lang w:val="en-US"/>
        </w:rPr>
        <w:t>Partisipa</w:t>
      </w:r>
      <w:r w:rsidRPr="00243C62">
        <w:rPr>
          <w:rFonts w:ascii="Arial" w:eastAsia="Times New Roman" w:hAnsi="Arial" w:cs="Arial"/>
          <w:sz w:val="20"/>
          <w:szCs w:val="20"/>
          <w:lang w:val="en-US"/>
        </w:rPr>
        <w:t xml:space="preserve"> National Advisor Mr Alfonso Sarmento.</w:t>
      </w:r>
    </w:p>
    <w:p w14:paraId="2CE393AC" w14:textId="77777777" w:rsidR="00243C62" w:rsidRPr="00243C62" w:rsidRDefault="00243C62" w:rsidP="00243C62">
      <w:pPr>
        <w:widowControl w:val="0"/>
        <w:spacing w:after="120"/>
        <w:ind w:left="709"/>
        <w:contextualSpacing/>
        <w:rPr>
          <w:rFonts w:ascii="Arial" w:eastAsia="Times New Roman" w:hAnsi="Arial" w:cs="Arial"/>
          <w:sz w:val="20"/>
          <w:szCs w:val="20"/>
          <w:lang w:val="en-US"/>
        </w:rPr>
      </w:pPr>
      <w:r w:rsidRPr="00243C62">
        <w:rPr>
          <w:rFonts w:ascii="Arial" w:eastAsia="Times New Roman" w:hAnsi="Arial" w:cs="Arial"/>
          <w:sz w:val="20"/>
          <w:szCs w:val="20"/>
          <w:lang w:val="en-US"/>
        </w:rPr>
        <w:t>While Timor-Leste has made significant progress in rebuilding its institutions and economy, it now faces new challenges, such as:</w:t>
      </w:r>
    </w:p>
    <w:p w14:paraId="31A4F4BE" w14:textId="77777777" w:rsidR="00243C62" w:rsidRPr="00243C62" w:rsidRDefault="00243C62" w:rsidP="00243C62">
      <w:pPr>
        <w:widowControl w:val="0"/>
        <w:numPr>
          <w:ilvl w:val="0"/>
          <w:numId w:val="84"/>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Transition to decentralization and the introduction of responsible elected municipal-level government</w:t>
      </w:r>
    </w:p>
    <w:p w14:paraId="204DECE6" w14:textId="77777777" w:rsidR="00243C62" w:rsidRPr="00243C62" w:rsidRDefault="00243C62" w:rsidP="00243C62">
      <w:pPr>
        <w:widowControl w:val="0"/>
        <w:numPr>
          <w:ilvl w:val="0"/>
          <w:numId w:val="84"/>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country has become less visible in Australian public discourse</w:t>
      </w:r>
    </w:p>
    <w:p w14:paraId="6885FF28" w14:textId="77777777" w:rsidR="00243C62" w:rsidRPr="00243C62" w:rsidRDefault="00243C62" w:rsidP="00243C62">
      <w:pPr>
        <w:widowControl w:val="0"/>
        <w:numPr>
          <w:ilvl w:val="0"/>
          <w:numId w:val="84"/>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Many founding members of the Friendship Groups are aging</w:t>
      </w:r>
    </w:p>
    <w:p w14:paraId="779A85EF" w14:textId="77777777" w:rsidR="00243C62" w:rsidRPr="00243C62" w:rsidRDefault="00243C62" w:rsidP="00243C62">
      <w:pPr>
        <w:widowControl w:val="0"/>
        <w:numPr>
          <w:ilvl w:val="0"/>
          <w:numId w:val="84"/>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There is a pressing need to engage younger generations</w:t>
      </w:r>
    </w:p>
    <w:p w14:paraId="7E110AF2" w14:textId="77777777" w:rsidR="00243C62" w:rsidRPr="00243C62" w:rsidRDefault="00243C62" w:rsidP="00243C62">
      <w:pPr>
        <w:widowControl w:val="0"/>
        <w:numPr>
          <w:ilvl w:val="0"/>
          <w:numId w:val="84"/>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Friendship activities need to align with global priorities such as climate change, sustainability, digital innovation and regional cooperation.</w:t>
      </w:r>
    </w:p>
    <w:p w14:paraId="6EDDE01F" w14:textId="77777777" w:rsidR="00243C62" w:rsidRPr="00243C62" w:rsidRDefault="00243C62" w:rsidP="00243C62">
      <w:pPr>
        <w:widowControl w:val="0"/>
        <w:spacing w:after="120"/>
        <w:ind w:left="1134" w:hanging="414"/>
        <w:contextualSpacing/>
        <w:rPr>
          <w:rFonts w:ascii="Arial" w:eastAsia="Times New Roman" w:hAnsi="Arial" w:cs="Arial"/>
          <w:sz w:val="20"/>
          <w:szCs w:val="20"/>
          <w:lang w:val="en-US"/>
        </w:rPr>
      </w:pPr>
      <w:r w:rsidRPr="00243C62">
        <w:rPr>
          <w:rFonts w:ascii="Arial" w:eastAsia="Times New Roman" w:hAnsi="Arial" w:cs="Arial"/>
          <w:sz w:val="20"/>
          <w:szCs w:val="20"/>
          <w:lang w:val="en-US"/>
        </w:rPr>
        <w:t>Objectives of the conference, which were largely achieved, included to:</w:t>
      </w:r>
    </w:p>
    <w:p w14:paraId="50EBE8FE" w14:textId="77777777" w:rsidR="00243C62" w:rsidRPr="00243C62" w:rsidRDefault="00243C62" w:rsidP="00243C62">
      <w:pPr>
        <w:widowControl w:val="0"/>
        <w:numPr>
          <w:ilvl w:val="0"/>
          <w:numId w:val="85"/>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Leverage the relationships between friendship groups and communities in Australia and municipalities, administrative posts and communities in Timor-Leste</w:t>
      </w:r>
    </w:p>
    <w:p w14:paraId="05562920" w14:textId="77777777" w:rsidR="00243C62" w:rsidRPr="00243C62" w:rsidRDefault="00243C62" w:rsidP="00243C62">
      <w:pPr>
        <w:widowControl w:val="0"/>
        <w:numPr>
          <w:ilvl w:val="0"/>
          <w:numId w:val="85"/>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Strengthen the bonds between Australian and Timor-Leste municipalities and between the peoples of both countries</w:t>
      </w:r>
    </w:p>
    <w:p w14:paraId="557463BA" w14:textId="77777777" w:rsidR="00243C62" w:rsidRPr="00243C62" w:rsidRDefault="00243C62" w:rsidP="00243C62">
      <w:pPr>
        <w:widowControl w:val="0"/>
        <w:numPr>
          <w:ilvl w:val="0"/>
          <w:numId w:val="85"/>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Contribute to stronger government-to government friendship ties between the Governments of Australia, its States and the Democratic Republic of Timor-Leste.</w:t>
      </w:r>
    </w:p>
    <w:p w14:paraId="6D22ABC3" w14:textId="77777777" w:rsidR="00243C62" w:rsidRPr="00243C62" w:rsidRDefault="00243C62" w:rsidP="00243C62">
      <w:pPr>
        <w:widowControl w:val="0"/>
        <w:numPr>
          <w:ilvl w:val="0"/>
          <w:numId w:val="70"/>
        </w:numPr>
        <w:spacing w:after="120"/>
        <w:rPr>
          <w:rFonts w:ascii="Arial" w:eastAsia="Times New Roman" w:hAnsi="Arial" w:cs="Arial"/>
          <w:b/>
          <w:bCs/>
          <w:sz w:val="20"/>
          <w:szCs w:val="20"/>
          <w:lang w:val="en-US"/>
        </w:rPr>
      </w:pPr>
      <w:r w:rsidRPr="00243C62">
        <w:rPr>
          <w:rFonts w:ascii="Arial" w:eastAsia="Times New Roman" w:hAnsi="Arial" w:cs="Arial"/>
          <w:b/>
          <w:bCs/>
          <w:sz w:val="20"/>
          <w:szCs w:val="20"/>
          <w:lang w:val="en-US"/>
        </w:rPr>
        <w:t>Meetings and visits in Aileu, concerning the friendship relationship, with:</w:t>
      </w:r>
    </w:p>
    <w:p w14:paraId="662445D5" w14:textId="77777777" w:rsidR="00243C62" w:rsidRPr="00243C62" w:rsidRDefault="00243C62" w:rsidP="00243C62">
      <w:pPr>
        <w:widowControl w:val="0"/>
        <w:numPr>
          <w:ilvl w:val="1"/>
          <w:numId w:val="71"/>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 xml:space="preserve">Mr João Bosco dos Santos, President Aileu Municipal Authority </w:t>
      </w:r>
    </w:p>
    <w:p w14:paraId="1897EF19" w14:textId="77777777" w:rsidR="00243C62" w:rsidRPr="00243C62" w:rsidRDefault="00243C62" w:rsidP="00243C62">
      <w:pPr>
        <w:widowControl w:val="0"/>
        <w:numPr>
          <w:ilvl w:val="1"/>
          <w:numId w:val="71"/>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Municipal Secretaries (3):</w:t>
      </w:r>
    </w:p>
    <w:p w14:paraId="17BC4915" w14:textId="77777777" w:rsidR="00243C62" w:rsidRPr="00243C62" w:rsidRDefault="00243C62" w:rsidP="00243C62">
      <w:pPr>
        <w:widowControl w:val="0"/>
        <w:numPr>
          <w:ilvl w:val="2"/>
          <w:numId w:val="72"/>
        </w:numPr>
        <w:spacing w:after="120"/>
        <w:ind w:firstLine="981"/>
        <w:contextualSpacing/>
        <w:rPr>
          <w:rFonts w:ascii="Arial" w:eastAsia="Times New Roman" w:hAnsi="Arial" w:cs="Arial"/>
          <w:sz w:val="20"/>
          <w:szCs w:val="20"/>
          <w:lang w:val="en-US"/>
        </w:rPr>
      </w:pPr>
      <w:r w:rsidRPr="00243C62">
        <w:rPr>
          <w:rFonts w:ascii="Arial" w:eastAsia="Times New Roman" w:hAnsi="Arial" w:cs="Arial"/>
          <w:sz w:val="20"/>
          <w:szCs w:val="20"/>
          <w:lang w:val="en-US"/>
        </w:rPr>
        <w:t>Mr Rogȇrio da Conçeição, Social Affairs and NGOs</w:t>
      </w:r>
    </w:p>
    <w:p w14:paraId="2D4C6A8B" w14:textId="77777777" w:rsidR="00243C62" w:rsidRPr="00243C62" w:rsidRDefault="00243C62" w:rsidP="00243C62">
      <w:pPr>
        <w:widowControl w:val="0"/>
        <w:numPr>
          <w:ilvl w:val="2"/>
          <w:numId w:val="72"/>
        </w:numPr>
        <w:spacing w:after="120"/>
        <w:ind w:firstLine="981"/>
        <w:contextualSpacing/>
        <w:rPr>
          <w:rFonts w:ascii="Arial" w:eastAsia="Times New Roman" w:hAnsi="Arial" w:cs="Arial"/>
          <w:sz w:val="20"/>
          <w:szCs w:val="20"/>
          <w:lang w:val="en-US"/>
        </w:rPr>
      </w:pPr>
      <w:r w:rsidRPr="00243C62">
        <w:rPr>
          <w:rFonts w:ascii="Arial" w:eastAsia="Times New Roman" w:hAnsi="Arial" w:cs="Arial"/>
          <w:sz w:val="20"/>
          <w:szCs w:val="20"/>
          <w:lang w:val="en-US"/>
        </w:rPr>
        <w:t>Mrs Victória Mesquita do Rȇgo, Planning, Investment and Development</w:t>
      </w:r>
    </w:p>
    <w:p w14:paraId="67A02E03" w14:textId="77777777" w:rsidR="00243C62" w:rsidRPr="00243C62" w:rsidRDefault="00243C62" w:rsidP="00243C62">
      <w:pPr>
        <w:widowControl w:val="0"/>
        <w:numPr>
          <w:ilvl w:val="2"/>
          <w:numId w:val="72"/>
        </w:numPr>
        <w:spacing w:after="120"/>
        <w:ind w:left="2127" w:hanging="426"/>
        <w:rPr>
          <w:rFonts w:ascii="Arial" w:eastAsia="Times New Roman" w:hAnsi="Arial" w:cs="Arial"/>
          <w:sz w:val="20"/>
          <w:szCs w:val="20"/>
          <w:lang w:val="en-US"/>
        </w:rPr>
      </w:pPr>
      <w:r w:rsidRPr="00243C62">
        <w:rPr>
          <w:rFonts w:ascii="Arial" w:eastAsia="Times New Roman" w:hAnsi="Arial" w:cs="Arial"/>
          <w:sz w:val="20"/>
          <w:szCs w:val="20"/>
          <w:lang w:val="en-US"/>
        </w:rPr>
        <w:t>Mr José Viçente Vilanova, Secretary Administration and Finance (former beneficiary Aileu Scholarship Program)</w:t>
      </w:r>
    </w:p>
    <w:p w14:paraId="071208ED" w14:textId="77777777" w:rsidR="00243C62" w:rsidRPr="00243C62" w:rsidRDefault="00243C62" w:rsidP="00537B48">
      <w:pPr>
        <w:spacing w:before="120" w:after="120"/>
        <w:ind w:left="720"/>
        <w:jc w:val="right"/>
        <w:rPr>
          <w:rFonts w:ascii="Arial" w:eastAsia="Times New Roman" w:hAnsi="Arial" w:cs="Arial"/>
          <w:b/>
          <w:sz w:val="28"/>
          <w:szCs w:val="28"/>
          <w:u w:val="single"/>
        </w:rPr>
      </w:pPr>
      <w:r w:rsidRPr="00243C62">
        <w:rPr>
          <w:rFonts w:ascii="Arial" w:eastAsia="Times New Roman" w:hAnsi="Arial" w:cs="Arial"/>
          <w:b/>
          <w:sz w:val="28"/>
          <w:szCs w:val="28"/>
          <w:u w:val="single"/>
        </w:rPr>
        <w:lastRenderedPageBreak/>
        <w:t xml:space="preserve">Attachment 7 </w:t>
      </w:r>
      <w:r w:rsidRPr="00243C62">
        <w:rPr>
          <w:rFonts w:ascii="Arial" w:eastAsia="Times New Roman" w:hAnsi="Arial" w:cs="Arial"/>
          <w:bCs/>
          <w:sz w:val="28"/>
          <w:szCs w:val="28"/>
        </w:rPr>
        <w:t>(page 4 of 30)</w:t>
      </w:r>
    </w:p>
    <w:p w14:paraId="59ED2BC9" w14:textId="77777777" w:rsidR="00243C62" w:rsidRPr="00243C62" w:rsidRDefault="00243C62" w:rsidP="00243C62">
      <w:pPr>
        <w:widowControl w:val="0"/>
        <w:numPr>
          <w:ilvl w:val="1"/>
          <w:numId w:val="71"/>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Directors (19) and Managers including:</w:t>
      </w:r>
    </w:p>
    <w:p w14:paraId="7AB5A6FE" w14:textId="77777777" w:rsidR="00243C62" w:rsidRPr="00243C62" w:rsidRDefault="00243C62" w:rsidP="00243C62">
      <w:pPr>
        <w:widowControl w:val="0"/>
        <w:numPr>
          <w:ilvl w:val="0"/>
          <w:numId w:val="73"/>
        </w:numPr>
        <w:spacing w:after="120"/>
        <w:ind w:hanging="459"/>
        <w:contextualSpacing/>
        <w:rPr>
          <w:rFonts w:ascii="Arial" w:eastAsia="Times New Roman" w:hAnsi="Arial" w:cs="Arial"/>
          <w:sz w:val="20"/>
          <w:szCs w:val="20"/>
          <w:lang w:val="en-US"/>
        </w:rPr>
      </w:pPr>
      <w:r w:rsidRPr="00243C62">
        <w:rPr>
          <w:rFonts w:ascii="Arial" w:eastAsia="Times New Roman" w:hAnsi="Arial" w:cs="Arial"/>
          <w:sz w:val="20"/>
          <w:szCs w:val="20"/>
          <w:lang w:val="en-US"/>
        </w:rPr>
        <w:t>Mr Laurenço Alves Falção, Director SEFOPE (</w:t>
      </w:r>
      <w:r w:rsidRPr="00243C62">
        <w:rPr>
          <w:rFonts w:ascii="Arial" w:eastAsia="Times New Roman" w:hAnsi="Arial" w:cs="Arial"/>
          <w:color w:val="001D35"/>
          <w:sz w:val="20"/>
          <w:szCs w:val="20"/>
          <w:shd w:val="clear" w:color="auto" w:fill="FFFFFF"/>
          <w:lang w:val="en-US"/>
        </w:rPr>
        <w:t xml:space="preserve">Secretariat of State for Vocational Training and Employment) which helps prepare and assess young people applying for the PALM scheme (former </w:t>
      </w:r>
      <w:r w:rsidRPr="00243C62">
        <w:rPr>
          <w:rFonts w:ascii="Arial" w:eastAsia="Times New Roman" w:hAnsi="Arial" w:cs="Arial"/>
          <w:sz w:val="20"/>
          <w:szCs w:val="20"/>
          <w:lang w:val="en-US"/>
        </w:rPr>
        <w:t>beneficiary</w:t>
      </w:r>
      <w:r w:rsidRPr="00243C62">
        <w:rPr>
          <w:rFonts w:ascii="Arial" w:eastAsia="Times New Roman" w:hAnsi="Arial" w:cs="Arial"/>
          <w:color w:val="001D35"/>
          <w:sz w:val="20"/>
          <w:szCs w:val="20"/>
          <w:shd w:val="clear" w:color="auto" w:fill="FFFFFF"/>
          <w:lang w:val="en-US"/>
        </w:rPr>
        <w:t xml:space="preserve"> Aileu Scholarship Program</w:t>
      </w:r>
      <w:r w:rsidRPr="00243C62">
        <w:rPr>
          <w:rFonts w:ascii="Arial" w:eastAsia="Times New Roman" w:hAnsi="Arial" w:cs="Arial"/>
          <w:sz w:val="20"/>
          <w:szCs w:val="20"/>
          <w:lang w:val="en-US"/>
        </w:rPr>
        <w:t>)</w:t>
      </w:r>
    </w:p>
    <w:p w14:paraId="25D44A79" w14:textId="77777777" w:rsidR="00243C62" w:rsidRPr="00243C62" w:rsidRDefault="00243C62" w:rsidP="00243C62">
      <w:pPr>
        <w:widowControl w:val="0"/>
        <w:numPr>
          <w:ilvl w:val="0"/>
          <w:numId w:val="73"/>
        </w:numPr>
        <w:spacing w:after="120"/>
        <w:ind w:hanging="459"/>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Manager Aileu Health Centre Mrs Alda Falcão and Municipal Hospital and Dental Clinic staff including Mr Manuel and dentist Dr Calmelita</w:t>
      </w:r>
    </w:p>
    <w:p w14:paraId="5C39C285" w14:textId="77777777" w:rsidR="00243C62" w:rsidRPr="00243C62" w:rsidRDefault="00243C62" w:rsidP="00243C62">
      <w:pPr>
        <w:widowControl w:val="0"/>
        <w:numPr>
          <w:ilvl w:val="0"/>
          <w:numId w:val="73"/>
        </w:numPr>
        <w:spacing w:after="120"/>
        <w:ind w:hanging="459"/>
        <w:contextualSpacing/>
        <w:rPr>
          <w:rFonts w:ascii="Arial" w:eastAsia="Times New Roman" w:hAnsi="Arial" w:cs="Arial"/>
          <w:sz w:val="20"/>
          <w:szCs w:val="20"/>
          <w:lang w:val="en-US"/>
        </w:rPr>
      </w:pPr>
      <w:r w:rsidRPr="00243C62">
        <w:rPr>
          <w:rFonts w:ascii="Arial" w:eastAsia="Times New Roman" w:hAnsi="Arial" w:cs="Arial"/>
          <w:sz w:val="20"/>
          <w:szCs w:val="20"/>
          <w:lang w:val="en-US"/>
        </w:rPr>
        <w:t>Mrs Beatriz, Director Education Department, and staff, and the Directors and teachers of 2 rural Primary Schools (Cotabaru and Daisoli schools, participants in the Kose Nehan project)</w:t>
      </w:r>
    </w:p>
    <w:p w14:paraId="2EE85BDB" w14:textId="77777777" w:rsidR="00243C62" w:rsidRPr="00243C62" w:rsidRDefault="00243C62" w:rsidP="00243C62">
      <w:pPr>
        <w:widowControl w:val="0"/>
        <w:numPr>
          <w:ilvl w:val="0"/>
          <w:numId w:val="73"/>
        </w:numPr>
        <w:spacing w:after="120"/>
        <w:ind w:hanging="459"/>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Director Agriculture Department office staff</w:t>
      </w:r>
    </w:p>
    <w:p w14:paraId="2318BDD9" w14:textId="77777777" w:rsidR="00243C62" w:rsidRPr="00243C62" w:rsidRDefault="00243C62" w:rsidP="00243C62">
      <w:pPr>
        <w:widowControl w:val="0"/>
        <w:numPr>
          <w:ilvl w:val="0"/>
          <w:numId w:val="73"/>
        </w:numPr>
        <w:spacing w:after="120"/>
        <w:ind w:hanging="459"/>
        <w:rPr>
          <w:rFonts w:ascii="Arial" w:eastAsia="Times New Roman" w:hAnsi="Arial" w:cs="Arial"/>
          <w:sz w:val="20"/>
          <w:szCs w:val="20"/>
          <w:lang w:val="en-US"/>
        </w:rPr>
      </w:pPr>
      <w:r w:rsidRPr="00243C62">
        <w:rPr>
          <w:rFonts w:ascii="Arial" w:eastAsia="Times New Roman" w:hAnsi="Arial" w:cs="Arial"/>
          <w:sz w:val="20"/>
          <w:szCs w:val="20"/>
          <w:lang w:val="en-US"/>
        </w:rPr>
        <w:t xml:space="preserve">Mr Laurenço Alves Falcão, Director SEFOPE </w:t>
      </w:r>
    </w:p>
    <w:p w14:paraId="0737E6C8" w14:textId="77777777" w:rsidR="00243C62" w:rsidRPr="00243C62" w:rsidRDefault="00243C62" w:rsidP="00243C62">
      <w:pPr>
        <w:widowControl w:val="0"/>
        <w:numPr>
          <w:ilvl w:val="1"/>
          <w:numId w:val="71"/>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Aileu Friendship Commission, counterpart to the Friends of Aileu Community Committee, with:</w:t>
      </w:r>
    </w:p>
    <w:p w14:paraId="069D3BEF" w14:textId="77777777" w:rsidR="00243C62" w:rsidRPr="00243C62" w:rsidRDefault="00243C62" w:rsidP="00243C62">
      <w:pPr>
        <w:widowControl w:val="0"/>
        <w:numPr>
          <w:ilvl w:val="0"/>
          <w:numId w:val="74"/>
        </w:numPr>
        <w:spacing w:after="120"/>
        <w:ind w:hanging="459"/>
        <w:contextualSpacing/>
        <w:rPr>
          <w:rFonts w:ascii="Arial" w:eastAsia="Times New Roman" w:hAnsi="Arial" w:cs="Arial"/>
          <w:sz w:val="20"/>
          <w:szCs w:val="20"/>
          <w:lang w:val="en-US"/>
        </w:rPr>
      </w:pPr>
      <w:r w:rsidRPr="00243C62">
        <w:rPr>
          <w:rFonts w:ascii="Arial" w:eastAsia="Times New Roman" w:hAnsi="Arial" w:cs="Arial"/>
          <w:sz w:val="20"/>
          <w:szCs w:val="20"/>
          <w:lang w:val="en-US"/>
        </w:rPr>
        <w:t>Mr Pedro Pereira, Program Manager Aileu Municipal Youth Centre, staff and volunteers</w:t>
      </w:r>
    </w:p>
    <w:p w14:paraId="5910F8EB" w14:textId="77777777" w:rsidR="00243C62" w:rsidRPr="00243C62" w:rsidRDefault="00243C62" w:rsidP="00243C62">
      <w:pPr>
        <w:widowControl w:val="0"/>
        <w:numPr>
          <w:ilvl w:val="0"/>
          <w:numId w:val="74"/>
        </w:numPr>
        <w:spacing w:after="120"/>
        <w:ind w:hanging="459"/>
        <w:contextualSpacing/>
        <w:rPr>
          <w:rFonts w:ascii="Arial" w:eastAsia="Times New Roman" w:hAnsi="Arial" w:cs="Arial"/>
          <w:sz w:val="20"/>
          <w:szCs w:val="20"/>
          <w:lang w:val="en-US"/>
        </w:rPr>
      </w:pPr>
      <w:r w:rsidRPr="00243C62">
        <w:rPr>
          <w:rFonts w:ascii="Arial" w:eastAsia="Times New Roman" w:hAnsi="Arial" w:cs="Arial"/>
          <w:sz w:val="20"/>
          <w:szCs w:val="20"/>
          <w:lang w:val="en-US"/>
        </w:rPr>
        <w:t>Friends of Aileu scholarship graduates and current beneficiaries, including a group who have established the Aileu Friendship Alumni Association</w:t>
      </w:r>
    </w:p>
    <w:p w14:paraId="7B2A38F1" w14:textId="77777777" w:rsidR="00243C62" w:rsidRPr="00243C62" w:rsidRDefault="00243C62" w:rsidP="00243C62">
      <w:pPr>
        <w:widowControl w:val="0"/>
        <w:numPr>
          <w:ilvl w:val="0"/>
          <w:numId w:val="74"/>
        </w:numPr>
        <w:spacing w:after="120"/>
        <w:ind w:hanging="459"/>
        <w:rPr>
          <w:rFonts w:ascii="Arial" w:eastAsia="Times New Roman" w:hAnsi="Arial" w:cs="Arial"/>
          <w:sz w:val="20"/>
          <w:szCs w:val="20"/>
          <w:lang w:val="en-US"/>
        </w:rPr>
      </w:pPr>
      <w:r w:rsidRPr="00243C62">
        <w:rPr>
          <w:rFonts w:ascii="Arial" w:eastAsia="Times New Roman" w:hAnsi="Arial" w:cs="Arial"/>
          <w:sz w:val="20"/>
          <w:szCs w:val="20"/>
          <w:lang w:val="en-US"/>
        </w:rPr>
        <w:t>National and Catholic Scouts leaders and members</w:t>
      </w:r>
    </w:p>
    <w:p w14:paraId="1DD77322" w14:textId="77777777" w:rsidR="00243C62" w:rsidRPr="00243C62" w:rsidRDefault="00243C62" w:rsidP="00243C62">
      <w:pPr>
        <w:widowControl w:val="0"/>
        <w:numPr>
          <w:ilvl w:val="1"/>
          <w:numId w:val="71"/>
        </w:numPr>
        <w:spacing w:after="120"/>
        <w:ind w:left="1434" w:hanging="357"/>
        <w:rPr>
          <w:rFonts w:ascii="Arial" w:eastAsia="Times New Roman" w:hAnsi="Arial" w:cs="Arial"/>
          <w:sz w:val="20"/>
          <w:szCs w:val="20"/>
          <w:lang w:val="en-US"/>
        </w:rPr>
      </w:pPr>
      <w:r w:rsidRPr="00243C62">
        <w:rPr>
          <w:rFonts w:ascii="Arial" w:eastAsia="Times New Roman" w:hAnsi="Arial" w:cs="Arial"/>
          <w:sz w:val="20"/>
          <w:szCs w:val="20"/>
          <w:lang w:val="en-US"/>
        </w:rPr>
        <w:t>Mrs Natalia Ximenes, Director Aileu Resource and Training Centre (former beneficiary ARTC Staff Development Program), Mr Joaninho dos Reis Program Manager and staff, including at ARTC’s Kadalak Dame Garden project</w:t>
      </w:r>
    </w:p>
    <w:p w14:paraId="6D68A34F" w14:textId="77777777" w:rsidR="00243C62" w:rsidRPr="00243C62" w:rsidRDefault="00243C62" w:rsidP="00243C62">
      <w:pPr>
        <w:widowControl w:val="0"/>
        <w:numPr>
          <w:ilvl w:val="1"/>
          <w:numId w:val="71"/>
        </w:numPr>
        <w:spacing w:after="120"/>
        <w:ind w:left="1434" w:hanging="357"/>
        <w:rPr>
          <w:rFonts w:ascii="Arial" w:eastAsia="Times New Roman" w:hAnsi="Arial" w:cs="Arial"/>
          <w:sz w:val="20"/>
          <w:szCs w:val="20"/>
          <w:lang w:val="en-US"/>
        </w:rPr>
      </w:pPr>
      <w:r w:rsidRPr="00243C62">
        <w:rPr>
          <w:rFonts w:ascii="Arial" w:eastAsia="Times New Roman" w:hAnsi="Arial" w:cs="Arial"/>
          <w:sz w:val="20"/>
          <w:szCs w:val="20"/>
          <w:lang w:val="en-US"/>
        </w:rPr>
        <w:t xml:space="preserve">Ms Quida Pereira, Director Uma Ita Nian Clinic (former beneficiary ARTC Staff Development Program) and Judit Matins, Public Health Nurse </w:t>
      </w:r>
    </w:p>
    <w:p w14:paraId="624E043C" w14:textId="77777777" w:rsidR="00243C62" w:rsidRPr="00243C62" w:rsidRDefault="00243C62" w:rsidP="00243C62">
      <w:pPr>
        <w:widowControl w:val="0"/>
        <w:numPr>
          <w:ilvl w:val="1"/>
          <w:numId w:val="71"/>
        </w:numPr>
        <w:spacing w:after="120"/>
        <w:ind w:left="1434" w:hanging="357"/>
        <w:rPr>
          <w:rFonts w:ascii="Arial" w:eastAsia="Times New Roman" w:hAnsi="Arial" w:cs="Arial"/>
          <w:sz w:val="20"/>
          <w:szCs w:val="20"/>
          <w:lang w:val="en-US"/>
        </w:rPr>
      </w:pPr>
      <w:r w:rsidRPr="00243C62">
        <w:rPr>
          <w:rFonts w:ascii="Arial" w:eastAsia="Times New Roman" w:hAnsi="Arial" w:cs="Arial"/>
          <w:sz w:val="20"/>
          <w:szCs w:val="20"/>
          <w:lang w:val="en-US"/>
        </w:rPr>
        <w:t>Maryknoll Sisters Susan and Rolande and the women’s sewing group members</w:t>
      </w:r>
    </w:p>
    <w:p w14:paraId="6605596C" w14:textId="77777777" w:rsidR="00243C62" w:rsidRPr="00243C62" w:rsidRDefault="00243C62" w:rsidP="00243C62">
      <w:pPr>
        <w:widowControl w:val="0"/>
        <w:numPr>
          <w:ilvl w:val="1"/>
          <w:numId w:val="71"/>
        </w:numPr>
        <w:spacing w:after="120"/>
        <w:ind w:left="1434" w:hanging="357"/>
        <w:rPr>
          <w:rFonts w:ascii="Arial" w:eastAsia="Times New Roman" w:hAnsi="Arial" w:cs="Arial"/>
          <w:sz w:val="20"/>
          <w:szCs w:val="20"/>
          <w:lang w:val="en-US"/>
        </w:rPr>
      </w:pPr>
      <w:r w:rsidRPr="00243C62">
        <w:rPr>
          <w:rFonts w:ascii="Arial" w:eastAsia="Times New Roman" w:hAnsi="Arial" w:cs="Arial"/>
          <w:sz w:val="20"/>
          <w:szCs w:val="20"/>
          <w:lang w:val="en-US"/>
        </w:rPr>
        <w:t>Remexio PermaYouth Training Centre and permaculture garden, Remexio Postu, Aileu</w:t>
      </w:r>
    </w:p>
    <w:p w14:paraId="76446616" w14:textId="77777777" w:rsidR="00243C62" w:rsidRPr="00243C62" w:rsidRDefault="00243C62" w:rsidP="00243C62">
      <w:pPr>
        <w:widowControl w:val="0"/>
        <w:numPr>
          <w:ilvl w:val="1"/>
          <w:numId w:val="71"/>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Martin Hardie and Mrs Nolya Mesquita (former beneficiary Aileu Scholarship Program), Dili Vanilli Farm and Homestay, Aileu</w:t>
      </w:r>
    </w:p>
    <w:p w14:paraId="390D62BD" w14:textId="77777777" w:rsidR="00243C62" w:rsidRPr="00243C62" w:rsidRDefault="00243C62" w:rsidP="00243C62">
      <w:pPr>
        <w:widowControl w:val="0"/>
        <w:numPr>
          <w:ilvl w:val="0"/>
          <w:numId w:val="70"/>
        </w:numPr>
        <w:spacing w:after="120"/>
        <w:ind w:hanging="357"/>
        <w:contextualSpacing/>
        <w:rPr>
          <w:rFonts w:ascii="Arial" w:eastAsia="Times New Roman" w:hAnsi="Arial" w:cs="Arial"/>
          <w:b/>
          <w:bCs/>
          <w:sz w:val="20"/>
          <w:szCs w:val="20"/>
          <w:lang w:val="en-US"/>
        </w:rPr>
      </w:pPr>
      <w:r w:rsidRPr="00243C62">
        <w:rPr>
          <w:rFonts w:ascii="Arial" w:eastAsia="Times New Roman" w:hAnsi="Arial" w:cs="Arial"/>
          <w:b/>
          <w:bCs/>
          <w:sz w:val="20"/>
          <w:szCs w:val="20"/>
          <w:lang w:val="en-US"/>
        </w:rPr>
        <w:t xml:space="preserve">Meetings and visits in Dili, concerning the </w:t>
      </w:r>
      <w:r w:rsidRPr="00243C62">
        <w:rPr>
          <w:rFonts w:ascii="Arial" w:eastAsia="Times New Roman" w:hAnsi="Arial" w:cs="Arial"/>
          <w:b/>
          <w:bCs/>
          <w:i/>
          <w:iCs/>
          <w:sz w:val="20"/>
          <w:szCs w:val="20"/>
          <w:lang w:val="en-US"/>
        </w:rPr>
        <w:t>Kose Nehan</w:t>
      </w:r>
      <w:r w:rsidRPr="00243C62">
        <w:rPr>
          <w:rFonts w:ascii="Arial" w:eastAsia="Times New Roman" w:hAnsi="Arial" w:cs="Arial"/>
          <w:b/>
          <w:bCs/>
          <w:sz w:val="20"/>
          <w:szCs w:val="20"/>
          <w:lang w:val="en-US"/>
        </w:rPr>
        <w:t xml:space="preserve"> oral health education project, with:</w:t>
      </w:r>
    </w:p>
    <w:p w14:paraId="5191B32B" w14:textId="77777777" w:rsidR="00243C62" w:rsidRPr="00243C62" w:rsidRDefault="00243C62" w:rsidP="00243C62">
      <w:pPr>
        <w:widowControl w:val="0"/>
        <w:numPr>
          <w:ilvl w:val="1"/>
          <w:numId w:val="75"/>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Mr Vitorino da Costa Araujo Department Head, Oral Health, Timor-Leste Ministry of Health, and Dr Teresa</w:t>
      </w:r>
      <w:r w:rsidRPr="00243C62">
        <w:rPr>
          <w:rFonts w:ascii="Arial" w:eastAsia="Times New Roman" w:hAnsi="Arial" w:cs="Arial"/>
          <w:b/>
          <w:bCs/>
          <w:color w:val="000000" w:themeColor="text1"/>
          <w:sz w:val="20"/>
          <w:szCs w:val="20"/>
          <w:lang w:val="en-US"/>
        </w:rPr>
        <w:t xml:space="preserve"> </w:t>
      </w:r>
      <w:r w:rsidRPr="00243C62">
        <w:rPr>
          <w:rFonts w:ascii="Arial" w:eastAsia="Times New Roman" w:hAnsi="Arial" w:cs="Arial"/>
          <w:color w:val="000000" w:themeColor="text1"/>
          <w:sz w:val="20"/>
          <w:szCs w:val="20"/>
          <w:lang w:val="en-US"/>
        </w:rPr>
        <w:t>Antonio Madeira Soares</w:t>
      </w:r>
      <w:r w:rsidRPr="00243C62">
        <w:rPr>
          <w:rFonts w:ascii="Arial" w:eastAsia="Times New Roman" w:hAnsi="Arial" w:cs="Arial"/>
          <w:b/>
          <w:bCs/>
          <w:sz w:val="20"/>
          <w:szCs w:val="20"/>
          <w:lang w:val="en-US"/>
        </w:rPr>
        <w:t xml:space="preserve"> </w:t>
      </w:r>
      <w:r w:rsidRPr="00243C62">
        <w:rPr>
          <w:rFonts w:ascii="Arial" w:eastAsia="Times New Roman" w:hAnsi="Arial" w:cs="Arial"/>
          <w:sz w:val="20"/>
          <w:szCs w:val="20"/>
          <w:lang w:val="en-US"/>
        </w:rPr>
        <w:t>(Dr Nina), Secretary of the Timor-Leste Dental Association</w:t>
      </w:r>
    </w:p>
    <w:p w14:paraId="5D934F89" w14:textId="77777777" w:rsidR="00243C62" w:rsidRPr="00243C62" w:rsidRDefault="00243C62" w:rsidP="00243C62">
      <w:pPr>
        <w:widowControl w:val="0"/>
        <w:numPr>
          <w:ilvl w:val="1"/>
          <w:numId w:val="75"/>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Mrs Maria Imaculada Guterres (Macu), Director Alola Foundation and Mr Jose Health Program Manager</w:t>
      </w:r>
    </w:p>
    <w:p w14:paraId="775F2F94" w14:textId="77777777" w:rsidR="00243C62" w:rsidRPr="00243C62" w:rsidRDefault="00243C62" w:rsidP="00243C62">
      <w:pPr>
        <w:widowControl w:val="0"/>
        <w:numPr>
          <w:ilvl w:val="1"/>
          <w:numId w:val="75"/>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Mrs Dillyana Ximenes, Director Maluk Timor, and Mrs Flaviana da Silva, Oral Health Program Manager, Dentist Dr Jenifer Martins Ximenes, Nurse Efigenia Pereira dos Santos and staff</w:t>
      </w:r>
    </w:p>
    <w:p w14:paraId="19B147CA" w14:textId="77777777" w:rsidR="00243C62" w:rsidRPr="00243C62" w:rsidRDefault="00243C62" w:rsidP="00243C62">
      <w:pPr>
        <w:widowControl w:val="0"/>
        <w:numPr>
          <w:ilvl w:val="1"/>
          <w:numId w:val="75"/>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Mrs Teresa, Director Municipal Health Centre, Formosa, Dili, and Oral Health Clinic Dentist Dr Guilda and staff</w:t>
      </w:r>
    </w:p>
    <w:p w14:paraId="411BD026" w14:textId="77777777" w:rsidR="00243C62" w:rsidRPr="00243C62" w:rsidRDefault="00243C62" w:rsidP="00243C62">
      <w:pPr>
        <w:widowControl w:val="0"/>
        <w:numPr>
          <w:ilvl w:val="1"/>
          <w:numId w:val="75"/>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Dr José, Dentist Bairo Pite Oral Health Clinic and nurse Donny</w:t>
      </w:r>
    </w:p>
    <w:p w14:paraId="630D0B62" w14:textId="77777777" w:rsidR="00243C62" w:rsidRPr="00243C62" w:rsidRDefault="00243C62" w:rsidP="00243C62">
      <w:pPr>
        <w:widowControl w:val="0"/>
        <w:numPr>
          <w:ilvl w:val="1"/>
          <w:numId w:val="75"/>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Karen Champlin, Menzies Research Centre Timor-Leste.</w:t>
      </w:r>
    </w:p>
    <w:p w14:paraId="067A96AE" w14:textId="77777777" w:rsidR="00243C62" w:rsidRPr="00243C62" w:rsidRDefault="00243C62" w:rsidP="00243C62">
      <w:pPr>
        <w:widowControl w:val="0"/>
        <w:numPr>
          <w:ilvl w:val="0"/>
          <w:numId w:val="70"/>
        </w:numPr>
        <w:spacing w:after="120"/>
        <w:ind w:hanging="357"/>
        <w:contextualSpacing/>
        <w:rPr>
          <w:rFonts w:ascii="Arial" w:eastAsia="Times New Roman" w:hAnsi="Arial" w:cs="Arial"/>
          <w:b/>
          <w:bCs/>
          <w:sz w:val="20"/>
          <w:szCs w:val="20"/>
          <w:lang w:val="en-US"/>
        </w:rPr>
      </w:pPr>
      <w:r w:rsidRPr="00243C62">
        <w:rPr>
          <w:rFonts w:ascii="Arial" w:eastAsia="Times New Roman" w:hAnsi="Arial" w:cs="Arial"/>
          <w:b/>
          <w:bCs/>
          <w:sz w:val="20"/>
          <w:szCs w:val="20"/>
          <w:lang w:val="en-US"/>
        </w:rPr>
        <w:t xml:space="preserve">Meetings and visits out of Dili, about the </w:t>
      </w:r>
      <w:r w:rsidRPr="00243C62">
        <w:rPr>
          <w:rFonts w:ascii="Arial" w:eastAsia="Times New Roman" w:hAnsi="Arial" w:cs="Arial"/>
          <w:b/>
          <w:bCs/>
          <w:i/>
          <w:iCs/>
          <w:sz w:val="20"/>
          <w:szCs w:val="20"/>
          <w:lang w:val="en-US"/>
        </w:rPr>
        <w:t>Kose Nehan</w:t>
      </w:r>
      <w:r w:rsidRPr="00243C62">
        <w:rPr>
          <w:rFonts w:ascii="Arial" w:eastAsia="Times New Roman" w:hAnsi="Arial" w:cs="Arial"/>
          <w:b/>
          <w:bCs/>
          <w:sz w:val="20"/>
          <w:szCs w:val="20"/>
          <w:lang w:val="en-US"/>
        </w:rPr>
        <w:t xml:space="preserve"> oral health education project, with:</w:t>
      </w:r>
    </w:p>
    <w:p w14:paraId="27F35027" w14:textId="77777777" w:rsidR="00243C62" w:rsidRPr="00243C62" w:rsidRDefault="00243C62" w:rsidP="00243C62">
      <w:pPr>
        <w:widowControl w:val="0"/>
        <w:numPr>
          <w:ilvl w:val="1"/>
          <w:numId w:val="76"/>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Dr Octavia, Dentist Balibo House Trust Oral Health Clinic and staff, Balibo Postu, Bobonaro municipality</w:t>
      </w:r>
    </w:p>
    <w:p w14:paraId="3C56B1D3" w14:textId="77777777" w:rsidR="00243C62" w:rsidRPr="00243C62" w:rsidRDefault="00243C62" w:rsidP="00480986">
      <w:pPr>
        <w:spacing w:before="120" w:after="120"/>
        <w:ind w:left="720"/>
        <w:jc w:val="right"/>
        <w:rPr>
          <w:rFonts w:ascii="Arial" w:eastAsia="Times New Roman" w:hAnsi="Arial" w:cs="Arial"/>
          <w:b/>
          <w:sz w:val="28"/>
          <w:szCs w:val="28"/>
          <w:u w:val="single"/>
        </w:rPr>
      </w:pPr>
      <w:r w:rsidRPr="00243C62">
        <w:rPr>
          <w:rFonts w:ascii="Arial" w:eastAsia="Times New Roman" w:hAnsi="Arial" w:cs="Arial"/>
          <w:b/>
          <w:sz w:val="28"/>
          <w:szCs w:val="28"/>
          <w:u w:val="single"/>
        </w:rPr>
        <w:lastRenderedPageBreak/>
        <w:t xml:space="preserve">Attachment 7 </w:t>
      </w:r>
      <w:r w:rsidRPr="00243C62">
        <w:rPr>
          <w:rFonts w:ascii="Arial" w:eastAsia="Times New Roman" w:hAnsi="Arial" w:cs="Arial"/>
          <w:bCs/>
          <w:sz w:val="28"/>
          <w:szCs w:val="28"/>
        </w:rPr>
        <w:t>(page 5 of 30)</w:t>
      </w:r>
    </w:p>
    <w:p w14:paraId="64F0B455" w14:textId="77777777" w:rsidR="00243C62" w:rsidRPr="00243C62" w:rsidRDefault="00243C62" w:rsidP="00243C62">
      <w:pPr>
        <w:widowControl w:val="0"/>
        <w:numPr>
          <w:ilvl w:val="1"/>
          <w:numId w:val="76"/>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Ms Ana Martins, Dental nurse Timor-Leste Dental Program, Maubara Postu, Liquisa municipality</w:t>
      </w:r>
    </w:p>
    <w:p w14:paraId="01430211" w14:textId="77777777" w:rsidR="00243C62" w:rsidRPr="00243C62" w:rsidRDefault="00243C62" w:rsidP="00243C62">
      <w:pPr>
        <w:widowControl w:val="0"/>
        <w:numPr>
          <w:ilvl w:val="1"/>
          <w:numId w:val="76"/>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Mr Joaquim Soares, Director Klibur Domin, Tibar, Liquisa municipality, Oral Health Clinic Dentist Dr Jenifer Martins Ximenes and Nurse Efigenia Pereira dos Santos Dentist (seconded from Maluk Timor) and staff</w:t>
      </w:r>
    </w:p>
    <w:p w14:paraId="02B2E9D9" w14:textId="77777777" w:rsidR="00243C62" w:rsidRPr="00243C62" w:rsidRDefault="00243C62" w:rsidP="00243C62">
      <w:pPr>
        <w:widowControl w:val="0"/>
        <w:numPr>
          <w:ilvl w:val="0"/>
          <w:numId w:val="70"/>
        </w:numPr>
        <w:spacing w:after="120"/>
        <w:ind w:hanging="357"/>
        <w:contextualSpacing/>
        <w:rPr>
          <w:rFonts w:ascii="Arial" w:eastAsia="Times New Roman" w:hAnsi="Arial" w:cs="Arial"/>
          <w:b/>
          <w:bCs/>
          <w:sz w:val="20"/>
          <w:szCs w:val="20"/>
          <w:lang w:val="en-US"/>
        </w:rPr>
      </w:pPr>
      <w:r w:rsidRPr="00243C62">
        <w:rPr>
          <w:rFonts w:ascii="Arial" w:eastAsia="Times New Roman" w:hAnsi="Arial" w:cs="Arial"/>
          <w:b/>
          <w:bCs/>
          <w:sz w:val="20"/>
          <w:szCs w:val="20"/>
          <w:lang w:val="en-US"/>
        </w:rPr>
        <w:t>Other less formal meetings and visits in Dili and nearby with:</w:t>
      </w:r>
    </w:p>
    <w:p w14:paraId="24C1C8A1"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Two Hume Education Scholarship beneficiaries for study at the Baucau Teachers’ College (ICFP) Alarico Matus and Zachárias Pereira da Conçeição (both employed in Primary Schools) and ICFP administrator Mrs Margie Beck</w:t>
      </w:r>
    </w:p>
    <w:p w14:paraId="393AA091"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 xml:space="preserve">Former Aileu Scholarship Program beneficiary Hermenegildo A. Mesquita (working at the Timorese Resistance Archive and Museum) </w:t>
      </w:r>
    </w:p>
    <w:p w14:paraId="192E9E3A"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Timor-Leste Students formerly studying in Melbourne (Australia Awards and others), including Abilio de Araujo and Tony Castro (PARTISIPA Team), Isidoro Correia (Palladium PALM scheme advice for SEFOPE), João Ximenes Soares (private consulting and contracting business) and his wife Livia, João Cardoso (Technical Specialist Bee Timor-Leste, the government water company), Joél da Lima (Media and Comms for Australia Awards, Australian Embassy)</w:t>
      </w:r>
    </w:p>
    <w:p w14:paraId="2C78D410"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João Veigas da Costa, former Administration Manager, NGO Forum (FONGTIL), and now Technical Specialist Civil Society Fund, office of Vice Prime-Minister Asanami</w:t>
      </w:r>
    </w:p>
    <w:p w14:paraId="326C3E1C"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Ego Lemos, Founder-Director PERMATIL and his wife Yanti, and Isidoro Pereira Founder-Director PermaYouth Association</w:t>
      </w:r>
    </w:p>
    <w:p w14:paraId="7D9778E8"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Betti Goreti, Kor Timor</w:t>
      </w:r>
    </w:p>
    <w:p w14:paraId="37065A16"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Xanana Gusmão Reading Room library and museum</w:t>
      </w:r>
    </w:p>
    <w:p w14:paraId="09BAD6F0" w14:textId="77777777" w:rsidR="00243C62" w:rsidRPr="00243C62" w:rsidRDefault="00243C62" w:rsidP="00243C62">
      <w:pPr>
        <w:widowControl w:val="0"/>
        <w:numPr>
          <w:ilvl w:val="1"/>
          <w:numId w:val="77"/>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Timorese Resistance Archive and Museum</w:t>
      </w:r>
    </w:p>
    <w:p w14:paraId="5FD4599A" w14:textId="77777777" w:rsidR="00243C62" w:rsidRPr="00243C62" w:rsidRDefault="00243C62" w:rsidP="00243C62">
      <w:pPr>
        <w:widowControl w:val="0"/>
        <w:numPr>
          <w:ilvl w:val="0"/>
          <w:numId w:val="78"/>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Memoria Viva, the Jose Ramo Horta Presidential Museum and Archive</w:t>
      </w:r>
    </w:p>
    <w:p w14:paraId="707E4D6C" w14:textId="77777777" w:rsidR="00243C62" w:rsidRPr="00243C62" w:rsidRDefault="00243C62" w:rsidP="00243C62">
      <w:pPr>
        <w:widowControl w:val="0"/>
        <w:numPr>
          <w:ilvl w:val="0"/>
          <w:numId w:val="78"/>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 xml:space="preserve">Dili’s Immaculate Conception Cathedral, An Nur Masjid and Pura Giri Natha Balinese Temple </w:t>
      </w:r>
    </w:p>
    <w:p w14:paraId="386D1854" w14:textId="77777777" w:rsidR="00243C62" w:rsidRPr="00243C62" w:rsidRDefault="00243C62" w:rsidP="00243C62">
      <w:pPr>
        <w:widowControl w:val="0"/>
        <w:numPr>
          <w:ilvl w:val="0"/>
          <w:numId w:val="78"/>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 xml:space="preserve">The Dare WWII Museum and Café </w:t>
      </w:r>
    </w:p>
    <w:p w14:paraId="4C4B1E2A" w14:textId="77777777" w:rsidR="00243C62" w:rsidRPr="00243C62" w:rsidRDefault="00243C62" w:rsidP="00243C62">
      <w:pPr>
        <w:widowControl w:val="0"/>
        <w:numPr>
          <w:ilvl w:val="0"/>
          <w:numId w:val="78"/>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Mr Gotys and Mrs Dina, Managers Corner Store Network and Café, Metinaro Postu, Dili municipality</w:t>
      </w:r>
    </w:p>
    <w:p w14:paraId="78D10E51" w14:textId="77777777" w:rsidR="00243C62" w:rsidRPr="00243C62" w:rsidRDefault="00243C62" w:rsidP="00243C62">
      <w:pPr>
        <w:widowControl w:val="0"/>
        <w:numPr>
          <w:ilvl w:val="0"/>
          <w:numId w:val="78"/>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The Balibo Flab House Museum, Balibo Postu, Bobonaro municipality.</w:t>
      </w:r>
    </w:p>
    <w:p w14:paraId="071F2A32" w14:textId="77777777" w:rsidR="00243C62" w:rsidRPr="00243C62" w:rsidRDefault="00243C62" w:rsidP="00243C62">
      <w:pPr>
        <w:keepNext/>
        <w:widowControl w:val="0"/>
        <w:numPr>
          <w:ilvl w:val="0"/>
          <w:numId w:val="68"/>
        </w:numPr>
        <w:spacing w:before="240" w:after="120"/>
        <w:ind w:left="425" w:hanging="357"/>
        <w:outlineLvl w:val="1"/>
        <w:rPr>
          <w:rFonts w:ascii="Arial" w:eastAsia="Times New Roman" w:hAnsi="Arial" w:cs="Arial"/>
          <w:b/>
          <w:bCs/>
          <w:sz w:val="20"/>
          <w:szCs w:val="20"/>
        </w:rPr>
      </w:pPr>
      <w:r w:rsidRPr="00243C62">
        <w:rPr>
          <w:rFonts w:ascii="Arial" w:eastAsia="Times New Roman" w:hAnsi="Arial" w:cs="Arial"/>
          <w:b/>
          <w:bCs/>
          <w:sz w:val="20"/>
          <w:szCs w:val="20"/>
        </w:rPr>
        <w:t>ENGAGEMENT &amp; COMMUNICATION</w:t>
      </w:r>
    </w:p>
    <w:p w14:paraId="51A281E0" w14:textId="77777777" w:rsidR="00243C62" w:rsidRPr="00243C62" w:rsidRDefault="00243C62" w:rsidP="00243C62">
      <w:pPr>
        <w:spacing w:after="120"/>
        <w:ind w:left="425"/>
        <w:rPr>
          <w:rFonts w:ascii="Arial" w:hAnsi="Arial" w:cs="Arial"/>
          <w:b/>
          <w:sz w:val="20"/>
          <w:szCs w:val="20"/>
        </w:rPr>
      </w:pPr>
      <w:r w:rsidRPr="00243C62">
        <w:rPr>
          <w:rFonts w:ascii="Arial" w:hAnsi="Arial" w:cs="Arial"/>
          <w:b/>
          <w:sz w:val="20"/>
          <w:szCs w:val="20"/>
        </w:rPr>
        <w:t>Past Community and Stakeholder Engagement</w:t>
      </w:r>
    </w:p>
    <w:p w14:paraId="625D53AD" w14:textId="77777777" w:rsidR="00243C62" w:rsidRPr="00243C62" w:rsidRDefault="00243C62" w:rsidP="00243C62">
      <w:pPr>
        <w:widowControl w:val="0"/>
        <w:numPr>
          <w:ilvl w:val="0"/>
          <w:numId w:val="62"/>
        </w:numPr>
        <w:spacing w:after="120"/>
        <w:ind w:left="850" w:hanging="357"/>
        <w:rPr>
          <w:rFonts w:ascii="Arial" w:eastAsia="Times New Roman" w:hAnsi="Arial" w:cs="Arial"/>
          <w:sz w:val="20"/>
          <w:szCs w:val="20"/>
          <w:lang w:val="en-US"/>
        </w:rPr>
      </w:pPr>
      <w:r w:rsidRPr="00243C62">
        <w:rPr>
          <w:rFonts w:ascii="Arial" w:eastAsia="Times New Roman" w:hAnsi="Arial" w:cs="Arial"/>
          <w:sz w:val="20"/>
          <w:szCs w:val="20"/>
          <w:lang w:val="en-US"/>
        </w:rPr>
        <w:t>The Friends of Aileu Community Committee, the Timor-Leste Ministry of State Administration, the Aileu Municipal President and the Aileu Friendship Commission were consulted prior to the delegation proceeding, and all supported the visit and provided input to the delegation’s program</w:t>
      </w:r>
    </w:p>
    <w:p w14:paraId="316003DE" w14:textId="77777777" w:rsidR="00243C62" w:rsidRPr="00243C62" w:rsidRDefault="00243C62" w:rsidP="00243C62">
      <w:pPr>
        <w:widowControl w:val="0"/>
        <w:numPr>
          <w:ilvl w:val="0"/>
          <w:numId w:val="62"/>
        </w:numPr>
        <w:spacing w:after="120"/>
        <w:ind w:left="850" w:hanging="357"/>
        <w:rPr>
          <w:rFonts w:ascii="Arial" w:eastAsia="Times New Roman" w:hAnsi="Arial" w:cs="Arial"/>
          <w:sz w:val="20"/>
          <w:szCs w:val="20"/>
          <w:lang w:val="en-US"/>
        </w:rPr>
      </w:pPr>
      <w:r w:rsidRPr="00243C62">
        <w:rPr>
          <w:rFonts w:ascii="Arial" w:eastAsia="Times New Roman" w:hAnsi="Arial" w:cs="Arial"/>
          <w:sz w:val="20"/>
          <w:szCs w:val="20"/>
          <w:lang w:val="en-US"/>
        </w:rPr>
        <w:t>Photos and notes on the delegation’s activities were posted on the Friends of Aileu Facebook Page and delegation members’ own Facebook profiles during the visit.</w:t>
      </w:r>
    </w:p>
    <w:p w14:paraId="4B812454" w14:textId="77777777" w:rsidR="00243C62" w:rsidRPr="00243C62" w:rsidRDefault="00243C62" w:rsidP="00243C62">
      <w:pPr>
        <w:spacing w:after="120"/>
        <w:ind w:left="493"/>
        <w:outlineLvl w:val="1"/>
        <w:rPr>
          <w:rFonts w:ascii="Arial" w:eastAsia="Times New Roman" w:hAnsi="Arial" w:cs="Arial"/>
          <w:b/>
          <w:bCs/>
          <w:sz w:val="20"/>
          <w:szCs w:val="20"/>
        </w:rPr>
      </w:pPr>
      <w:r w:rsidRPr="00243C62">
        <w:rPr>
          <w:rFonts w:ascii="Arial" w:eastAsia="Times New Roman" w:hAnsi="Arial" w:cs="Arial"/>
          <w:b/>
          <w:bCs/>
          <w:sz w:val="20"/>
          <w:szCs w:val="20"/>
        </w:rPr>
        <w:t>Future Council, Community, Stakeholder and Staff Engagement</w:t>
      </w:r>
    </w:p>
    <w:p w14:paraId="345B8BB3" w14:textId="77777777" w:rsidR="00243C62" w:rsidRPr="00243C62" w:rsidRDefault="00243C62" w:rsidP="00243C62">
      <w:pPr>
        <w:widowControl w:val="0"/>
        <w:numPr>
          <w:ilvl w:val="0"/>
          <w:numId w:val="62"/>
        </w:numPr>
        <w:spacing w:after="120"/>
        <w:ind w:left="850"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delegation and its outcomes, including the Friendship Conference, were reported on:</w:t>
      </w:r>
    </w:p>
    <w:p w14:paraId="370B1C0F" w14:textId="77777777" w:rsidR="00243C62" w:rsidRPr="00243C62" w:rsidRDefault="00243C62" w:rsidP="00243C62">
      <w:pPr>
        <w:widowControl w:val="0"/>
        <w:numPr>
          <w:ilvl w:val="1"/>
          <w:numId w:val="62"/>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Via the 2 Councils’ Councilor Newsletters</w:t>
      </w:r>
    </w:p>
    <w:p w14:paraId="4040309C" w14:textId="77777777" w:rsidR="00243C62" w:rsidRPr="00243C62" w:rsidRDefault="00243C62" w:rsidP="00243C62">
      <w:pPr>
        <w:widowControl w:val="0"/>
        <w:numPr>
          <w:ilvl w:val="1"/>
          <w:numId w:val="62"/>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In the Project Officer’s overseas travel reports to the 2 Councils’ Executive Teams</w:t>
      </w:r>
    </w:p>
    <w:p w14:paraId="79959D3F" w14:textId="77777777" w:rsidR="00243C62" w:rsidRPr="00243C62" w:rsidRDefault="00243C62" w:rsidP="00243C62">
      <w:pPr>
        <w:widowControl w:val="0"/>
        <w:numPr>
          <w:ilvl w:val="1"/>
          <w:numId w:val="62"/>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At meetings of the Kose Nehan Working Group (including 29 July, 11 and 19 August)</w:t>
      </w:r>
    </w:p>
    <w:p w14:paraId="7BBE6C26" w14:textId="77777777" w:rsidR="00243C62" w:rsidRPr="00243C62" w:rsidRDefault="00243C62" w:rsidP="00243C62">
      <w:pPr>
        <w:widowControl w:val="0"/>
        <w:numPr>
          <w:ilvl w:val="1"/>
          <w:numId w:val="62"/>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At the meeting of the Friends of Aileu Community Committee (7 August)</w:t>
      </w:r>
    </w:p>
    <w:p w14:paraId="5347EE28" w14:textId="77777777" w:rsidR="00243C62" w:rsidRPr="00243C62" w:rsidRDefault="00243C62" w:rsidP="00243C62">
      <w:pPr>
        <w:widowControl w:val="0"/>
        <w:numPr>
          <w:ilvl w:val="1"/>
          <w:numId w:val="62"/>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In the next edition of the Friends of Aileu newsletter (August)</w:t>
      </w:r>
    </w:p>
    <w:p w14:paraId="09885438" w14:textId="77777777" w:rsidR="00243C62" w:rsidRPr="00243C62" w:rsidRDefault="00243C62" w:rsidP="00243C62">
      <w:pPr>
        <w:widowControl w:val="0"/>
        <w:numPr>
          <w:ilvl w:val="1"/>
          <w:numId w:val="62"/>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Via the 2 Councils’ websites and social media as agreed with Communications team</w:t>
      </w:r>
    </w:p>
    <w:p w14:paraId="4E139A18" w14:textId="77777777" w:rsidR="00243C62" w:rsidRPr="00243C62" w:rsidRDefault="00243C62" w:rsidP="00480986">
      <w:pPr>
        <w:widowControl w:val="0"/>
        <w:numPr>
          <w:ilvl w:val="1"/>
          <w:numId w:val="62"/>
        </w:numPr>
        <w:spacing w:after="120"/>
        <w:ind w:left="1434" w:hanging="357"/>
        <w:jc w:val="right"/>
        <w:rPr>
          <w:rFonts w:ascii="Arial" w:eastAsia="Times New Roman" w:hAnsi="Arial" w:cs="Arial"/>
          <w:sz w:val="20"/>
          <w:szCs w:val="20"/>
          <w:lang w:val="en-US"/>
        </w:rPr>
      </w:pPr>
      <w:r w:rsidRPr="00243C62">
        <w:rPr>
          <w:rFonts w:ascii="Arial" w:eastAsia="Times New Roman" w:hAnsi="Arial" w:cs="Arial"/>
          <w:b/>
          <w:sz w:val="28"/>
          <w:szCs w:val="28"/>
          <w:u w:val="single"/>
          <w:lang w:val="en-US"/>
        </w:rPr>
        <w:lastRenderedPageBreak/>
        <w:t xml:space="preserve">Attachment 7 </w:t>
      </w:r>
      <w:r w:rsidRPr="00243C62">
        <w:rPr>
          <w:rFonts w:ascii="Arial" w:eastAsia="Times New Roman" w:hAnsi="Arial" w:cs="Arial"/>
          <w:bCs/>
          <w:sz w:val="28"/>
          <w:szCs w:val="28"/>
          <w:lang w:val="en-US"/>
        </w:rPr>
        <w:t>(page 6 of 30)</w:t>
      </w:r>
    </w:p>
    <w:p w14:paraId="610B7BEF" w14:textId="77777777" w:rsidR="00243C62" w:rsidRPr="00243C62" w:rsidRDefault="00243C62" w:rsidP="00243C62">
      <w:pPr>
        <w:widowControl w:val="0"/>
        <w:spacing w:after="120"/>
        <w:ind w:left="1440"/>
        <w:contextualSpacing/>
        <w:rPr>
          <w:rFonts w:ascii="Arial" w:eastAsia="Times New Roman" w:hAnsi="Arial" w:cs="Arial"/>
          <w:sz w:val="20"/>
          <w:szCs w:val="20"/>
          <w:lang w:val="en-US"/>
        </w:rPr>
      </w:pPr>
      <w:r w:rsidRPr="00243C62">
        <w:rPr>
          <w:rFonts w:ascii="Arial" w:eastAsia="Times New Roman" w:hAnsi="Arial" w:cs="Arial"/>
          <w:sz w:val="20"/>
          <w:szCs w:val="20"/>
          <w:lang w:val="en-US"/>
        </w:rPr>
        <w:t>Via the 2 Councils’ intranet and at possible staff information and engagement sessions</w:t>
      </w:r>
    </w:p>
    <w:p w14:paraId="109E6B46" w14:textId="77777777" w:rsidR="00243C62" w:rsidRPr="00243C62" w:rsidRDefault="00243C62" w:rsidP="00243C62">
      <w:pPr>
        <w:widowControl w:val="0"/>
        <w:numPr>
          <w:ilvl w:val="1"/>
          <w:numId w:val="62"/>
        </w:numPr>
        <w:spacing w:after="120"/>
        <w:contextualSpacing/>
        <w:rPr>
          <w:rFonts w:ascii="Arial" w:eastAsia="Times New Roman" w:hAnsi="Arial" w:cs="Arial"/>
          <w:sz w:val="20"/>
          <w:szCs w:val="20"/>
          <w:lang w:val="en-US"/>
        </w:rPr>
      </w:pPr>
      <w:r w:rsidRPr="00243C62">
        <w:rPr>
          <w:rFonts w:ascii="Arial" w:eastAsia="Times New Roman" w:hAnsi="Arial" w:cs="Arial"/>
          <w:sz w:val="20"/>
          <w:szCs w:val="20"/>
          <w:lang w:val="en-US"/>
        </w:rPr>
        <w:t xml:space="preserve">At a planned forum of the Australia Timor-Leste Friendship Network (August-September Date TBC), expected to be followed up with formation of a Working Group to build on the outcomes of the Friendship Conference </w:t>
      </w:r>
    </w:p>
    <w:p w14:paraId="2886220A" w14:textId="77777777" w:rsidR="00243C62" w:rsidRPr="00243C62" w:rsidRDefault="00243C62" w:rsidP="00243C62">
      <w:pPr>
        <w:widowControl w:val="0"/>
        <w:numPr>
          <w:ilvl w:val="1"/>
          <w:numId w:val="62"/>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In the Friends of Aileu Annual Report 2025.</w:t>
      </w:r>
    </w:p>
    <w:p w14:paraId="3CD4A9A8" w14:textId="77777777" w:rsidR="00243C62" w:rsidRPr="00243C62" w:rsidRDefault="00243C62" w:rsidP="00243C62">
      <w:pPr>
        <w:keepNext/>
        <w:widowControl w:val="0"/>
        <w:numPr>
          <w:ilvl w:val="0"/>
          <w:numId w:val="68"/>
        </w:numPr>
        <w:spacing w:before="240" w:after="120"/>
        <w:ind w:left="425" w:hanging="357"/>
        <w:outlineLvl w:val="1"/>
        <w:rPr>
          <w:rFonts w:ascii="Arial" w:eastAsia="Times New Roman" w:hAnsi="Arial" w:cs="Arial"/>
          <w:b/>
          <w:bCs/>
          <w:sz w:val="20"/>
          <w:szCs w:val="20"/>
        </w:rPr>
      </w:pPr>
      <w:r w:rsidRPr="00243C62">
        <w:rPr>
          <w:rFonts w:ascii="Arial" w:eastAsia="Times New Roman" w:hAnsi="Arial" w:cs="Arial"/>
          <w:b/>
          <w:bCs/>
          <w:sz w:val="20"/>
          <w:szCs w:val="20"/>
        </w:rPr>
        <w:t xml:space="preserve">HUMAN RIGHTS &amp; GENDER EQUALITY </w:t>
      </w:r>
    </w:p>
    <w:p w14:paraId="457D6B92" w14:textId="77777777" w:rsidR="00243C62" w:rsidRPr="00243C62" w:rsidRDefault="00243C62" w:rsidP="00243C62">
      <w:pPr>
        <w:widowControl w:val="0"/>
        <w:spacing w:after="120"/>
        <w:rPr>
          <w:rFonts w:ascii="Arial" w:eastAsia="Times New Roman" w:hAnsi="Arial" w:cs="Arial"/>
          <w:sz w:val="20"/>
          <w:szCs w:val="20"/>
          <w:lang w:val="en-US"/>
        </w:rPr>
      </w:pPr>
      <w:r w:rsidRPr="00243C62">
        <w:rPr>
          <w:rFonts w:ascii="Arial" w:eastAsia="Times New Roman" w:hAnsi="Arial" w:cs="Arial"/>
          <w:sz w:val="20"/>
          <w:szCs w:val="20"/>
          <w:lang w:val="en-US"/>
        </w:rPr>
        <w:t>The community development activities in Aileu supported by the Friends of Aileu are decided upon, developed and implemented taking account of their positive contributions to human rights and gender equality, e.g.:  participation of girls, young and mature aged women in the scholarship programs, training and skills development, income generation activities and other project activities.</w:t>
      </w:r>
    </w:p>
    <w:p w14:paraId="77949C33" w14:textId="77777777" w:rsidR="00243C62" w:rsidRPr="00243C62" w:rsidRDefault="00243C62" w:rsidP="00243C62">
      <w:pPr>
        <w:keepNext/>
        <w:widowControl w:val="0"/>
        <w:numPr>
          <w:ilvl w:val="0"/>
          <w:numId w:val="68"/>
        </w:numPr>
        <w:spacing w:before="240" w:after="120"/>
        <w:ind w:left="425" w:hanging="357"/>
        <w:outlineLvl w:val="1"/>
        <w:rPr>
          <w:rFonts w:ascii="Arial" w:eastAsia="Times New Roman" w:hAnsi="Arial" w:cs="Arial"/>
          <w:b/>
          <w:bCs/>
          <w:sz w:val="20"/>
          <w:szCs w:val="20"/>
        </w:rPr>
      </w:pPr>
      <w:r w:rsidRPr="00243C62">
        <w:rPr>
          <w:rFonts w:ascii="Arial" w:eastAsia="Times New Roman" w:hAnsi="Arial" w:cs="Arial"/>
          <w:b/>
          <w:bCs/>
          <w:sz w:val="20"/>
          <w:szCs w:val="20"/>
        </w:rPr>
        <w:t xml:space="preserve">CLIMATE ACTION </w:t>
      </w:r>
    </w:p>
    <w:p w14:paraId="1B393A67" w14:textId="77777777" w:rsidR="00243C62" w:rsidRPr="00243C62" w:rsidRDefault="00243C62" w:rsidP="00243C62">
      <w:pPr>
        <w:widowControl w:val="0"/>
        <w:spacing w:after="120"/>
        <w:rPr>
          <w:rFonts w:ascii="Arial" w:eastAsia="Times New Roman" w:hAnsi="Arial" w:cs="Arial"/>
          <w:sz w:val="20"/>
          <w:szCs w:val="20"/>
          <w:lang w:val="en-US"/>
        </w:rPr>
      </w:pPr>
      <w:r w:rsidRPr="00243C62">
        <w:rPr>
          <w:rFonts w:ascii="Arial" w:eastAsia="Times New Roman" w:hAnsi="Arial" w:cs="Arial"/>
          <w:sz w:val="20"/>
          <w:szCs w:val="20"/>
          <w:lang w:val="en-US"/>
        </w:rPr>
        <w:t>The community development activities in Aileu supported by the Friends of Aileu are decided upon, developed and implemented taking account of their positive contributions to climate action, e.g.: water conservation, reforestation, conservation agriculture and permaculture projects.</w:t>
      </w:r>
    </w:p>
    <w:p w14:paraId="7D824E37" w14:textId="77777777" w:rsidR="00243C62" w:rsidRPr="00243C62" w:rsidRDefault="00243C62" w:rsidP="00243C62">
      <w:pPr>
        <w:widowControl w:val="0"/>
        <w:spacing w:before="240" w:after="120"/>
        <w:ind w:left="425" w:hanging="425"/>
        <w:rPr>
          <w:rFonts w:ascii="Arial" w:eastAsia="Times New Roman" w:hAnsi="Arial" w:cs="Arial"/>
          <w:b/>
          <w:bCs/>
          <w:sz w:val="20"/>
          <w:szCs w:val="20"/>
        </w:rPr>
      </w:pPr>
      <w:r w:rsidRPr="00243C62">
        <w:rPr>
          <w:rFonts w:ascii="Arial" w:eastAsia="Times New Roman" w:hAnsi="Arial" w:cs="Arial"/>
          <w:b/>
          <w:bCs/>
          <w:sz w:val="20"/>
          <w:szCs w:val="20"/>
        </w:rPr>
        <w:t>7</w:t>
      </w:r>
      <w:r w:rsidRPr="00243C62">
        <w:rPr>
          <w:rFonts w:ascii="Arial" w:eastAsia="Times New Roman" w:hAnsi="Arial" w:cs="Arial"/>
          <w:b/>
          <w:bCs/>
          <w:sz w:val="20"/>
          <w:szCs w:val="20"/>
        </w:rPr>
        <w:tab/>
      </w:r>
      <w:r w:rsidRPr="00243C62">
        <w:rPr>
          <w:rFonts w:ascii="Arial" w:eastAsia="Times New Roman" w:hAnsi="Arial" w:cs="Arial"/>
          <w:b/>
          <w:bCs/>
          <w:caps/>
          <w:sz w:val="20"/>
          <w:szCs w:val="20"/>
          <w:lang w:val="en-US"/>
        </w:rPr>
        <w:t>Activities undertaken following conclusion of the visit</w:t>
      </w:r>
    </w:p>
    <w:p w14:paraId="0AFF9B28" w14:textId="77777777" w:rsidR="00243C62" w:rsidRPr="00243C62" w:rsidRDefault="00243C62" w:rsidP="00243C62">
      <w:pPr>
        <w:widowControl w:val="0"/>
        <w:numPr>
          <w:ilvl w:val="0"/>
          <w:numId w:val="79"/>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Project Officer:</w:t>
      </w:r>
    </w:p>
    <w:p w14:paraId="0AEFF4B9" w14:textId="77777777" w:rsidR="00243C62" w:rsidRPr="00243C62" w:rsidRDefault="00243C62" w:rsidP="00243C62">
      <w:pPr>
        <w:widowControl w:val="0"/>
        <w:numPr>
          <w:ilvl w:val="1"/>
          <w:numId w:val="80"/>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Prepared reports and media as outlined in Section 3 above</w:t>
      </w:r>
    </w:p>
    <w:p w14:paraId="328C109C" w14:textId="77777777" w:rsidR="00243C62" w:rsidRPr="00243C62" w:rsidRDefault="00243C62" w:rsidP="00243C62">
      <w:pPr>
        <w:widowControl w:val="0"/>
        <w:numPr>
          <w:ilvl w:val="1"/>
          <w:numId w:val="80"/>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Followed up with Timor-Leste and Aileu partners on relevant aspects of the friendship relationship and supported project activities.</w:t>
      </w:r>
    </w:p>
    <w:p w14:paraId="4265FB60" w14:textId="77777777" w:rsidR="00243C62" w:rsidRPr="00243C62" w:rsidRDefault="00243C62" w:rsidP="00243C62">
      <w:pPr>
        <w:widowControl w:val="0"/>
        <w:numPr>
          <w:ilvl w:val="1"/>
          <w:numId w:val="80"/>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Followed up with the Australia Timor-Leste Friendship Network on a forum to process outcomes and actions from the Friendship Conference.</w:t>
      </w:r>
    </w:p>
    <w:p w14:paraId="5D696F62" w14:textId="77777777" w:rsidR="00243C62" w:rsidRPr="00243C62" w:rsidRDefault="00243C62" w:rsidP="00243C62">
      <w:pPr>
        <w:widowControl w:val="0"/>
        <w:numPr>
          <w:ilvl w:val="0"/>
          <w:numId w:val="79"/>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Kose Nehan Working Group:</w:t>
      </w:r>
    </w:p>
    <w:p w14:paraId="30E2F6D1" w14:textId="77777777" w:rsidR="00243C62" w:rsidRPr="00243C62" w:rsidRDefault="00243C62" w:rsidP="00243C62">
      <w:pPr>
        <w:widowControl w:val="0"/>
        <w:numPr>
          <w:ilvl w:val="1"/>
          <w:numId w:val="81"/>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Prepared a report for the Friends of Aileu Community Committee</w:t>
      </w:r>
    </w:p>
    <w:p w14:paraId="0E237F34" w14:textId="77777777" w:rsidR="00243C62" w:rsidRPr="00243C62" w:rsidRDefault="00243C62" w:rsidP="00243C62">
      <w:pPr>
        <w:widowControl w:val="0"/>
        <w:numPr>
          <w:ilvl w:val="1"/>
          <w:numId w:val="81"/>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 xml:space="preserve">Discussed with Ministry of Health and the Aileu Municipal Administration the future of the Kose Nehan (Tooth Brushing) pilot project in the 6 participating Aileu schools </w:t>
      </w:r>
    </w:p>
    <w:p w14:paraId="02D3A81D" w14:textId="77777777" w:rsidR="00243C62" w:rsidRPr="00243C62" w:rsidRDefault="00243C62" w:rsidP="00243C62">
      <w:pPr>
        <w:widowControl w:val="0"/>
        <w:numPr>
          <w:ilvl w:val="1"/>
          <w:numId w:val="81"/>
        </w:numPr>
        <w:spacing w:after="120"/>
        <w:rPr>
          <w:rFonts w:ascii="Arial" w:eastAsia="Times New Roman" w:hAnsi="Arial" w:cs="Arial"/>
          <w:sz w:val="20"/>
          <w:szCs w:val="20"/>
          <w:lang w:val="en-US"/>
        </w:rPr>
      </w:pPr>
      <w:proofErr w:type="gramStart"/>
      <w:r w:rsidRPr="00243C62">
        <w:rPr>
          <w:rFonts w:ascii="Arial" w:eastAsia="Times New Roman" w:hAnsi="Arial" w:cs="Arial"/>
          <w:sz w:val="20"/>
          <w:szCs w:val="20"/>
          <w:lang w:val="en-US"/>
        </w:rPr>
        <w:t>Made arrangements</w:t>
      </w:r>
      <w:proofErr w:type="gramEnd"/>
      <w:r w:rsidRPr="00243C62">
        <w:rPr>
          <w:rFonts w:ascii="Arial" w:eastAsia="Times New Roman" w:hAnsi="Arial" w:cs="Arial"/>
          <w:sz w:val="20"/>
          <w:szCs w:val="20"/>
          <w:lang w:val="en-US"/>
        </w:rPr>
        <w:t xml:space="preserve"> for a follow-up visit to Timor-Leste by Dr Sandra Olivia Frans, the volunteer </w:t>
      </w:r>
      <w:r w:rsidRPr="00243C62">
        <w:rPr>
          <w:rFonts w:ascii="Arial" w:eastAsia="Times New Roman" w:hAnsi="Arial" w:cs="Arial"/>
          <w:i/>
          <w:iCs/>
          <w:sz w:val="20"/>
          <w:szCs w:val="20"/>
          <w:lang w:val="en-US"/>
        </w:rPr>
        <w:t>Kose Nehan</w:t>
      </w:r>
      <w:r w:rsidRPr="00243C62">
        <w:rPr>
          <w:rFonts w:ascii="Arial" w:eastAsia="Times New Roman" w:hAnsi="Arial" w:cs="Arial"/>
          <w:sz w:val="20"/>
          <w:szCs w:val="20"/>
          <w:lang w:val="en-US"/>
        </w:rPr>
        <w:t xml:space="preserve"> Project Coordinator, who could not participate in the July delegation due to an in-person PhD presentation commitment.</w:t>
      </w:r>
    </w:p>
    <w:p w14:paraId="0CE5192F" w14:textId="77777777" w:rsidR="00243C62" w:rsidRPr="00243C62" w:rsidRDefault="00243C62" w:rsidP="00243C62">
      <w:pPr>
        <w:widowControl w:val="0"/>
        <w:numPr>
          <w:ilvl w:val="0"/>
          <w:numId w:val="79"/>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The Friends of Aileu Community Committee considered reports from the Project Officer and other delegation members, providing advice and recommendations, including the potential for:</w:t>
      </w:r>
    </w:p>
    <w:p w14:paraId="4C03DFD7" w14:textId="77777777" w:rsidR="00243C62" w:rsidRPr="00243C62" w:rsidRDefault="00243C62" w:rsidP="00243C62">
      <w:pPr>
        <w:widowControl w:val="0"/>
        <w:numPr>
          <w:ilvl w:val="1"/>
          <w:numId w:val="82"/>
        </w:numPr>
        <w:spacing w:after="120"/>
        <w:ind w:hanging="357"/>
        <w:contextualSpacing/>
        <w:rPr>
          <w:rFonts w:ascii="Arial" w:eastAsia="Times New Roman" w:hAnsi="Arial" w:cs="Arial"/>
          <w:sz w:val="20"/>
          <w:szCs w:val="20"/>
          <w:lang w:val="en-US"/>
        </w:rPr>
      </w:pPr>
      <w:r w:rsidRPr="00243C62">
        <w:rPr>
          <w:rFonts w:ascii="Arial" w:eastAsia="Times New Roman" w:hAnsi="Arial" w:cs="Arial"/>
          <w:sz w:val="20"/>
          <w:szCs w:val="20"/>
          <w:lang w:val="en-US"/>
        </w:rPr>
        <w:t>Engagement with other Local Government Councils, peak bodies and the Victorian State Government</w:t>
      </w:r>
    </w:p>
    <w:p w14:paraId="4BAF1BAE" w14:textId="77777777" w:rsidR="00243C62" w:rsidRPr="00243C62" w:rsidRDefault="00243C62" w:rsidP="00243C62">
      <w:pPr>
        <w:widowControl w:val="0"/>
        <w:numPr>
          <w:ilvl w:val="1"/>
          <w:numId w:val="82"/>
        </w:numPr>
        <w:spacing w:after="120"/>
        <w:rPr>
          <w:rFonts w:ascii="Arial" w:eastAsia="Times New Roman" w:hAnsi="Arial" w:cs="Arial"/>
          <w:sz w:val="20"/>
          <w:szCs w:val="20"/>
          <w:lang w:val="en-US"/>
        </w:rPr>
      </w:pPr>
      <w:r w:rsidRPr="00243C62">
        <w:rPr>
          <w:rFonts w:ascii="Arial" w:eastAsia="Times New Roman" w:hAnsi="Arial" w:cs="Arial"/>
          <w:sz w:val="20"/>
          <w:szCs w:val="20"/>
          <w:lang w:val="en-US"/>
        </w:rPr>
        <w:t>Greater collaboration with the Australia Timor-Leste Friendship Network and other Friendship Groups.</w:t>
      </w:r>
    </w:p>
    <w:p w14:paraId="17C5B1F0" w14:textId="77777777" w:rsidR="00243C62" w:rsidRPr="00243C62" w:rsidRDefault="00243C62" w:rsidP="00243C62">
      <w:pPr>
        <w:spacing w:before="240" w:after="120"/>
        <w:outlineLvl w:val="1"/>
        <w:rPr>
          <w:rFonts w:ascii="Arial" w:eastAsia="Times New Roman" w:hAnsi="Arial" w:cs="Arial"/>
          <w:b/>
          <w:bCs/>
          <w:sz w:val="20"/>
          <w:szCs w:val="20"/>
        </w:rPr>
      </w:pPr>
      <w:r w:rsidRPr="00243C62">
        <w:rPr>
          <w:rFonts w:ascii="Arial" w:eastAsia="Times New Roman" w:hAnsi="Arial" w:cs="Arial"/>
          <w:b/>
          <w:bCs/>
          <w:sz w:val="20"/>
          <w:szCs w:val="20"/>
        </w:rPr>
        <w:t>ATTACHMENTS</w:t>
      </w:r>
    </w:p>
    <w:p w14:paraId="164801DB" w14:textId="77777777" w:rsidR="00243C62" w:rsidRPr="00243C62" w:rsidRDefault="00243C62" w:rsidP="00243C62">
      <w:pPr>
        <w:spacing w:before="120" w:after="120"/>
        <w:rPr>
          <w:rFonts w:ascii="Arial" w:hAnsi="Arial" w:cs="Arial"/>
          <w:b/>
          <w:bCs/>
          <w:sz w:val="20"/>
          <w:szCs w:val="20"/>
        </w:rPr>
      </w:pPr>
      <w:r w:rsidRPr="00243C62">
        <w:rPr>
          <w:rFonts w:ascii="Arial" w:hAnsi="Arial" w:cs="Arial"/>
          <w:b/>
          <w:bCs/>
          <w:sz w:val="20"/>
          <w:szCs w:val="20"/>
          <w:u w:val="single"/>
        </w:rPr>
        <w:t xml:space="preserve">Appendix 1: </w:t>
      </w:r>
      <w:r w:rsidRPr="00243C62">
        <w:rPr>
          <w:rFonts w:ascii="Arial" w:hAnsi="Arial" w:cs="Arial"/>
          <w:sz w:val="20"/>
          <w:szCs w:val="20"/>
        </w:rPr>
        <w:t>Dili Declaration</w:t>
      </w:r>
    </w:p>
    <w:p w14:paraId="637BF4D7" w14:textId="77777777" w:rsidR="00243C62" w:rsidRPr="00243C62" w:rsidRDefault="00243C62" w:rsidP="00243C62">
      <w:pPr>
        <w:spacing w:before="120" w:after="120"/>
        <w:rPr>
          <w:rFonts w:ascii="Arial" w:hAnsi="Arial" w:cs="Arial"/>
          <w:sz w:val="20"/>
          <w:szCs w:val="20"/>
        </w:rPr>
      </w:pPr>
      <w:r w:rsidRPr="00243C62">
        <w:rPr>
          <w:rFonts w:ascii="Arial" w:hAnsi="Arial" w:cs="Arial"/>
          <w:b/>
          <w:bCs/>
          <w:sz w:val="20"/>
          <w:szCs w:val="20"/>
          <w:u w:val="single"/>
        </w:rPr>
        <w:t>Appendix 2</w:t>
      </w:r>
      <w:r w:rsidRPr="00243C62">
        <w:rPr>
          <w:rFonts w:ascii="Arial" w:hAnsi="Arial" w:cs="Arial"/>
          <w:b/>
          <w:bCs/>
          <w:sz w:val="20"/>
          <w:szCs w:val="20"/>
        </w:rPr>
        <w:t xml:space="preserve">: </w:t>
      </w:r>
      <w:r w:rsidRPr="00243C62">
        <w:rPr>
          <w:rFonts w:ascii="Arial" w:hAnsi="Arial" w:cs="Arial"/>
          <w:sz w:val="20"/>
          <w:szCs w:val="20"/>
        </w:rPr>
        <w:t>Aileu Municipal President’s address on 8 July</w:t>
      </w:r>
    </w:p>
    <w:p w14:paraId="256CC47C" w14:textId="77777777" w:rsidR="00243C62" w:rsidRPr="00243C62" w:rsidRDefault="00243C62" w:rsidP="00243C62">
      <w:pPr>
        <w:spacing w:before="120" w:after="120"/>
        <w:rPr>
          <w:rFonts w:ascii="Arial" w:hAnsi="Arial" w:cs="Arial"/>
          <w:sz w:val="20"/>
          <w:szCs w:val="20"/>
        </w:rPr>
      </w:pPr>
      <w:r w:rsidRPr="00243C62">
        <w:rPr>
          <w:rFonts w:ascii="Arial" w:hAnsi="Arial" w:cs="Arial"/>
          <w:b/>
          <w:bCs/>
          <w:sz w:val="20"/>
          <w:szCs w:val="20"/>
          <w:u w:val="single"/>
        </w:rPr>
        <w:t>Appendix 3</w:t>
      </w:r>
      <w:r w:rsidRPr="00243C62">
        <w:rPr>
          <w:rFonts w:ascii="Arial" w:hAnsi="Arial" w:cs="Arial"/>
          <w:sz w:val="20"/>
          <w:szCs w:val="20"/>
        </w:rPr>
        <w:t>: Photos: Some key moments in the delegation’s program</w:t>
      </w:r>
    </w:p>
    <w:p w14:paraId="58BA7D7F" w14:textId="77777777" w:rsidR="00243C62" w:rsidRPr="00243C62" w:rsidRDefault="00243C62" w:rsidP="00243C62">
      <w:pPr>
        <w:spacing w:after="120"/>
        <w:rPr>
          <w:rFonts w:ascii="Arial" w:hAnsi="Arial" w:cs="Arial"/>
          <w:b/>
          <w:bCs/>
          <w:sz w:val="24"/>
          <w:u w:val="single"/>
        </w:rPr>
      </w:pPr>
      <w:r w:rsidRPr="00243C62">
        <w:rPr>
          <w:rFonts w:ascii="Arial" w:hAnsi="Arial" w:cs="Arial"/>
          <w:b/>
          <w:bCs/>
          <w:sz w:val="24"/>
          <w:u w:val="single"/>
        </w:rPr>
        <w:br w:type="page"/>
      </w:r>
    </w:p>
    <w:p w14:paraId="056D50AD" w14:textId="77777777" w:rsidR="00243C62" w:rsidRPr="00243C62" w:rsidRDefault="00243C62" w:rsidP="00243C62">
      <w:pPr>
        <w:spacing w:after="120"/>
        <w:contextualSpacing/>
        <w:jc w:val="right"/>
        <w:rPr>
          <w:rFonts w:ascii="Arial" w:hAnsi="Arial" w:cs="Arial"/>
          <w:b/>
          <w:bCs/>
          <w:sz w:val="28"/>
          <w:szCs w:val="28"/>
          <w:u w:val="single"/>
        </w:rPr>
      </w:pPr>
      <w:r w:rsidRPr="00243C62">
        <w:rPr>
          <w:rFonts w:ascii="Arial" w:hAnsi="Arial" w:cs="Arial"/>
          <w:b/>
          <w:bCs/>
          <w:sz w:val="28"/>
          <w:szCs w:val="28"/>
          <w:u w:val="single"/>
        </w:rPr>
        <w:lastRenderedPageBreak/>
        <w:t>Attachment 7</w:t>
      </w:r>
      <w:r w:rsidRPr="00243C62">
        <w:rPr>
          <w:rFonts w:ascii="Arial" w:hAnsi="Arial" w:cs="Arial"/>
          <w:sz w:val="28"/>
          <w:szCs w:val="28"/>
        </w:rPr>
        <w:t xml:space="preserve"> (page 7 of 30) </w:t>
      </w:r>
    </w:p>
    <w:p w14:paraId="4DBCA0AA" w14:textId="77777777" w:rsidR="00243C62" w:rsidRPr="00243C62" w:rsidRDefault="00243C62" w:rsidP="00243C62">
      <w:pPr>
        <w:spacing w:after="120"/>
        <w:contextualSpacing/>
        <w:jc w:val="right"/>
        <w:rPr>
          <w:rFonts w:ascii="Arial" w:hAnsi="Arial" w:cs="Arial"/>
          <w:b/>
          <w:bCs/>
          <w:sz w:val="24"/>
          <w:szCs w:val="24"/>
          <w:u w:val="single"/>
        </w:rPr>
      </w:pPr>
      <w:r w:rsidRPr="00243C62">
        <w:rPr>
          <w:rFonts w:ascii="Arial" w:hAnsi="Arial" w:cs="Arial"/>
          <w:b/>
          <w:bCs/>
          <w:sz w:val="24"/>
          <w:szCs w:val="24"/>
          <w:u w:val="single"/>
        </w:rPr>
        <w:t xml:space="preserve">Appendix 1 </w:t>
      </w:r>
    </w:p>
    <w:p w14:paraId="586C6CDA" w14:textId="77777777" w:rsidR="00243C62" w:rsidRPr="00243C62" w:rsidRDefault="00243C62" w:rsidP="00243C62">
      <w:pPr>
        <w:autoSpaceDE w:val="0"/>
        <w:autoSpaceDN w:val="0"/>
        <w:adjustRightInd w:val="0"/>
        <w:spacing w:before="240" w:after="240" w:line="240" w:lineRule="auto"/>
        <w:rPr>
          <w:rFonts w:ascii="Times New Roman" w:hAnsi="Times New Roman"/>
          <w:color w:val="000000"/>
          <w:sz w:val="28"/>
          <w:szCs w:val="28"/>
          <w:lang w:eastAsia="en-AU"/>
        </w:rPr>
      </w:pPr>
      <w:r w:rsidRPr="00243C62">
        <w:rPr>
          <w:rFonts w:ascii="Times New Roman" w:hAnsi="Times New Roman"/>
          <w:b/>
          <w:bCs/>
          <w:color w:val="000000"/>
          <w:sz w:val="28"/>
          <w:szCs w:val="28"/>
          <w:lang w:eastAsia="en-AU"/>
        </w:rPr>
        <w:t>DILI FRIENDSHIP CONFERENCE AGREEMENT (July 2025)</w:t>
      </w:r>
    </w:p>
    <w:p w14:paraId="5298D1E4" w14:textId="77777777" w:rsidR="00243C62" w:rsidRPr="00243C62" w:rsidRDefault="00243C62" w:rsidP="00243C62">
      <w:pPr>
        <w:autoSpaceDE w:val="0"/>
        <w:autoSpaceDN w:val="0"/>
        <w:adjustRightInd w:val="0"/>
        <w:spacing w:after="120" w:line="278" w:lineRule="auto"/>
        <w:rPr>
          <w:rFonts w:ascii="Arial" w:hAnsi="Arial" w:cs="Arial"/>
          <w:color w:val="000000"/>
          <w:sz w:val="20"/>
          <w:szCs w:val="20"/>
          <w:lang w:eastAsia="en-AU"/>
        </w:rPr>
      </w:pPr>
      <w:r w:rsidRPr="00243C62">
        <w:rPr>
          <w:rFonts w:ascii="Arial" w:hAnsi="Arial" w:cs="Arial"/>
          <w:color w:val="000000"/>
          <w:sz w:val="20"/>
          <w:szCs w:val="20"/>
          <w:lang w:eastAsia="en-AU"/>
        </w:rPr>
        <w:t xml:space="preserve">Australia - Timor-Leste Friendship Network Conference with the theme “Building Stronger Friendships: Empowering Communities through Partnership” held in Dili on 10 and 11 July 2025. </w:t>
      </w:r>
    </w:p>
    <w:p w14:paraId="4BB90AD8" w14:textId="77777777" w:rsidR="00243C62" w:rsidRPr="00243C62" w:rsidRDefault="00243C62" w:rsidP="00243C62">
      <w:pPr>
        <w:autoSpaceDE w:val="0"/>
        <w:autoSpaceDN w:val="0"/>
        <w:adjustRightInd w:val="0"/>
        <w:spacing w:after="120" w:line="278" w:lineRule="auto"/>
        <w:rPr>
          <w:rFonts w:ascii="Arial" w:hAnsi="Arial" w:cs="Arial"/>
          <w:color w:val="000000"/>
          <w:sz w:val="20"/>
          <w:szCs w:val="20"/>
          <w:lang w:eastAsia="en-AU"/>
        </w:rPr>
      </w:pPr>
      <w:r w:rsidRPr="00243C62">
        <w:rPr>
          <w:rFonts w:ascii="Arial" w:hAnsi="Arial" w:cs="Arial"/>
          <w:color w:val="000000"/>
          <w:sz w:val="20"/>
          <w:szCs w:val="20"/>
          <w:lang w:eastAsia="en-AU"/>
        </w:rPr>
        <w:t xml:space="preserve">The conference gathered representatives of Australian friendship groups, Timor-Leste national and municipal government officials and friendship groups from different municipalities in Timor-Leste met to celebrate 25 years anniversary of Friendship Network and reaffirm the long-standing bonds between the people of Australia and Timor-Leste. </w:t>
      </w:r>
    </w:p>
    <w:p w14:paraId="14E1D358" w14:textId="77777777" w:rsidR="00243C62" w:rsidRPr="00243C62" w:rsidRDefault="00243C62" w:rsidP="00243C62">
      <w:pPr>
        <w:autoSpaceDE w:val="0"/>
        <w:autoSpaceDN w:val="0"/>
        <w:adjustRightInd w:val="0"/>
        <w:spacing w:after="120" w:line="278" w:lineRule="auto"/>
        <w:rPr>
          <w:rFonts w:ascii="Arial" w:hAnsi="Arial" w:cs="Arial"/>
          <w:color w:val="000000"/>
          <w:sz w:val="20"/>
          <w:szCs w:val="20"/>
          <w:lang w:eastAsia="en-AU"/>
        </w:rPr>
      </w:pPr>
      <w:r w:rsidRPr="00243C62">
        <w:rPr>
          <w:rFonts w:ascii="Arial" w:hAnsi="Arial" w:cs="Arial"/>
          <w:color w:val="000000"/>
          <w:sz w:val="20"/>
          <w:szCs w:val="20"/>
          <w:lang w:eastAsia="en-AU"/>
        </w:rPr>
        <w:t xml:space="preserve">The conference is jointly organized by the Ministry of State Administration, the Australia Timor-Leste Friendship Network and the Embassy of Australia in Timor-Leste. </w:t>
      </w:r>
    </w:p>
    <w:p w14:paraId="36758666" w14:textId="77777777" w:rsidR="00243C62" w:rsidRPr="00243C62" w:rsidRDefault="00243C62" w:rsidP="00243C62">
      <w:pPr>
        <w:autoSpaceDE w:val="0"/>
        <w:autoSpaceDN w:val="0"/>
        <w:adjustRightInd w:val="0"/>
        <w:spacing w:after="120" w:line="278" w:lineRule="auto"/>
        <w:rPr>
          <w:rFonts w:ascii="Arial" w:hAnsi="Arial" w:cs="Arial"/>
          <w:color w:val="000000"/>
          <w:sz w:val="20"/>
          <w:szCs w:val="20"/>
          <w:lang w:eastAsia="en-AU"/>
        </w:rPr>
      </w:pPr>
      <w:r w:rsidRPr="00243C62">
        <w:rPr>
          <w:rFonts w:ascii="Arial" w:hAnsi="Arial" w:cs="Arial"/>
          <w:color w:val="000000"/>
          <w:sz w:val="20"/>
          <w:szCs w:val="20"/>
          <w:lang w:eastAsia="en-AU"/>
        </w:rPr>
        <w:t xml:space="preserve">Recognizing the rich history of solidarity and shared goals to peace, mutual respect, and inclusive development, participants have agreed to the following declaration to guide future collaboration and strengthen partnerships at national, municipal and community levels. </w:t>
      </w:r>
    </w:p>
    <w:p w14:paraId="55B1D012" w14:textId="77777777" w:rsidR="00243C62" w:rsidRPr="00243C62" w:rsidRDefault="00243C62" w:rsidP="00243C62">
      <w:pPr>
        <w:autoSpaceDE w:val="0"/>
        <w:autoSpaceDN w:val="0"/>
        <w:adjustRightInd w:val="0"/>
        <w:spacing w:after="120" w:line="240" w:lineRule="auto"/>
        <w:rPr>
          <w:rFonts w:ascii="Arial" w:hAnsi="Arial" w:cs="Arial"/>
          <w:b/>
          <w:bCs/>
          <w:color w:val="000000"/>
          <w:sz w:val="20"/>
          <w:szCs w:val="20"/>
          <w:lang w:eastAsia="en-AU"/>
        </w:rPr>
      </w:pPr>
      <w:r w:rsidRPr="00243C62">
        <w:rPr>
          <w:rFonts w:ascii="Arial" w:hAnsi="Arial" w:cs="Arial"/>
          <w:b/>
          <w:bCs/>
          <w:color w:val="000000"/>
          <w:sz w:val="20"/>
          <w:szCs w:val="20"/>
          <w:lang w:eastAsia="en-AU"/>
        </w:rPr>
        <w:t>As the participants of the Australia – Timor-Leste Friendship Network Conference, we state that:</w:t>
      </w:r>
    </w:p>
    <w:p w14:paraId="2188144A" w14:textId="77777777" w:rsidR="00243C62" w:rsidRPr="00243C62" w:rsidRDefault="00243C62" w:rsidP="00243C62">
      <w:pPr>
        <w:numPr>
          <w:ilvl w:val="0"/>
          <w:numId w:val="125"/>
        </w:numPr>
        <w:autoSpaceDE w:val="0"/>
        <w:autoSpaceDN w:val="0"/>
        <w:adjustRightInd w:val="0"/>
        <w:spacing w:after="120" w:line="240" w:lineRule="auto"/>
        <w:rPr>
          <w:rFonts w:ascii="Arial" w:hAnsi="Arial" w:cs="Arial"/>
          <w:b/>
          <w:bCs/>
          <w:sz w:val="20"/>
          <w:szCs w:val="20"/>
          <w:lang w:eastAsia="en-AU"/>
        </w:rPr>
      </w:pPr>
      <w:r w:rsidRPr="00243C62">
        <w:rPr>
          <w:rFonts w:ascii="Arial" w:hAnsi="Arial" w:cs="Arial"/>
          <w:b/>
          <w:bCs/>
          <w:sz w:val="20"/>
          <w:szCs w:val="20"/>
          <w:lang w:eastAsia="en-AU"/>
        </w:rPr>
        <w:t>Reaffirming Friendship and Solidarity</w:t>
      </w:r>
    </w:p>
    <w:p w14:paraId="7C7F14E0" w14:textId="77777777" w:rsidR="00243C62" w:rsidRPr="00243C62" w:rsidRDefault="00243C62" w:rsidP="00243C62">
      <w:pPr>
        <w:spacing w:after="120"/>
        <w:rPr>
          <w:rFonts w:ascii="Arial" w:hAnsi="Arial" w:cs="Arial"/>
          <w:sz w:val="20"/>
          <w:szCs w:val="20"/>
        </w:rPr>
      </w:pPr>
      <w:r w:rsidRPr="00243C62">
        <w:rPr>
          <w:rFonts w:ascii="Arial" w:hAnsi="Arial" w:cs="Arial"/>
          <w:sz w:val="20"/>
          <w:szCs w:val="20"/>
        </w:rPr>
        <w:t>We reaffirm our enduring friendship and solidarity between the friendship groups of Australia and Timor-Leste, and our shared goals to maintaining and strengthening this relationship.</w:t>
      </w:r>
    </w:p>
    <w:p w14:paraId="3250C5D8" w14:textId="77777777" w:rsidR="00243C62" w:rsidRPr="00243C62" w:rsidRDefault="00243C62" w:rsidP="00243C62">
      <w:pPr>
        <w:numPr>
          <w:ilvl w:val="0"/>
          <w:numId w:val="125"/>
        </w:numPr>
        <w:spacing w:after="120" w:line="278" w:lineRule="auto"/>
        <w:contextualSpacing/>
        <w:rPr>
          <w:rFonts w:ascii="Arial" w:eastAsia="Times New Roman" w:hAnsi="Arial" w:cs="Arial"/>
          <w:b/>
          <w:bCs/>
          <w:sz w:val="20"/>
          <w:szCs w:val="20"/>
        </w:rPr>
      </w:pPr>
      <w:r w:rsidRPr="00243C62">
        <w:rPr>
          <w:rFonts w:ascii="Arial" w:eastAsia="Times New Roman" w:hAnsi="Arial" w:cs="Arial"/>
          <w:b/>
          <w:bCs/>
          <w:sz w:val="20"/>
          <w:szCs w:val="20"/>
        </w:rPr>
        <w:t>Strengthening Collaboration</w:t>
      </w:r>
    </w:p>
    <w:p w14:paraId="5FC2BBAB" w14:textId="77777777" w:rsidR="00243C62" w:rsidRPr="00243C62" w:rsidRDefault="00243C62" w:rsidP="00243C62">
      <w:pPr>
        <w:contextualSpacing/>
        <w:rPr>
          <w:rFonts w:ascii="Arial" w:hAnsi="Arial" w:cs="Arial"/>
          <w:sz w:val="20"/>
          <w:szCs w:val="20"/>
        </w:rPr>
      </w:pPr>
      <w:r w:rsidRPr="00243C62">
        <w:rPr>
          <w:rFonts w:ascii="Arial" w:hAnsi="Arial" w:cs="Arial"/>
          <w:sz w:val="20"/>
          <w:szCs w:val="20"/>
        </w:rPr>
        <w:t>We support the expanding of collaboration among friendship groups, municipal governments, and community organizations, to contribute to:</w:t>
      </w:r>
    </w:p>
    <w:p w14:paraId="4CA684E8" w14:textId="77777777" w:rsidR="00243C62" w:rsidRPr="00243C62" w:rsidRDefault="00243C62" w:rsidP="00243C62">
      <w:pPr>
        <w:numPr>
          <w:ilvl w:val="0"/>
          <w:numId w:val="120"/>
        </w:numPr>
        <w:spacing w:after="120" w:line="278" w:lineRule="auto"/>
        <w:ind w:hanging="294"/>
        <w:contextualSpacing/>
        <w:rPr>
          <w:rFonts w:ascii="Arial" w:eastAsia="Times New Roman" w:hAnsi="Arial" w:cs="Arial"/>
          <w:sz w:val="20"/>
          <w:szCs w:val="20"/>
        </w:rPr>
      </w:pPr>
      <w:r w:rsidRPr="00243C62">
        <w:rPr>
          <w:rFonts w:ascii="Arial" w:eastAsia="Times New Roman" w:hAnsi="Arial" w:cs="Arial"/>
          <w:sz w:val="20"/>
          <w:szCs w:val="20"/>
        </w:rPr>
        <w:t>Strengthening local governance processes.</w:t>
      </w:r>
    </w:p>
    <w:p w14:paraId="2B45A6CD" w14:textId="77777777" w:rsidR="00243C62" w:rsidRPr="00243C62" w:rsidRDefault="00243C62" w:rsidP="00243C62">
      <w:pPr>
        <w:numPr>
          <w:ilvl w:val="0"/>
          <w:numId w:val="120"/>
        </w:numPr>
        <w:spacing w:after="120" w:line="278" w:lineRule="auto"/>
        <w:ind w:left="714" w:hanging="294"/>
        <w:rPr>
          <w:rFonts w:ascii="Arial" w:eastAsia="Times New Roman" w:hAnsi="Arial" w:cs="Arial"/>
          <w:sz w:val="20"/>
          <w:szCs w:val="20"/>
        </w:rPr>
      </w:pPr>
      <w:r w:rsidRPr="00243C62">
        <w:rPr>
          <w:rFonts w:ascii="Arial" w:eastAsia="Times New Roman" w:hAnsi="Arial" w:cs="Arial"/>
          <w:sz w:val="20"/>
          <w:szCs w:val="20"/>
        </w:rPr>
        <w:t>Promoting inclusive development, especially in rural communities.</w:t>
      </w:r>
    </w:p>
    <w:p w14:paraId="2A1CDD3E" w14:textId="77777777" w:rsidR="00243C62" w:rsidRPr="00243C62" w:rsidRDefault="00243C62" w:rsidP="00243C62">
      <w:pPr>
        <w:numPr>
          <w:ilvl w:val="0"/>
          <w:numId w:val="125"/>
        </w:numPr>
        <w:spacing w:after="120" w:line="278" w:lineRule="auto"/>
        <w:ind w:left="426" w:hanging="426"/>
        <w:rPr>
          <w:rFonts w:ascii="Arial" w:eastAsia="Times New Roman" w:hAnsi="Arial" w:cs="Arial"/>
          <w:b/>
          <w:bCs/>
          <w:sz w:val="20"/>
          <w:szCs w:val="20"/>
        </w:rPr>
      </w:pPr>
      <w:r w:rsidRPr="00243C62">
        <w:rPr>
          <w:rFonts w:ascii="Arial" w:eastAsia="Times New Roman" w:hAnsi="Arial" w:cs="Arial"/>
          <w:b/>
          <w:bCs/>
          <w:sz w:val="20"/>
          <w:szCs w:val="20"/>
        </w:rPr>
        <w:t>Empowering Communities</w:t>
      </w:r>
    </w:p>
    <w:p w14:paraId="3060540A" w14:textId="77777777" w:rsidR="00243C62" w:rsidRPr="00243C62" w:rsidRDefault="00243C62" w:rsidP="00243C62">
      <w:pPr>
        <w:contextualSpacing/>
        <w:rPr>
          <w:rFonts w:ascii="Arial" w:hAnsi="Arial" w:cs="Arial"/>
          <w:sz w:val="20"/>
          <w:szCs w:val="20"/>
        </w:rPr>
      </w:pPr>
      <w:r w:rsidRPr="00243C62">
        <w:rPr>
          <w:rFonts w:ascii="Arial" w:hAnsi="Arial" w:cs="Arial"/>
          <w:sz w:val="20"/>
          <w:szCs w:val="20"/>
        </w:rPr>
        <w:t>We acknowledge that genuine partnerships empower communities. We intend to:</w:t>
      </w:r>
    </w:p>
    <w:p w14:paraId="7A84C62A" w14:textId="77777777" w:rsidR="00243C62" w:rsidRPr="00243C62" w:rsidRDefault="00243C62" w:rsidP="00243C62">
      <w:pPr>
        <w:numPr>
          <w:ilvl w:val="0"/>
          <w:numId w:val="121"/>
        </w:numPr>
        <w:spacing w:after="120" w:line="278" w:lineRule="auto"/>
        <w:ind w:hanging="294"/>
        <w:contextualSpacing/>
        <w:rPr>
          <w:rFonts w:ascii="Arial" w:eastAsia="Times New Roman" w:hAnsi="Arial" w:cs="Arial"/>
          <w:sz w:val="20"/>
          <w:szCs w:val="20"/>
        </w:rPr>
      </w:pPr>
      <w:r w:rsidRPr="00243C62">
        <w:rPr>
          <w:rFonts w:ascii="Arial" w:eastAsia="Times New Roman" w:hAnsi="Arial" w:cs="Arial"/>
          <w:sz w:val="20"/>
          <w:szCs w:val="20"/>
        </w:rPr>
        <w:t>Support community-driven development initiatives.</w:t>
      </w:r>
    </w:p>
    <w:p w14:paraId="52B344D9" w14:textId="77777777" w:rsidR="00243C62" w:rsidRPr="00243C62" w:rsidRDefault="00243C62" w:rsidP="00243C62">
      <w:pPr>
        <w:numPr>
          <w:ilvl w:val="0"/>
          <w:numId w:val="121"/>
        </w:numPr>
        <w:spacing w:after="120" w:line="278" w:lineRule="auto"/>
        <w:ind w:hanging="294"/>
        <w:contextualSpacing/>
        <w:rPr>
          <w:rFonts w:ascii="Arial" w:eastAsia="Times New Roman" w:hAnsi="Arial" w:cs="Arial"/>
          <w:sz w:val="20"/>
          <w:szCs w:val="20"/>
        </w:rPr>
      </w:pPr>
      <w:r w:rsidRPr="00243C62">
        <w:rPr>
          <w:rFonts w:ascii="Arial" w:eastAsia="Times New Roman" w:hAnsi="Arial" w:cs="Arial"/>
          <w:sz w:val="20"/>
          <w:szCs w:val="20"/>
        </w:rPr>
        <w:t>Promote participation of women, young people, and people with disabilities.</w:t>
      </w:r>
    </w:p>
    <w:p w14:paraId="426521F5" w14:textId="77777777" w:rsidR="00243C62" w:rsidRPr="00243C62" w:rsidRDefault="00243C62" w:rsidP="00243C62">
      <w:pPr>
        <w:numPr>
          <w:ilvl w:val="0"/>
          <w:numId w:val="121"/>
        </w:numPr>
        <w:spacing w:after="120" w:line="278" w:lineRule="auto"/>
        <w:ind w:left="721" w:hanging="294"/>
        <w:rPr>
          <w:rFonts w:ascii="Arial" w:eastAsia="Times New Roman" w:hAnsi="Arial" w:cs="Arial"/>
          <w:sz w:val="20"/>
          <w:szCs w:val="20"/>
        </w:rPr>
      </w:pPr>
      <w:r w:rsidRPr="00243C62">
        <w:rPr>
          <w:rFonts w:ascii="Arial" w:eastAsia="Times New Roman" w:hAnsi="Arial" w:cs="Arial"/>
          <w:sz w:val="20"/>
          <w:szCs w:val="20"/>
        </w:rPr>
        <w:t>Share tools, resources, and innovative practices to improve community wellbeing.</w:t>
      </w:r>
    </w:p>
    <w:p w14:paraId="3CD487C6" w14:textId="77777777" w:rsidR="00243C62" w:rsidRPr="00243C62" w:rsidRDefault="00243C62" w:rsidP="00243C62">
      <w:pPr>
        <w:numPr>
          <w:ilvl w:val="0"/>
          <w:numId w:val="125"/>
        </w:numPr>
        <w:spacing w:after="120" w:line="278" w:lineRule="auto"/>
        <w:ind w:left="425" w:hanging="425"/>
        <w:rPr>
          <w:rFonts w:ascii="Arial" w:eastAsia="Times New Roman" w:hAnsi="Arial" w:cs="Arial"/>
          <w:b/>
          <w:bCs/>
          <w:sz w:val="20"/>
          <w:szCs w:val="20"/>
        </w:rPr>
      </w:pPr>
      <w:r w:rsidRPr="00243C62">
        <w:rPr>
          <w:rFonts w:ascii="Arial" w:eastAsia="Times New Roman" w:hAnsi="Arial" w:cs="Arial"/>
          <w:b/>
          <w:bCs/>
          <w:sz w:val="20"/>
          <w:szCs w:val="20"/>
        </w:rPr>
        <w:t>Fostering Learning and Exchange</w:t>
      </w:r>
    </w:p>
    <w:p w14:paraId="4069939E" w14:textId="77777777" w:rsidR="00243C62" w:rsidRPr="00243C62" w:rsidRDefault="00243C62" w:rsidP="00243C62">
      <w:pPr>
        <w:ind w:left="425"/>
        <w:rPr>
          <w:rFonts w:ascii="Arial" w:eastAsia="Times New Roman" w:hAnsi="Arial" w:cs="Arial"/>
          <w:sz w:val="20"/>
          <w:szCs w:val="20"/>
        </w:rPr>
      </w:pPr>
      <w:r w:rsidRPr="00243C62">
        <w:rPr>
          <w:rFonts w:ascii="Arial" w:eastAsia="Times New Roman" w:hAnsi="Arial" w:cs="Arial"/>
          <w:sz w:val="20"/>
          <w:szCs w:val="20"/>
        </w:rPr>
        <w:t>We will:</w:t>
      </w:r>
    </w:p>
    <w:p w14:paraId="2D50E253" w14:textId="77777777" w:rsidR="00243C62" w:rsidRPr="00243C62" w:rsidRDefault="00243C62" w:rsidP="00243C62">
      <w:pPr>
        <w:numPr>
          <w:ilvl w:val="0"/>
          <w:numId w:val="122"/>
        </w:numPr>
        <w:spacing w:after="120" w:line="278" w:lineRule="auto"/>
        <w:ind w:hanging="294"/>
        <w:contextualSpacing/>
        <w:rPr>
          <w:rFonts w:ascii="Arial" w:eastAsia="Times New Roman" w:hAnsi="Arial" w:cs="Arial"/>
          <w:sz w:val="20"/>
          <w:szCs w:val="20"/>
        </w:rPr>
      </w:pPr>
      <w:r w:rsidRPr="00243C62">
        <w:rPr>
          <w:rFonts w:ascii="Arial" w:eastAsia="Times New Roman" w:hAnsi="Arial" w:cs="Arial"/>
          <w:sz w:val="20"/>
          <w:szCs w:val="20"/>
        </w:rPr>
        <w:t>Facilitate mutual learning visits between Australian friendship groups and Timorese communities.</w:t>
      </w:r>
    </w:p>
    <w:p w14:paraId="13076066" w14:textId="77777777" w:rsidR="00243C62" w:rsidRPr="00243C62" w:rsidRDefault="00243C62" w:rsidP="00243C62">
      <w:pPr>
        <w:numPr>
          <w:ilvl w:val="0"/>
          <w:numId w:val="122"/>
        </w:numPr>
        <w:spacing w:after="120" w:line="278" w:lineRule="auto"/>
        <w:ind w:hanging="294"/>
        <w:contextualSpacing/>
        <w:rPr>
          <w:rFonts w:ascii="Arial" w:eastAsia="Times New Roman" w:hAnsi="Arial" w:cs="Arial"/>
          <w:sz w:val="20"/>
          <w:szCs w:val="20"/>
        </w:rPr>
      </w:pPr>
      <w:r w:rsidRPr="00243C62">
        <w:rPr>
          <w:rFonts w:ascii="Arial" w:eastAsia="Times New Roman" w:hAnsi="Arial" w:cs="Arial"/>
          <w:sz w:val="20"/>
          <w:szCs w:val="20"/>
        </w:rPr>
        <w:t>Share experiences in local governance, service delivery, and community resilience.</w:t>
      </w:r>
    </w:p>
    <w:p w14:paraId="1D09DF28" w14:textId="77777777" w:rsidR="00243C62" w:rsidRPr="00243C62" w:rsidRDefault="00243C62" w:rsidP="00243C62">
      <w:pPr>
        <w:numPr>
          <w:ilvl w:val="0"/>
          <w:numId w:val="122"/>
        </w:numPr>
        <w:spacing w:after="120" w:line="278" w:lineRule="auto"/>
        <w:ind w:hanging="295"/>
        <w:rPr>
          <w:rFonts w:ascii="Arial" w:eastAsia="Times New Roman" w:hAnsi="Arial" w:cs="Arial"/>
          <w:sz w:val="20"/>
          <w:szCs w:val="20"/>
        </w:rPr>
      </w:pPr>
      <w:r w:rsidRPr="00243C62">
        <w:rPr>
          <w:rFonts w:ascii="Arial" w:eastAsia="Times New Roman" w:hAnsi="Arial" w:cs="Arial"/>
          <w:sz w:val="20"/>
          <w:szCs w:val="20"/>
        </w:rPr>
        <w:t>Promote English and Tatum language exchanges to enhance communication and cultural understanding.</w:t>
      </w:r>
    </w:p>
    <w:p w14:paraId="1EC2BA8E" w14:textId="77777777" w:rsidR="00243C62" w:rsidRPr="00243C62" w:rsidRDefault="00243C62" w:rsidP="00243C62">
      <w:pPr>
        <w:numPr>
          <w:ilvl w:val="0"/>
          <w:numId w:val="125"/>
        </w:numPr>
        <w:spacing w:after="120" w:line="278" w:lineRule="auto"/>
        <w:ind w:left="426" w:hanging="426"/>
        <w:rPr>
          <w:rFonts w:ascii="Arial" w:eastAsia="Times New Roman" w:hAnsi="Arial" w:cs="Arial"/>
          <w:b/>
          <w:bCs/>
          <w:sz w:val="20"/>
          <w:szCs w:val="20"/>
        </w:rPr>
      </w:pPr>
      <w:r w:rsidRPr="00243C62">
        <w:rPr>
          <w:rFonts w:ascii="Arial" w:eastAsia="Times New Roman" w:hAnsi="Arial" w:cs="Arial"/>
          <w:b/>
          <w:bCs/>
          <w:sz w:val="20"/>
          <w:szCs w:val="20"/>
        </w:rPr>
        <w:t>Strengthening Organizational Structures</w:t>
      </w:r>
    </w:p>
    <w:p w14:paraId="2F7B95D4" w14:textId="77777777" w:rsidR="00243C62" w:rsidRPr="00243C62" w:rsidRDefault="00243C62" w:rsidP="00243C62">
      <w:pPr>
        <w:contextualSpacing/>
        <w:rPr>
          <w:rFonts w:ascii="Arial" w:hAnsi="Arial" w:cs="Arial"/>
          <w:sz w:val="20"/>
          <w:szCs w:val="20"/>
        </w:rPr>
      </w:pPr>
      <w:r w:rsidRPr="00243C62">
        <w:rPr>
          <w:rFonts w:ascii="Arial" w:hAnsi="Arial" w:cs="Arial"/>
          <w:sz w:val="20"/>
          <w:szCs w:val="20"/>
        </w:rPr>
        <w:t>The Australia–Timor-Leste Friendship Network will continue to strengthen the friendship groups, which will:</w:t>
      </w:r>
    </w:p>
    <w:p w14:paraId="332FC15B" w14:textId="77777777" w:rsidR="00243C62" w:rsidRPr="00243C62" w:rsidRDefault="00243C62" w:rsidP="00243C62">
      <w:pPr>
        <w:numPr>
          <w:ilvl w:val="0"/>
          <w:numId w:val="126"/>
        </w:numPr>
        <w:spacing w:after="120" w:line="278" w:lineRule="auto"/>
        <w:ind w:left="714" w:hanging="357"/>
        <w:contextualSpacing/>
        <w:rPr>
          <w:rFonts w:ascii="Arial" w:eastAsia="Times New Roman" w:hAnsi="Arial" w:cs="Arial"/>
          <w:sz w:val="20"/>
          <w:szCs w:val="20"/>
        </w:rPr>
      </w:pPr>
      <w:r w:rsidRPr="00243C62">
        <w:rPr>
          <w:rFonts w:ascii="Arial" w:eastAsia="Times New Roman" w:hAnsi="Arial" w:cs="Arial"/>
          <w:sz w:val="20"/>
          <w:szCs w:val="20"/>
        </w:rPr>
        <w:t>Coordinate collaboration activities and communication among members.</w:t>
      </w:r>
    </w:p>
    <w:p w14:paraId="4A1983A5" w14:textId="77777777" w:rsidR="00243C62" w:rsidRPr="00243C62" w:rsidRDefault="00243C62" w:rsidP="00243C62">
      <w:pPr>
        <w:numPr>
          <w:ilvl w:val="0"/>
          <w:numId w:val="126"/>
        </w:numPr>
        <w:spacing w:after="120" w:line="278" w:lineRule="auto"/>
        <w:ind w:left="714" w:hanging="357"/>
        <w:contextualSpacing/>
        <w:rPr>
          <w:rFonts w:ascii="Arial" w:eastAsia="Times New Roman" w:hAnsi="Arial" w:cs="Arial"/>
          <w:sz w:val="20"/>
          <w:szCs w:val="20"/>
        </w:rPr>
      </w:pPr>
      <w:r w:rsidRPr="00243C62">
        <w:rPr>
          <w:rFonts w:ascii="Arial" w:eastAsia="Times New Roman" w:hAnsi="Arial" w:cs="Arial"/>
          <w:sz w:val="20"/>
          <w:szCs w:val="20"/>
        </w:rPr>
        <w:t>Serve as a platform for mobilizing resources and sharing information.</w:t>
      </w:r>
    </w:p>
    <w:p w14:paraId="4FDC24A3" w14:textId="77777777" w:rsidR="00243C62" w:rsidRPr="00243C62" w:rsidRDefault="00243C62" w:rsidP="00243C62">
      <w:pPr>
        <w:numPr>
          <w:ilvl w:val="0"/>
          <w:numId w:val="126"/>
        </w:numPr>
        <w:spacing w:after="120" w:line="278" w:lineRule="auto"/>
        <w:ind w:left="714" w:hanging="357"/>
        <w:rPr>
          <w:rFonts w:ascii="Arial" w:eastAsia="Times New Roman" w:hAnsi="Arial" w:cs="Arial"/>
          <w:sz w:val="20"/>
          <w:szCs w:val="20"/>
        </w:rPr>
      </w:pPr>
      <w:r w:rsidRPr="00243C62">
        <w:rPr>
          <w:rFonts w:ascii="Arial" w:eastAsia="Times New Roman" w:hAnsi="Arial" w:cs="Arial"/>
          <w:sz w:val="20"/>
          <w:szCs w:val="20"/>
        </w:rPr>
        <w:t>Act as a representative body to engage with governments and stakeholders in both countries.</w:t>
      </w:r>
    </w:p>
    <w:p w14:paraId="4B7656EF" w14:textId="77777777" w:rsidR="00243C62" w:rsidRPr="00243C62" w:rsidRDefault="00243C62" w:rsidP="00243C62">
      <w:pPr>
        <w:spacing w:before="120" w:after="120"/>
        <w:ind w:left="720"/>
        <w:contextualSpacing/>
        <w:jc w:val="right"/>
        <w:rPr>
          <w:rFonts w:ascii="Arial" w:eastAsia="Times New Roman" w:hAnsi="Arial" w:cs="Arial"/>
          <w:b/>
          <w:sz w:val="28"/>
          <w:szCs w:val="28"/>
          <w:u w:val="single"/>
        </w:rPr>
      </w:pPr>
    </w:p>
    <w:p w14:paraId="15F1E0E0" w14:textId="77777777" w:rsidR="00243C62" w:rsidRPr="00243C62" w:rsidRDefault="00243C62" w:rsidP="00243C62">
      <w:pPr>
        <w:spacing w:before="120" w:after="120"/>
        <w:ind w:left="720"/>
        <w:contextualSpacing/>
        <w:jc w:val="right"/>
        <w:rPr>
          <w:rFonts w:ascii="Arial" w:eastAsia="Times New Roman" w:hAnsi="Arial" w:cs="Arial"/>
          <w:bCs/>
          <w:sz w:val="28"/>
          <w:szCs w:val="28"/>
        </w:rPr>
      </w:pPr>
      <w:r w:rsidRPr="00243C62">
        <w:rPr>
          <w:rFonts w:ascii="Arial" w:eastAsia="Times New Roman" w:hAnsi="Arial" w:cs="Arial"/>
          <w:b/>
          <w:sz w:val="28"/>
          <w:szCs w:val="28"/>
          <w:u w:val="single"/>
        </w:rPr>
        <w:lastRenderedPageBreak/>
        <w:t xml:space="preserve">Attachment 7 </w:t>
      </w:r>
      <w:r w:rsidRPr="00243C62">
        <w:rPr>
          <w:rFonts w:ascii="Arial" w:eastAsia="Times New Roman" w:hAnsi="Arial" w:cs="Arial"/>
          <w:bCs/>
          <w:sz w:val="28"/>
          <w:szCs w:val="28"/>
        </w:rPr>
        <w:t>(page 8 of 30)</w:t>
      </w:r>
    </w:p>
    <w:p w14:paraId="7B4CA0E0" w14:textId="77777777" w:rsidR="00243C62" w:rsidRPr="00243C62" w:rsidRDefault="00243C62" w:rsidP="00243C62">
      <w:pPr>
        <w:spacing w:before="120" w:after="120"/>
        <w:ind w:left="720"/>
        <w:contextualSpacing/>
        <w:jc w:val="right"/>
        <w:rPr>
          <w:rFonts w:ascii="Arial" w:eastAsia="Times New Roman" w:hAnsi="Arial" w:cs="Arial"/>
          <w:b/>
          <w:sz w:val="24"/>
          <w:szCs w:val="24"/>
          <w:u w:val="single"/>
        </w:rPr>
      </w:pPr>
      <w:r w:rsidRPr="00243C62">
        <w:rPr>
          <w:rFonts w:ascii="Arial" w:eastAsia="Times New Roman" w:hAnsi="Arial" w:cs="Arial"/>
          <w:b/>
          <w:sz w:val="24"/>
          <w:szCs w:val="24"/>
          <w:u w:val="single"/>
        </w:rPr>
        <w:t>Appendix 1 contd.</w:t>
      </w:r>
    </w:p>
    <w:p w14:paraId="45C4B7B9" w14:textId="77777777" w:rsidR="00243C62" w:rsidRPr="00243C62" w:rsidRDefault="00243C62" w:rsidP="00243C62">
      <w:pPr>
        <w:numPr>
          <w:ilvl w:val="0"/>
          <w:numId w:val="125"/>
        </w:numPr>
        <w:spacing w:after="120" w:line="278" w:lineRule="auto"/>
        <w:ind w:left="426" w:hanging="426"/>
        <w:rPr>
          <w:rFonts w:ascii="Arial" w:eastAsia="Times New Roman" w:hAnsi="Arial" w:cs="Arial"/>
          <w:b/>
          <w:bCs/>
          <w:sz w:val="20"/>
          <w:szCs w:val="20"/>
        </w:rPr>
      </w:pPr>
      <w:r w:rsidRPr="00243C62">
        <w:rPr>
          <w:rFonts w:ascii="Arial" w:eastAsia="Times New Roman" w:hAnsi="Arial" w:cs="Arial"/>
          <w:b/>
          <w:bCs/>
          <w:sz w:val="20"/>
          <w:szCs w:val="20"/>
        </w:rPr>
        <w:t>Collaboration with Municipal Government</w:t>
      </w:r>
    </w:p>
    <w:p w14:paraId="26C901E9" w14:textId="77777777" w:rsidR="00243C62" w:rsidRPr="00243C62" w:rsidRDefault="00243C62" w:rsidP="00243C62">
      <w:pPr>
        <w:rPr>
          <w:rFonts w:ascii="Arial" w:hAnsi="Arial" w:cs="Arial"/>
          <w:sz w:val="20"/>
          <w:szCs w:val="20"/>
        </w:rPr>
      </w:pPr>
      <w:r w:rsidRPr="00243C62">
        <w:rPr>
          <w:rFonts w:ascii="Arial" w:hAnsi="Arial" w:cs="Arial"/>
          <w:sz w:val="20"/>
          <w:szCs w:val="20"/>
        </w:rPr>
        <w:t>We encourage continued collaboration to:</w:t>
      </w:r>
    </w:p>
    <w:p w14:paraId="085B08FC" w14:textId="77777777" w:rsidR="00243C62" w:rsidRPr="00243C62" w:rsidRDefault="00243C62" w:rsidP="00243C62">
      <w:pPr>
        <w:numPr>
          <w:ilvl w:val="0"/>
          <w:numId w:val="123"/>
        </w:numPr>
        <w:spacing w:after="120" w:line="278" w:lineRule="auto"/>
        <w:contextualSpacing/>
        <w:rPr>
          <w:rFonts w:ascii="Arial" w:eastAsia="Times New Roman" w:hAnsi="Arial" w:cs="Arial"/>
          <w:sz w:val="20"/>
          <w:szCs w:val="20"/>
        </w:rPr>
      </w:pPr>
      <w:r w:rsidRPr="00243C62">
        <w:rPr>
          <w:rFonts w:ascii="Arial" w:eastAsia="Times New Roman" w:hAnsi="Arial" w:cs="Arial"/>
          <w:sz w:val="20"/>
          <w:szCs w:val="20"/>
        </w:rPr>
        <w:t>Coordinate with municipal authorities and relevant government departments at municipalities that have the mandate to support local NGOs and community organizations at sub-national level.</w:t>
      </w:r>
    </w:p>
    <w:p w14:paraId="27746E03" w14:textId="77777777" w:rsidR="00243C62" w:rsidRPr="00243C62" w:rsidRDefault="00243C62" w:rsidP="00243C62">
      <w:pPr>
        <w:numPr>
          <w:ilvl w:val="0"/>
          <w:numId w:val="123"/>
        </w:numPr>
        <w:spacing w:after="120" w:line="278" w:lineRule="auto"/>
        <w:contextualSpacing/>
        <w:rPr>
          <w:rFonts w:ascii="Arial" w:eastAsia="Times New Roman" w:hAnsi="Arial" w:cs="Arial"/>
          <w:sz w:val="20"/>
          <w:szCs w:val="20"/>
        </w:rPr>
      </w:pPr>
      <w:r w:rsidRPr="00243C62">
        <w:rPr>
          <w:rFonts w:ascii="Arial" w:eastAsia="Times New Roman" w:hAnsi="Arial" w:cs="Arial"/>
          <w:sz w:val="20"/>
          <w:szCs w:val="20"/>
        </w:rPr>
        <w:t>Contribute to community resilience and social inclusion.</w:t>
      </w:r>
    </w:p>
    <w:p w14:paraId="38AD20FD" w14:textId="77777777" w:rsidR="00243C62" w:rsidRPr="00243C62" w:rsidRDefault="00243C62" w:rsidP="00243C62">
      <w:pPr>
        <w:numPr>
          <w:ilvl w:val="0"/>
          <w:numId w:val="123"/>
        </w:numPr>
        <w:spacing w:after="120" w:line="278" w:lineRule="auto"/>
        <w:ind w:left="714" w:hanging="357"/>
        <w:rPr>
          <w:rFonts w:ascii="Arial" w:eastAsia="Times New Roman" w:hAnsi="Arial" w:cs="Arial"/>
          <w:sz w:val="20"/>
          <w:szCs w:val="20"/>
        </w:rPr>
      </w:pPr>
      <w:r w:rsidRPr="00243C62">
        <w:rPr>
          <w:rFonts w:ascii="Arial" w:eastAsia="Times New Roman" w:hAnsi="Arial" w:cs="Arial"/>
          <w:sz w:val="20"/>
          <w:szCs w:val="20"/>
        </w:rPr>
        <w:t>Promote transparency, accountability, and sustainability in all activities.</w:t>
      </w:r>
    </w:p>
    <w:p w14:paraId="64D750B7" w14:textId="77777777" w:rsidR="00243C62" w:rsidRPr="00243C62" w:rsidRDefault="00243C62" w:rsidP="00243C62">
      <w:pPr>
        <w:numPr>
          <w:ilvl w:val="0"/>
          <w:numId w:val="125"/>
        </w:numPr>
        <w:spacing w:after="120" w:line="278" w:lineRule="auto"/>
        <w:ind w:left="426" w:hanging="426"/>
        <w:rPr>
          <w:rFonts w:ascii="Arial" w:eastAsia="Times New Roman" w:hAnsi="Arial" w:cs="Arial"/>
          <w:b/>
          <w:bCs/>
          <w:sz w:val="20"/>
          <w:szCs w:val="20"/>
        </w:rPr>
      </w:pPr>
      <w:r w:rsidRPr="00243C62">
        <w:rPr>
          <w:rFonts w:ascii="Arial" w:eastAsia="Times New Roman" w:hAnsi="Arial" w:cs="Arial"/>
          <w:b/>
          <w:bCs/>
          <w:sz w:val="20"/>
          <w:szCs w:val="20"/>
        </w:rPr>
        <w:t>Shared Actions</w:t>
      </w:r>
    </w:p>
    <w:p w14:paraId="33406F46" w14:textId="77777777" w:rsidR="00243C62" w:rsidRPr="00243C62" w:rsidRDefault="00243C62" w:rsidP="00243C62">
      <w:pPr>
        <w:rPr>
          <w:rFonts w:ascii="Arial" w:hAnsi="Arial" w:cs="Arial"/>
          <w:sz w:val="20"/>
          <w:szCs w:val="20"/>
        </w:rPr>
      </w:pPr>
      <w:r w:rsidRPr="00243C62">
        <w:rPr>
          <w:rFonts w:ascii="Arial" w:hAnsi="Arial" w:cs="Arial"/>
          <w:sz w:val="20"/>
          <w:szCs w:val="20"/>
        </w:rPr>
        <w:t>We intend to develop a shared work plan outlining priority activities for the coming years, including:</w:t>
      </w:r>
    </w:p>
    <w:p w14:paraId="49F98E65" w14:textId="77777777" w:rsidR="00243C62" w:rsidRPr="00243C62" w:rsidRDefault="00243C62" w:rsidP="00243C62">
      <w:pPr>
        <w:numPr>
          <w:ilvl w:val="0"/>
          <w:numId w:val="124"/>
        </w:numPr>
        <w:spacing w:after="120" w:line="278" w:lineRule="auto"/>
        <w:contextualSpacing/>
        <w:rPr>
          <w:rFonts w:ascii="Arial" w:eastAsia="Times New Roman" w:hAnsi="Arial" w:cs="Arial"/>
          <w:sz w:val="20"/>
          <w:szCs w:val="20"/>
        </w:rPr>
      </w:pPr>
      <w:r w:rsidRPr="00243C62">
        <w:rPr>
          <w:rFonts w:ascii="Arial" w:eastAsia="Times New Roman" w:hAnsi="Arial" w:cs="Arial"/>
          <w:sz w:val="20"/>
          <w:szCs w:val="20"/>
        </w:rPr>
        <w:t>Strengthening organizational capacities of friendship groups.</w:t>
      </w:r>
    </w:p>
    <w:p w14:paraId="05D89ADA" w14:textId="77777777" w:rsidR="00243C62" w:rsidRPr="00243C62" w:rsidRDefault="00243C62" w:rsidP="00243C62">
      <w:pPr>
        <w:numPr>
          <w:ilvl w:val="0"/>
          <w:numId w:val="124"/>
        </w:numPr>
        <w:spacing w:after="120" w:line="278" w:lineRule="auto"/>
        <w:contextualSpacing/>
        <w:rPr>
          <w:rFonts w:ascii="Arial" w:eastAsia="Times New Roman" w:hAnsi="Arial" w:cs="Arial"/>
          <w:sz w:val="20"/>
          <w:szCs w:val="20"/>
        </w:rPr>
      </w:pPr>
      <w:r w:rsidRPr="00243C62">
        <w:rPr>
          <w:rFonts w:ascii="Arial" w:eastAsia="Times New Roman" w:hAnsi="Arial" w:cs="Arial"/>
          <w:sz w:val="20"/>
          <w:szCs w:val="20"/>
        </w:rPr>
        <w:t>Supporting local economic development initiatives.</w:t>
      </w:r>
    </w:p>
    <w:p w14:paraId="61B94EB9" w14:textId="77777777" w:rsidR="00243C62" w:rsidRPr="00243C62" w:rsidRDefault="00243C62" w:rsidP="00243C62">
      <w:pPr>
        <w:numPr>
          <w:ilvl w:val="0"/>
          <w:numId w:val="124"/>
        </w:numPr>
        <w:spacing w:after="120" w:line="278" w:lineRule="auto"/>
        <w:rPr>
          <w:rFonts w:ascii="Arial" w:eastAsia="Times New Roman" w:hAnsi="Arial" w:cs="Arial"/>
          <w:sz w:val="20"/>
          <w:szCs w:val="20"/>
        </w:rPr>
      </w:pPr>
      <w:r w:rsidRPr="00243C62">
        <w:rPr>
          <w:rFonts w:ascii="Arial" w:eastAsia="Times New Roman" w:hAnsi="Arial" w:cs="Arial"/>
          <w:sz w:val="20"/>
          <w:szCs w:val="20"/>
        </w:rPr>
        <w:t>Enhancing education, health, and cultural exchange programs.</w:t>
      </w:r>
    </w:p>
    <w:p w14:paraId="1D0DEB85" w14:textId="77777777" w:rsidR="00243C62" w:rsidRPr="00243C62" w:rsidRDefault="00243C62" w:rsidP="00243C62">
      <w:pPr>
        <w:spacing w:after="120"/>
        <w:rPr>
          <w:rFonts w:ascii="Arial" w:hAnsi="Arial" w:cs="Arial"/>
          <w:sz w:val="20"/>
          <w:szCs w:val="20"/>
        </w:rPr>
      </w:pPr>
      <w:r w:rsidRPr="00243C62">
        <w:rPr>
          <w:rFonts w:ascii="Arial" w:hAnsi="Arial" w:cs="Arial"/>
          <w:sz w:val="20"/>
          <w:szCs w:val="20"/>
        </w:rPr>
        <w:t>We, the participants of the Australia – Timor-Leste Friendship Network Conference, adopt this Dili Declaration as a shared expression of our shared goals to building stronger friendships and empowering communities through partnership.</w:t>
      </w:r>
    </w:p>
    <w:p w14:paraId="3A111EC4" w14:textId="77777777" w:rsidR="00243C62" w:rsidRPr="00243C62" w:rsidRDefault="00243C62" w:rsidP="00243C62">
      <w:pPr>
        <w:spacing w:after="120"/>
        <w:rPr>
          <w:rFonts w:ascii="Arial" w:hAnsi="Arial" w:cs="Arial"/>
          <w:color w:val="1F487C"/>
          <w:sz w:val="20"/>
          <w:szCs w:val="20"/>
        </w:rPr>
      </w:pPr>
      <w:r w:rsidRPr="00243C62">
        <w:rPr>
          <w:rFonts w:ascii="Arial" w:hAnsi="Arial" w:cs="Arial"/>
          <w:sz w:val="20"/>
          <w:szCs w:val="20"/>
        </w:rPr>
        <w:t>We look forward to working together to transform the aspirations of our people into practical actions that bring lasting benefits and deepen the bonds between our two nations. Align friendship initiatives with the municipal priorities and community needs.</w:t>
      </w:r>
      <w:r w:rsidRPr="00243C62">
        <w:rPr>
          <w:rFonts w:ascii="Arial" w:hAnsi="Arial" w:cs="Arial"/>
          <w:noProof/>
          <w:color w:val="1F487C"/>
          <w:sz w:val="20"/>
          <w:szCs w:val="20"/>
        </w:rPr>
        <w:drawing>
          <wp:inline distT="0" distB="0" distL="0" distR="0" wp14:anchorId="30524E4C" wp14:editId="609282F6">
            <wp:extent cx="4324954" cy="4953691"/>
            <wp:effectExtent l="0" t="0" r="0" b="0"/>
            <wp:docPr id="81455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52986" name="Picture 814552986"/>
                    <pic:cNvPicPr/>
                  </pic:nvPicPr>
                  <pic:blipFill>
                    <a:blip r:embed="rId144">
                      <a:extLst>
                        <a:ext uri="{28A0092B-C50C-407E-A947-70E740481C1C}">
                          <a14:useLocalDpi xmlns:a14="http://schemas.microsoft.com/office/drawing/2010/main" val="0"/>
                        </a:ext>
                      </a:extLst>
                    </a:blip>
                    <a:stretch>
                      <a:fillRect/>
                    </a:stretch>
                  </pic:blipFill>
                  <pic:spPr>
                    <a:xfrm>
                      <a:off x="0" y="0"/>
                      <a:ext cx="4324954" cy="4953691"/>
                    </a:xfrm>
                    <a:prstGeom prst="rect">
                      <a:avLst/>
                    </a:prstGeom>
                  </pic:spPr>
                </pic:pic>
              </a:graphicData>
            </a:graphic>
          </wp:inline>
        </w:drawing>
      </w:r>
      <w:r w:rsidRPr="00243C62">
        <w:rPr>
          <w:rFonts w:asciiTheme="minorHAnsi" w:hAnsiTheme="minorHAnsi" w:cstheme="minorHAnsi"/>
        </w:rPr>
        <w:br w:type="page"/>
      </w:r>
    </w:p>
    <w:p w14:paraId="3DD609B0" w14:textId="77777777" w:rsidR="00243C62" w:rsidRPr="00243C62" w:rsidRDefault="00243C62" w:rsidP="00243C62">
      <w:pPr>
        <w:spacing w:after="120"/>
        <w:contextualSpacing/>
        <w:jc w:val="right"/>
        <w:rPr>
          <w:rFonts w:ascii="Arial" w:hAnsi="Arial" w:cs="Arial"/>
          <w:b/>
          <w:bCs/>
          <w:sz w:val="28"/>
          <w:szCs w:val="28"/>
          <w:u w:val="single"/>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9 of 30)</w:t>
      </w:r>
      <w:r w:rsidRPr="00243C62">
        <w:rPr>
          <w:rFonts w:ascii="Arial" w:hAnsi="Arial" w:cs="Arial"/>
          <w:b/>
          <w:bCs/>
          <w:sz w:val="28"/>
          <w:szCs w:val="28"/>
          <w:u w:val="single"/>
        </w:rPr>
        <w:t xml:space="preserve"> </w:t>
      </w:r>
    </w:p>
    <w:p w14:paraId="573E7F86" w14:textId="77777777" w:rsidR="00243C62" w:rsidRPr="00243C62" w:rsidRDefault="00243C62" w:rsidP="00243C62">
      <w:pPr>
        <w:spacing w:after="120"/>
        <w:jc w:val="right"/>
        <w:rPr>
          <w:rFonts w:ascii="Arial" w:hAnsi="Arial" w:cs="Arial"/>
          <w:b/>
          <w:bCs/>
          <w:sz w:val="28"/>
          <w:szCs w:val="28"/>
          <w:u w:val="single"/>
        </w:rPr>
      </w:pPr>
      <w:r w:rsidRPr="00243C62">
        <w:rPr>
          <w:rFonts w:ascii="Arial" w:hAnsi="Arial" w:cs="Arial"/>
          <w:b/>
          <w:bCs/>
          <w:sz w:val="24"/>
          <w:szCs w:val="24"/>
          <w:u w:val="single"/>
        </w:rPr>
        <w:t>Appendix 2</w:t>
      </w:r>
      <w:r w:rsidRPr="00243C62">
        <w:rPr>
          <w:rFonts w:ascii="Arial" w:hAnsi="Arial" w:cs="Arial"/>
          <w:b/>
          <w:bCs/>
          <w:sz w:val="28"/>
          <w:szCs w:val="28"/>
          <w:u w:val="single"/>
        </w:rPr>
        <w:t xml:space="preserve"> </w:t>
      </w:r>
    </w:p>
    <w:p w14:paraId="13AF28AD" w14:textId="77777777" w:rsidR="00243C62" w:rsidRPr="00243C62" w:rsidRDefault="00243C62" w:rsidP="00243C62">
      <w:pPr>
        <w:tabs>
          <w:tab w:val="left" w:pos="1701"/>
        </w:tabs>
        <w:spacing w:before="120" w:after="240" w:line="240" w:lineRule="atLeast"/>
        <w:rPr>
          <w:rFonts w:ascii="Arial" w:hAnsi="Arial" w:cs="Arial"/>
          <w:b/>
          <w:sz w:val="28"/>
          <w:szCs w:val="28"/>
        </w:rPr>
      </w:pPr>
      <w:r w:rsidRPr="00243C62">
        <w:rPr>
          <w:rFonts w:ascii="Arial" w:hAnsi="Arial" w:cs="Arial"/>
          <w:b/>
          <w:sz w:val="28"/>
          <w:szCs w:val="28"/>
        </w:rPr>
        <w:t>Aileu Municipal President’s address in Aileu on 8 July</w:t>
      </w:r>
    </w:p>
    <w:p w14:paraId="41B82507"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Your excellencies</w:t>
      </w:r>
    </w:p>
    <w:p w14:paraId="50714F84"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Distinguished guests, friends from Merri-bek and Hume,</w:t>
      </w:r>
    </w:p>
    <w:p w14:paraId="260449DB"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Today is a very special day for us to welcome our friends from Merri-bek and Hume. Welcome to Aileu.</w:t>
      </w:r>
    </w:p>
    <w:p w14:paraId="0D92144E"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Today the renewal of the Memorandum of Understanding (Friendship Agreement) between Aileu and the Friends of Aileu will be discussed and signed.  It marks a renewal – not just of a document, but of a shared journey.  Since the first agreement in 2000, our friendship has grown from a gesture of solidarity into a living partnership rooted in mutual respect, learning and community empowerment.</w:t>
      </w:r>
    </w:p>
    <w:p w14:paraId="38219B39"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This new agreement for 2025-2030 reaffirms our commitment to work together in building strong, resilient communities.  It reflects our shared values: sustainability, inclusion, and locally led decision making.  It is a promise to continue exchanging knowledge, culture, and support – not as donors and recipients, but as friends in the same journey.</w:t>
      </w:r>
    </w:p>
    <w:p w14:paraId="7C4CBDF5"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We are very proud of the progress that we have made together – in education, youth development, health, and local governance.  And we are excited for what lies ahead.  With this renewed partnership, we will continue to respond to the aspirations of our people and strengthen the democratic foundations of our municipality.</w:t>
      </w:r>
    </w:p>
    <w:p w14:paraId="2720618F"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To our friends in Merri-bek and Hume: thank you for walking beside us.  May this agreement be a beacon of what communities can achieve when they choose friendship over distance, and collaboration over isolation.</w:t>
      </w:r>
    </w:p>
    <w:p w14:paraId="204B60AD"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Together, we build not only projects – but hope, dignity, and a better future for all.</w:t>
      </w:r>
    </w:p>
    <w:p w14:paraId="06C88965" w14:textId="77777777" w:rsidR="00243C62" w:rsidRPr="00243C62" w:rsidRDefault="00243C62" w:rsidP="00243C62">
      <w:pPr>
        <w:tabs>
          <w:tab w:val="left" w:pos="1701"/>
        </w:tabs>
        <w:spacing w:after="120"/>
        <w:rPr>
          <w:rFonts w:ascii="Arial" w:hAnsi="Arial" w:cs="Arial"/>
          <w:bCs/>
          <w:i/>
          <w:iCs/>
          <w:sz w:val="20"/>
          <w:szCs w:val="20"/>
        </w:rPr>
      </w:pPr>
      <w:r w:rsidRPr="00243C62">
        <w:rPr>
          <w:rFonts w:ascii="Arial" w:hAnsi="Arial" w:cs="Arial"/>
          <w:bCs/>
          <w:i/>
          <w:iCs/>
          <w:sz w:val="20"/>
          <w:szCs w:val="20"/>
        </w:rPr>
        <w:t>Obrigadu barak. Thank you very much.</w:t>
      </w:r>
    </w:p>
    <w:p w14:paraId="564B922D" w14:textId="77777777" w:rsidR="00243C62" w:rsidRPr="00243C62" w:rsidRDefault="00243C62" w:rsidP="00243C62">
      <w:pPr>
        <w:tabs>
          <w:tab w:val="left" w:pos="1701"/>
        </w:tabs>
        <w:spacing w:after="120"/>
        <w:rPr>
          <w:rFonts w:ascii="Arial" w:hAnsi="Arial" w:cs="Arial"/>
          <w:bCs/>
          <w:sz w:val="20"/>
          <w:szCs w:val="20"/>
        </w:rPr>
      </w:pPr>
    </w:p>
    <w:p w14:paraId="2C33A1D0" w14:textId="77777777" w:rsidR="00243C62" w:rsidRPr="00243C62" w:rsidRDefault="00243C62" w:rsidP="00243C62">
      <w:pPr>
        <w:tabs>
          <w:tab w:val="left" w:pos="1701"/>
        </w:tabs>
        <w:spacing w:after="120"/>
        <w:rPr>
          <w:rFonts w:ascii="Arial" w:hAnsi="Arial" w:cs="Arial"/>
          <w:b/>
          <w:sz w:val="20"/>
          <w:szCs w:val="20"/>
        </w:rPr>
      </w:pPr>
      <w:r w:rsidRPr="00243C62">
        <w:rPr>
          <w:rFonts w:ascii="Arial" w:hAnsi="Arial" w:cs="Arial"/>
          <w:b/>
          <w:sz w:val="20"/>
          <w:szCs w:val="20"/>
        </w:rPr>
        <w:t>João Bosco dos Santos</w:t>
      </w:r>
    </w:p>
    <w:p w14:paraId="53D37DC1" w14:textId="77777777" w:rsidR="00243C62" w:rsidRPr="00243C62" w:rsidRDefault="00243C62" w:rsidP="00243C62">
      <w:pPr>
        <w:tabs>
          <w:tab w:val="left" w:pos="1701"/>
        </w:tabs>
        <w:spacing w:after="120"/>
        <w:rPr>
          <w:rFonts w:ascii="Arial" w:hAnsi="Arial" w:cs="Arial"/>
          <w:b/>
          <w:sz w:val="20"/>
          <w:szCs w:val="20"/>
        </w:rPr>
      </w:pPr>
      <w:r w:rsidRPr="00243C62">
        <w:rPr>
          <w:rFonts w:ascii="Arial" w:hAnsi="Arial" w:cs="Arial"/>
          <w:b/>
          <w:sz w:val="20"/>
          <w:szCs w:val="20"/>
        </w:rPr>
        <w:t>President Aileu Municipal Authority</w:t>
      </w:r>
    </w:p>
    <w:p w14:paraId="738C431B" w14:textId="77777777" w:rsidR="00243C62" w:rsidRPr="00243C62" w:rsidRDefault="00243C62" w:rsidP="00243C62">
      <w:pPr>
        <w:spacing w:after="200"/>
        <w:rPr>
          <w:b/>
          <w:bCs/>
          <w:sz w:val="24"/>
          <w:u w:val="single"/>
        </w:rPr>
      </w:pPr>
    </w:p>
    <w:p w14:paraId="66F75586" w14:textId="77777777" w:rsidR="00243C62" w:rsidRPr="00243C62" w:rsidRDefault="00243C62" w:rsidP="00243C62">
      <w:pPr>
        <w:spacing w:after="200"/>
        <w:rPr>
          <w:b/>
          <w:bCs/>
          <w:sz w:val="24"/>
          <w:u w:val="single"/>
        </w:rPr>
      </w:pPr>
      <w:r w:rsidRPr="00243C62">
        <w:rPr>
          <w:b/>
          <w:bCs/>
          <w:sz w:val="24"/>
          <w:u w:val="single"/>
        </w:rPr>
        <w:br w:type="page"/>
      </w:r>
    </w:p>
    <w:p w14:paraId="3998D31E"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10 of 30)</w:t>
      </w:r>
    </w:p>
    <w:p w14:paraId="36E7ECC8"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 xml:space="preserve">Appendix 3 </w:t>
      </w:r>
    </w:p>
    <w:p w14:paraId="7A73880C" w14:textId="77777777" w:rsidR="00243C62" w:rsidRPr="00243C62" w:rsidRDefault="00243C62" w:rsidP="00243C62">
      <w:pPr>
        <w:spacing w:after="240"/>
        <w:ind w:left="720"/>
        <w:rPr>
          <w:rFonts w:ascii="Arial" w:hAnsi="Arial" w:cs="Arial"/>
          <w:b/>
          <w:bCs/>
          <w:sz w:val="24"/>
        </w:rPr>
      </w:pPr>
      <w:r w:rsidRPr="00243C62">
        <w:rPr>
          <w:rFonts w:ascii="Arial" w:hAnsi="Arial" w:cs="Arial"/>
          <w:b/>
          <w:bCs/>
          <w:sz w:val="24"/>
        </w:rPr>
        <w:t>Photos: Some key moments in the delegation’s program</w:t>
      </w:r>
    </w:p>
    <w:p w14:paraId="3D373AEE" w14:textId="77777777" w:rsidR="00243C62" w:rsidRPr="00243C62" w:rsidRDefault="00243C62" w:rsidP="00243C62">
      <w:pPr>
        <w:spacing w:after="240"/>
        <w:rPr>
          <w:rFonts w:ascii="Arial" w:hAnsi="Arial" w:cs="Arial"/>
          <w:b/>
          <w:bCs/>
          <w:sz w:val="28"/>
          <w:szCs w:val="28"/>
        </w:rPr>
      </w:pPr>
      <w:r w:rsidRPr="00243C62">
        <w:rPr>
          <w:noProof/>
          <w:sz w:val="24"/>
        </w:rPr>
        <w:drawing>
          <wp:inline distT="0" distB="0" distL="0" distR="0" wp14:anchorId="6FB710E6" wp14:editId="6259DB95">
            <wp:extent cx="5743750" cy="7747000"/>
            <wp:effectExtent l="0" t="0" r="9525" b="6350"/>
            <wp:docPr id="15363221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22106" name="Picture 1536322106"/>
                    <pic:cNvPicPr/>
                  </pic:nvPicPr>
                  <pic:blipFill>
                    <a:blip r:embed="rId145">
                      <a:extLst>
                        <a:ext uri="{28A0092B-C50C-407E-A947-70E740481C1C}">
                          <a14:useLocalDpi xmlns:a14="http://schemas.microsoft.com/office/drawing/2010/main" val="0"/>
                        </a:ext>
                      </a:extLst>
                    </a:blip>
                    <a:stretch>
                      <a:fillRect/>
                    </a:stretch>
                  </pic:blipFill>
                  <pic:spPr>
                    <a:xfrm>
                      <a:off x="0" y="0"/>
                      <a:ext cx="5755400" cy="7762714"/>
                    </a:xfrm>
                    <a:prstGeom prst="rect">
                      <a:avLst/>
                    </a:prstGeom>
                  </pic:spPr>
                </pic:pic>
              </a:graphicData>
            </a:graphic>
          </wp:inline>
        </w:drawing>
      </w:r>
      <w:r w:rsidRPr="00243C62">
        <w:rPr>
          <w:rFonts w:ascii="Arial" w:hAnsi="Arial" w:cs="Arial"/>
          <w:b/>
          <w:bCs/>
          <w:sz w:val="28"/>
          <w:szCs w:val="28"/>
        </w:rPr>
        <w:br w:type="page"/>
      </w:r>
    </w:p>
    <w:p w14:paraId="0ADC9EFF"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11 of 30)</w:t>
      </w:r>
    </w:p>
    <w:p w14:paraId="4CCC4AA4"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545863A6" w14:textId="77777777" w:rsidR="00243C62" w:rsidRPr="00243C62" w:rsidRDefault="00243C62" w:rsidP="00243C62">
      <w:pPr>
        <w:spacing w:after="240"/>
        <w:rPr>
          <w:rFonts w:ascii="Arial" w:hAnsi="Arial" w:cs="Arial"/>
          <w:b/>
          <w:bCs/>
          <w:sz w:val="28"/>
          <w:szCs w:val="28"/>
        </w:rPr>
      </w:pPr>
    </w:p>
    <w:p w14:paraId="5DF3AAA0"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52700850" wp14:editId="2EFBBF47">
            <wp:extent cx="5731510" cy="7753350"/>
            <wp:effectExtent l="0" t="0" r="2540" b="0"/>
            <wp:docPr id="286126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2676" name="Picture 28612676"/>
                    <pic:cNvPicPr/>
                  </pic:nvPicPr>
                  <pic:blipFill>
                    <a:blip r:embed="rId146">
                      <a:extLst>
                        <a:ext uri="{28A0092B-C50C-407E-A947-70E740481C1C}">
                          <a14:useLocalDpi xmlns:a14="http://schemas.microsoft.com/office/drawing/2010/main" val="0"/>
                        </a:ext>
                      </a:extLst>
                    </a:blip>
                    <a:stretch>
                      <a:fillRect/>
                    </a:stretch>
                  </pic:blipFill>
                  <pic:spPr>
                    <a:xfrm>
                      <a:off x="0" y="0"/>
                      <a:ext cx="5731510" cy="7753350"/>
                    </a:xfrm>
                    <a:prstGeom prst="rect">
                      <a:avLst/>
                    </a:prstGeom>
                  </pic:spPr>
                </pic:pic>
              </a:graphicData>
            </a:graphic>
          </wp:inline>
        </w:drawing>
      </w:r>
      <w:r w:rsidRPr="00243C62">
        <w:rPr>
          <w:rFonts w:ascii="Arial" w:hAnsi="Arial" w:cs="Arial"/>
          <w:b/>
          <w:sz w:val="28"/>
          <w:szCs w:val="28"/>
          <w:u w:val="single"/>
        </w:rPr>
        <w:br w:type="page"/>
      </w:r>
    </w:p>
    <w:p w14:paraId="67E5955D"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12 of 30)</w:t>
      </w:r>
    </w:p>
    <w:p w14:paraId="6D9FF76F"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2CE457AF"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0AE5D4F2" wp14:editId="2E270CB3">
            <wp:extent cx="5731510" cy="7750175"/>
            <wp:effectExtent l="0" t="0" r="2540" b="3175"/>
            <wp:docPr id="18233214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21422" name="Picture 1823321422"/>
                    <pic:cNvPicPr/>
                  </pic:nvPicPr>
                  <pic:blipFill>
                    <a:blip r:embed="rId147">
                      <a:extLst>
                        <a:ext uri="{28A0092B-C50C-407E-A947-70E740481C1C}">
                          <a14:useLocalDpi xmlns:a14="http://schemas.microsoft.com/office/drawing/2010/main" val="0"/>
                        </a:ext>
                      </a:extLst>
                    </a:blip>
                    <a:stretch>
                      <a:fillRect/>
                    </a:stretch>
                  </pic:blipFill>
                  <pic:spPr>
                    <a:xfrm>
                      <a:off x="0" y="0"/>
                      <a:ext cx="5731510" cy="7750175"/>
                    </a:xfrm>
                    <a:prstGeom prst="rect">
                      <a:avLst/>
                    </a:prstGeom>
                  </pic:spPr>
                </pic:pic>
              </a:graphicData>
            </a:graphic>
          </wp:inline>
        </w:drawing>
      </w:r>
      <w:r w:rsidRPr="00243C62">
        <w:rPr>
          <w:rFonts w:ascii="Arial" w:hAnsi="Arial" w:cs="Arial"/>
          <w:b/>
          <w:sz w:val="28"/>
          <w:szCs w:val="28"/>
          <w:u w:val="single"/>
        </w:rPr>
        <w:br w:type="page"/>
      </w:r>
    </w:p>
    <w:p w14:paraId="4F049FE0"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13 of 30)</w:t>
      </w:r>
    </w:p>
    <w:p w14:paraId="7F764344"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76FF814F"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2B1EFF21" wp14:editId="5F2E4F22">
            <wp:extent cx="5731510" cy="7734300"/>
            <wp:effectExtent l="0" t="0" r="2540" b="0"/>
            <wp:docPr id="17632531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53196" name="Picture 1763253196"/>
                    <pic:cNvPicPr/>
                  </pic:nvPicPr>
                  <pic:blipFill>
                    <a:blip r:embed="rId148">
                      <a:extLst>
                        <a:ext uri="{28A0092B-C50C-407E-A947-70E740481C1C}">
                          <a14:useLocalDpi xmlns:a14="http://schemas.microsoft.com/office/drawing/2010/main" val="0"/>
                        </a:ext>
                      </a:extLst>
                    </a:blip>
                    <a:stretch>
                      <a:fillRect/>
                    </a:stretch>
                  </pic:blipFill>
                  <pic:spPr>
                    <a:xfrm>
                      <a:off x="0" y="0"/>
                      <a:ext cx="5731510" cy="7734300"/>
                    </a:xfrm>
                    <a:prstGeom prst="rect">
                      <a:avLst/>
                    </a:prstGeom>
                  </pic:spPr>
                </pic:pic>
              </a:graphicData>
            </a:graphic>
          </wp:inline>
        </w:drawing>
      </w:r>
      <w:r w:rsidRPr="00243C62">
        <w:rPr>
          <w:rFonts w:ascii="Arial" w:hAnsi="Arial" w:cs="Arial"/>
          <w:b/>
          <w:sz w:val="28"/>
          <w:szCs w:val="28"/>
          <w:u w:val="single"/>
        </w:rPr>
        <w:br w:type="page"/>
      </w:r>
    </w:p>
    <w:p w14:paraId="4310AC69"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14 of 30)</w:t>
      </w:r>
    </w:p>
    <w:p w14:paraId="71B30398"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4"/>
          <w:u w:val="single"/>
        </w:rPr>
        <w:t>Appendix 3 contd.</w:t>
      </w:r>
      <w:r w:rsidRPr="00243C62">
        <w:rPr>
          <w:rFonts w:ascii="Arial" w:hAnsi="Arial" w:cs="Arial"/>
          <w:b/>
          <w:noProof/>
          <w:sz w:val="28"/>
          <w:szCs w:val="28"/>
        </w:rPr>
        <w:drawing>
          <wp:inline distT="0" distB="0" distL="0" distR="0" wp14:anchorId="0E9EA365" wp14:editId="76EF1D93">
            <wp:extent cx="5731510" cy="7639050"/>
            <wp:effectExtent l="0" t="0" r="2540" b="0"/>
            <wp:docPr id="19792143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14346" name="Picture 1979214346"/>
                    <pic:cNvPicPr/>
                  </pic:nvPicPr>
                  <pic:blipFill>
                    <a:blip r:embed="rId149">
                      <a:extLst>
                        <a:ext uri="{28A0092B-C50C-407E-A947-70E740481C1C}">
                          <a14:useLocalDpi xmlns:a14="http://schemas.microsoft.com/office/drawing/2010/main" val="0"/>
                        </a:ext>
                      </a:extLst>
                    </a:blip>
                    <a:stretch>
                      <a:fillRect/>
                    </a:stretch>
                  </pic:blipFill>
                  <pic:spPr>
                    <a:xfrm>
                      <a:off x="0" y="0"/>
                      <a:ext cx="5731510" cy="7639050"/>
                    </a:xfrm>
                    <a:prstGeom prst="rect">
                      <a:avLst/>
                    </a:prstGeom>
                  </pic:spPr>
                </pic:pic>
              </a:graphicData>
            </a:graphic>
          </wp:inline>
        </w:drawing>
      </w:r>
    </w:p>
    <w:p w14:paraId="7B9DDB0C"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71E94CDF"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15 of 30)</w:t>
      </w:r>
    </w:p>
    <w:p w14:paraId="1E370E69"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41308E50"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4E4E7FF8" wp14:editId="349038C4">
            <wp:extent cx="5731510" cy="7808595"/>
            <wp:effectExtent l="0" t="0" r="2540" b="1905"/>
            <wp:docPr id="6277835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83518" name="Picture 627783518"/>
                    <pic:cNvPicPr/>
                  </pic:nvPicPr>
                  <pic:blipFill>
                    <a:blip r:embed="rId150">
                      <a:extLst>
                        <a:ext uri="{28A0092B-C50C-407E-A947-70E740481C1C}">
                          <a14:useLocalDpi xmlns:a14="http://schemas.microsoft.com/office/drawing/2010/main" val="0"/>
                        </a:ext>
                      </a:extLst>
                    </a:blip>
                    <a:stretch>
                      <a:fillRect/>
                    </a:stretch>
                  </pic:blipFill>
                  <pic:spPr>
                    <a:xfrm>
                      <a:off x="0" y="0"/>
                      <a:ext cx="5731510" cy="7808595"/>
                    </a:xfrm>
                    <a:prstGeom prst="rect">
                      <a:avLst/>
                    </a:prstGeom>
                  </pic:spPr>
                </pic:pic>
              </a:graphicData>
            </a:graphic>
          </wp:inline>
        </w:drawing>
      </w:r>
    </w:p>
    <w:p w14:paraId="7ED0676E"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1C1CD508"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16 of 30)</w:t>
      </w:r>
    </w:p>
    <w:p w14:paraId="1925674E"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4AF8D52E"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1BDE91B8" wp14:editId="44890381">
            <wp:extent cx="5731510" cy="7787640"/>
            <wp:effectExtent l="0" t="0" r="2540" b="3810"/>
            <wp:docPr id="6361492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49241" name="Picture 636149241"/>
                    <pic:cNvPicPr/>
                  </pic:nvPicPr>
                  <pic:blipFill>
                    <a:blip r:embed="rId151">
                      <a:extLst>
                        <a:ext uri="{28A0092B-C50C-407E-A947-70E740481C1C}">
                          <a14:useLocalDpi xmlns:a14="http://schemas.microsoft.com/office/drawing/2010/main" val="0"/>
                        </a:ext>
                      </a:extLst>
                    </a:blip>
                    <a:stretch>
                      <a:fillRect/>
                    </a:stretch>
                  </pic:blipFill>
                  <pic:spPr>
                    <a:xfrm>
                      <a:off x="0" y="0"/>
                      <a:ext cx="5731510" cy="7787640"/>
                    </a:xfrm>
                    <a:prstGeom prst="rect">
                      <a:avLst/>
                    </a:prstGeom>
                  </pic:spPr>
                </pic:pic>
              </a:graphicData>
            </a:graphic>
          </wp:inline>
        </w:drawing>
      </w:r>
    </w:p>
    <w:p w14:paraId="4717283E"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5E6FA6E4"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17 of 30)</w:t>
      </w:r>
    </w:p>
    <w:p w14:paraId="7C6266E5"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661258DF"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57584687" wp14:editId="70967AA3">
            <wp:extent cx="5731510" cy="7654290"/>
            <wp:effectExtent l="0" t="0" r="2540" b="3810"/>
            <wp:docPr id="190416720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67205" name="Picture 1904167205"/>
                    <pic:cNvPicPr/>
                  </pic:nvPicPr>
                  <pic:blipFill>
                    <a:blip r:embed="rId152">
                      <a:extLst>
                        <a:ext uri="{28A0092B-C50C-407E-A947-70E740481C1C}">
                          <a14:useLocalDpi xmlns:a14="http://schemas.microsoft.com/office/drawing/2010/main" val="0"/>
                        </a:ext>
                      </a:extLst>
                    </a:blip>
                    <a:stretch>
                      <a:fillRect/>
                    </a:stretch>
                  </pic:blipFill>
                  <pic:spPr>
                    <a:xfrm>
                      <a:off x="0" y="0"/>
                      <a:ext cx="5731510" cy="7654290"/>
                    </a:xfrm>
                    <a:prstGeom prst="rect">
                      <a:avLst/>
                    </a:prstGeom>
                  </pic:spPr>
                </pic:pic>
              </a:graphicData>
            </a:graphic>
          </wp:inline>
        </w:drawing>
      </w:r>
      <w:r w:rsidRPr="00243C62">
        <w:rPr>
          <w:rFonts w:ascii="Arial" w:hAnsi="Arial" w:cs="Arial"/>
          <w:b/>
          <w:sz w:val="28"/>
          <w:szCs w:val="28"/>
          <w:u w:val="single"/>
        </w:rPr>
        <w:br w:type="page"/>
      </w:r>
    </w:p>
    <w:p w14:paraId="68E8629D" w14:textId="77777777" w:rsidR="00243C62" w:rsidRPr="00243C62" w:rsidRDefault="00243C62" w:rsidP="00243C62">
      <w:pPr>
        <w:spacing w:line="240" w:lineRule="auto"/>
        <w:rPr>
          <w:rFonts w:ascii="Arial" w:hAnsi="Arial" w:cs="Arial"/>
          <w:b/>
          <w:sz w:val="28"/>
          <w:szCs w:val="28"/>
          <w:u w:val="single"/>
        </w:rPr>
      </w:pPr>
    </w:p>
    <w:p w14:paraId="361C07B0"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t xml:space="preserve">Attachment 7 </w:t>
      </w:r>
      <w:r w:rsidRPr="00243C62">
        <w:rPr>
          <w:rFonts w:ascii="Arial" w:hAnsi="Arial" w:cs="Arial"/>
          <w:sz w:val="28"/>
          <w:szCs w:val="28"/>
        </w:rPr>
        <w:t>(page 18 of 30)</w:t>
      </w:r>
    </w:p>
    <w:p w14:paraId="6C5FBEEE"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302CA20E"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57EBB800" wp14:editId="08FEAA5A">
            <wp:extent cx="5731510" cy="7800975"/>
            <wp:effectExtent l="0" t="0" r="2540" b="9525"/>
            <wp:docPr id="14906984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98470" name="Picture 1490698470"/>
                    <pic:cNvPicPr/>
                  </pic:nvPicPr>
                  <pic:blipFill>
                    <a:blip r:embed="rId153">
                      <a:extLst>
                        <a:ext uri="{28A0092B-C50C-407E-A947-70E740481C1C}">
                          <a14:useLocalDpi xmlns:a14="http://schemas.microsoft.com/office/drawing/2010/main" val="0"/>
                        </a:ext>
                      </a:extLst>
                    </a:blip>
                    <a:stretch>
                      <a:fillRect/>
                    </a:stretch>
                  </pic:blipFill>
                  <pic:spPr>
                    <a:xfrm>
                      <a:off x="0" y="0"/>
                      <a:ext cx="5731510" cy="7800975"/>
                    </a:xfrm>
                    <a:prstGeom prst="rect">
                      <a:avLst/>
                    </a:prstGeom>
                  </pic:spPr>
                </pic:pic>
              </a:graphicData>
            </a:graphic>
          </wp:inline>
        </w:drawing>
      </w:r>
    </w:p>
    <w:p w14:paraId="3B51B4A6"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488C1BAC" w14:textId="77777777" w:rsidR="00243C62" w:rsidRPr="00243C62" w:rsidRDefault="00243C62" w:rsidP="00243C62">
      <w:pPr>
        <w:spacing w:line="240" w:lineRule="auto"/>
        <w:rPr>
          <w:rFonts w:ascii="Arial" w:hAnsi="Arial" w:cs="Arial"/>
          <w:b/>
          <w:sz w:val="28"/>
          <w:szCs w:val="28"/>
          <w:u w:val="single"/>
        </w:rPr>
      </w:pPr>
    </w:p>
    <w:p w14:paraId="420E6762"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t xml:space="preserve">Attachment 7 </w:t>
      </w:r>
      <w:r w:rsidRPr="00243C62">
        <w:rPr>
          <w:rFonts w:ascii="Arial" w:hAnsi="Arial" w:cs="Arial"/>
          <w:sz w:val="28"/>
          <w:szCs w:val="28"/>
        </w:rPr>
        <w:t>(page 19 of 30)</w:t>
      </w:r>
    </w:p>
    <w:p w14:paraId="3DA0E288"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601F63A1"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2CD9E3B6" wp14:editId="3E018C9E">
            <wp:extent cx="5731510" cy="7764780"/>
            <wp:effectExtent l="0" t="0" r="2540" b="7620"/>
            <wp:docPr id="19601549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54975" name="Picture 1960154975"/>
                    <pic:cNvPicPr/>
                  </pic:nvPicPr>
                  <pic:blipFill>
                    <a:blip r:embed="rId154">
                      <a:extLst>
                        <a:ext uri="{28A0092B-C50C-407E-A947-70E740481C1C}">
                          <a14:useLocalDpi xmlns:a14="http://schemas.microsoft.com/office/drawing/2010/main" val="0"/>
                        </a:ext>
                      </a:extLst>
                    </a:blip>
                    <a:stretch>
                      <a:fillRect/>
                    </a:stretch>
                  </pic:blipFill>
                  <pic:spPr>
                    <a:xfrm>
                      <a:off x="0" y="0"/>
                      <a:ext cx="5731510" cy="7764780"/>
                    </a:xfrm>
                    <a:prstGeom prst="rect">
                      <a:avLst/>
                    </a:prstGeom>
                  </pic:spPr>
                </pic:pic>
              </a:graphicData>
            </a:graphic>
          </wp:inline>
        </w:drawing>
      </w:r>
    </w:p>
    <w:p w14:paraId="2F3E0ABB"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7A2E6958"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20 of 30)</w:t>
      </w:r>
    </w:p>
    <w:p w14:paraId="618C44C3"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5D36C6FA"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5C7C5885" wp14:editId="295CDF54">
            <wp:extent cx="5731510" cy="7762240"/>
            <wp:effectExtent l="0" t="0" r="2540" b="0"/>
            <wp:docPr id="1802731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3179" name="Picture 180273179"/>
                    <pic:cNvPicPr/>
                  </pic:nvPicPr>
                  <pic:blipFill>
                    <a:blip r:embed="rId155">
                      <a:extLst>
                        <a:ext uri="{28A0092B-C50C-407E-A947-70E740481C1C}">
                          <a14:useLocalDpi xmlns:a14="http://schemas.microsoft.com/office/drawing/2010/main" val="0"/>
                        </a:ext>
                      </a:extLst>
                    </a:blip>
                    <a:stretch>
                      <a:fillRect/>
                    </a:stretch>
                  </pic:blipFill>
                  <pic:spPr>
                    <a:xfrm>
                      <a:off x="0" y="0"/>
                      <a:ext cx="5731510" cy="7762240"/>
                    </a:xfrm>
                    <a:prstGeom prst="rect">
                      <a:avLst/>
                    </a:prstGeom>
                  </pic:spPr>
                </pic:pic>
              </a:graphicData>
            </a:graphic>
          </wp:inline>
        </w:drawing>
      </w:r>
    </w:p>
    <w:p w14:paraId="197C525E"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5170A90E" w14:textId="77777777" w:rsidR="00243C62" w:rsidRPr="00243C62" w:rsidRDefault="00243C62" w:rsidP="00243C62">
      <w:pPr>
        <w:spacing w:line="240" w:lineRule="auto"/>
        <w:rPr>
          <w:rFonts w:ascii="Arial" w:hAnsi="Arial" w:cs="Arial"/>
          <w:b/>
          <w:sz w:val="28"/>
          <w:szCs w:val="28"/>
          <w:u w:val="single"/>
        </w:rPr>
      </w:pPr>
    </w:p>
    <w:p w14:paraId="6A124DCF"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t xml:space="preserve">Attachment 7 </w:t>
      </w:r>
      <w:r w:rsidRPr="00243C62">
        <w:rPr>
          <w:rFonts w:ascii="Arial" w:hAnsi="Arial" w:cs="Arial"/>
          <w:sz w:val="28"/>
          <w:szCs w:val="28"/>
        </w:rPr>
        <w:t>(page 21 of 30)</w:t>
      </w:r>
    </w:p>
    <w:p w14:paraId="5B3FE23A"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3CD6B7B8"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6AF05A67" wp14:editId="21C906CC">
            <wp:extent cx="5731510" cy="7772400"/>
            <wp:effectExtent l="0" t="0" r="2540" b="0"/>
            <wp:docPr id="43537289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72893" name="Picture 435372893"/>
                    <pic:cNvPicPr/>
                  </pic:nvPicPr>
                  <pic:blipFill>
                    <a:blip r:embed="rId156">
                      <a:extLst>
                        <a:ext uri="{28A0092B-C50C-407E-A947-70E740481C1C}">
                          <a14:useLocalDpi xmlns:a14="http://schemas.microsoft.com/office/drawing/2010/main" val="0"/>
                        </a:ext>
                      </a:extLst>
                    </a:blip>
                    <a:stretch>
                      <a:fillRect/>
                    </a:stretch>
                  </pic:blipFill>
                  <pic:spPr>
                    <a:xfrm>
                      <a:off x="0" y="0"/>
                      <a:ext cx="5731510" cy="7772400"/>
                    </a:xfrm>
                    <a:prstGeom prst="rect">
                      <a:avLst/>
                    </a:prstGeom>
                  </pic:spPr>
                </pic:pic>
              </a:graphicData>
            </a:graphic>
          </wp:inline>
        </w:drawing>
      </w:r>
    </w:p>
    <w:p w14:paraId="1452CFDC"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47FCDF5F" w14:textId="77777777" w:rsidR="00243C62" w:rsidRPr="00243C62" w:rsidRDefault="00243C62" w:rsidP="00243C62">
      <w:pPr>
        <w:spacing w:line="240" w:lineRule="auto"/>
        <w:rPr>
          <w:rFonts w:ascii="Arial" w:hAnsi="Arial" w:cs="Arial"/>
          <w:b/>
          <w:sz w:val="28"/>
          <w:szCs w:val="28"/>
          <w:u w:val="single"/>
        </w:rPr>
      </w:pPr>
    </w:p>
    <w:p w14:paraId="4B121F0C"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t xml:space="preserve">Attachment 7 </w:t>
      </w:r>
      <w:r w:rsidRPr="00243C62">
        <w:rPr>
          <w:rFonts w:ascii="Arial" w:hAnsi="Arial" w:cs="Arial"/>
          <w:sz w:val="28"/>
          <w:szCs w:val="28"/>
        </w:rPr>
        <w:t>(page 22 of 30)</w:t>
      </w:r>
    </w:p>
    <w:p w14:paraId="113DD98B"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0CCF563B"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381690CF" wp14:editId="54BE20BA">
            <wp:extent cx="5731510" cy="7691120"/>
            <wp:effectExtent l="0" t="0" r="2540" b="5080"/>
            <wp:docPr id="11113633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63309" name="Picture 1111363309"/>
                    <pic:cNvPicPr/>
                  </pic:nvPicPr>
                  <pic:blipFill>
                    <a:blip r:embed="rId157">
                      <a:extLst>
                        <a:ext uri="{28A0092B-C50C-407E-A947-70E740481C1C}">
                          <a14:useLocalDpi xmlns:a14="http://schemas.microsoft.com/office/drawing/2010/main" val="0"/>
                        </a:ext>
                      </a:extLst>
                    </a:blip>
                    <a:stretch>
                      <a:fillRect/>
                    </a:stretch>
                  </pic:blipFill>
                  <pic:spPr>
                    <a:xfrm>
                      <a:off x="0" y="0"/>
                      <a:ext cx="5731510" cy="7691120"/>
                    </a:xfrm>
                    <a:prstGeom prst="rect">
                      <a:avLst/>
                    </a:prstGeom>
                  </pic:spPr>
                </pic:pic>
              </a:graphicData>
            </a:graphic>
          </wp:inline>
        </w:drawing>
      </w:r>
    </w:p>
    <w:p w14:paraId="092BD9C6"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724E2737"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23 of 30)</w:t>
      </w:r>
    </w:p>
    <w:p w14:paraId="3B436237"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231BADED"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1CFA5D02" wp14:editId="4BCEDC9C">
            <wp:extent cx="5731510" cy="7753350"/>
            <wp:effectExtent l="0" t="0" r="2540" b="0"/>
            <wp:docPr id="8960865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86541" name="Picture 896086541"/>
                    <pic:cNvPicPr/>
                  </pic:nvPicPr>
                  <pic:blipFill>
                    <a:blip r:embed="rId158">
                      <a:extLst>
                        <a:ext uri="{28A0092B-C50C-407E-A947-70E740481C1C}">
                          <a14:useLocalDpi xmlns:a14="http://schemas.microsoft.com/office/drawing/2010/main" val="0"/>
                        </a:ext>
                      </a:extLst>
                    </a:blip>
                    <a:stretch>
                      <a:fillRect/>
                    </a:stretch>
                  </pic:blipFill>
                  <pic:spPr>
                    <a:xfrm>
                      <a:off x="0" y="0"/>
                      <a:ext cx="5731510" cy="7753350"/>
                    </a:xfrm>
                    <a:prstGeom prst="rect">
                      <a:avLst/>
                    </a:prstGeom>
                  </pic:spPr>
                </pic:pic>
              </a:graphicData>
            </a:graphic>
          </wp:inline>
        </w:drawing>
      </w:r>
    </w:p>
    <w:p w14:paraId="77EC1DAF"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383BB271"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24 of 30)</w:t>
      </w:r>
    </w:p>
    <w:p w14:paraId="65397A3B"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691319D3"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59F22011" wp14:editId="38C50C62">
            <wp:extent cx="5731510" cy="7706360"/>
            <wp:effectExtent l="0" t="0" r="2540" b="8890"/>
            <wp:docPr id="5171581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58170" name="Picture 517158170"/>
                    <pic:cNvPicPr/>
                  </pic:nvPicPr>
                  <pic:blipFill>
                    <a:blip r:embed="rId159">
                      <a:extLst>
                        <a:ext uri="{28A0092B-C50C-407E-A947-70E740481C1C}">
                          <a14:useLocalDpi xmlns:a14="http://schemas.microsoft.com/office/drawing/2010/main" val="0"/>
                        </a:ext>
                      </a:extLst>
                    </a:blip>
                    <a:stretch>
                      <a:fillRect/>
                    </a:stretch>
                  </pic:blipFill>
                  <pic:spPr>
                    <a:xfrm>
                      <a:off x="0" y="0"/>
                      <a:ext cx="5731510" cy="7706360"/>
                    </a:xfrm>
                    <a:prstGeom prst="rect">
                      <a:avLst/>
                    </a:prstGeom>
                  </pic:spPr>
                </pic:pic>
              </a:graphicData>
            </a:graphic>
          </wp:inline>
        </w:drawing>
      </w:r>
    </w:p>
    <w:p w14:paraId="1CD29F2D"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57314DEC"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25 of 30)</w:t>
      </w:r>
    </w:p>
    <w:p w14:paraId="19874901"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76085EE9"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7A78EE21" wp14:editId="0C5462B9">
            <wp:extent cx="5731510" cy="7675880"/>
            <wp:effectExtent l="0" t="0" r="2540" b="1270"/>
            <wp:docPr id="186315115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51154" name="Picture 1863151154"/>
                    <pic:cNvPicPr/>
                  </pic:nvPicPr>
                  <pic:blipFill>
                    <a:blip r:embed="rId160">
                      <a:extLst>
                        <a:ext uri="{28A0092B-C50C-407E-A947-70E740481C1C}">
                          <a14:useLocalDpi xmlns:a14="http://schemas.microsoft.com/office/drawing/2010/main" val="0"/>
                        </a:ext>
                      </a:extLst>
                    </a:blip>
                    <a:stretch>
                      <a:fillRect/>
                    </a:stretch>
                  </pic:blipFill>
                  <pic:spPr>
                    <a:xfrm>
                      <a:off x="0" y="0"/>
                      <a:ext cx="5731510" cy="7675880"/>
                    </a:xfrm>
                    <a:prstGeom prst="rect">
                      <a:avLst/>
                    </a:prstGeom>
                  </pic:spPr>
                </pic:pic>
              </a:graphicData>
            </a:graphic>
          </wp:inline>
        </w:drawing>
      </w:r>
    </w:p>
    <w:p w14:paraId="3A2E0FA6"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141B28A7"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26 of 30)</w:t>
      </w:r>
    </w:p>
    <w:p w14:paraId="70F33DDF"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3E997E7C"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1C5C1B11" wp14:editId="14871613">
            <wp:extent cx="5731510" cy="7806690"/>
            <wp:effectExtent l="0" t="0" r="2540" b="3810"/>
            <wp:docPr id="16343019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01951" name="Picture 1634301951"/>
                    <pic:cNvPicPr/>
                  </pic:nvPicPr>
                  <pic:blipFill>
                    <a:blip r:embed="rId161">
                      <a:extLst>
                        <a:ext uri="{28A0092B-C50C-407E-A947-70E740481C1C}">
                          <a14:useLocalDpi xmlns:a14="http://schemas.microsoft.com/office/drawing/2010/main" val="0"/>
                        </a:ext>
                      </a:extLst>
                    </a:blip>
                    <a:stretch>
                      <a:fillRect/>
                    </a:stretch>
                  </pic:blipFill>
                  <pic:spPr>
                    <a:xfrm>
                      <a:off x="0" y="0"/>
                      <a:ext cx="5731510" cy="7806690"/>
                    </a:xfrm>
                    <a:prstGeom prst="rect">
                      <a:avLst/>
                    </a:prstGeom>
                  </pic:spPr>
                </pic:pic>
              </a:graphicData>
            </a:graphic>
          </wp:inline>
        </w:drawing>
      </w:r>
    </w:p>
    <w:p w14:paraId="2196393C"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1B1E72A3"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lastRenderedPageBreak/>
        <w:t xml:space="preserve">Attachment 7 </w:t>
      </w:r>
      <w:r w:rsidRPr="00243C62">
        <w:rPr>
          <w:rFonts w:ascii="Arial" w:hAnsi="Arial" w:cs="Arial"/>
          <w:sz w:val="28"/>
          <w:szCs w:val="28"/>
        </w:rPr>
        <w:t>(page 27 of 30)</w:t>
      </w:r>
    </w:p>
    <w:p w14:paraId="7A20A7C2"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51D0C7CB"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1D66818A" wp14:editId="00844C2D">
            <wp:extent cx="5731510" cy="7710170"/>
            <wp:effectExtent l="0" t="0" r="2540" b="5080"/>
            <wp:docPr id="5092465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46535" name="Picture 509246535"/>
                    <pic:cNvPicPr/>
                  </pic:nvPicPr>
                  <pic:blipFill>
                    <a:blip r:embed="rId162">
                      <a:extLst>
                        <a:ext uri="{28A0092B-C50C-407E-A947-70E740481C1C}">
                          <a14:useLocalDpi xmlns:a14="http://schemas.microsoft.com/office/drawing/2010/main" val="0"/>
                        </a:ext>
                      </a:extLst>
                    </a:blip>
                    <a:stretch>
                      <a:fillRect/>
                    </a:stretch>
                  </pic:blipFill>
                  <pic:spPr>
                    <a:xfrm>
                      <a:off x="0" y="0"/>
                      <a:ext cx="5731510" cy="7710170"/>
                    </a:xfrm>
                    <a:prstGeom prst="rect">
                      <a:avLst/>
                    </a:prstGeom>
                  </pic:spPr>
                </pic:pic>
              </a:graphicData>
            </a:graphic>
          </wp:inline>
        </w:drawing>
      </w:r>
    </w:p>
    <w:p w14:paraId="518D9C93"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40BC8779" w14:textId="77777777" w:rsidR="00243C62" w:rsidRPr="00243C62" w:rsidRDefault="00243C62" w:rsidP="00243C62">
      <w:pPr>
        <w:spacing w:line="240" w:lineRule="auto"/>
        <w:rPr>
          <w:rFonts w:ascii="Arial" w:hAnsi="Arial" w:cs="Arial"/>
          <w:b/>
          <w:sz w:val="28"/>
          <w:szCs w:val="28"/>
          <w:u w:val="single"/>
        </w:rPr>
      </w:pPr>
    </w:p>
    <w:p w14:paraId="1BA5FF28"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t xml:space="preserve">Attachment 7 </w:t>
      </w:r>
      <w:r w:rsidRPr="00243C62">
        <w:rPr>
          <w:rFonts w:ascii="Arial" w:hAnsi="Arial" w:cs="Arial"/>
          <w:sz w:val="28"/>
          <w:szCs w:val="28"/>
        </w:rPr>
        <w:t>(page 28 of 30)</w:t>
      </w:r>
    </w:p>
    <w:p w14:paraId="4A3A5EF9"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3C5A4E33" w14:textId="77777777" w:rsidR="00243C62" w:rsidRPr="00243C62" w:rsidRDefault="00243C62" w:rsidP="00243C62">
      <w:pPr>
        <w:spacing w:line="240" w:lineRule="auto"/>
        <w:rPr>
          <w:rFonts w:ascii="Arial" w:hAnsi="Arial" w:cs="Arial"/>
          <w:b/>
          <w:sz w:val="28"/>
          <w:szCs w:val="28"/>
          <w:u w:val="single"/>
        </w:rPr>
      </w:pPr>
    </w:p>
    <w:p w14:paraId="6F76C8E6"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rPr>
        <w:drawing>
          <wp:inline distT="0" distB="0" distL="0" distR="0" wp14:anchorId="6E6B00EF" wp14:editId="1A0FBF92">
            <wp:extent cx="5731510" cy="7812405"/>
            <wp:effectExtent l="0" t="0" r="2540" b="0"/>
            <wp:docPr id="173491048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10489" name="Picture 1734910489"/>
                    <pic:cNvPicPr/>
                  </pic:nvPicPr>
                  <pic:blipFill>
                    <a:blip r:embed="rId163">
                      <a:extLst>
                        <a:ext uri="{28A0092B-C50C-407E-A947-70E740481C1C}">
                          <a14:useLocalDpi xmlns:a14="http://schemas.microsoft.com/office/drawing/2010/main" val="0"/>
                        </a:ext>
                      </a:extLst>
                    </a:blip>
                    <a:stretch>
                      <a:fillRect/>
                    </a:stretch>
                  </pic:blipFill>
                  <pic:spPr>
                    <a:xfrm>
                      <a:off x="0" y="0"/>
                      <a:ext cx="5731510" cy="7812405"/>
                    </a:xfrm>
                    <a:prstGeom prst="rect">
                      <a:avLst/>
                    </a:prstGeom>
                  </pic:spPr>
                </pic:pic>
              </a:graphicData>
            </a:graphic>
          </wp:inline>
        </w:drawing>
      </w:r>
    </w:p>
    <w:p w14:paraId="3B061F9C" w14:textId="77777777" w:rsidR="00243C62" w:rsidRPr="00243C62" w:rsidRDefault="00243C62" w:rsidP="00243C62">
      <w:pPr>
        <w:spacing w:line="240" w:lineRule="auto"/>
        <w:rPr>
          <w:rFonts w:ascii="Arial" w:hAnsi="Arial" w:cs="Arial"/>
          <w:b/>
          <w:sz w:val="28"/>
          <w:szCs w:val="28"/>
          <w:u w:val="single"/>
        </w:rPr>
      </w:pPr>
    </w:p>
    <w:p w14:paraId="74F7677B"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t xml:space="preserve">Attachment 7 </w:t>
      </w:r>
      <w:r w:rsidRPr="00243C62">
        <w:rPr>
          <w:rFonts w:ascii="Arial" w:hAnsi="Arial" w:cs="Arial"/>
          <w:sz w:val="28"/>
          <w:szCs w:val="28"/>
        </w:rPr>
        <w:t>(page 29 of 30)</w:t>
      </w:r>
    </w:p>
    <w:p w14:paraId="5249C248"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72AF33DF"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693514E2" wp14:editId="5FFC1293">
            <wp:extent cx="5772150" cy="7770595"/>
            <wp:effectExtent l="0" t="0" r="0" b="1905"/>
            <wp:docPr id="140168924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89248" name="Picture 1401689248"/>
                    <pic:cNvPicPr/>
                  </pic:nvPicPr>
                  <pic:blipFill>
                    <a:blip r:embed="rId164">
                      <a:extLst>
                        <a:ext uri="{28A0092B-C50C-407E-A947-70E740481C1C}">
                          <a14:useLocalDpi xmlns:a14="http://schemas.microsoft.com/office/drawing/2010/main" val="0"/>
                        </a:ext>
                      </a:extLst>
                    </a:blip>
                    <a:stretch>
                      <a:fillRect/>
                    </a:stretch>
                  </pic:blipFill>
                  <pic:spPr>
                    <a:xfrm>
                      <a:off x="0" y="0"/>
                      <a:ext cx="5779098" cy="7779949"/>
                    </a:xfrm>
                    <a:prstGeom prst="rect">
                      <a:avLst/>
                    </a:prstGeom>
                  </pic:spPr>
                </pic:pic>
              </a:graphicData>
            </a:graphic>
          </wp:inline>
        </w:drawing>
      </w:r>
      <w:r w:rsidRPr="00243C62">
        <w:rPr>
          <w:rFonts w:ascii="Arial" w:hAnsi="Arial" w:cs="Arial"/>
          <w:b/>
          <w:sz w:val="28"/>
          <w:szCs w:val="28"/>
          <w:u w:val="single"/>
        </w:rPr>
        <w:br w:type="page"/>
      </w:r>
    </w:p>
    <w:p w14:paraId="4665EB8C" w14:textId="77777777" w:rsidR="00243C62" w:rsidRPr="00243C62" w:rsidRDefault="00243C62" w:rsidP="00243C62">
      <w:pPr>
        <w:spacing w:line="240" w:lineRule="auto"/>
        <w:rPr>
          <w:rFonts w:ascii="Arial" w:hAnsi="Arial" w:cs="Arial"/>
          <w:b/>
          <w:sz w:val="28"/>
          <w:szCs w:val="28"/>
          <w:u w:val="single"/>
        </w:rPr>
      </w:pPr>
    </w:p>
    <w:p w14:paraId="4F0A2550" w14:textId="77777777" w:rsidR="00243C62" w:rsidRPr="00243C62" w:rsidRDefault="00243C62" w:rsidP="00243C62">
      <w:pPr>
        <w:spacing w:after="120"/>
        <w:contextualSpacing/>
        <w:jc w:val="right"/>
        <w:rPr>
          <w:rFonts w:ascii="Arial" w:hAnsi="Arial" w:cs="Arial"/>
          <w:sz w:val="28"/>
          <w:szCs w:val="28"/>
        </w:rPr>
      </w:pPr>
      <w:r w:rsidRPr="00243C62">
        <w:rPr>
          <w:rFonts w:ascii="Arial" w:hAnsi="Arial" w:cs="Arial"/>
          <w:b/>
          <w:bCs/>
          <w:sz w:val="28"/>
          <w:szCs w:val="28"/>
          <w:u w:val="single"/>
        </w:rPr>
        <w:t xml:space="preserve">Attachment 7 </w:t>
      </w:r>
      <w:r w:rsidRPr="00243C62">
        <w:rPr>
          <w:rFonts w:ascii="Arial" w:hAnsi="Arial" w:cs="Arial"/>
          <w:sz w:val="28"/>
          <w:szCs w:val="28"/>
        </w:rPr>
        <w:t>(page 30 of 30)</w:t>
      </w:r>
    </w:p>
    <w:p w14:paraId="53464487" w14:textId="77777777" w:rsidR="00243C62" w:rsidRPr="00243C62" w:rsidRDefault="00243C62" w:rsidP="00243C62">
      <w:pPr>
        <w:spacing w:after="120"/>
        <w:jc w:val="right"/>
        <w:rPr>
          <w:rFonts w:ascii="Arial" w:hAnsi="Arial" w:cs="Arial"/>
          <w:b/>
          <w:bCs/>
          <w:sz w:val="24"/>
          <w:u w:val="single"/>
        </w:rPr>
      </w:pPr>
      <w:r w:rsidRPr="00243C62">
        <w:rPr>
          <w:rFonts w:ascii="Arial" w:hAnsi="Arial" w:cs="Arial"/>
          <w:b/>
          <w:bCs/>
          <w:sz w:val="24"/>
          <w:u w:val="single"/>
        </w:rPr>
        <w:t>Appendix 3 contd.</w:t>
      </w:r>
    </w:p>
    <w:p w14:paraId="49BFE069"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26757CA8" wp14:editId="043C00AB">
            <wp:extent cx="5731510" cy="7780655"/>
            <wp:effectExtent l="0" t="0" r="2540" b="0"/>
            <wp:docPr id="5753947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94734" name="Picture 575394734"/>
                    <pic:cNvPicPr/>
                  </pic:nvPicPr>
                  <pic:blipFill>
                    <a:blip r:embed="rId165">
                      <a:extLst>
                        <a:ext uri="{28A0092B-C50C-407E-A947-70E740481C1C}">
                          <a14:useLocalDpi xmlns:a14="http://schemas.microsoft.com/office/drawing/2010/main" val="0"/>
                        </a:ext>
                      </a:extLst>
                    </a:blip>
                    <a:stretch>
                      <a:fillRect/>
                    </a:stretch>
                  </pic:blipFill>
                  <pic:spPr>
                    <a:xfrm>
                      <a:off x="0" y="0"/>
                      <a:ext cx="5731510" cy="7780655"/>
                    </a:xfrm>
                    <a:prstGeom prst="rect">
                      <a:avLst/>
                    </a:prstGeom>
                  </pic:spPr>
                </pic:pic>
              </a:graphicData>
            </a:graphic>
          </wp:inline>
        </w:drawing>
      </w:r>
      <w:r w:rsidRPr="00243C62">
        <w:rPr>
          <w:rFonts w:ascii="Arial" w:hAnsi="Arial" w:cs="Arial"/>
          <w:b/>
          <w:sz w:val="28"/>
          <w:szCs w:val="28"/>
          <w:u w:val="single"/>
        </w:rPr>
        <w:br w:type="page"/>
      </w:r>
    </w:p>
    <w:p w14:paraId="6110EF2A" w14:textId="77777777" w:rsidR="00243C62" w:rsidRPr="00243C62" w:rsidRDefault="00243C62" w:rsidP="009E17DC">
      <w:pPr>
        <w:spacing w:after="120" w:line="240" w:lineRule="auto"/>
        <w:jc w:val="right"/>
        <w:rPr>
          <w:rFonts w:ascii="Arial" w:hAnsi="Arial" w:cs="Arial"/>
          <w:bCs/>
          <w:sz w:val="28"/>
          <w:szCs w:val="28"/>
        </w:rPr>
      </w:pPr>
      <w:r w:rsidRPr="00243C62">
        <w:rPr>
          <w:rFonts w:ascii="Arial" w:hAnsi="Arial" w:cs="Arial"/>
          <w:b/>
          <w:sz w:val="28"/>
          <w:szCs w:val="28"/>
          <w:u w:val="single"/>
        </w:rPr>
        <w:lastRenderedPageBreak/>
        <w:t xml:space="preserve">Attachment 8 </w:t>
      </w:r>
      <w:r w:rsidRPr="00243C62">
        <w:rPr>
          <w:rFonts w:ascii="Arial" w:hAnsi="Arial" w:cs="Arial"/>
          <w:bCs/>
          <w:sz w:val="28"/>
          <w:szCs w:val="28"/>
        </w:rPr>
        <w:t>(page 1 of 2)</w:t>
      </w:r>
    </w:p>
    <w:p w14:paraId="61B401FC" w14:textId="77777777" w:rsidR="00243C62" w:rsidRPr="00243C62" w:rsidRDefault="00243C62" w:rsidP="00243C62">
      <w:pPr>
        <w:spacing w:after="120" w:line="240" w:lineRule="auto"/>
        <w:rPr>
          <w:rFonts w:ascii="Arial" w:hAnsi="Arial" w:cs="Arial"/>
          <w:b/>
          <w:sz w:val="28"/>
          <w:szCs w:val="28"/>
        </w:rPr>
      </w:pPr>
      <w:r w:rsidRPr="00243C62">
        <w:rPr>
          <w:rFonts w:ascii="Arial" w:hAnsi="Arial" w:cs="Arial"/>
          <w:b/>
          <w:sz w:val="28"/>
          <w:szCs w:val="28"/>
        </w:rPr>
        <w:t>Report on the Oral Health Promotion Project field visit to Timor-Leste, October 2025</w:t>
      </w:r>
    </w:p>
    <w:p w14:paraId="51BD17AF" w14:textId="77777777" w:rsidR="00243C62" w:rsidRPr="00243C62" w:rsidRDefault="00243C62" w:rsidP="00243C62">
      <w:pPr>
        <w:spacing w:before="240" w:after="120"/>
        <w:contextualSpacing/>
        <w:jc w:val="center"/>
        <w:rPr>
          <w:rFonts w:ascii="Arial" w:hAnsi="Arial" w:cs="Arial"/>
          <w:b/>
          <w:bCs/>
          <w:sz w:val="20"/>
          <w:szCs w:val="20"/>
        </w:rPr>
      </w:pPr>
      <w:r w:rsidRPr="00243C62">
        <w:rPr>
          <w:rFonts w:ascii="Arial" w:hAnsi="Arial" w:cs="Arial"/>
          <w:b/>
          <w:bCs/>
          <w:sz w:val="20"/>
          <w:szCs w:val="20"/>
        </w:rPr>
        <w:t>Field Visit Summary Report – Timor-Leste</w:t>
      </w:r>
    </w:p>
    <w:p w14:paraId="5E426712" w14:textId="77777777" w:rsidR="00243C62" w:rsidRPr="00243C62" w:rsidRDefault="00243C62" w:rsidP="00243C62">
      <w:pPr>
        <w:spacing w:before="120" w:after="120"/>
        <w:contextualSpacing/>
        <w:jc w:val="center"/>
        <w:rPr>
          <w:rFonts w:ascii="Arial" w:hAnsi="Arial" w:cs="Arial"/>
          <w:b/>
          <w:bCs/>
          <w:sz w:val="20"/>
          <w:szCs w:val="20"/>
        </w:rPr>
      </w:pPr>
      <w:r w:rsidRPr="00243C62">
        <w:rPr>
          <w:rFonts w:ascii="Arial" w:hAnsi="Arial" w:cs="Arial"/>
          <w:b/>
          <w:bCs/>
          <w:sz w:val="20"/>
          <w:szCs w:val="20"/>
        </w:rPr>
        <w:t>Friends of Aileu Oral Health Promotion Working Group</w:t>
      </w:r>
    </w:p>
    <w:p w14:paraId="3478F6DB" w14:textId="77777777" w:rsidR="00243C62" w:rsidRPr="00243C62" w:rsidRDefault="00243C62" w:rsidP="00243C62">
      <w:pPr>
        <w:spacing w:before="120" w:after="240"/>
        <w:contextualSpacing/>
        <w:jc w:val="center"/>
        <w:rPr>
          <w:rFonts w:ascii="Arial" w:hAnsi="Arial" w:cs="Arial"/>
          <w:b/>
          <w:bCs/>
          <w:sz w:val="20"/>
          <w:szCs w:val="20"/>
        </w:rPr>
      </w:pPr>
      <w:r w:rsidRPr="00243C62">
        <w:rPr>
          <w:rFonts w:ascii="Arial" w:hAnsi="Arial" w:cs="Arial"/>
          <w:b/>
          <w:bCs/>
          <w:sz w:val="20"/>
          <w:szCs w:val="20"/>
        </w:rPr>
        <w:t>Dr Sandra Frans: 20 – 31 October 2025</w:t>
      </w:r>
    </w:p>
    <w:p w14:paraId="1FA2F6D1" w14:textId="77777777" w:rsidR="00243C62" w:rsidRPr="00243C62" w:rsidRDefault="00243C62" w:rsidP="00243C62">
      <w:pPr>
        <w:numPr>
          <w:ilvl w:val="0"/>
          <w:numId w:val="129"/>
        </w:numPr>
        <w:spacing w:before="120" w:after="120"/>
        <w:ind w:left="357" w:hanging="357"/>
        <w:jc w:val="both"/>
        <w:rPr>
          <w:rFonts w:ascii="Arial" w:eastAsia="Times New Roman" w:hAnsi="Arial" w:cs="Arial"/>
          <w:b/>
          <w:bCs/>
          <w:sz w:val="20"/>
          <w:szCs w:val="20"/>
        </w:rPr>
      </w:pPr>
      <w:r w:rsidRPr="00243C62">
        <w:rPr>
          <w:rFonts w:ascii="Arial" w:eastAsia="Times New Roman" w:hAnsi="Arial" w:cs="Arial"/>
          <w:b/>
          <w:bCs/>
          <w:sz w:val="20"/>
          <w:szCs w:val="20"/>
        </w:rPr>
        <w:t>Background</w:t>
      </w:r>
    </w:p>
    <w:p w14:paraId="49E37FCD" w14:textId="77777777" w:rsidR="00243C62" w:rsidRPr="00243C62" w:rsidRDefault="00243C62" w:rsidP="00243C62">
      <w:pPr>
        <w:spacing w:after="120"/>
        <w:ind w:left="360"/>
        <w:rPr>
          <w:rFonts w:ascii="Arial" w:eastAsia="Times New Roman" w:hAnsi="Arial" w:cs="Arial"/>
          <w:sz w:val="20"/>
          <w:szCs w:val="20"/>
        </w:rPr>
      </w:pPr>
      <w:r w:rsidRPr="00243C62">
        <w:rPr>
          <w:rFonts w:ascii="Arial" w:eastAsia="Times New Roman" w:hAnsi="Arial" w:cs="Arial"/>
          <w:sz w:val="20"/>
          <w:szCs w:val="20"/>
        </w:rPr>
        <w:t xml:space="preserve">The visit was undertaken to strengthen oral health promotion in Timor-Leste to look at the opportunity to scale up the previous oral health project by Friends of Aileu (FoA). The visit was also to follow up on the July 2025 visit. The main objectives of the visit were to understand the current context of organisations working in oral health and explore opportunities for collaboration to support the implementation of the National Oral Health Prevention Strategic Plan 2025 – 2030. </w:t>
      </w:r>
    </w:p>
    <w:p w14:paraId="37AAA713" w14:textId="77777777" w:rsidR="00243C62" w:rsidRPr="00243C62" w:rsidRDefault="00243C62" w:rsidP="00243C62">
      <w:pPr>
        <w:numPr>
          <w:ilvl w:val="0"/>
          <w:numId w:val="129"/>
        </w:numPr>
        <w:spacing w:after="120"/>
        <w:ind w:left="357" w:hanging="357"/>
        <w:jc w:val="both"/>
        <w:rPr>
          <w:rFonts w:ascii="Arial" w:eastAsia="Times New Roman" w:hAnsi="Arial" w:cs="Arial"/>
          <w:b/>
          <w:bCs/>
          <w:sz w:val="20"/>
          <w:szCs w:val="20"/>
        </w:rPr>
      </w:pPr>
      <w:r w:rsidRPr="00243C62">
        <w:rPr>
          <w:rFonts w:ascii="Arial" w:eastAsia="Times New Roman" w:hAnsi="Arial" w:cs="Arial"/>
          <w:b/>
          <w:bCs/>
          <w:sz w:val="20"/>
          <w:szCs w:val="20"/>
        </w:rPr>
        <w:t>Stakeholders engaged</w:t>
      </w:r>
    </w:p>
    <w:p w14:paraId="28D8684F" w14:textId="77777777" w:rsidR="00243C62" w:rsidRPr="00243C62" w:rsidRDefault="00243C62" w:rsidP="00243C62">
      <w:pPr>
        <w:spacing w:after="120"/>
        <w:ind w:left="357"/>
        <w:rPr>
          <w:rFonts w:ascii="Arial" w:eastAsia="Times New Roman" w:hAnsi="Arial" w:cs="Arial"/>
          <w:sz w:val="20"/>
          <w:szCs w:val="20"/>
        </w:rPr>
      </w:pPr>
      <w:r w:rsidRPr="00243C62">
        <w:rPr>
          <w:rFonts w:ascii="Arial" w:eastAsia="Times New Roman" w:hAnsi="Arial" w:cs="Arial"/>
          <w:sz w:val="20"/>
          <w:szCs w:val="20"/>
        </w:rPr>
        <w:t>Over the course of the field visit, discussions were held with government, health service providers in Aileu and in Balibo, NGOs in Dili, community-based organisations in Aileu. Meetings were conducted in Dili, Aileu and Balibo</w:t>
      </w:r>
    </w:p>
    <w:p w14:paraId="11266177" w14:textId="77777777" w:rsidR="00243C62" w:rsidRPr="00243C62" w:rsidRDefault="00243C62" w:rsidP="00243C62">
      <w:pPr>
        <w:spacing w:after="120"/>
        <w:ind w:left="357"/>
        <w:contextualSpacing/>
        <w:rPr>
          <w:rFonts w:ascii="Arial" w:eastAsia="Times New Roman" w:hAnsi="Arial" w:cs="Arial"/>
          <w:sz w:val="20"/>
          <w:szCs w:val="20"/>
        </w:rPr>
      </w:pPr>
      <w:r w:rsidRPr="00243C62">
        <w:rPr>
          <w:rFonts w:ascii="Arial" w:eastAsia="Times New Roman" w:hAnsi="Arial" w:cs="Arial"/>
          <w:sz w:val="20"/>
          <w:szCs w:val="20"/>
        </w:rPr>
        <w:t>Key stakeholders engaged included:</w:t>
      </w:r>
    </w:p>
    <w:p w14:paraId="0875BFA4" w14:textId="77777777"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Ministry of Health</w:t>
      </w:r>
    </w:p>
    <w:p w14:paraId="2845ACE7" w14:textId="77777777"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Maluk Timor</w:t>
      </w:r>
    </w:p>
    <w:p w14:paraId="1406E7D9" w14:textId="77777777"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Alola Foundation</w:t>
      </w:r>
    </w:p>
    <w:p w14:paraId="67F91FB6" w14:textId="77777777"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Aileu Municipality Secretary</w:t>
      </w:r>
    </w:p>
    <w:p w14:paraId="5B426594" w14:textId="55A12477"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 xml:space="preserve">Aileu Vila Health </w:t>
      </w:r>
      <w:r w:rsidR="00610D83" w:rsidRPr="00243C62">
        <w:rPr>
          <w:rFonts w:ascii="Arial" w:eastAsia="Times New Roman" w:hAnsi="Arial" w:cs="Arial"/>
          <w:sz w:val="20"/>
          <w:szCs w:val="20"/>
        </w:rPr>
        <w:t>Centre</w:t>
      </w:r>
      <w:r w:rsidRPr="00243C62">
        <w:rPr>
          <w:rFonts w:ascii="Arial" w:eastAsia="Times New Roman" w:hAnsi="Arial" w:cs="Arial"/>
          <w:sz w:val="20"/>
          <w:szCs w:val="20"/>
        </w:rPr>
        <w:t xml:space="preserve"> Dental Team and the Chief of Health </w:t>
      </w:r>
      <w:r w:rsidR="000C31BA" w:rsidRPr="00243C62">
        <w:rPr>
          <w:rFonts w:ascii="Arial" w:eastAsia="Times New Roman" w:hAnsi="Arial" w:cs="Arial"/>
          <w:sz w:val="20"/>
          <w:szCs w:val="20"/>
        </w:rPr>
        <w:t>Centre</w:t>
      </w:r>
    </w:p>
    <w:p w14:paraId="1D3FBE27" w14:textId="1100A9F5"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 xml:space="preserve">Aileu Youth </w:t>
      </w:r>
      <w:r w:rsidR="000C31BA" w:rsidRPr="00243C62">
        <w:rPr>
          <w:rFonts w:ascii="Arial" w:eastAsia="Times New Roman" w:hAnsi="Arial" w:cs="Arial"/>
          <w:sz w:val="20"/>
          <w:szCs w:val="20"/>
        </w:rPr>
        <w:t>Centre</w:t>
      </w:r>
    </w:p>
    <w:p w14:paraId="316E9A69" w14:textId="77777777"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Uma Ita Nian Clinic</w:t>
      </w:r>
    </w:p>
    <w:p w14:paraId="7B26897B" w14:textId="407163D6"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 xml:space="preserve">Aileu Resource and Training </w:t>
      </w:r>
      <w:r w:rsidR="000C31BA" w:rsidRPr="00243C62">
        <w:rPr>
          <w:rFonts w:ascii="Arial" w:eastAsia="Times New Roman" w:hAnsi="Arial" w:cs="Arial"/>
          <w:sz w:val="20"/>
          <w:szCs w:val="20"/>
        </w:rPr>
        <w:t>Centre</w:t>
      </w:r>
    </w:p>
    <w:p w14:paraId="10751DA3" w14:textId="77777777" w:rsidR="00243C62" w:rsidRPr="00243C62" w:rsidRDefault="00243C62" w:rsidP="00243C62">
      <w:pPr>
        <w:numPr>
          <w:ilvl w:val="0"/>
          <w:numId w:val="130"/>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Balibo Dental Clinic</w:t>
      </w:r>
    </w:p>
    <w:p w14:paraId="77FEA3B1" w14:textId="77777777" w:rsidR="00243C62" w:rsidRPr="00243C62" w:rsidRDefault="00243C62" w:rsidP="00243C62">
      <w:pPr>
        <w:numPr>
          <w:ilvl w:val="0"/>
          <w:numId w:val="130"/>
        </w:numPr>
        <w:spacing w:after="120"/>
        <w:ind w:left="1077" w:hanging="357"/>
        <w:jc w:val="both"/>
        <w:rPr>
          <w:rFonts w:ascii="Arial" w:eastAsia="Times New Roman" w:hAnsi="Arial" w:cs="Arial"/>
          <w:sz w:val="20"/>
          <w:szCs w:val="20"/>
        </w:rPr>
      </w:pPr>
      <w:r w:rsidRPr="00243C62">
        <w:rPr>
          <w:rFonts w:ascii="Arial" w:eastAsia="Times New Roman" w:hAnsi="Arial" w:cs="Arial"/>
          <w:sz w:val="20"/>
          <w:szCs w:val="20"/>
        </w:rPr>
        <w:t xml:space="preserve">An independent dental nurse in Dili. </w:t>
      </w:r>
    </w:p>
    <w:p w14:paraId="7EDAC751" w14:textId="77777777" w:rsidR="00243C62" w:rsidRPr="00243C62" w:rsidRDefault="00243C62" w:rsidP="00243C62">
      <w:pPr>
        <w:numPr>
          <w:ilvl w:val="0"/>
          <w:numId w:val="129"/>
        </w:numPr>
        <w:spacing w:before="120" w:after="120"/>
        <w:ind w:left="357" w:hanging="357"/>
        <w:jc w:val="both"/>
        <w:rPr>
          <w:rFonts w:ascii="Arial" w:eastAsia="Times New Roman" w:hAnsi="Arial" w:cs="Arial"/>
          <w:b/>
          <w:bCs/>
          <w:sz w:val="20"/>
          <w:szCs w:val="20"/>
        </w:rPr>
      </w:pPr>
      <w:r w:rsidRPr="00243C62">
        <w:rPr>
          <w:rFonts w:ascii="Arial" w:eastAsia="Times New Roman" w:hAnsi="Arial" w:cs="Arial"/>
          <w:b/>
          <w:bCs/>
          <w:sz w:val="20"/>
          <w:szCs w:val="20"/>
        </w:rPr>
        <w:t>Key Findings</w:t>
      </w:r>
    </w:p>
    <w:p w14:paraId="2A1D5EBF" w14:textId="77777777" w:rsidR="00243C62" w:rsidRPr="00243C62" w:rsidRDefault="00243C62" w:rsidP="00243C62">
      <w:pPr>
        <w:numPr>
          <w:ilvl w:val="1"/>
          <w:numId w:val="129"/>
        </w:numPr>
        <w:spacing w:before="120" w:after="120"/>
        <w:ind w:left="714" w:hanging="357"/>
        <w:contextualSpacing/>
        <w:jc w:val="both"/>
        <w:rPr>
          <w:rFonts w:ascii="Arial" w:eastAsia="Times New Roman" w:hAnsi="Arial" w:cs="Arial"/>
          <w:b/>
          <w:bCs/>
          <w:sz w:val="20"/>
          <w:szCs w:val="20"/>
        </w:rPr>
      </w:pPr>
      <w:r w:rsidRPr="00243C62">
        <w:rPr>
          <w:rFonts w:ascii="Arial" w:eastAsia="Times New Roman" w:hAnsi="Arial" w:cs="Arial"/>
          <w:b/>
          <w:bCs/>
          <w:sz w:val="20"/>
          <w:szCs w:val="20"/>
        </w:rPr>
        <w:t>Governance</w:t>
      </w:r>
    </w:p>
    <w:p w14:paraId="43C883A7" w14:textId="77777777" w:rsidR="00243C62" w:rsidRPr="00243C62" w:rsidRDefault="00243C62" w:rsidP="00243C62">
      <w:pPr>
        <w:spacing w:after="120"/>
        <w:ind w:left="720"/>
        <w:rPr>
          <w:rFonts w:ascii="Arial" w:eastAsia="Times New Roman" w:hAnsi="Arial" w:cs="Arial"/>
          <w:sz w:val="20"/>
          <w:szCs w:val="20"/>
        </w:rPr>
      </w:pPr>
      <w:r w:rsidRPr="00243C62">
        <w:rPr>
          <w:rFonts w:ascii="Arial" w:eastAsia="Times New Roman" w:hAnsi="Arial" w:cs="Arial"/>
          <w:sz w:val="20"/>
          <w:szCs w:val="20"/>
        </w:rPr>
        <w:t xml:space="preserve">There is a strong priority to formalise the initiative from the Oral Health promotion FoA with the Ministry of Health through a Memorandum of Intent for any future activities. Even though FoA already has the agreement with the Aileu Municipality, FoA is expected to develop the agreement with the Ministry of Health, so future activities can be more accountable. </w:t>
      </w:r>
    </w:p>
    <w:p w14:paraId="7E6F7555" w14:textId="77777777" w:rsidR="00243C62" w:rsidRPr="00243C62" w:rsidRDefault="00243C62" w:rsidP="00243C62">
      <w:pPr>
        <w:numPr>
          <w:ilvl w:val="1"/>
          <w:numId w:val="129"/>
        </w:numPr>
        <w:spacing w:before="120" w:after="120"/>
        <w:ind w:left="714" w:hanging="357"/>
        <w:contextualSpacing/>
        <w:jc w:val="both"/>
        <w:rPr>
          <w:rFonts w:ascii="Arial" w:eastAsia="Times New Roman" w:hAnsi="Arial" w:cs="Arial"/>
          <w:b/>
          <w:bCs/>
          <w:sz w:val="20"/>
          <w:szCs w:val="20"/>
        </w:rPr>
      </w:pPr>
      <w:r w:rsidRPr="00243C62">
        <w:rPr>
          <w:rFonts w:ascii="Arial" w:eastAsia="Times New Roman" w:hAnsi="Arial" w:cs="Arial"/>
          <w:b/>
          <w:bCs/>
          <w:sz w:val="20"/>
          <w:szCs w:val="20"/>
        </w:rPr>
        <w:t>Service Delivery, including existing initiatives</w:t>
      </w:r>
    </w:p>
    <w:p w14:paraId="14F52BA7" w14:textId="77777777" w:rsidR="00243C62" w:rsidRPr="00243C62" w:rsidRDefault="00243C62" w:rsidP="00243C62">
      <w:pPr>
        <w:spacing w:after="120"/>
        <w:ind w:left="720"/>
        <w:contextualSpacing/>
        <w:rPr>
          <w:rFonts w:ascii="Arial" w:eastAsia="Times New Roman" w:hAnsi="Arial" w:cs="Arial"/>
          <w:sz w:val="20"/>
          <w:szCs w:val="20"/>
        </w:rPr>
      </w:pPr>
      <w:r w:rsidRPr="00243C62">
        <w:rPr>
          <w:rFonts w:ascii="Arial" w:eastAsia="Times New Roman" w:hAnsi="Arial" w:cs="Arial"/>
          <w:sz w:val="20"/>
          <w:szCs w:val="20"/>
        </w:rPr>
        <w:t>Aileu Vila Dental Clinic provides a range of routine services—including extractions, fillings, scaling, and simple gingivectomy. However, there are significant equipment limitations, such as non-functional composite tools, an ageing drill, and a dental chair that cannot be adjusted. The clinic has one dentist, four dental nurses, and one dental hygienist, with only two out of six staff being civil servant workers. The dental staff also participates in outreach through monthly SISCA (</w:t>
      </w:r>
      <w:r w:rsidRPr="00243C62">
        <w:rPr>
          <w:rFonts w:ascii="Arial" w:eastAsia="Times New Roman" w:hAnsi="Arial" w:cs="Arial"/>
          <w:sz w:val="20"/>
          <w:szCs w:val="20"/>
          <w:shd w:val="clear" w:color="auto" w:fill="FFFFFF"/>
        </w:rPr>
        <w:t>Serviço Integrado de Saúde Comunitária</w:t>
      </w:r>
      <w:r w:rsidRPr="00243C62">
        <w:rPr>
          <w:rFonts w:ascii="Arial" w:eastAsia="Times New Roman" w:hAnsi="Arial" w:cs="Arial"/>
          <w:sz w:val="20"/>
          <w:szCs w:val="20"/>
        </w:rPr>
        <w:t>)</w:t>
      </w:r>
      <w:r w:rsidRPr="00243C62">
        <w:rPr>
          <w:rFonts w:ascii="Arial" w:eastAsia="Times New Roman" w:hAnsi="Arial" w:cs="Arial"/>
          <w:b/>
          <w:bCs/>
          <w:sz w:val="20"/>
          <w:szCs w:val="20"/>
        </w:rPr>
        <w:t xml:space="preserve"> </w:t>
      </w:r>
      <w:r w:rsidRPr="00243C62">
        <w:rPr>
          <w:rFonts w:ascii="Arial" w:eastAsia="Times New Roman" w:hAnsi="Arial" w:cs="Arial"/>
          <w:sz w:val="20"/>
          <w:szCs w:val="20"/>
        </w:rPr>
        <w:t>in villages in the Aileu Vila area,</w:t>
      </w:r>
      <w:r w:rsidRPr="00243C62">
        <w:rPr>
          <w:rFonts w:ascii="Arial" w:eastAsia="Times New Roman" w:hAnsi="Arial" w:cs="Arial"/>
          <w:b/>
          <w:bCs/>
          <w:sz w:val="20"/>
          <w:szCs w:val="20"/>
        </w:rPr>
        <w:t xml:space="preserve"> </w:t>
      </w:r>
      <w:r w:rsidRPr="00243C62">
        <w:rPr>
          <w:rFonts w:ascii="Arial" w:eastAsia="Times New Roman" w:hAnsi="Arial" w:cs="Arial"/>
          <w:sz w:val="20"/>
          <w:szCs w:val="20"/>
        </w:rPr>
        <w:t>to deliver basic oral health promotion.</w:t>
      </w:r>
    </w:p>
    <w:p w14:paraId="1C985D31" w14:textId="77777777" w:rsidR="00243C62" w:rsidRPr="00243C62" w:rsidRDefault="00243C62" w:rsidP="00243C62">
      <w:pPr>
        <w:spacing w:after="120"/>
        <w:ind w:left="720"/>
        <w:rPr>
          <w:rFonts w:ascii="Arial" w:eastAsia="Times New Roman" w:hAnsi="Arial" w:cs="Arial"/>
          <w:sz w:val="20"/>
          <w:szCs w:val="20"/>
        </w:rPr>
      </w:pPr>
      <w:r w:rsidRPr="00243C62">
        <w:rPr>
          <w:rFonts w:ascii="Arial" w:eastAsia="Times New Roman" w:hAnsi="Arial" w:cs="Arial"/>
          <w:sz w:val="20"/>
          <w:szCs w:val="20"/>
        </w:rPr>
        <w:t>The clinic previously implemented school-based SDF (Silver Diamine Fluoride) applications from March to October 2024 with Maluk Timor’s support, reaching multiple sub-districts, but this program cannot continue without additional SDF supplies, PPE (Personal Protective Equipment), and transport resources.</w:t>
      </w:r>
    </w:p>
    <w:p w14:paraId="1C3BEB22" w14:textId="77777777" w:rsidR="00243C62" w:rsidRPr="00243C62" w:rsidRDefault="00243C62" w:rsidP="00243C62">
      <w:pPr>
        <w:spacing w:after="120"/>
        <w:ind w:left="720"/>
        <w:rPr>
          <w:rFonts w:ascii="Arial" w:eastAsia="Times New Roman" w:hAnsi="Arial" w:cs="Arial"/>
          <w:sz w:val="20"/>
          <w:szCs w:val="20"/>
        </w:rPr>
      </w:pPr>
    </w:p>
    <w:p w14:paraId="41B83205" w14:textId="77777777" w:rsidR="00243C62" w:rsidRPr="00243C62" w:rsidRDefault="00243C62" w:rsidP="00243C62">
      <w:pPr>
        <w:spacing w:after="120" w:line="240" w:lineRule="auto"/>
        <w:jc w:val="right"/>
        <w:rPr>
          <w:rFonts w:ascii="Arial" w:hAnsi="Arial" w:cs="Arial"/>
          <w:bCs/>
          <w:sz w:val="28"/>
          <w:szCs w:val="28"/>
        </w:rPr>
      </w:pPr>
      <w:r w:rsidRPr="00243C62">
        <w:rPr>
          <w:rFonts w:ascii="Arial" w:hAnsi="Arial" w:cs="Arial"/>
          <w:b/>
          <w:sz w:val="28"/>
          <w:szCs w:val="28"/>
          <w:u w:val="single"/>
        </w:rPr>
        <w:lastRenderedPageBreak/>
        <w:t xml:space="preserve">Attachment 8 </w:t>
      </w:r>
      <w:r w:rsidRPr="00243C62">
        <w:rPr>
          <w:rFonts w:ascii="Arial" w:hAnsi="Arial" w:cs="Arial"/>
          <w:bCs/>
          <w:sz w:val="28"/>
          <w:szCs w:val="28"/>
        </w:rPr>
        <w:t>(page 2 of 2)</w:t>
      </w:r>
    </w:p>
    <w:p w14:paraId="5263CC45" w14:textId="77777777" w:rsidR="00243C62" w:rsidRPr="00243C62" w:rsidRDefault="00243C62" w:rsidP="00243C62">
      <w:pPr>
        <w:spacing w:after="120"/>
        <w:ind w:left="720"/>
        <w:rPr>
          <w:rFonts w:ascii="Arial" w:eastAsia="Times New Roman" w:hAnsi="Arial" w:cs="Arial"/>
          <w:sz w:val="20"/>
          <w:szCs w:val="20"/>
        </w:rPr>
      </w:pPr>
      <w:r w:rsidRPr="00243C62">
        <w:rPr>
          <w:rFonts w:ascii="Arial" w:eastAsia="Times New Roman" w:hAnsi="Arial" w:cs="Arial"/>
          <w:sz w:val="20"/>
          <w:szCs w:val="20"/>
        </w:rPr>
        <w:t>During our visit to the Balibo Dental Clinic, we learned how a well-equipped facility enables the team to deliver a broad range of services—scaling, fillings, restorations, and extractions (to about 10–13 patients a day), allowing staff to work more effectively than in many nearby clinics. We also observed how the outreach school program and collaborations with the health centre extend their preventive and educational outreach across the community. Importantly, the clinic benefits from routine visits by senior dentists from Australia and Singapore, whose mentorship and hands-on guidance significantly strengthen staff skills and overall service quality.</w:t>
      </w:r>
    </w:p>
    <w:p w14:paraId="59A066D4" w14:textId="77777777" w:rsidR="00243C62" w:rsidRPr="00243C62" w:rsidRDefault="00243C62" w:rsidP="00243C62">
      <w:pPr>
        <w:spacing w:after="120"/>
        <w:ind w:left="720"/>
        <w:rPr>
          <w:rFonts w:ascii="Arial" w:eastAsia="Times New Roman" w:hAnsi="Arial" w:cs="Arial"/>
          <w:sz w:val="20"/>
          <w:szCs w:val="20"/>
        </w:rPr>
      </w:pPr>
      <w:r w:rsidRPr="00243C62">
        <w:rPr>
          <w:rFonts w:ascii="Arial" w:eastAsia="Times New Roman" w:hAnsi="Arial" w:cs="Arial"/>
          <w:sz w:val="20"/>
          <w:szCs w:val="20"/>
        </w:rPr>
        <w:t>Across Maluk Timor, the Ministry of Health and the Aileu Dental Clinic, there is strong alignment on the value of school-based SDF implementation, with MT’s MoH-approved program already training dental staff in half of Timor-Leste’s municipalities, including Aileu. All parties recognise that MT currently provides the essential materials, transport, and training while government health workers carry out the service, and they agree that sustaining and scaling the training to other districts is a priority. Staff in Aileu reported clear benefits for children and parents but highlighted the need for adequate SDF supplies, PPE, transport, and proper portable equipment to expand and improve school-based follow-up activities.</w:t>
      </w:r>
    </w:p>
    <w:p w14:paraId="7995C534" w14:textId="77777777" w:rsidR="00243C62" w:rsidRPr="00243C62" w:rsidRDefault="00243C62" w:rsidP="00243C62">
      <w:pPr>
        <w:numPr>
          <w:ilvl w:val="1"/>
          <w:numId w:val="129"/>
        </w:numPr>
        <w:spacing w:before="120" w:after="120"/>
        <w:ind w:left="714" w:hanging="357"/>
        <w:contextualSpacing/>
        <w:jc w:val="both"/>
        <w:rPr>
          <w:rFonts w:ascii="Arial" w:eastAsia="Times New Roman" w:hAnsi="Arial" w:cs="Arial"/>
          <w:b/>
          <w:bCs/>
          <w:sz w:val="20"/>
          <w:szCs w:val="20"/>
        </w:rPr>
      </w:pPr>
      <w:r w:rsidRPr="00243C62">
        <w:rPr>
          <w:rFonts w:ascii="Arial" w:eastAsia="Times New Roman" w:hAnsi="Arial" w:cs="Arial"/>
          <w:b/>
          <w:bCs/>
          <w:sz w:val="20"/>
          <w:szCs w:val="20"/>
        </w:rPr>
        <w:t>Community engagement</w:t>
      </w:r>
    </w:p>
    <w:p w14:paraId="01BB5534" w14:textId="77777777" w:rsidR="00243C62" w:rsidRPr="00243C62" w:rsidRDefault="00243C62" w:rsidP="00243C62">
      <w:pPr>
        <w:spacing w:after="120"/>
        <w:ind w:left="720"/>
        <w:rPr>
          <w:rFonts w:ascii="Arial" w:eastAsia="Times New Roman" w:hAnsi="Arial" w:cs="Arial"/>
          <w:sz w:val="20"/>
          <w:szCs w:val="20"/>
        </w:rPr>
      </w:pPr>
      <w:r w:rsidRPr="00243C62">
        <w:rPr>
          <w:rFonts w:ascii="Arial" w:eastAsia="Times New Roman" w:hAnsi="Arial" w:cs="Arial"/>
          <w:sz w:val="20"/>
          <w:szCs w:val="20"/>
        </w:rPr>
        <w:t>There are several opportunities for community-involvement activities, including leveraging the existing government SISCA program, and could integrate oral health education for children. The mother support group initiated by Alola also could be used here. Dental staff could be trained to deliver these messages and further support community health volunteers. Additionally, organisations such as Uma Ita Nian have village motivators who are closely connected to communities and already active in disability-related work, presenting another strong channel for outreach.</w:t>
      </w:r>
    </w:p>
    <w:p w14:paraId="0AC0625E" w14:textId="77777777" w:rsidR="00243C62" w:rsidRPr="00243C62" w:rsidRDefault="00243C62" w:rsidP="00243C62">
      <w:pPr>
        <w:spacing w:after="120"/>
        <w:ind w:left="720"/>
        <w:rPr>
          <w:rFonts w:ascii="Arial" w:eastAsia="Times New Roman" w:hAnsi="Arial" w:cs="Arial"/>
          <w:sz w:val="20"/>
          <w:szCs w:val="20"/>
        </w:rPr>
      </w:pPr>
      <w:r w:rsidRPr="00243C62">
        <w:rPr>
          <w:rFonts w:ascii="Arial" w:eastAsia="Times New Roman" w:hAnsi="Arial" w:cs="Arial"/>
          <w:sz w:val="20"/>
          <w:szCs w:val="20"/>
        </w:rPr>
        <w:t xml:space="preserve">During the discussion with the community organisations in Aileu, we learned that oral health practices in the villages remain limited, often children have untreated caries and often lack their own toothbrushes or toothpaste. Access to clean water is a major barrier, with women and children needing to fetch water, making regular toothbrushing difficult. </w:t>
      </w:r>
    </w:p>
    <w:p w14:paraId="118A65A7" w14:textId="77777777" w:rsidR="00243C62" w:rsidRPr="00243C62" w:rsidRDefault="00243C62" w:rsidP="00243C62">
      <w:pPr>
        <w:numPr>
          <w:ilvl w:val="0"/>
          <w:numId w:val="129"/>
        </w:numPr>
        <w:spacing w:before="120" w:after="120"/>
        <w:ind w:left="357" w:hanging="357"/>
        <w:jc w:val="both"/>
        <w:rPr>
          <w:rFonts w:ascii="Arial" w:eastAsia="Times New Roman" w:hAnsi="Arial" w:cs="Arial"/>
          <w:b/>
          <w:bCs/>
          <w:sz w:val="20"/>
          <w:szCs w:val="20"/>
        </w:rPr>
      </w:pPr>
      <w:r w:rsidRPr="00243C62">
        <w:rPr>
          <w:rFonts w:ascii="Arial" w:eastAsia="Times New Roman" w:hAnsi="Arial" w:cs="Arial"/>
          <w:b/>
          <w:bCs/>
          <w:sz w:val="20"/>
          <w:szCs w:val="20"/>
        </w:rPr>
        <w:t>Opportunities for future collaboration</w:t>
      </w:r>
    </w:p>
    <w:p w14:paraId="056A764D" w14:textId="77777777" w:rsidR="00243C62" w:rsidRPr="00243C62" w:rsidRDefault="00243C62" w:rsidP="00243C62">
      <w:pPr>
        <w:numPr>
          <w:ilvl w:val="1"/>
          <w:numId w:val="129"/>
        </w:numPr>
        <w:spacing w:after="120"/>
        <w:ind w:left="714" w:hanging="357"/>
        <w:contextualSpacing/>
        <w:jc w:val="both"/>
        <w:rPr>
          <w:rFonts w:ascii="Arial" w:eastAsia="Times New Roman" w:hAnsi="Arial" w:cs="Arial"/>
          <w:b/>
          <w:bCs/>
          <w:sz w:val="20"/>
          <w:szCs w:val="20"/>
        </w:rPr>
      </w:pPr>
      <w:r w:rsidRPr="00243C62">
        <w:rPr>
          <w:rFonts w:ascii="Arial" w:eastAsia="Times New Roman" w:hAnsi="Arial" w:cs="Arial"/>
          <w:b/>
          <w:bCs/>
          <w:sz w:val="20"/>
          <w:szCs w:val="20"/>
        </w:rPr>
        <w:t>At the Governance level</w:t>
      </w:r>
    </w:p>
    <w:p w14:paraId="60492CDE" w14:textId="77777777" w:rsidR="00243C62" w:rsidRPr="00243C62" w:rsidRDefault="00243C62" w:rsidP="00243C62">
      <w:pPr>
        <w:numPr>
          <w:ilvl w:val="2"/>
          <w:numId w:val="129"/>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Establish a Memorandum with the Ministry of Health.</w:t>
      </w:r>
    </w:p>
    <w:p w14:paraId="724B2E61" w14:textId="77777777" w:rsidR="00243C62" w:rsidRPr="00243C62" w:rsidRDefault="00243C62" w:rsidP="00243C62">
      <w:pPr>
        <w:numPr>
          <w:ilvl w:val="2"/>
          <w:numId w:val="129"/>
        </w:numPr>
        <w:spacing w:after="120"/>
        <w:jc w:val="both"/>
        <w:rPr>
          <w:rFonts w:ascii="Arial" w:eastAsia="Times New Roman" w:hAnsi="Arial" w:cs="Arial"/>
          <w:sz w:val="20"/>
          <w:szCs w:val="20"/>
        </w:rPr>
      </w:pPr>
      <w:r w:rsidRPr="00243C62">
        <w:rPr>
          <w:rFonts w:ascii="Arial" w:eastAsia="Times New Roman" w:hAnsi="Arial" w:cs="Arial"/>
          <w:sz w:val="20"/>
          <w:szCs w:val="20"/>
        </w:rPr>
        <w:t>Align the collaboration with the National Oral Health Strategic Plan, with the main focus on prevention.</w:t>
      </w:r>
    </w:p>
    <w:p w14:paraId="493F2CC9" w14:textId="77777777" w:rsidR="00243C62" w:rsidRPr="00243C62" w:rsidRDefault="00243C62" w:rsidP="00243C62">
      <w:pPr>
        <w:numPr>
          <w:ilvl w:val="1"/>
          <w:numId w:val="129"/>
        </w:numPr>
        <w:spacing w:after="120"/>
        <w:ind w:left="714" w:hanging="357"/>
        <w:contextualSpacing/>
        <w:jc w:val="both"/>
        <w:rPr>
          <w:rFonts w:ascii="Arial" w:eastAsia="Times New Roman" w:hAnsi="Arial" w:cs="Arial"/>
          <w:b/>
          <w:bCs/>
          <w:sz w:val="20"/>
          <w:szCs w:val="20"/>
        </w:rPr>
      </w:pPr>
      <w:r w:rsidRPr="00243C62">
        <w:rPr>
          <w:rFonts w:ascii="Arial" w:eastAsia="Times New Roman" w:hAnsi="Arial" w:cs="Arial"/>
          <w:b/>
          <w:bCs/>
          <w:sz w:val="20"/>
          <w:szCs w:val="20"/>
        </w:rPr>
        <w:t>Program Opportunities and model of collaboration</w:t>
      </w:r>
    </w:p>
    <w:p w14:paraId="17A5E414" w14:textId="77777777" w:rsidR="00243C62" w:rsidRPr="00243C62" w:rsidRDefault="00243C62" w:rsidP="00243C62">
      <w:pPr>
        <w:numPr>
          <w:ilvl w:val="2"/>
          <w:numId w:val="129"/>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Provision of IEC (Information, Education and Communication) printing materials that have been developed by the Ministry of Health</w:t>
      </w:r>
    </w:p>
    <w:p w14:paraId="522B8A90" w14:textId="77777777" w:rsidR="00243C62" w:rsidRPr="00243C62" w:rsidRDefault="00243C62" w:rsidP="00243C62">
      <w:pPr>
        <w:numPr>
          <w:ilvl w:val="2"/>
          <w:numId w:val="129"/>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 xml:space="preserve">Provide advisory support to Maluk Timor in scaling up the SDF implementation program and more. </w:t>
      </w:r>
    </w:p>
    <w:p w14:paraId="6B6F9219" w14:textId="77777777" w:rsidR="00243C62" w:rsidRPr="00243C62" w:rsidRDefault="00243C62" w:rsidP="00243C62">
      <w:pPr>
        <w:numPr>
          <w:ilvl w:val="2"/>
          <w:numId w:val="129"/>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 xml:space="preserve">Support the community-based health promotion activities in schools and outreach activities such as SISCA, potentially by supporting technical capacity building for dental staff </w:t>
      </w:r>
    </w:p>
    <w:p w14:paraId="3244B67A" w14:textId="77777777" w:rsidR="00243C62" w:rsidRPr="00243C62" w:rsidRDefault="00243C62" w:rsidP="00243C62">
      <w:pPr>
        <w:numPr>
          <w:ilvl w:val="2"/>
          <w:numId w:val="129"/>
        </w:numPr>
        <w:spacing w:after="120"/>
        <w:contextualSpacing/>
        <w:jc w:val="both"/>
        <w:rPr>
          <w:rFonts w:ascii="Arial" w:eastAsia="Times New Roman" w:hAnsi="Arial" w:cs="Arial"/>
          <w:sz w:val="20"/>
          <w:szCs w:val="20"/>
        </w:rPr>
      </w:pPr>
      <w:r w:rsidRPr="00243C62">
        <w:rPr>
          <w:rFonts w:ascii="Arial" w:eastAsia="Times New Roman" w:hAnsi="Arial" w:cs="Arial"/>
          <w:sz w:val="20"/>
          <w:szCs w:val="20"/>
        </w:rPr>
        <w:t>Fundraising for future activities and support for oral health promotion in Aileu and beyond, including dental equipment maintenance</w:t>
      </w:r>
    </w:p>
    <w:p w14:paraId="111947A8" w14:textId="77777777" w:rsidR="00243C62" w:rsidRPr="00243C62" w:rsidRDefault="00243C62" w:rsidP="00243C62">
      <w:pPr>
        <w:numPr>
          <w:ilvl w:val="0"/>
          <w:numId w:val="129"/>
        </w:numPr>
        <w:spacing w:before="240" w:after="120"/>
        <w:ind w:left="357" w:hanging="357"/>
        <w:jc w:val="both"/>
        <w:rPr>
          <w:rFonts w:ascii="Arial" w:eastAsia="Times New Roman" w:hAnsi="Arial" w:cs="Arial"/>
          <w:b/>
          <w:bCs/>
          <w:sz w:val="20"/>
          <w:szCs w:val="20"/>
        </w:rPr>
      </w:pPr>
      <w:r w:rsidRPr="00243C62">
        <w:rPr>
          <w:rFonts w:ascii="Arial" w:eastAsia="Times New Roman" w:hAnsi="Arial" w:cs="Arial"/>
          <w:b/>
          <w:bCs/>
          <w:sz w:val="20"/>
          <w:szCs w:val="20"/>
        </w:rPr>
        <w:t>Conclusion</w:t>
      </w:r>
    </w:p>
    <w:p w14:paraId="11DEA9A3" w14:textId="77777777" w:rsidR="00243C62" w:rsidRPr="00243C62" w:rsidRDefault="00243C62" w:rsidP="00243C62">
      <w:pPr>
        <w:spacing w:after="120"/>
        <w:ind w:left="357"/>
        <w:rPr>
          <w:rFonts w:ascii="Arial" w:eastAsia="Times New Roman" w:hAnsi="Arial" w:cs="Arial"/>
          <w:b/>
          <w:sz w:val="20"/>
          <w:szCs w:val="20"/>
          <w:u w:val="single"/>
        </w:rPr>
      </w:pPr>
      <w:r w:rsidRPr="00243C62">
        <w:rPr>
          <w:rFonts w:ascii="Arial" w:eastAsia="Times New Roman" w:hAnsi="Arial" w:cs="Arial"/>
          <w:sz w:val="20"/>
          <w:szCs w:val="20"/>
        </w:rPr>
        <w:t>The field visit highlighted readiness and enthusiasm for strengthening oral health prevention across multiple levels of the health system and community. With formalised governance arrangements and targeted resource support, there are strong opportunities to scale preventive oral health activities in Aileu and beyond.</w:t>
      </w:r>
      <w:r w:rsidRPr="00243C62">
        <w:rPr>
          <w:rFonts w:ascii="Arial" w:eastAsia="Times New Roman" w:hAnsi="Arial" w:cs="Arial"/>
          <w:b/>
          <w:sz w:val="20"/>
          <w:szCs w:val="20"/>
          <w:u w:val="single"/>
        </w:rPr>
        <w:br w:type="page"/>
      </w:r>
    </w:p>
    <w:p w14:paraId="261E8F22" w14:textId="77777777" w:rsidR="00243C62" w:rsidRPr="00243C62" w:rsidRDefault="00243C62" w:rsidP="00243C62">
      <w:pPr>
        <w:spacing w:before="120" w:after="120"/>
        <w:jc w:val="right"/>
        <w:rPr>
          <w:rFonts w:ascii="Arial" w:hAnsi="Arial" w:cs="Arial"/>
          <w:b/>
          <w:sz w:val="28"/>
          <w:szCs w:val="28"/>
          <w:u w:val="single"/>
        </w:rPr>
      </w:pPr>
      <w:r w:rsidRPr="00243C62">
        <w:rPr>
          <w:rFonts w:ascii="Arial" w:hAnsi="Arial" w:cs="Arial"/>
          <w:b/>
          <w:sz w:val="28"/>
          <w:szCs w:val="28"/>
          <w:u w:val="single"/>
        </w:rPr>
        <w:lastRenderedPageBreak/>
        <w:t xml:space="preserve">Attachment 9 </w:t>
      </w:r>
      <w:r w:rsidRPr="00243C62">
        <w:rPr>
          <w:rFonts w:ascii="Arial" w:hAnsi="Arial" w:cs="Arial"/>
          <w:bCs/>
          <w:sz w:val="28"/>
          <w:szCs w:val="28"/>
        </w:rPr>
        <w:t>(page 1 of 6)</w:t>
      </w:r>
    </w:p>
    <w:p w14:paraId="7D65D8AD" w14:textId="77777777" w:rsidR="00243C62" w:rsidRPr="00243C62" w:rsidRDefault="00243C62" w:rsidP="00243C62">
      <w:pPr>
        <w:spacing w:before="240"/>
        <w:contextualSpacing/>
        <w:rPr>
          <w:rFonts w:ascii="Arial" w:hAnsi="Arial" w:cs="Arial"/>
          <w:b/>
          <w:sz w:val="28"/>
          <w:szCs w:val="28"/>
        </w:rPr>
      </w:pPr>
      <w:r w:rsidRPr="00243C62">
        <w:rPr>
          <w:rFonts w:ascii="Arial" w:hAnsi="Arial" w:cs="Arial"/>
          <w:b/>
          <w:sz w:val="28"/>
          <w:szCs w:val="28"/>
        </w:rPr>
        <w:t>Report on the Friends of Aileu - Friends of Baucau - Future Collective community engagement visit to Timor-Leste, October 2025</w:t>
      </w:r>
    </w:p>
    <w:p w14:paraId="47365012" w14:textId="77777777" w:rsidR="00243C62" w:rsidRPr="00243C62" w:rsidRDefault="00243C62" w:rsidP="00243C62">
      <w:pPr>
        <w:spacing w:before="240"/>
        <w:contextualSpacing/>
        <w:rPr>
          <w:rFonts w:ascii="Arial" w:hAnsi="Arial" w:cs="Arial"/>
          <w:b/>
          <w:bCs/>
          <w:sz w:val="24"/>
          <w:szCs w:val="24"/>
        </w:rPr>
      </w:pPr>
    </w:p>
    <w:p w14:paraId="09AA99AF" w14:textId="77777777" w:rsidR="00243C62" w:rsidRPr="00243C62" w:rsidRDefault="00243C62" w:rsidP="00243C62">
      <w:pPr>
        <w:spacing w:after="120"/>
        <w:contextualSpacing/>
        <w:rPr>
          <w:rFonts w:ascii="Arial" w:hAnsi="Arial" w:cs="Arial"/>
          <w:sz w:val="20"/>
          <w:szCs w:val="20"/>
        </w:rPr>
      </w:pPr>
      <w:r w:rsidRPr="00243C62">
        <w:rPr>
          <w:rFonts w:ascii="Arial" w:hAnsi="Arial" w:cs="Arial"/>
          <w:sz w:val="20"/>
          <w:szCs w:val="20"/>
        </w:rPr>
        <w:t>The visit involved collaborations with:</w:t>
      </w:r>
    </w:p>
    <w:p w14:paraId="70D68B90" w14:textId="77777777" w:rsidR="00243C62" w:rsidRPr="00243C62" w:rsidRDefault="00243C62" w:rsidP="00243C62">
      <w:pPr>
        <w:numPr>
          <w:ilvl w:val="0"/>
          <w:numId w:val="128"/>
        </w:numPr>
        <w:spacing w:after="120"/>
        <w:contextualSpacing/>
        <w:rPr>
          <w:rFonts w:ascii="Arial" w:eastAsia="Times New Roman" w:hAnsi="Arial" w:cs="Arial"/>
          <w:sz w:val="20"/>
          <w:szCs w:val="20"/>
        </w:rPr>
      </w:pPr>
      <w:r w:rsidRPr="00243C62">
        <w:rPr>
          <w:rFonts w:ascii="Arial" w:eastAsia="Times New Roman" w:hAnsi="Arial" w:cs="Arial"/>
          <w:sz w:val="20"/>
          <w:szCs w:val="20"/>
        </w:rPr>
        <w:t>Future Collective and Friends of Baucau for the PermaYouth Convergence, Fatuqueru, Ermera, and visits to Atekru, Atauro Island, and Aileu</w:t>
      </w:r>
    </w:p>
    <w:p w14:paraId="71B50DF8" w14:textId="77777777" w:rsidR="00243C62" w:rsidRPr="00243C62" w:rsidRDefault="00243C62" w:rsidP="00243C62">
      <w:pPr>
        <w:numPr>
          <w:ilvl w:val="0"/>
          <w:numId w:val="128"/>
        </w:numPr>
        <w:spacing w:after="120"/>
        <w:contextualSpacing/>
        <w:rPr>
          <w:rFonts w:ascii="Arial" w:eastAsia="Times New Roman" w:hAnsi="Arial" w:cs="Arial"/>
          <w:sz w:val="20"/>
          <w:szCs w:val="20"/>
        </w:rPr>
      </w:pPr>
      <w:r w:rsidRPr="00243C62">
        <w:rPr>
          <w:rFonts w:ascii="Arial" w:eastAsia="Times New Roman" w:hAnsi="Arial" w:cs="Arial"/>
          <w:sz w:val="20"/>
          <w:szCs w:val="20"/>
        </w:rPr>
        <w:t>Victoria University for Pre-School Education fact finding</w:t>
      </w:r>
    </w:p>
    <w:p w14:paraId="49E5CA45" w14:textId="77777777" w:rsidR="00243C62" w:rsidRPr="00243C62" w:rsidRDefault="00243C62" w:rsidP="00243C62">
      <w:pPr>
        <w:spacing w:after="120"/>
        <w:rPr>
          <w:rFonts w:ascii="Arial" w:hAnsi="Arial" w:cs="Arial"/>
          <w:sz w:val="20"/>
          <w:szCs w:val="20"/>
        </w:rPr>
      </w:pPr>
      <w:r w:rsidRPr="00243C62">
        <w:rPr>
          <w:rFonts w:ascii="Arial" w:hAnsi="Arial" w:cs="Arial"/>
          <w:sz w:val="20"/>
          <w:szCs w:val="20"/>
        </w:rPr>
        <w:t xml:space="preserve">Highlights reported to the Friends of Aileu Community Committee meeting of 9 December 2025, included the following (refer also to </w:t>
      </w:r>
      <w:r w:rsidRPr="00243C62">
        <w:rPr>
          <w:rFonts w:ascii="Arial" w:hAnsi="Arial" w:cs="Arial"/>
          <w:b/>
          <w:bCs/>
          <w:sz w:val="20"/>
          <w:szCs w:val="20"/>
        </w:rPr>
        <w:t>Appendix 1</w:t>
      </w:r>
      <w:r w:rsidRPr="00243C62">
        <w:rPr>
          <w:rFonts w:ascii="Arial" w:hAnsi="Arial" w:cs="Arial"/>
          <w:sz w:val="20"/>
          <w:szCs w:val="20"/>
        </w:rPr>
        <w:t xml:space="preserve"> photographs  of the visit):</w:t>
      </w:r>
    </w:p>
    <w:p w14:paraId="0F8D978E" w14:textId="77777777" w:rsidR="00243C62" w:rsidRPr="00243C62" w:rsidRDefault="00243C62" w:rsidP="00243C62">
      <w:pPr>
        <w:numPr>
          <w:ilvl w:val="0"/>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The reception provided by Mr José Viçente, Vilanova, Aileu Municipal Administration’s Secretary for Admin and Finance, a former scholarship recipient, for Aoife, Carlo and Siobhan</w:t>
      </w:r>
    </w:p>
    <w:p w14:paraId="45FBD7EF" w14:textId="77777777" w:rsidR="00243C62" w:rsidRPr="00243C62" w:rsidRDefault="00243C62" w:rsidP="00243C62">
      <w:pPr>
        <w:numPr>
          <w:ilvl w:val="0"/>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Kindergarten exploratory visit taking in discussions and/or trial lessons with managers, teachers and students including:</w:t>
      </w:r>
    </w:p>
    <w:p w14:paraId="6997D240"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Meeting with the Education Advisors to the President and the Minister for Education</w:t>
      </w:r>
    </w:p>
    <w:p w14:paraId="0069C6B5"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Visiting the kindergarten at the ISHMAIK Centre in Aileu, with José Valente’s mother Mrs Mafalda</w:t>
      </w:r>
    </w:p>
    <w:p w14:paraId="74F8BEFB"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Visiting the Kindergarten at the Aileu CAFÉ (Portuguese) Primary School</w:t>
      </w:r>
    </w:p>
    <w:p w14:paraId="05C389FE"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Visiting the SEFOPE English language course for PALM Scheme applicants, with Henrique Rodrigues</w:t>
      </w:r>
    </w:p>
    <w:p w14:paraId="399178DD"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Visiting</w:t>
      </w:r>
    </w:p>
    <w:p w14:paraId="1CD69AD7" w14:textId="77777777" w:rsidR="00243C62" w:rsidRPr="00243C62" w:rsidRDefault="00243C62" w:rsidP="00243C62">
      <w:pPr>
        <w:numPr>
          <w:ilvl w:val="2"/>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Aileu Resource and Training Centre</w:t>
      </w:r>
    </w:p>
    <w:p w14:paraId="6FFEFACD" w14:textId="77777777" w:rsidR="00243C62" w:rsidRPr="00243C62" w:rsidRDefault="00243C62" w:rsidP="00243C62">
      <w:pPr>
        <w:numPr>
          <w:ilvl w:val="2"/>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Aileu Municipal Youth Centre, donating some soccer balls</w:t>
      </w:r>
    </w:p>
    <w:p w14:paraId="23E87C5E"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Meeting with Kirsty Sword Gusmão and a 2-day Train The Trainer session with her Mother Tongue Project volunteers</w:t>
      </w:r>
    </w:p>
    <w:p w14:paraId="28F7D939" w14:textId="77777777" w:rsidR="00243C62" w:rsidRPr="00243C62" w:rsidRDefault="00243C62" w:rsidP="00243C62">
      <w:pPr>
        <w:numPr>
          <w:ilvl w:val="0"/>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The Future Collective trip, involving:</w:t>
      </w:r>
    </w:p>
    <w:p w14:paraId="47552697"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A group of 9, including Tina, Lena and Xavi as Youth Leadership Awardees (sponsored by Foa (1) and FoB (2) and Joaninho from ARTC (sponsored by FoA)</w:t>
      </w:r>
    </w:p>
    <w:p w14:paraId="28B64241"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 xml:space="preserve">A couple of days at the Atecru, Atauro Island, with the local community at the </w:t>
      </w:r>
      <w:r w:rsidRPr="00243C62">
        <w:rPr>
          <w:rFonts w:ascii="Arial" w:eastAsia="Times New Roman" w:hAnsi="Arial" w:cs="Arial"/>
          <w:i/>
          <w:iCs/>
          <w:sz w:val="20"/>
          <w:szCs w:val="20"/>
        </w:rPr>
        <w:t xml:space="preserve">Na Terra </w:t>
      </w:r>
      <w:r w:rsidRPr="00243C62">
        <w:rPr>
          <w:rFonts w:ascii="Arial" w:eastAsia="Times New Roman" w:hAnsi="Arial" w:cs="Arial"/>
          <w:sz w:val="20"/>
          <w:szCs w:val="20"/>
        </w:rPr>
        <w:t>NGO’s environmental education and permaculture centre</w:t>
      </w:r>
    </w:p>
    <w:p w14:paraId="73187175"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 xml:space="preserve">A visit to the </w:t>
      </w:r>
      <w:r w:rsidRPr="00243C62">
        <w:rPr>
          <w:rFonts w:ascii="Arial" w:eastAsia="Times New Roman" w:hAnsi="Arial" w:cs="Arial"/>
          <w:i/>
          <w:iCs/>
          <w:sz w:val="20"/>
          <w:szCs w:val="20"/>
        </w:rPr>
        <w:t>Bridging Peoples</w:t>
      </w:r>
      <w:r w:rsidRPr="00243C62">
        <w:rPr>
          <w:rFonts w:ascii="Arial" w:eastAsia="Times New Roman" w:hAnsi="Arial" w:cs="Arial"/>
          <w:sz w:val="20"/>
          <w:szCs w:val="20"/>
        </w:rPr>
        <w:t xml:space="preserve"> NGO in Dili</w:t>
      </w:r>
    </w:p>
    <w:p w14:paraId="0BC5780A"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An overnight stay at Aileu including visits to:</w:t>
      </w:r>
    </w:p>
    <w:p w14:paraId="319AC5B7" w14:textId="77777777" w:rsidR="00243C62" w:rsidRPr="00243C62" w:rsidRDefault="00243C62" w:rsidP="00243C62">
      <w:pPr>
        <w:numPr>
          <w:ilvl w:val="2"/>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The Aileu Resource and Training Centre and its Kadalak Dame garden project</w:t>
      </w:r>
    </w:p>
    <w:p w14:paraId="199FCC28" w14:textId="77777777" w:rsidR="00243C62" w:rsidRPr="00243C62" w:rsidRDefault="00243C62" w:rsidP="00243C62">
      <w:pPr>
        <w:numPr>
          <w:ilvl w:val="2"/>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The Aileu Municipal Youth Centre, who were engaged in a Japanese language course, with José Valente</w:t>
      </w:r>
    </w:p>
    <w:p w14:paraId="2267E9BC"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Several days at the PermaYouth Convergence, connecting with many foreign and Timorese participants, including:</w:t>
      </w:r>
    </w:p>
    <w:p w14:paraId="077E848D"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The 10 Kadalak Dame workers (as part of the ARTC’s Permafund funded project) whose participation was funded by Friends of Aileu</w:t>
      </w:r>
    </w:p>
    <w:p w14:paraId="1BAFD1FE" w14:textId="77777777" w:rsidR="00243C62" w:rsidRPr="00243C62" w:rsidRDefault="00243C62" w:rsidP="00243C62">
      <w:pPr>
        <w:numPr>
          <w:ilvl w:val="1"/>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The 26 other young PermaYouth Camp alumni and local community leaders from Aileu’s rural villages, organised by Aileu Anan Association (AILA) and whose participation was funded by Friends of Aileu.</w:t>
      </w:r>
    </w:p>
    <w:p w14:paraId="4317BCAA" w14:textId="77777777" w:rsidR="00243C62" w:rsidRPr="00243C62" w:rsidRDefault="00243C62" w:rsidP="00243C62">
      <w:pPr>
        <w:spacing w:after="120"/>
        <w:rPr>
          <w:rFonts w:ascii="Arial" w:hAnsi="Arial" w:cs="Arial"/>
          <w:sz w:val="20"/>
          <w:szCs w:val="20"/>
        </w:rPr>
      </w:pPr>
      <w:r w:rsidRPr="00243C62">
        <w:rPr>
          <w:rFonts w:ascii="Arial" w:hAnsi="Arial" w:cs="Arial"/>
          <w:sz w:val="20"/>
          <w:szCs w:val="20"/>
        </w:rPr>
        <w:t>Aoife also noted, regarding the:</w:t>
      </w:r>
    </w:p>
    <w:p w14:paraId="00AD92DD" w14:textId="77777777" w:rsidR="00243C62" w:rsidRPr="00243C62" w:rsidRDefault="00243C62" w:rsidP="00243C62">
      <w:pPr>
        <w:numPr>
          <w:ilvl w:val="0"/>
          <w:numId w:val="87"/>
        </w:numPr>
        <w:spacing w:after="120"/>
        <w:contextualSpacing/>
        <w:rPr>
          <w:rFonts w:ascii="Arial" w:eastAsia="Times New Roman" w:hAnsi="Arial" w:cs="Arial"/>
          <w:sz w:val="20"/>
          <w:szCs w:val="20"/>
        </w:rPr>
      </w:pPr>
      <w:r w:rsidRPr="00243C62">
        <w:rPr>
          <w:rFonts w:ascii="Arial" w:eastAsia="Times New Roman" w:hAnsi="Arial" w:cs="Arial"/>
          <w:sz w:val="20"/>
          <w:szCs w:val="20"/>
        </w:rPr>
        <w:t>Kindergarten trip, that the opportunities for future support being considered by Siobhan at VU</w:t>
      </w:r>
    </w:p>
    <w:p w14:paraId="1DE7D83E" w14:textId="77777777" w:rsidR="00243C62" w:rsidRPr="00243C62" w:rsidRDefault="00243C62" w:rsidP="00243C62">
      <w:pPr>
        <w:numPr>
          <w:ilvl w:val="0"/>
          <w:numId w:val="87"/>
        </w:numPr>
        <w:spacing w:after="120" w:line="240" w:lineRule="auto"/>
        <w:contextualSpacing/>
        <w:rPr>
          <w:rFonts w:ascii="Arial" w:eastAsia="Times New Roman" w:hAnsi="Arial" w:cs="Arial"/>
        </w:rPr>
      </w:pPr>
      <w:r w:rsidRPr="00243C62">
        <w:rPr>
          <w:rFonts w:ascii="Arial" w:eastAsia="Times New Roman" w:hAnsi="Arial" w:cs="Arial"/>
          <w:sz w:val="20"/>
          <w:szCs w:val="20"/>
        </w:rPr>
        <w:t>PermaYouth trip, that follow up activities for 2026 being organised with Tina, Lena and Xavi in collaboration with Friends of Baucau.</w:t>
      </w:r>
      <w:r w:rsidRPr="00243C62">
        <w:rPr>
          <w:rFonts w:ascii="Arial" w:eastAsia="Times New Roman" w:hAnsi="Arial" w:cs="Arial"/>
        </w:rPr>
        <w:br w:type="page"/>
      </w:r>
    </w:p>
    <w:p w14:paraId="625F7F97" w14:textId="77777777" w:rsidR="00243C62" w:rsidRPr="00243C62" w:rsidRDefault="00243C62" w:rsidP="00243C62">
      <w:pPr>
        <w:spacing w:before="120" w:after="120"/>
        <w:jc w:val="right"/>
        <w:rPr>
          <w:rFonts w:ascii="Arial" w:hAnsi="Arial" w:cs="Arial"/>
          <w:b/>
          <w:sz w:val="28"/>
          <w:szCs w:val="28"/>
          <w:u w:val="single"/>
        </w:rPr>
      </w:pPr>
      <w:r w:rsidRPr="00243C62">
        <w:rPr>
          <w:rFonts w:ascii="Arial" w:hAnsi="Arial" w:cs="Arial"/>
          <w:b/>
          <w:sz w:val="28"/>
          <w:szCs w:val="28"/>
          <w:u w:val="single"/>
        </w:rPr>
        <w:lastRenderedPageBreak/>
        <w:t>Attachment 9</w:t>
      </w:r>
      <w:r w:rsidRPr="00243C62">
        <w:rPr>
          <w:rFonts w:ascii="Arial" w:hAnsi="Arial" w:cs="Arial"/>
          <w:bCs/>
          <w:sz w:val="28"/>
          <w:szCs w:val="28"/>
        </w:rPr>
        <w:t xml:space="preserve"> (page 2 of 6</w:t>
      </w:r>
      <w:r w:rsidRPr="00243C62">
        <w:rPr>
          <w:rFonts w:ascii="Arial" w:hAnsi="Arial" w:cs="Arial"/>
          <w:b/>
          <w:sz w:val="28"/>
          <w:szCs w:val="28"/>
          <w:u w:val="single"/>
        </w:rPr>
        <w:t>)</w:t>
      </w:r>
    </w:p>
    <w:p w14:paraId="04AEAAA0" w14:textId="77777777" w:rsidR="00243C62" w:rsidRPr="00243C62" w:rsidRDefault="00243C62" w:rsidP="00243C62">
      <w:pPr>
        <w:spacing w:before="120" w:after="120"/>
        <w:jc w:val="right"/>
        <w:rPr>
          <w:rFonts w:ascii="Arial" w:hAnsi="Arial" w:cs="Arial"/>
          <w:b/>
          <w:sz w:val="24"/>
          <w:szCs w:val="24"/>
          <w:u w:val="single"/>
        </w:rPr>
      </w:pPr>
      <w:r w:rsidRPr="00243C62">
        <w:rPr>
          <w:rFonts w:ascii="Arial" w:hAnsi="Arial" w:cs="Arial"/>
          <w:b/>
          <w:sz w:val="24"/>
          <w:szCs w:val="24"/>
          <w:u w:val="single"/>
        </w:rPr>
        <w:t>Appendix 1 contd.</w:t>
      </w:r>
    </w:p>
    <w:p w14:paraId="3BD460FE" w14:textId="77777777" w:rsidR="00243C62" w:rsidRPr="00243C62" w:rsidRDefault="00243C62" w:rsidP="00243C62">
      <w:r w:rsidRPr="00243C62">
        <w:rPr>
          <w:noProof/>
        </w:rPr>
        <w:drawing>
          <wp:inline distT="0" distB="0" distL="0" distR="0" wp14:anchorId="0CF2461D" wp14:editId="45787D88">
            <wp:extent cx="5731510" cy="7856220"/>
            <wp:effectExtent l="0" t="0" r="2540" b="0"/>
            <wp:docPr id="2612878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87819" name="Picture 261287819"/>
                    <pic:cNvPicPr/>
                  </pic:nvPicPr>
                  <pic:blipFill>
                    <a:blip r:embed="rId166">
                      <a:extLst>
                        <a:ext uri="{28A0092B-C50C-407E-A947-70E740481C1C}">
                          <a14:useLocalDpi xmlns:a14="http://schemas.microsoft.com/office/drawing/2010/main" val="0"/>
                        </a:ext>
                      </a:extLst>
                    </a:blip>
                    <a:stretch>
                      <a:fillRect/>
                    </a:stretch>
                  </pic:blipFill>
                  <pic:spPr>
                    <a:xfrm>
                      <a:off x="0" y="0"/>
                      <a:ext cx="5731510" cy="7856220"/>
                    </a:xfrm>
                    <a:prstGeom prst="rect">
                      <a:avLst/>
                    </a:prstGeom>
                  </pic:spPr>
                </pic:pic>
              </a:graphicData>
            </a:graphic>
          </wp:inline>
        </w:drawing>
      </w:r>
    </w:p>
    <w:p w14:paraId="5D99B1D6" w14:textId="77777777" w:rsidR="00243C62" w:rsidRPr="00243C62" w:rsidRDefault="00243C62" w:rsidP="00243C62"/>
    <w:p w14:paraId="6C48361B" w14:textId="77777777" w:rsidR="00243C62" w:rsidRPr="00243C62" w:rsidRDefault="00243C62" w:rsidP="00243C62"/>
    <w:p w14:paraId="2950A212" w14:textId="77777777" w:rsidR="00243C62" w:rsidRPr="00243C62" w:rsidRDefault="00243C62" w:rsidP="00243C62"/>
    <w:p w14:paraId="1566548C" w14:textId="77777777" w:rsidR="00243C62" w:rsidRPr="00243C62" w:rsidRDefault="00243C62" w:rsidP="00243C62">
      <w:pPr>
        <w:spacing w:before="120" w:after="120"/>
        <w:jc w:val="right"/>
        <w:rPr>
          <w:rFonts w:ascii="Arial" w:hAnsi="Arial" w:cs="Arial"/>
          <w:bCs/>
          <w:sz w:val="28"/>
          <w:szCs w:val="28"/>
        </w:rPr>
      </w:pPr>
      <w:r w:rsidRPr="00243C62">
        <w:rPr>
          <w:rFonts w:ascii="Arial" w:hAnsi="Arial" w:cs="Arial"/>
          <w:b/>
          <w:sz w:val="28"/>
          <w:szCs w:val="28"/>
          <w:u w:val="single"/>
        </w:rPr>
        <w:t xml:space="preserve">Attachment 9 </w:t>
      </w:r>
      <w:r w:rsidRPr="00243C62">
        <w:rPr>
          <w:rFonts w:ascii="Arial" w:hAnsi="Arial" w:cs="Arial"/>
          <w:bCs/>
          <w:sz w:val="28"/>
          <w:szCs w:val="28"/>
        </w:rPr>
        <w:t>(page 3 of 6)</w:t>
      </w:r>
    </w:p>
    <w:p w14:paraId="11C647B1" w14:textId="77777777" w:rsidR="00243C62" w:rsidRPr="00243C62" w:rsidRDefault="00243C62" w:rsidP="00243C62">
      <w:pPr>
        <w:spacing w:before="120" w:after="120"/>
        <w:jc w:val="right"/>
      </w:pPr>
      <w:r w:rsidRPr="00243C62">
        <w:rPr>
          <w:rFonts w:ascii="Arial" w:hAnsi="Arial" w:cs="Arial"/>
          <w:b/>
          <w:sz w:val="24"/>
          <w:szCs w:val="24"/>
          <w:u w:val="single"/>
        </w:rPr>
        <w:t>Appendix 1 contd.</w:t>
      </w:r>
      <w:r w:rsidRPr="00243C62">
        <w:rPr>
          <w:noProof/>
        </w:rPr>
        <w:drawing>
          <wp:inline distT="0" distB="0" distL="0" distR="0" wp14:anchorId="3A74B0AF" wp14:editId="29AB0118">
            <wp:extent cx="5731510" cy="7885430"/>
            <wp:effectExtent l="0" t="0" r="2540" b="1270"/>
            <wp:docPr id="11516251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25136" name="Picture 1151625136"/>
                    <pic:cNvPicPr/>
                  </pic:nvPicPr>
                  <pic:blipFill>
                    <a:blip r:embed="rId167">
                      <a:extLst>
                        <a:ext uri="{28A0092B-C50C-407E-A947-70E740481C1C}">
                          <a14:useLocalDpi xmlns:a14="http://schemas.microsoft.com/office/drawing/2010/main" val="0"/>
                        </a:ext>
                      </a:extLst>
                    </a:blip>
                    <a:stretch>
                      <a:fillRect/>
                    </a:stretch>
                  </pic:blipFill>
                  <pic:spPr>
                    <a:xfrm>
                      <a:off x="0" y="0"/>
                      <a:ext cx="5731510" cy="7885430"/>
                    </a:xfrm>
                    <a:prstGeom prst="rect">
                      <a:avLst/>
                    </a:prstGeom>
                  </pic:spPr>
                </pic:pic>
              </a:graphicData>
            </a:graphic>
          </wp:inline>
        </w:drawing>
      </w:r>
    </w:p>
    <w:p w14:paraId="7EB91A0D" w14:textId="77777777" w:rsidR="00243C62" w:rsidRPr="00243C62" w:rsidRDefault="00243C62" w:rsidP="00243C62"/>
    <w:p w14:paraId="1E29733D" w14:textId="77777777" w:rsidR="00243C62" w:rsidRPr="00243C62" w:rsidRDefault="00243C62" w:rsidP="00243C62">
      <w:pPr>
        <w:spacing w:before="120" w:after="120"/>
        <w:jc w:val="right"/>
        <w:rPr>
          <w:rFonts w:ascii="Arial" w:hAnsi="Arial" w:cs="Arial"/>
          <w:bCs/>
          <w:sz w:val="28"/>
          <w:szCs w:val="28"/>
        </w:rPr>
      </w:pPr>
      <w:r w:rsidRPr="00243C62">
        <w:rPr>
          <w:rFonts w:ascii="Arial" w:hAnsi="Arial" w:cs="Arial"/>
          <w:b/>
          <w:sz w:val="28"/>
          <w:szCs w:val="28"/>
          <w:u w:val="single"/>
        </w:rPr>
        <w:t xml:space="preserve">Attachment 9 </w:t>
      </w:r>
      <w:r w:rsidRPr="00243C62">
        <w:rPr>
          <w:rFonts w:ascii="Arial" w:hAnsi="Arial" w:cs="Arial"/>
          <w:bCs/>
          <w:sz w:val="28"/>
          <w:szCs w:val="28"/>
        </w:rPr>
        <w:t>(page 4 of 6)</w:t>
      </w:r>
    </w:p>
    <w:p w14:paraId="3736B138" w14:textId="77777777" w:rsidR="00243C62" w:rsidRPr="00243C62" w:rsidRDefault="00243C62" w:rsidP="00243C62">
      <w:pPr>
        <w:spacing w:before="120" w:after="120"/>
        <w:jc w:val="right"/>
        <w:rPr>
          <w:rFonts w:ascii="Arial" w:hAnsi="Arial" w:cs="Arial"/>
          <w:b/>
          <w:sz w:val="24"/>
          <w:szCs w:val="24"/>
          <w:u w:val="single"/>
        </w:rPr>
      </w:pPr>
      <w:r w:rsidRPr="00243C62">
        <w:rPr>
          <w:rFonts w:ascii="Arial" w:hAnsi="Arial" w:cs="Arial"/>
          <w:b/>
          <w:sz w:val="24"/>
          <w:szCs w:val="24"/>
          <w:u w:val="single"/>
        </w:rPr>
        <w:t>Appendix 1 contd.</w:t>
      </w:r>
    </w:p>
    <w:p w14:paraId="483984D0"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2055AF31" wp14:editId="122EAA7E">
            <wp:extent cx="5731510" cy="7669530"/>
            <wp:effectExtent l="0" t="0" r="2540" b="7620"/>
            <wp:docPr id="1944582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82214" name="Picture 1944582214"/>
                    <pic:cNvPicPr/>
                  </pic:nvPicPr>
                  <pic:blipFill>
                    <a:blip r:embed="rId168">
                      <a:extLst>
                        <a:ext uri="{28A0092B-C50C-407E-A947-70E740481C1C}">
                          <a14:useLocalDpi xmlns:a14="http://schemas.microsoft.com/office/drawing/2010/main" val="0"/>
                        </a:ext>
                      </a:extLst>
                    </a:blip>
                    <a:stretch>
                      <a:fillRect/>
                    </a:stretch>
                  </pic:blipFill>
                  <pic:spPr>
                    <a:xfrm>
                      <a:off x="0" y="0"/>
                      <a:ext cx="5731510" cy="7669530"/>
                    </a:xfrm>
                    <a:prstGeom prst="rect">
                      <a:avLst/>
                    </a:prstGeom>
                  </pic:spPr>
                </pic:pic>
              </a:graphicData>
            </a:graphic>
          </wp:inline>
        </w:drawing>
      </w:r>
    </w:p>
    <w:p w14:paraId="61A906BD" w14:textId="77777777" w:rsidR="00243C62" w:rsidRPr="00243C62" w:rsidRDefault="00243C62" w:rsidP="00243C62">
      <w:pPr>
        <w:spacing w:line="240" w:lineRule="auto"/>
        <w:rPr>
          <w:rFonts w:ascii="Arial" w:hAnsi="Arial" w:cs="Arial"/>
          <w:b/>
          <w:sz w:val="24"/>
          <w:szCs w:val="24"/>
          <w:u w:val="single"/>
        </w:rPr>
      </w:pPr>
      <w:r w:rsidRPr="00243C62">
        <w:rPr>
          <w:rFonts w:ascii="Arial" w:hAnsi="Arial" w:cs="Arial"/>
          <w:b/>
          <w:sz w:val="24"/>
          <w:szCs w:val="24"/>
          <w:u w:val="single"/>
        </w:rPr>
        <w:br w:type="page"/>
      </w:r>
    </w:p>
    <w:p w14:paraId="2C745F12" w14:textId="77777777" w:rsidR="00243C62" w:rsidRPr="00243C62" w:rsidRDefault="00243C62" w:rsidP="00243C62">
      <w:pPr>
        <w:spacing w:before="120" w:after="120"/>
        <w:jc w:val="right"/>
        <w:rPr>
          <w:rFonts w:ascii="Arial" w:hAnsi="Arial" w:cs="Arial"/>
          <w:bCs/>
          <w:sz w:val="24"/>
          <w:szCs w:val="24"/>
        </w:rPr>
      </w:pPr>
      <w:r w:rsidRPr="00243C62">
        <w:rPr>
          <w:rFonts w:ascii="Arial" w:hAnsi="Arial" w:cs="Arial"/>
          <w:b/>
          <w:sz w:val="28"/>
          <w:szCs w:val="28"/>
          <w:u w:val="single"/>
        </w:rPr>
        <w:lastRenderedPageBreak/>
        <w:t xml:space="preserve">Attachment 9 </w:t>
      </w:r>
      <w:r w:rsidRPr="00243C62">
        <w:rPr>
          <w:rFonts w:ascii="Arial" w:hAnsi="Arial" w:cs="Arial"/>
          <w:bCs/>
          <w:sz w:val="28"/>
          <w:szCs w:val="28"/>
        </w:rPr>
        <w:t>(page 5 of 6</w:t>
      </w:r>
      <w:r w:rsidRPr="00243C62">
        <w:rPr>
          <w:rFonts w:ascii="Arial" w:hAnsi="Arial" w:cs="Arial"/>
          <w:bCs/>
          <w:sz w:val="24"/>
          <w:szCs w:val="24"/>
        </w:rPr>
        <w:t>)</w:t>
      </w:r>
    </w:p>
    <w:p w14:paraId="07700A49" w14:textId="77777777" w:rsidR="00243C62" w:rsidRPr="00243C62" w:rsidRDefault="00243C62" w:rsidP="00243C62">
      <w:pPr>
        <w:spacing w:before="120" w:after="120"/>
        <w:jc w:val="right"/>
        <w:rPr>
          <w:rFonts w:ascii="Arial" w:hAnsi="Arial" w:cs="Arial"/>
          <w:b/>
          <w:sz w:val="28"/>
          <w:szCs w:val="28"/>
          <w:u w:val="single"/>
        </w:rPr>
      </w:pPr>
      <w:r w:rsidRPr="00243C62">
        <w:rPr>
          <w:rFonts w:ascii="Arial" w:hAnsi="Arial" w:cs="Arial"/>
          <w:b/>
          <w:sz w:val="24"/>
          <w:szCs w:val="24"/>
          <w:u w:val="single"/>
        </w:rPr>
        <w:t xml:space="preserve"> Appendix 1 contd.</w:t>
      </w:r>
    </w:p>
    <w:p w14:paraId="704756B4"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234F6663" wp14:editId="3817A9CC">
            <wp:extent cx="5731510" cy="7736840"/>
            <wp:effectExtent l="0" t="0" r="2540" b="0"/>
            <wp:docPr id="21354880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88093" name="Picture 2135488093"/>
                    <pic:cNvPicPr/>
                  </pic:nvPicPr>
                  <pic:blipFill>
                    <a:blip r:embed="rId169">
                      <a:extLst>
                        <a:ext uri="{28A0092B-C50C-407E-A947-70E740481C1C}">
                          <a14:useLocalDpi xmlns:a14="http://schemas.microsoft.com/office/drawing/2010/main" val="0"/>
                        </a:ext>
                      </a:extLst>
                    </a:blip>
                    <a:stretch>
                      <a:fillRect/>
                    </a:stretch>
                  </pic:blipFill>
                  <pic:spPr>
                    <a:xfrm>
                      <a:off x="0" y="0"/>
                      <a:ext cx="5731510" cy="7736840"/>
                    </a:xfrm>
                    <a:prstGeom prst="rect">
                      <a:avLst/>
                    </a:prstGeom>
                  </pic:spPr>
                </pic:pic>
              </a:graphicData>
            </a:graphic>
          </wp:inline>
        </w:drawing>
      </w:r>
    </w:p>
    <w:p w14:paraId="7BD61C77"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p>
    <w:p w14:paraId="600F02C8" w14:textId="77777777" w:rsidR="00243C62" w:rsidRPr="00243C62" w:rsidRDefault="00243C62" w:rsidP="00243C62">
      <w:pPr>
        <w:spacing w:before="120" w:after="120"/>
        <w:jc w:val="right"/>
        <w:rPr>
          <w:rFonts w:ascii="Arial" w:hAnsi="Arial" w:cs="Arial"/>
          <w:b/>
          <w:sz w:val="28"/>
          <w:szCs w:val="28"/>
          <w:u w:val="single"/>
        </w:rPr>
      </w:pPr>
      <w:r w:rsidRPr="00243C62">
        <w:rPr>
          <w:rFonts w:ascii="Arial" w:hAnsi="Arial" w:cs="Arial"/>
          <w:b/>
          <w:sz w:val="28"/>
          <w:szCs w:val="28"/>
          <w:u w:val="single"/>
        </w:rPr>
        <w:lastRenderedPageBreak/>
        <w:t xml:space="preserve">Attachment 9 </w:t>
      </w:r>
      <w:r w:rsidRPr="00243C62">
        <w:rPr>
          <w:rFonts w:ascii="Arial" w:hAnsi="Arial" w:cs="Arial"/>
          <w:bCs/>
          <w:sz w:val="28"/>
          <w:szCs w:val="28"/>
        </w:rPr>
        <w:t>(page 6 of 6)</w:t>
      </w:r>
    </w:p>
    <w:p w14:paraId="3AEA8EBE" w14:textId="77777777" w:rsidR="00243C62" w:rsidRPr="00243C62" w:rsidRDefault="00243C62" w:rsidP="00243C62">
      <w:pPr>
        <w:spacing w:before="120" w:after="120"/>
        <w:jc w:val="right"/>
        <w:rPr>
          <w:rFonts w:ascii="Arial" w:hAnsi="Arial" w:cs="Arial"/>
          <w:b/>
          <w:sz w:val="24"/>
          <w:szCs w:val="24"/>
          <w:u w:val="single"/>
        </w:rPr>
      </w:pPr>
      <w:r w:rsidRPr="00243C62">
        <w:rPr>
          <w:rFonts w:ascii="Arial" w:hAnsi="Arial" w:cs="Arial"/>
          <w:b/>
          <w:sz w:val="24"/>
          <w:szCs w:val="24"/>
          <w:u w:val="single"/>
        </w:rPr>
        <w:t>Appendix 1 contd.</w:t>
      </w:r>
    </w:p>
    <w:p w14:paraId="5372F1EE"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noProof/>
          <w:sz w:val="28"/>
          <w:szCs w:val="28"/>
          <w:u w:val="single"/>
        </w:rPr>
        <w:drawing>
          <wp:inline distT="0" distB="0" distL="0" distR="0" wp14:anchorId="7ED9DC09" wp14:editId="06DB38D0">
            <wp:extent cx="5731510" cy="7787005"/>
            <wp:effectExtent l="0" t="0" r="2540" b="4445"/>
            <wp:docPr id="20130949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94995" name="Picture 2013094995"/>
                    <pic:cNvPicPr/>
                  </pic:nvPicPr>
                  <pic:blipFill>
                    <a:blip r:embed="rId170">
                      <a:extLst>
                        <a:ext uri="{28A0092B-C50C-407E-A947-70E740481C1C}">
                          <a14:useLocalDpi xmlns:a14="http://schemas.microsoft.com/office/drawing/2010/main" val="0"/>
                        </a:ext>
                      </a:extLst>
                    </a:blip>
                    <a:stretch>
                      <a:fillRect/>
                    </a:stretch>
                  </pic:blipFill>
                  <pic:spPr>
                    <a:xfrm>
                      <a:off x="0" y="0"/>
                      <a:ext cx="5731510" cy="7787005"/>
                    </a:xfrm>
                    <a:prstGeom prst="rect">
                      <a:avLst/>
                    </a:prstGeom>
                  </pic:spPr>
                </pic:pic>
              </a:graphicData>
            </a:graphic>
          </wp:inline>
        </w:drawing>
      </w:r>
    </w:p>
    <w:p w14:paraId="7BB8084E" w14:textId="77777777" w:rsidR="00243C62" w:rsidRPr="00243C62" w:rsidRDefault="00243C62" w:rsidP="00243C62">
      <w:pPr>
        <w:spacing w:line="240" w:lineRule="auto"/>
        <w:rPr>
          <w:rFonts w:ascii="Arial" w:hAnsi="Arial" w:cs="Arial"/>
          <w:b/>
          <w:sz w:val="28"/>
          <w:szCs w:val="28"/>
          <w:u w:val="single"/>
        </w:rPr>
      </w:pPr>
      <w:r w:rsidRPr="00243C62">
        <w:rPr>
          <w:rFonts w:ascii="Arial" w:hAnsi="Arial" w:cs="Arial"/>
          <w:b/>
          <w:sz w:val="28"/>
          <w:szCs w:val="28"/>
          <w:u w:val="single"/>
        </w:rPr>
        <w:br w:type="page"/>
      </w:r>
      <w:bookmarkStart w:id="5" w:name="_Hlk78895833"/>
    </w:p>
    <w:p w14:paraId="5E239829"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10 </w:t>
      </w:r>
      <w:r w:rsidRPr="00243C62">
        <w:rPr>
          <w:rFonts w:ascii="Arial" w:hAnsi="Arial" w:cs="Arial"/>
          <w:bCs/>
          <w:sz w:val="28"/>
          <w:szCs w:val="28"/>
          <w:u w:val="single"/>
        </w:rPr>
        <w:t>(page 1 of 3)</w:t>
      </w:r>
      <w:r w:rsidRPr="00243C62">
        <w:rPr>
          <w:rFonts w:ascii="Arial" w:hAnsi="Arial" w:cs="Arial"/>
          <w:b/>
          <w:sz w:val="28"/>
          <w:szCs w:val="28"/>
          <w:u w:val="single"/>
        </w:rPr>
        <w:t xml:space="preserve"> </w:t>
      </w:r>
    </w:p>
    <w:p w14:paraId="1691589B" w14:textId="77777777" w:rsidR="00243C62" w:rsidRPr="00243C62" w:rsidRDefault="00243C62" w:rsidP="00243C62">
      <w:pPr>
        <w:spacing w:after="240"/>
        <w:rPr>
          <w:rFonts w:ascii="Arial" w:hAnsi="Arial" w:cs="Arial"/>
          <w:b/>
          <w:sz w:val="28"/>
          <w:szCs w:val="28"/>
        </w:rPr>
      </w:pPr>
      <w:r w:rsidRPr="00243C62">
        <w:rPr>
          <w:rFonts w:ascii="Arial" w:hAnsi="Arial" w:cs="Arial"/>
          <w:b/>
          <w:sz w:val="28"/>
          <w:szCs w:val="28"/>
        </w:rPr>
        <w:t>Financial Summary for calendar year 2025</w:t>
      </w:r>
    </w:p>
    <w:p w14:paraId="6100E183" w14:textId="77777777" w:rsidR="00243C62" w:rsidRPr="00243C62" w:rsidRDefault="00243C62" w:rsidP="00243C62">
      <w:pPr>
        <w:spacing w:before="240" w:after="120"/>
        <w:rPr>
          <w:rFonts w:ascii="Arial" w:hAnsi="Arial" w:cs="Arial"/>
          <w:b/>
          <w:sz w:val="24"/>
          <w:szCs w:val="24"/>
        </w:rPr>
      </w:pPr>
      <w:r w:rsidRPr="00243C62">
        <w:rPr>
          <w:rFonts w:ascii="Arial" w:hAnsi="Arial" w:cs="Arial"/>
          <w:b/>
          <w:sz w:val="24"/>
          <w:szCs w:val="24"/>
        </w:rPr>
        <w:t>10.1</w:t>
      </w:r>
      <w:r w:rsidRPr="00243C62">
        <w:rPr>
          <w:rFonts w:ascii="Arial" w:hAnsi="Arial" w:cs="Arial"/>
          <w:b/>
          <w:sz w:val="24"/>
          <w:szCs w:val="24"/>
        </w:rPr>
        <w:tab/>
        <w:t>Friends of Aileu donations and fundraising accounts 2025 ($AU)</w:t>
      </w:r>
    </w:p>
    <w:tbl>
      <w:tblPr>
        <w:tblW w:w="497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014"/>
        <w:gridCol w:w="1276"/>
        <w:gridCol w:w="1276"/>
        <w:gridCol w:w="1560"/>
        <w:gridCol w:w="1420"/>
        <w:gridCol w:w="1429"/>
      </w:tblGrid>
      <w:tr w:rsidR="00243C62" w:rsidRPr="00243C62" w14:paraId="783ADD8D" w14:textId="77777777" w:rsidTr="00260640">
        <w:trPr>
          <w:trHeight w:val="668"/>
        </w:trPr>
        <w:tc>
          <w:tcPr>
            <w:tcW w:w="1122" w:type="pct"/>
            <w:shd w:val="clear" w:color="auto" w:fill="D9D9D9"/>
          </w:tcPr>
          <w:p w14:paraId="79D8490F" w14:textId="77777777" w:rsidR="00243C62" w:rsidRPr="00243C62" w:rsidRDefault="00243C62" w:rsidP="00243C62">
            <w:pPr>
              <w:spacing w:before="120" w:after="120" w:line="240" w:lineRule="auto"/>
              <w:rPr>
                <w:rFonts w:ascii="Arial" w:hAnsi="Arial" w:cs="Arial"/>
                <w:b/>
                <w:bCs/>
                <w:lang w:eastAsia="en-AU"/>
              </w:rPr>
            </w:pPr>
            <w:r w:rsidRPr="00243C62">
              <w:rPr>
                <w:rFonts w:ascii="Arial" w:hAnsi="Arial" w:cs="Arial"/>
                <w:b/>
                <w:bCs/>
                <w:lang w:eastAsia="en-AU"/>
              </w:rPr>
              <w:t>Account</w:t>
            </w:r>
          </w:p>
        </w:tc>
        <w:tc>
          <w:tcPr>
            <w:tcW w:w="711" w:type="pct"/>
            <w:shd w:val="clear" w:color="auto" w:fill="D9D9D9"/>
          </w:tcPr>
          <w:p w14:paraId="7977C8EB" w14:textId="77777777" w:rsidR="00243C62" w:rsidRPr="00243C62" w:rsidRDefault="00243C62" w:rsidP="00243C62">
            <w:pPr>
              <w:spacing w:before="120" w:after="120" w:line="240" w:lineRule="auto"/>
              <w:jc w:val="center"/>
              <w:rPr>
                <w:rFonts w:ascii="Arial" w:hAnsi="Arial" w:cs="Arial"/>
                <w:b/>
                <w:bCs/>
                <w:lang w:eastAsia="en-AU"/>
              </w:rPr>
            </w:pPr>
            <w:r w:rsidRPr="00243C62">
              <w:rPr>
                <w:rFonts w:ascii="Arial" w:hAnsi="Arial" w:cs="Arial"/>
                <w:b/>
                <w:bCs/>
                <w:lang w:eastAsia="en-AU"/>
              </w:rPr>
              <w:t>Balance 01/01/25</w:t>
            </w:r>
          </w:p>
        </w:tc>
        <w:tc>
          <w:tcPr>
            <w:tcW w:w="711" w:type="pct"/>
            <w:shd w:val="clear" w:color="auto" w:fill="D9D9D9"/>
          </w:tcPr>
          <w:p w14:paraId="0363E4F9" w14:textId="77777777" w:rsidR="00243C62" w:rsidRPr="00243C62" w:rsidRDefault="00243C62" w:rsidP="00243C62">
            <w:pPr>
              <w:spacing w:before="120" w:after="120" w:line="240" w:lineRule="auto"/>
              <w:jc w:val="center"/>
              <w:rPr>
                <w:rFonts w:ascii="Arial" w:hAnsi="Arial" w:cs="Arial"/>
                <w:b/>
                <w:bCs/>
                <w:lang w:eastAsia="en-AU"/>
              </w:rPr>
            </w:pPr>
            <w:r w:rsidRPr="00243C62">
              <w:rPr>
                <w:rFonts w:ascii="Arial" w:hAnsi="Arial" w:cs="Arial"/>
                <w:b/>
                <w:bCs/>
                <w:lang w:eastAsia="en-AU"/>
              </w:rPr>
              <w:t>Income Jan-Dec</w:t>
            </w:r>
          </w:p>
        </w:tc>
        <w:tc>
          <w:tcPr>
            <w:tcW w:w="869" w:type="pct"/>
            <w:shd w:val="clear" w:color="auto" w:fill="D9D9D9"/>
          </w:tcPr>
          <w:p w14:paraId="2A53D2D7" w14:textId="77777777" w:rsidR="00243C62" w:rsidRPr="00243C62" w:rsidRDefault="00243C62" w:rsidP="00243C62">
            <w:pPr>
              <w:spacing w:before="120" w:after="120" w:line="240" w:lineRule="auto"/>
              <w:jc w:val="center"/>
              <w:rPr>
                <w:rFonts w:ascii="Arial" w:hAnsi="Arial" w:cs="Arial"/>
                <w:b/>
                <w:bCs/>
                <w:lang w:eastAsia="en-AU"/>
              </w:rPr>
            </w:pPr>
            <w:r w:rsidRPr="00243C62">
              <w:rPr>
                <w:rFonts w:ascii="Arial" w:hAnsi="Arial" w:cs="Arial"/>
                <w:b/>
                <w:bCs/>
                <w:lang w:eastAsia="en-AU"/>
              </w:rPr>
              <w:t>Expenditure Jan-Dec</w:t>
            </w:r>
          </w:p>
        </w:tc>
        <w:tc>
          <w:tcPr>
            <w:tcW w:w="791" w:type="pct"/>
            <w:shd w:val="clear" w:color="auto" w:fill="D9D9D9"/>
          </w:tcPr>
          <w:p w14:paraId="6CCC464A" w14:textId="77777777" w:rsidR="00243C62" w:rsidRPr="00243C62" w:rsidRDefault="00243C62" w:rsidP="00243C62">
            <w:pPr>
              <w:spacing w:before="120" w:after="120" w:line="240" w:lineRule="auto"/>
              <w:jc w:val="center"/>
              <w:rPr>
                <w:rFonts w:ascii="Arial" w:hAnsi="Arial" w:cs="Arial"/>
                <w:b/>
                <w:bCs/>
                <w:lang w:eastAsia="en-AU"/>
              </w:rPr>
            </w:pPr>
            <w:r w:rsidRPr="00243C62">
              <w:rPr>
                <w:rFonts w:ascii="Arial" w:hAnsi="Arial" w:cs="Arial"/>
                <w:b/>
                <w:bCs/>
                <w:lang w:eastAsia="en-AU"/>
              </w:rPr>
              <w:t>Movement Jan-Dec</w:t>
            </w:r>
          </w:p>
        </w:tc>
        <w:tc>
          <w:tcPr>
            <w:tcW w:w="796" w:type="pct"/>
            <w:shd w:val="clear" w:color="auto" w:fill="D9D9D9"/>
          </w:tcPr>
          <w:p w14:paraId="73B169F5" w14:textId="77777777" w:rsidR="00243C62" w:rsidRPr="00243C62" w:rsidRDefault="00243C62" w:rsidP="00243C62">
            <w:pPr>
              <w:spacing w:before="120" w:after="120" w:line="240" w:lineRule="auto"/>
              <w:jc w:val="center"/>
              <w:rPr>
                <w:rFonts w:ascii="Arial" w:hAnsi="Arial" w:cs="Arial"/>
                <w:b/>
                <w:bCs/>
                <w:lang w:eastAsia="en-AU"/>
              </w:rPr>
            </w:pPr>
            <w:r w:rsidRPr="00243C62">
              <w:rPr>
                <w:rFonts w:ascii="Arial" w:hAnsi="Arial" w:cs="Arial"/>
                <w:b/>
                <w:bCs/>
                <w:lang w:eastAsia="en-AU"/>
              </w:rPr>
              <w:t>Balance 31/12/25</w:t>
            </w:r>
          </w:p>
        </w:tc>
      </w:tr>
      <w:tr w:rsidR="00243C62" w:rsidRPr="00243C62" w14:paraId="078262FB" w14:textId="77777777" w:rsidTr="00260640">
        <w:trPr>
          <w:trHeight w:val="311"/>
        </w:trPr>
        <w:tc>
          <w:tcPr>
            <w:tcW w:w="1122" w:type="pct"/>
            <w:shd w:val="clear" w:color="auto" w:fill="FFFFFF"/>
          </w:tcPr>
          <w:p w14:paraId="05526CAD" w14:textId="77777777" w:rsidR="00243C62" w:rsidRPr="00243C62" w:rsidRDefault="00243C62" w:rsidP="00243C62">
            <w:pPr>
              <w:spacing w:before="60" w:after="60" w:line="240" w:lineRule="auto"/>
              <w:rPr>
                <w:rFonts w:ascii="Arial" w:hAnsi="Arial" w:cs="Arial"/>
                <w:b/>
                <w:bCs/>
                <w:lang w:eastAsia="en-AU"/>
              </w:rPr>
            </w:pPr>
            <w:r w:rsidRPr="00243C62">
              <w:rPr>
                <w:rFonts w:ascii="Arial" w:hAnsi="Arial" w:cs="Arial"/>
                <w:b/>
                <w:bCs/>
                <w:lang w:eastAsia="en-AU"/>
              </w:rPr>
              <w:t>1.3159</w:t>
            </w:r>
          </w:p>
          <w:p w14:paraId="461FE577" w14:textId="77777777" w:rsidR="00243C62" w:rsidRPr="00243C62" w:rsidRDefault="00243C62" w:rsidP="00243C62">
            <w:pPr>
              <w:spacing w:before="60" w:after="60" w:line="240" w:lineRule="auto"/>
              <w:rPr>
                <w:rFonts w:ascii="Arial" w:hAnsi="Arial" w:cs="Arial"/>
                <w:b/>
                <w:bCs/>
                <w:lang w:eastAsia="en-AU"/>
              </w:rPr>
            </w:pPr>
            <w:r w:rsidRPr="00243C62">
              <w:rPr>
                <w:rFonts w:ascii="Arial" w:hAnsi="Arial" w:cs="Arial"/>
                <w:b/>
                <w:bCs/>
                <w:lang w:eastAsia="en-AU"/>
              </w:rPr>
              <w:t>Donations and Fundraising</w:t>
            </w:r>
          </w:p>
        </w:tc>
        <w:tc>
          <w:tcPr>
            <w:tcW w:w="711" w:type="pct"/>
            <w:shd w:val="clear" w:color="auto" w:fill="FFFFFF"/>
            <w:vAlign w:val="center"/>
          </w:tcPr>
          <w:p w14:paraId="50B2DE0C"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17,299.10</w:t>
            </w:r>
          </w:p>
        </w:tc>
        <w:tc>
          <w:tcPr>
            <w:tcW w:w="711" w:type="pct"/>
            <w:shd w:val="clear" w:color="auto" w:fill="FFFFFF"/>
            <w:vAlign w:val="center"/>
          </w:tcPr>
          <w:p w14:paraId="78FD47B3" w14:textId="77777777" w:rsidR="00243C62" w:rsidRPr="00243C62" w:rsidRDefault="00243C62" w:rsidP="00243C62">
            <w:pPr>
              <w:spacing w:before="60" w:after="60" w:line="240" w:lineRule="auto"/>
              <w:jc w:val="right"/>
              <w:rPr>
                <w:rFonts w:ascii="Arial" w:hAnsi="Arial" w:cs="Arial"/>
                <w:color w:val="000000"/>
                <w:lang w:eastAsia="en-AU"/>
              </w:rPr>
            </w:pPr>
            <w:r w:rsidRPr="00243C62">
              <w:rPr>
                <w:rFonts w:ascii="Arial" w:hAnsi="Arial" w:cs="Arial"/>
                <w:color w:val="000000"/>
                <w:lang w:eastAsia="en-AU"/>
              </w:rPr>
              <w:t>38,635.63</w:t>
            </w:r>
          </w:p>
        </w:tc>
        <w:tc>
          <w:tcPr>
            <w:tcW w:w="869" w:type="pct"/>
            <w:shd w:val="clear" w:color="auto" w:fill="FFFFFF"/>
            <w:vAlign w:val="center"/>
          </w:tcPr>
          <w:p w14:paraId="27B499F6" w14:textId="77777777" w:rsidR="00243C62" w:rsidRPr="00243C62" w:rsidRDefault="00243C62" w:rsidP="00243C62">
            <w:pPr>
              <w:spacing w:before="60" w:after="60" w:line="240" w:lineRule="auto"/>
              <w:jc w:val="right"/>
              <w:rPr>
                <w:rFonts w:ascii="Arial" w:hAnsi="Arial" w:cs="Arial"/>
                <w:color w:val="000000"/>
                <w:lang w:eastAsia="en-AU"/>
              </w:rPr>
            </w:pPr>
            <w:r w:rsidRPr="00243C62">
              <w:rPr>
                <w:rFonts w:ascii="Arial" w:hAnsi="Arial" w:cs="Arial"/>
                <w:color w:val="000000"/>
                <w:lang w:eastAsia="en-AU"/>
              </w:rPr>
              <w:t>45,045.53</w:t>
            </w:r>
          </w:p>
        </w:tc>
        <w:tc>
          <w:tcPr>
            <w:tcW w:w="791" w:type="pct"/>
            <w:tcBorders>
              <w:bottom w:val="single" w:sz="4" w:space="0" w:color="auto"/>
            </w:tcBorders>
            <w:shd w:val="clear" w:color="auto" w:fill="FFFFFF"/>
            <w:vAlign w:val="center"/>
          </w:tcPr>
          <w:p w14:paraId="568336A0"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(6,409.90)</w:t>
            </w:r>
          </w:p>
        </w:tc>
        <w:tc>
          <w:tcPr>
            <w:tcW w:w="796" w:type="pct"/>
            <w:tcBorders>
              <w:bottom w:val="single" w:sz="4" w:space="0" w:color="auto"/>
            </w:tcBorders>
            <w:shd w:val="clear" w:color="auto" w:fill="FFFFFF"/>
            <w:vAlign w:val="center"/>
          </w:tcPr>
          <w:p w14:paraId="02D3842D"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10,889.20</w:t>
            </w:r>
          </w:p>
        </w:tc>
      </w:tr>
      <w:tr w:rsidR="00243C62" w:rsidRPr="00243C62" w14:paraId="72C3EDE2" w14:textId="77777777" w:rsidTr="00260640">
        <w:trPr>
          <w:trHeight w:val="311"/>
        </w:trPr>
        <w:tc>
          <w:tcPr>
            <w:tcW w:w="1122" w:type="pct"/>
            <w:shd w:val="clear" w:color="auto" w:fill="FFFFFF"/>
          </w:tcPr>
          <w:p w14:paraId="301BE63E" w14:textId="77777777" w:rsidR="00243C62" w:rsidRPr="00243C62" w:rsidRDefault="00243C62" w:rsidP="00243C62">
            <w:pPr>
              <w:spacing w:before="60" w:after="60" w:line="240" w:lineRule="auto"/>
              <w:rPr>
                <w:rFonts w:ascii="Arial" w:hAnsi="Arial" w:cs="Arial"/>
                <w:b/>
                <w:bCs/>
                <w:lang w:eastAsia="en-AU"/>
              </w:rPr>
            </w:pPr>
            <w:r w:rsidRPr="00243C62">
              <w:rPr>
                <w:rFonts w:ascii="Arial" w:hAnsi="Arial" w:cs="Arial"/>
                <w:b/>
                <w:bCs/>
                <w:lang w:eastAsia="en-AU"/>
              </w:rPr>
              <w:t>1.3160</w:t>
            </w:r>
          </w:p>
          <w:p w14:paraId="395CA5B1" w14:textId="77777777" w:rsidR="00243C62" w:rsidRPr="00243C62" w:rsidRDefault="00243C62" w:rsidP="00243C62">
            <w:pPr>
              <w:spacing w:before="60" w:after="60" w:line="240" w:lineRule="auto"/>
              <w:rPr>
                <w:rFonts w:ascii="Arial" w:hAnsi="Arial" w:cs="Arial"/>
                <w:b/>
                <w:bCs/>
                <w:lang w:eastAsia="en-AU"/>
              </w:rPr>
            </w:pPr>
            <w:r w:rsidRPr="00243C62">
              <w:rPr>
                <w:rFonts w:ascii="Arial" w:hAnsi="Arial" w:cs="Arial"/>
                <w:b/>
                <w:bCs/>
                <w:lang w:eastAsia="en-AU"/>
              </w:rPr>
              <w:t>Fundraising Sales</w:t>
            </w:r>
          </w:p>
        </w:tc>
        <w:tc>
          <w:tcPr>
            <w:tcW w:w="711" w:type="pct"/>
            <w:shd w:val="clear" w:color="auto" w:fill="FFFFFF"/>
            <w:vAlign w:val="center"/>
          </w:tcPr>
          <w:p w14:paraId="324D4557"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1,964.00</w:t>
            </w:r>
          </w:p>
        </w:tc>
        <w:tc>
          <w:tcPr>
            <w:tcW w:w="711" w:type="pct"/>
            <w:shd w:val="clear" w:color="auto" w:fill="FFFFFF"/>
            <w:vAlign w:val="center"/>
          </w:tcPr>
          <w:p w14:paraId="5969E815"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3,899.65</w:t>
            </w:r>
          </w:p>
        </w:tc>
        <w:tc>
          <w:tcPr>
            <w:tcW w:w="869" w:type="pct"/>
            <w:tcBorders>
              <w:bottom w:val="single" w:sz="4" w:space="0" w:color="auto"/>
            </w:tcBorders>
            <w:shd w:val="clear" w:color="auto" w:fill="FFFFFF"/>
            <w:vAlign w:val="center"/>
          </w:tcPr>
          <w:p w14:paraId="4EF9406D"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1,700.00</w:t>
            </w:r>
          </w:p>
        </w:tc>
        <w:tc>
          <w:tcPr>
            <w:tcW w:w="791" w:type="pct"/>
            <w:tcBorders>
              <w:bottom w:val="single" w:sz="4" w:space="0" w:color="auto"/>
            </w:tcBorders>
            <w:shd w:val="clear" w:color="auto" w:fill="FFFFFF"/>
            <w:vAlign w:val="center"/>
          </w:tcPr>
          <w:p w14:paraId="4B29646C"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2,199.65</w:t>
            </w:r>
          </w:p>
        </w:tc>
        <w:tc>
          <w:tcPr>
            <w:tcW w:w="796" w:type="pct"/>
            <w:tcBorders>
              <w:bottom w:val="single" w:sz="4" w:space="0" w:color="auto"/>
            </w:tcBorders>
            <w:shd w:val="clear" w:color="auto" w:fill="FFFFFF"/>
            <w:vAlign w:val="center"/>
          </w:tcPr>
          <w:p w14:paraId="0DFE6060" w14:textId="77777777" w:rsidR="00243C62" w:rsidRPr="00243C62" w:rsidRDefault="00243C62" w:rsidP="00243C62">
            <w:pPr>
              <w:spacing w:before="60" w:after="60" w:line="240" w:lineRule="auto"/>
              <w:jc w:val="right"/>
              <w:rPr>
                <w:rFonts w:ascii="Arial" w:hAnsi="Arial" w:cs="Arial"/>
                <w:lang w:eastAsia="en-AU"/>
              </w:rPr>
            </w:pPr>
            <w:r w:rsidRPr="00243C62">
              <w:rPr>
                <w:rFonts w:ascii="Arial" w:hAnsi="Arial" w:cs="Arial"/>
                <w:lang w:eastAsia="en-AU"/>
              </w:rPr>
              <w:t>4,163.65</w:t>
            </w:r>
          </w:p>
        </w:tc>
      </w:tr>
      <w:tr w:rsidR="00243C62" w:rsidRPr="00243C62" w14:paraId="3F263470" w14:textId="77777777" w:rsidTr="00260640">
        <w:tc>
          <w:tcPr>
            <w:tcW w:w="1122" w:type="pct"/>
            <w:shd w:val="clear" w:color="auto" w:fill="D9D9D9"/>
          </w:tcPr>
          <w:p w14:paraId="6189DAFB" w14:textId="77777777" w:rsidR="00243C62" w:rsidRPr="00243C62" w:rsidRDefault="00243C62" w:rsidP="00243C62">
            <w:pPr>
              <w:spacing w:before="120" w:after="120" w:line="240" w:lineRule="auto"/>
              <w:rPr>
                <w:rFonts w:ascii="Arial" w:hAnsi="Arial" w:cs="Arial"/>
                <w:b/>
                <w:bCs/>
                <w:lang w:eastAsia="en-AU"/>
              </w:rPr>
            </w:pPr>
            <w:r w:rsidRPr="00243C62">
              <w:rPr>
                <w:rFonts w:ascii="Arial" w:hAnsi="Arial" w:cs="Arial"/>
                <w:b/>
                <w:bCs/>
                <w:lang w:eastAsia="en-AU"/>
              </w:rPr>
              <w:t>Totals</w:t>
            </w:r>
          </w:p>
        </w:tc>
        <w:tc>
          <w:tcPr>
            <w:tcW w:w="711" w:type="pct"/>
            <w:shd w:val="clear" w:color="auto" w:fill="D9D9D9"/>
          </w:tcPr>
          <w:p w14:paraId="00A2ADF9" w14:textId="77777777" w:rsidR="00243C62" w:rsidRPr="00243C62" w:rsidRDefault="00243C62" w:rsidP="00243C62">
            <w:pPr>
              <w:spacing w:before="120" w:after="120" w:line="240" w:lineRule="auto"/>
              <w:jc w:val="right"/>
              <w:rPr>
                <w:rFonts w:ascii="Arial" w:hAnsi="Arial" w:cs="Arial"/>
                <w:b/>
                <w:bCs/>
                <w:lang w:eastAsia="en-AU"/>
              </w:rPr>
            </w:pPr>
            <w:r w:rsidRPr="00243C62">
              <w:rPr>
                <w:rFonts w:ascii="Arial" w:hAnsi="Arial" w:cs="Arial"/>
                <w:b/>
                <w:bCs/>
                <w:lang w:eastAsia="en-AU"/>
              </w:rPr>
              <w:t>19,263.10</w:t>
            </w:r>
          </w:p>
        </w:tc>
        <w:tc>
          <w:tcPr>
            <w:tcW w:w="711" w:type="pct"/>
            <w:shd w:val="clear" w:color="auto" w:fill="D9D9D9"/>
          </w:tcPr>
          <w:p w14:paraId="7BF8D450" w14:textId="77777777" w:rsidR="00243C62" w:rsidRPr="00243C62" w:rsidRDefault="00243C62" w:rsidP="00243C62">
            <w:pPr>
              <w:spacing w:before="120" w:after="120" w:line="240" w:lineRule="auto"/>
              <w:jc w:val="right"/>
              <w:rPr>
                <w:rFonts w:ascii="Arial" w:hAnsi="Arial" w:cs="Arial"/>
                <w:b/>
                <w:bCs/>
                <w:lang w:eastAsia="en-AU"/>
              </w:rPr>
            </w:pPr>
            <w:r w:rsidRPr="00243C62">
              <w:rPr>
                <w:rFonts w:ascii="Arial" w:hAnsi="Arial" w:cs="Arial"/>
                <w:b/>
                <w:bCs/>
                <w:lang w:eastAsia="en-AU"/>
              </w:rPr>
              <w:t>42,535.28</w:t>
            </w:r>
          </w:p>
        </w:tc>
        <w:tc>
          <w:tcPr>
            <w:tcW w:w="869" w:type="pct"/>
            <w:shd w:val="clear" w:color="auto" w:fill="D9D9D9"/>
          </w:tcPr>
          <w:p w14:paraId="13F5FD5F" w14:textId="77777777" w:rsidR="00243C62" w:rsidRPr="00243C62" w:rsidRDefault="00243C62" w:rsidP="00243C62">
            <w:pPr>
              <w:spacing w:before="120" w:after="120" w:line="240" w:lineRule="auto"/>
              <w:jc w:val="right"/>
              <w:rPr>
                <w:rFonts w:ascii="Arial" w:hAnsi="Arial" w:cs="Arial"/>
                <w:b/>
                <w:bCs/>
                <w:lang w:eastAsia="en-AU"/>
              </w:rPr>
            </w:pPr>
            <w:r w:rsidRPr="00243C62">
              <w:rPr>
                <w:rFonts w:ascii="Arial" w:hAnsi="Arial" w:cs="Arial"/>
                <w:b/>
                <w:bCs/>
                <w:lang w:eastAsia="en-AU"/>
              </w:rPr>
              <w:t>46,745.53</w:t>
            </w:r>
          </w:p>
        </w:tc>
        <w:tc>
          <w:tcPr>
            <w:tcW w:w="791" w:type="pct"/>
            <w:shd w:val="clear" w:color="auto" w:fill="D9D9D9"/>
          </w:tcPr>
          <w:p w14:paraId="5F05F1B6" w14:textId="77777777" w:rsidR="00243C62" w:rsidRPr="00243C62" w:rsidRDefault="00243C62" w:rsidP="00243C62">
            <w:pPr>
              <w:spacing w:before="120" w:after="120" w:line="240" w:lineRule="auto"/>
              <w:jc w:val="right"/>
              <w:rPr>
                <w:rFonts w:ascii="Arial" w:hAnsi="Arial" w:cs="Arial"/>
                <w:b/>
                <w:bCs/>
                <w:lang w:eastAsia="en-AU"/>
              </w:rPr>
            </w:pPr>
            <w:r w:rsidRPr="00243C62">
              <w:rPr>
                <w:rFonts w:ascii="Arial" w:hAnsi="Arial" w:cs="Arial"/>
                <w:b/>
                <w:bCs/>
                <w:lang w:eastAsia="en-AU"/>
              </w:rPr>
              <w:t>(4,210.25)</w:t>
            </w:r>
          </w:p>
        </w:tc>
        <w:tc>
          <w:tcPr>
            <w:tcW w:w="796" w:type="pct"/>
            <w:shd w:val="clear" w:color="auto" w:fill="D9D9D9"/>
            <w:vAlign w:val="center"/>
          </w:tcPr>
          <w:p w14:paraId="0216C8E9" w14:textId="77777777" w:rsidR="00243C62" w:rsidRPr="00243C62" w:rsidRDefault="00243C62" w:rsidP="00243C62">
            <w:pPr>
              <w:spacing w:before="120" w:after="120" w:line="240" w:lineRule="auto"/>
              <w:jc w:val="right"/>
              <w:rPr>
                <w:rFonts w:ascii="Arial" w:hAnsi="Arial" w:cs="Arial"/>
                <w:b/>
                <w:bCs/>
                <w:lang w:eastAsia="en-AU"/>
              </w:rPr>
            </w:pPr>
            <w:r w:rsidRPr="00243C62">
              <w:rPr>
                <w:rFonts w:ascii="Arial" w:hAnsi="Arial" w:cs="Arial"/>
                <w:b/>
                <w:bCs/>
                <w:lang w:eastAsia="en-AU"/>
              </w:rPr>
              <w:t>15,052.85</w:t>
            </w:r>
          </w:p>
        </w:tc>
      </w:tr>
      <w:tr w:rsidR="00243C62" w:rsidRPr="00243C62" w14:paraId="315A5AA7" w14:textId="77777777" w:rsidTr="00260640">
        <w:tc>
          <w:tcPr>
            <w:tcW w:w="4204" w:type="pct"/>
            <w:gridSpan w:val="5"/>
            <w:shd w:val="clear" w:color="auto" w:fill="D9D9D9"/>
          </w:tcPr>
          <w:p w14:paraId="37B68375" w14:textId="77777777" w:rsidR="00243C62" w:rsidRPr="00243C62" w:rsidRDefault="00243C62" w:rsidP="00243C62">
            <w:pPr>
              <w:spacing w:before="120" w:after="120" w:line="240" w:lineRule="auto"/>
              <w:rPr>
                <w:rFonts w:ascii="Arial" w:hAnsi="Arial" w:cs="Arial"/>
                <w:b/>
                <w:bCs/>
                <w:lang w:eastAsia="en-AU"/>
              </w:rPr>
            </w:pPr>
            <w:r w:rsidRPr="00243C62">
              <w:rPr>
                <w:rFonts w:ascii="Arial" w:hAnsi="Arial" w:cs="Arial"/>
                <w:b/>
                <w:bCs/>
                <w:lang w:eastAsia="en-AU"/>
              </w:rPr>
              <w:t>Balance at 31/12/25</w:t>
            </w:r>
          </w:p>
        </w:tc>
        <w:tc>
          <w:tcPr>
            <w:tcW w:w="796" w:type="pct"/>
            <w:shd w:val="clear" w:color="auto" w:fill="D9D9D9"/>
            <w:vAlign w:val="center"/>
          </w:tcPr>
          <w:p w14:paraId="6FDDF704" w14:textId="77777777" w:rsidR="00243C62" w:rsidRPr="00243C62" w:rsidRDefault="00243C62" w:rsidP="00243C62">
            <w:pPr>
              <w:spacing w:before="120" w:after="120" w:line="240" w:lineRule="auto"/>
              <w:jc w:val="right"/>
              <w:rPr>
                <w:rFonts w:ascii="Arial" w:hAnsi="Arial" w:cs="Arial"/>
                <w:b/>
                <w:bCs/>
                <w:lang w:eastAsia="en-AU"/>
              </w:rPr>
            </w:pPr>
            <w:r w:rsidRPr="00243C62">
              <w:rPr>
                <w:rFonts w:ascii="Arial" w:hAnsi="Arial" w:cs="Arial"/>
                <w:b/>
                <w:bCs/>
                <w:lang w:eastAsia="en-AU"/>
              </w:rPr>
              <w:t>$15,052.85</w:t>
            </w:r>
          </w:p>
        </w:tc>
      </w:tr>
    </w:tbl>
    <w:p w14:paraId="7254786E" w14:textId="77777777" w:rsidR="00243C62" w:rsidRPr="00243C62" w:rsidRDefault="00243C62" w:rsidP="00243C62">
      <w:pPr>
        <w:spacing w:before="240" w:after="120" w:line="240" w:lineRule="auto"/>
        <w:ind w:left="709" w:hanging="709"/>
        <w:rPr>
          <w:rFonts w:ascii="Arial" w:hAnsi="Arial" w:cs="Arial"/>
          <w:b/>
          <w:bCs/>
          <w:sz w:val="24"/>
          <w:szCs w:val="24"/>
        </w:rPr>
      </w:pPr>
      <w:r w:rsidRPr="00243C62">
        <w:rPr>
          <w:rFonts w:ascii="Arial" w:hAnsi="Arial" w:cs="Arial"/>
          <w:b/>
          <w:bCs/>
          <w:sz w:val="24"/>
          <w:szCs w:val="24"/>
        </w:rPr>
        <w:t>10.2</w:t>
      </w:r>
      <w:r w:rsidRPr="00243C62">
        <w:rPr>
          <w:rFonts w:ascii="Arial" w:hAnsi="Arial" w:cs="Arial"/>
          <w:b/>
          <w:bCs/>
          <w:sz w:val="24"/>
          <w:szCs w:val="24"/>
        </w:rPr>
        <w:tab/>
        <w:t>Income from fundraising and donations 2025</w:t>
      </w:r>
    </w:p>
    <w:tbl>
      <w:tblPr>
        <w:tblStyle w:val="TableGrid"/>
        <w:tblW w:w="0" w:type="auto"/>
        <w:tblInd w:w="137" w:type="dxa"/>
        <w:tblLook w:val="04A0" w:firstRow="1" w:lastRow="0" w:firstColumn="1" w:lastColumn="0" w:noHBand="0" w:noVBand="1"/>
      </w:tblPr>
      <w:tblGrid>
        <w:gridCol w:w="3260"/>
        <w:gridCol w:w="1276"/>
        <w:gridCol w:w="4343"/>
      </w:tblGrid>
      <w:tr w:rsidR="00243C62" w:rsidRPr="00243C62" w14:paraId="197A485B" w14:textId="77777777" w:rsidTr="00260640">
        <w:tc>
          <w:tcPr>
            <w:tcW w:w="3260" w:type="dxa"/>
            <w:shd w:val="clear" w:color="auto" w:fill="D9D9D9" w:themeFill="background1" w:themeFillShade="D9"/>
          </w:tcPr>
          <w:p w14:paraId="2D9D03E8" w14:textId="77777777" w:rsidR="00243C62" w:rsidRPr="00243C62" w:rsidRDefault="00243C62" w:rsidP="00243C62">
            <w:pPr>
              <w:spacing w:before="120" w:after="120" w:line="240" w:lineRule="auto"/>
              <w:rPr>
                <w:rFonts w:ascii="Arial" w:hAnsi="Arial" w:cs="Arial"/>
                <w:b/>
                <w:bCs/>
              </w:rPr>
            </w:pPr>
            <w:r w:rsidRPr="00243C62">
              <w:rPr>
                <w:rFonts w:ascii="Arial" w:hAnsi="Arial" w:cs="Arial"/>
                <w:b/>
                <w:bCs/>
              </w:rPr>
              <w:t>Source</w:t>
            </w:r>
          </w:p>
        </w:tc>
        <w:tc>
          <w:tcPr>
            <w:tcW w:w="1276" w:type="dxa"/>
            <w:shd w:val="clear" w:color="auto" w:fill="D9D9D9" w:themeFill="background1" w:themeFillShade="D9"/>
          </w:tcPr>
          <w:p w14:paraId="7BAB9D24" w14:textId="77777777" w:rsidR="00243C62" w:rsidRPr="00243C62" w:rsidRDefault="00243C62" w:rsidP="00243C62">
            <w:pPr>
              <w:spacing w:before="120" w:after="120" w:line="240" w:lineRule="auto"/>
              <w:jc w:val="right"/>
              <w:rPr>
                <w:rFonts w:ascii="Arial" w:hAnsi="Arial" w:cs="Arial"/>
                <w:b/>
                <w:bCs/>
              </w:rPr>
            </w:pPr>
            <w:r w:rsidRPr="00243C62">
              <w:rPr>
                <w:rFonts w:ascii="Arial" w:hAnsi="Arial" w:cs="Arial"/>
                <w:b/>
                <w:bCs/>
              </w:rPr>
              <w:t>Amount $AU</w:t>
            </w:r>
          </w:p>
        </w:tc>
        <w:tc>
          <w:tcPr>
            <w:tcW w:w="4343" w:type="dxa"/>
            <w:shd w:val="clear" w:color="auto" w:fill="D9D9D9" w:themeFill="background1" w:themeFillShade="D9"/>
          </w:tcPr>
          <w:p w14:paraId="01B86152" w14:textId="77777777" w:rsidR="00243C62" w:rsidRPr="00243C62" w:rsidRDefault="00243C62" w:rsidP="00243C62">
            <w:pPr>
              <w:spacing w:before="120" w:after="120" w:line="240" w:lineRule="auto"/>
              <w:rPr>
                <w:rFonts w:ascii="Arial" w:hAnsi="Arial" w:cs="Arial"/>
                <w:b/>
                <w:bCs/>
              </w:rPr>
            </w:pPr>
            <w:r w:rsidRPr="00243C62">
              <w:rPr>
                <w:rFonts w:ascii="Arial" w:hAnsi="Arial" w:cs="Arial"/>
                <w:b/>
                <w:bCs/>
              </w:rPr>
              <w:t>Allocated for</w:t>
            </w:r>
          </w:p>
        </w:tc>
      </w:tr>
      <w:tr w:rsidR="00243C62" w:rsidRPr="00243C62" w14:paraId="019E7906" w14:textId="77777777" w:rsidTr="00260640">
        <w:tc>
          <w:tcPr>
            <w:tcW w:w="3260" w:type="dxa"/>
          </w:tcPr>
          <w:p w14:paraId="03367C11" w14:textId="77777777" w:rsidR="00243C62" w:rsidRPr="00243C62" w:rsidRDefault="00243C62" w:rsidP="00243C62">
            <w:pPr>
              <w:spacing w:before="60" w:after="60" w:line="240" w:lineRule="auto"/>
              <w:rPr>
                <w:rFonts w:ascii="Arial" w:hAnsi="Arial" w:cs="Arial"/>
              </w:rPr>
            </w:pPr>
            <w:r w:rsidRPr="00243C62">
              <w:rPr>
                <w:rFonts w:ascii="Arial" w:hAnsi="Arial" w:cs="Arial"/>
              </w:rPr>
              <w:t>G&amp;GR donation</w:t>
            </w:r>
          </w:p>
        </w:tc>
        <w:tc>
          <w:tcPr>
            <w:tcW w:w="1276" w:type="dxa"/>
          </w:tcPr>
          <w:p w14:paraId="5C425AB6"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2,600</w:t>
            </w:r>
          </w:p>
        </w:tc>
        <w:tc>
          <w:tcPr>
            <w:tcW w:w="4343" w:type="dxa"/>
          </w:tcPr>
          <w:p w14:paraId="789EDD58" w14:textId="77777777" w:rsidR="00243C62" w:rsidRPr="00243C62" w:rsidRDefault="00243C62" w:rsidP="00243C62">
            <w:pPr>
              <w:spacing w:before="60" w:after="60" w:line="240" w:lineRule="auto"/>
              <w:rPr>
                <w:rFonts w:ascii="Arial" w:hAnsi="Arial" w:cs="Arial"/>
              </w:rPr>
            </w:pPr>
            <w:r w:rsidRPr="00243C62">
              <w:rPr>
                <w:rFonts w:ascii="Arial" w:hAnsi="Arial" w:cs="Arial"/>
              </w:rPr>
              <w:t>OHP 2026</w:t>
            </w:r>
          </w:p>
        </w:tc>
      </w:tr>
      <w:tr w:rsidR="00243C62" w:rsidRPr="00243C62" w14:paraId="08B85D4E" w14:textId="77777777" w:rsidTr="00260640">
        <w:tc>
          <w:tcPr>
            <w:tcW w:w="3260" w:type="dxa"/>
          </w:tcPr>
          <w:p w14:paraId="37959EFE" w14:textId="77777777" w:rsidR="00243C62" w:rsidRPr="00243C62" w:rsidRDefault="00243C62" w:rsidP="00243C62">
            <w:pPr>
              <w:spacing w:before="60" w:after="60" w:line="240" w:lineRule="auto"/>
              <w:rPr>
                <w:rFonts w:ascii="Arial" w:hAnsi="Arial" w:cs="Arial"/>
              </w:rPr>
            </w:pPr>
            <w:r w:rsidRPr="00243C62">
              <w:rPr>
                <w:rFonts w:ascii="Arial" w:hAnsi="Arial" w:cs="Arial"/>
              </w:rPr>
              <w:t>Jamie R donation</w:t>
            </w:r>
          </w:p>
        </w:tc>
        <w:tc>
          <w:tcPr>
            <w:tcW w:w="1276" w:type="dxa"/>
          </w:tcPr>
          <w:p w14:paraId="02013884"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2,500</w:t>
            </w:r>
          </w:p>
        </w:tc>
        <w:tc>
          <w:tcPr>
            <w:tcW w:w="4343" w:type="dxa"/>
          </w:tcPr>
          <w:p w14:paraId="03E1CE6A" w14:textId="77777777" w:rsidR="00243C62" w:rsidRPr="00243C62" w:rsidRDefault="00243C62" w:rsidP="00243C62">
            <w:pPr>
              <w:spacing w:before="60" w:after="60" w:line="240" w:lineRule="auto"/>
              <w:rPr>
                <w:rFonts w:ascii="Arial" w:hAnsi="Arial" w:cs="Arial"/>
              </w:rPr>
            </w:pPr>
            <w:r w:rsidRPr="00243C62">
              <w:rPr>
                <w:rFonts w:ascii="Arial" w:hAnsi="Arial" w:cs="Arial"/>
              </w:rPr>
              <w:t>OHP 2025 &amp; 26</w:t>
            </w:r>
          </w:p>
        </w:tc>
      </w:tr>
      <w:tr w:rsidR="00243C62" w:rsidRPr="00243C62" w14:paraId="20CCF752" w14:textId="77777777" w:rsidTr="00260640">
        <w:tc>
          <w:tcPr>
            <w:tcW w:w="3260" w:type="dxa"/>
          </w:tcPr>
          <w:p w14:paraId="23E02490" w14:textId="77777777" w:rsidR="00243C62" w:rsidRPr="00243C62" w:rsidRDefault="00243C62" w:rsidP="00243C62">
            <w:pPr>
              <w:spacing w:before="60" w:after="60" w:line="240" w:lineRule="auto"/>
              <w:rPr>
                <w:rFonts w:ascii="Arial" w:hAnsi="Arial" w:cs="Arial"/>
              </w:rPr>
            </w:pPr>
            <w:r w:rsidRPr="00243C62">
              <w:rPr>
                <w:rFonts w:ascii="Arial" w:hAnsi="Arial" w:cs="Arial"/>
                <w:i/>
                <w:iCs/>
              </w:rPr>
              <w:t>GiveNow</w:t>
            </w:r>
            <w:r w:rsidRPr="00243C62">
              <w:rPr>
                <w:rFonts w:ascii="Arial" w:hAnsi="Arial" w:cs="Arial"/>
              </w:rPr>
              <w:t xml:space="preserve"> donations</w:t>
            </w:r>
          </w:p>
        </w:tc>
        <w:tc>
          <w:tcPr>
            <w:tcW w:w="1276" w:type="dxa"/>
          </w:tcPr>
          <w:p w14:paraId="68E76B79"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336</w:t>
            </w:r>
          </w:p>
        </w:tc>
        <w:tc>
          <w:tcPr>
            <w:tcW w:w="4343" w:type="dxa"/>
          </w:tcPr>
          <w:p w14:paraId="1112FEFD" w14:textId="77777777" w:rsidR="00243C62" w:rsidRPr="00243C62" w:rsidRDefault="00243C62" w:rsidP="00243C62">
            <w:pPr>
              <w:spacing w:before="60" w:after="60" w:line="240" w:lineRule="auto"/>
              <w:rPr>
                <w:rFonts w:ascii="Arial" w:hAnsi="Arial" w:cs="Arial"/>
              </w:rPr>
            </w:pPr>
            <w:r w:rsidRPr="00243C62">
              <w:rPr>
                <w:rFonts w:ascii="Arial" w:hAnsi="Arial" w:cs="Arial"/>
              </w:rPr>
              <w:t>OHP 2026</w:t>
            </w:r>
          </w:p>
        </w:tc>
      </w:tr>
      <w:tr w:rsidR="00243C62" w:rsidRPr="00243C62" w14:paraId="20196F8C" w14:textId="77777777" w:rsidTr="00260640">
        <w:tc>
          <w:tcPr>
            <w:tcW w:w="3260" w:type="dxa"/>
          </w:tcPr>
          <w:p w14:paraId="7238BC3C" w14:textId="77777777" w:rsidR="00243C62" w:rsidRPr="00243C62" w:rsidRDefault="00243C62" w:rsidP="00243C62">
            <w:pPr>
              <w:spacing w:before="60" w:after="60" w:line="240" w:lineRule="auto"/>
              <w:rPr>
                <w:rFonts w:ascii="Arial" w:hAnsi="Arial" w:cs="Arial"/>
              </w:rPr>
            </w:pPr>
            <w:r w:rsidRPr="00243C62">
              <w:rPr>
                <w:rFonts w:ascii="Arial" w:hAnsi="Arial" w:cs="Arial"/>
              </w:rPr>
              <w:t>Oral Health donation via Balibo House Trust</w:t>
            </w:r>
          </w:p>
        </w:tc>
        <w:tc>
          <w:tcPr>
            <w:tcW w:w="1276" w:type="dxa"/>
          </w:tcPr>
          <w:p w14:paraId="059A3386"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4,000</w:t>
            </w:r>
          </w:p>
        </w:tc>
        <w:tc>
          <w:tcPr>
            <w:tcW w:w="4343" w:type="dxa"/>
          </w:tcPr>
          <w:p w14:paraId="07B75A8C" w14:textId="77777777" w:rsidR="00243C62" w:rsidRPr="00243C62" w:rsidRDefault="00243C62" w:rsidP="00243C62">
            <w:pPr>
              <w:spacing w:before="60" w:after="60" w:line="240" w:lineRule="auto"/>
              <w:rPr>
                <w:rFonts w:ascii="Arial" w:hAnsi="Arial" w:cs="Arial"/>
              </w:rPr>
            </w:pPr>
            <w:r w:rsidRPr="00243C62">
              <w:rPr>
                <w:rFonts w:ascii="Arial" w:hAnsi="Arial" w:cs="Arial"/>
              </w:rPr>
              <w:t>OHP 2025</w:t>
            </w:r>
          </w:p>
        </w:tc>
      </w:tr>
      <w:tr w:rsidR="00243C62" w:rsidRPr="00243C62" w14:paraId="121956D1" w14:textId="77777777" w:rsidTr="00260640">
        <w:tc>
          <w:tcPr>
            <w:tcW w:w="3260" w:type="dxa"/>
          </w:tcPr>
          <w:p w14:paraId="0AD91AAA" w14:textId="77777777" w:rsidR="00243C62" w:rsidRPr="00243C62" w:rsidRDefault="00243C62" w:rsidP="00243C62">
            <w:pPr>
              <w:spacing w:before="60" w:after="60" w:line="240" w:lineRule="auto"/>
              <w:rPr>
                <w:rFonts w:ascii="Arial" w:hAnsi="Arial" w:cs="Arial"/>
              </w:rPr>
            </w:pPr>
            <w:r w:rsidRPr="00243C62">
              <w:rPr>
                <w:rFonts w:ascii="Arial" w:hAnsi="Arial" w:cs="Arial"/>
              </w:rPr>
              <w:t>Mark H donation</w:t>
            </w:r>
          </w:p>
        </w:tc>
        <w:tc>
          <w:tcPr>
            <w:tcW w:w="1276" w:type="dxa"/>
          </w:tcPr>
          <w:p w14:paraId="45E0A634"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500</w:t>
            </w:r>
          </w:p>
        </w:tc>
        <w:tc>
          <w:tcPr>
            <w:tcW w:w="4343" w:type="dxa"/>
          </w:tcPr>
          <w:p w14:paraId="5654E671" w14:textId="77777777" w:rsidR="00243C62" w:rsidRPr="00243C62" w:rsidRDefault="00243C62" w:rsidP="00243C62">
            <w:pPr>
              <w:spacing w:before="60" w:after="60" w:line="240" w:lineRule="auto"/>
              <w:rPr>
                <w:rFonts w:ascii="Arial" w:hAnsi="Arial" w:cs="Arial"/>
              </w:rPr>
            </w:pPr>
            <w:r w:rsidRPr="00243C62">
              <w:rPr>
                <w:rFonts w:ascii="Arial" w:hAnsi="Arial" w:cs="Arial"/>
              </w:rPr>
              <w:t>ARTC 2026</w:t>
            </w:r>
          </w:p>
        </w:tc>
      </w:tr>
      <w:tr w:rsidR="00243C62" w:rsidRPr="00243C62" w14:paraId="40D92378" w14:textId="77777777" w:rsidTr="00260640">
        <w:tc>
          <w:tcPr>
            <w:tcW w:w="3260" w:type="dxa"/>
          </w:tcPr>
          <w:p w14:paraId="71245AA0" w14:textId="77777777" w:rsidR="00243C62" w:rsidRPr="00243C62" w:rsidRDefault="00243C62" w:rsidP="00243C62">
            <w:pPr>
              <w:spacing w:before="60" w:after="60" w:line="240" w:lineRule="auto"/>
              <w:rPr>
                <w:rFonts w:ascii="Arial" w:hAnsi="Arial" w:cs="Arial"/>
              </w:rPr>
            </w:pPr>
            <w:r w:rsidRPr="00243C62">
              <w:rPr>
                <w:rFonts w:ascii="Arial" w:hAnsi="Arial" w:cs="Arial"/>
              </w:rPr>
              <w:t>Hume City Council donation</w:t>
            </w:r>
          </w:p>
        </w:tc>
        <w:tc>
          <w:tcPr>
            <w:tcW w:w="1276" w:type="dxa"/>
          </w:tcPr>
          <w:p w14:paraId="1AB5B000"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5,200</w:t>
            </w:r>
          </w:p>
        </w:tc>
        <w:tc>
          <w:tcPr>
            <w:tcW w:w="4343" w:type="dxa"/>
          </w:tcPr>
          <w:p w14:paraId="472DBDDA" w14:textId="77777777" w:rsidR="00243C62" w:rsidRPr="00243C62" w:rsidRDefault="00243C62" w:rsidP="00243C62">
            <w:pPr>
              <w:spacing w:before="60" w:after="60" w:line="240" w:lineRule="auto"/>
              <w:rPr>
                <w:rFonts w:ascii="Arial" w:hAnsi="Arial" w:cs="Arial"/>
              </w:rPr>
            </w:pPr>
            <w:r w:rsidRPr="00243C62">
              <w:rPr>
                <w:rFonts w:ascii="Arial" w:hAnsi="Arial" w:cs="Arial"/>
              </w:rPr>
              <w:t>ICFP 2025</w:t>
            </w:r>
          </w:p>
        </w:tc>
      </w:tr>
      <w:tr w:rsidR="00243C62" w:rsidRPr="00243C62" w14:paraId="6A31E404" w14:textId="77777777" w:rsidTr="00260640">
        <w:tc>
          <w:tcPr>
            <w:tcW w:w="3260" w:type="dxa"/>
          </w:tcPr>
          <w:p w14:paraId="6532932D" w14:textId="77777777" w:rsidR="00243C62" w:rsidRPr="00243C62" w:rsidRDefault="00243C62" w:rsidP="00243C62">
            <w:pPr>
              <w:spacing w:before="60" w:after="60" w:line="240" w:lineRule="auto"/>
              <w:rPr>
                <w:rFonts w:ascii="Arial" w:hAnsi="Arial" w:cs="Arial"/>
              </w:rPr>
            </w:pPr>
            <w:r w:rsidRPr="00243C62">
              <w:rPr>
                <w:rFonts w:ascii="Arial" w:hAnsi="Arial" w:cs="Arial"/>
              </w:rPr>
              <w:t>Other donations</w:t>
            </w:r>
          </w:p>
        </w:tc>
        <w:tc>
          <w:tcPr>
            <w:tcW w:w="1276" w:type="dxa"/>
          </w:tcPr>
          <w:p w14:paraId="6045045B"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1,250</w:t>
            </w:r>
          </w:p>
        </w:tc>
        <w:tc>
          <w:tcPr>
            <w:tcW w:w="4343" w:type="dxa"/>
          </w:tcPr>
          <w:p w14:paraId="52C4FD2F" w14:textId="77777777" w:rsidR="00243C62" w:rsidRPr="00243C62" w:rsidRDefault="00243C62" w:rsidP="00243C62">
            <w:pPr>
              <w:spacing w:before="60" w:after="60" w:line="240" w:lineRule="auto"/>
              <w:rPr>
                <w:rFonts w:ascii="Arial" w:hAnsi="Arial" w:cs="Arial"/>
              </w:rPr>
            </w:pPr>
            <w:r w:rsidRPr="00243C62">
              <w:rPr>
                <w:rFonts w:ascii="Arial" w:hAnsi="Arial" w:cs="Arial"/>
              </w:rPr>
              <w:t>PermaYouth 2025</w:t>
            </w:r>
          </w:p>
        </w:tc>
      </w:tr>
      <w:tr w:rsidR="00243C62" w:rsidRPr="00243C62" w14:paraId="226EBE98" w14:textId="77777777" w:rsidTr="00260640">
        <w:tc>
          <w:tcPr>
            <w:tcW w:w="3260" w:type="dxa"/>
          </w:tcPr>
          <w:p w14:paraId="17055588" w14:textId="77777777" w:rsidR="00243C62" w:rsidRPr="00243C62" w:rsidRDefault="00243C62" w:rsidP="00243C62">
            <w:pPr>
              <w:spacing w:before="60" w:after="60" w:line="240" w:lineRule="auto"/>
              <w:rPr>
                <w:rFonts w:ascii="Arial" w:hAnsi="Arial" w:cs="Arial"/>
              </w:rPr>
            </w:pPr>
            <w:r w:rsidRPr="00243C62">
              <w:rPr>
                <w:rFonts w:ascii="Arial" w:hAnsi="Arial" w:cs="Arial"/>
              </w:rPr>
              <w:t>Grassroots Gathering, February 2025</w:t>
            </w:r>
          </w:p>
        </w:tc>
        <w:tc>
          <w:tcPr>
            <w:tcW w:w="1276" w:type="dxa"/>
          </w:tcPr>
          <w:p w14:paraId="42AF0159"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3,415</w:t>
            </w:r>
          </w:p>
        </w:tc>
        <w:tc>
          <w:tcPr>
            <w:tcW w:w="4343" w:type="dxa"/>
          </w:tcPr>
          <w:p w14:paraId="4ED37CFC" w14:textId="77777777" w:rsidR="00243C62" w:rsidRPr="00243C62" w:rsidRDefault="00243C62" w:rsidP="00243C62">
            <w:pPr>
              <w:spacing w:before="60" w:after="60" w:line="240" w:lineRule="auto"/>
              <w:rPr>
                <w:rFonts w:ascii="Arial" w:hAnsi="Arial" w:cs="Arial"/>
              </w:rPr>
            </w:pPr>
            <w:r w:rsidRPr="00243C62">
              <w:rPr>
                <w:rFonts w:ascii="Arial" w:hAnsi="Arial" w:cs="Arial"/>
              </w:rPr>
              <w:t>PermaYouth 2025</w:t>
            </w:r>
          </w:p>
        </w:tc>
      </w:tr>
      <w:tr w:rsidR="00243C62" w:rsidRPr="00243C62" w14:paraId="3C8182F3" w14:textId="77777777" w:rsidTr="00260640">
        <w:tc>
          <w:tcPr>
            <w:tcW w:w="3260" w:type="dxa"/>
          </w:tcPr>
          <w:p w14:paraId="0D92880A" w14:textId="77777777" w:rsidR="00243C62" w:rsidRPr="00243C62" w:rsidRDefault="00243C62" w:rsidP="00243C62">
            <w:pPr>
              <w:spacing w:before="60" w:after="60" w:line="240" w:lineRule="auto"/>
              <w:rPr>
                <w:rFonts w:ascii="Arial" w:hAnsi="Arial" w:cs="Arial"/>
              </w:rPr>
            </w:pPr>
            <w:r w:rsidRPr="00243C62">
              <w:rPr>
                <w:rFonts w:ascii="Arial" w:hAnsi="Arial" w:cs="Arial"/>
              </w:rPr>
              <w:t>25</w:t>
            </w:r>
            <w:r w:rsidRPr="00243C62">
              <w:rPr>
                <w:rFonts w:ascii="Arial" w:hAnsi="Arial" w:cs="Arial"/>
                <w:vertAlign w:val="superscript"/>
              </w:rPr>
              <w:t>th</w:t>
            </w:r>
            <w:r w:rsidRPr="00243C62">
              <w:rPr>
                <w:rFonts w:ascii="Arial" w:hAnsi="Arial" w:cs="Arial"/>
              </w:rPr>
              <w:t xml:space="preserve"> anniversary event, May 2025</w:t>
            </w:r>
          </w:p>
        </w:tc>
        <w:tc>
          <w:tcPr>
            <w:tcW w:w="1276" w:type="dxa"/>
          </w:tcPr>
          <w:p w14:paraId="4979B1A9"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6,812</w:t>
            </w:r>
          </w:p>
        </w:tc>
        <w:tc>
          <w:tcPr>
            <w:tcW w:w="4343" w:type="dxa"/>
            <w:vMerge w:val="restart"/>
          </w:tcPr>
          <w:p w14:paraId="5CA18BEA" w14:textId="77777777" w:rsidR="00243C62" w:rsidRPr="00243C62" w:rsidRDefault="00243C62" w:rsidP="00243C62">
            <w:pPr>
              <w:spacing w:before="60" w:after="60" w:line="240" w:lineRule="auto"/>
              <w:rPr>
                <w:rFonts w:ascii="Arial" w:hAnsi="Arial" w:cs="Arial"/>
              </w:rPr>
            </w:pPr>
            <w:r w:rsidRPr="00243C62">
              <w:rPr>
                <w:rFonts w:ascii="Arial" w:hAnsi="Arial" w:cs="Arial"/>
              </w:rPr>
              <w:t>Friendship Commission, Aileu Youth Centre &amp; ARTC</w:t>
            </w:r>
          </w:p>
        </w:tc>
      </w:tr>
      <w:tr w:rsidR="00243C62" w:rsidRPr="00243C62" w14:paraId="43ABDC79" w14:textId="77777777" w:rsidTr="00260640">
        <w:tc>
          <w:tcPr>
            <w:tcW w:w="3260" w:type="dxa"/>
          </w:tcPr>
          <w:p w14:paraId="4F89702E" w14:textId="77777777" w:rsidR="00243C62" w:rsidRPr="00243C62" w:rsidRDefault="00243C62" w:rsidP="00243C62">
            <w:pPr>
              <w:spacing w:before="60" w:after="60" w:line="240" w:lineRule="auto"/>
              <w:rPr>
                <w:rFonts w:ascii="Arial" w:hAnsi="Arial" w:cs="Arial"/>
              </w:rPr>
            </w:pPr>
            <w:r w:rsidRPr="00243C62">
              <w:rPr>
                <w:rFonts w:ascii="Arial" w:hAnsi="Arial" w:cs="Arial"/>
              </w:rPr>
              <w:t>Merlynston movie night, August 2025</w:t>
            </w:r>
          </w:p>
        </w:tc>
        <w:tc>
          <w:tcPr>
            <w:tcW w:w="1276" w:type="dxa"/>
          </w:tcPr>
          <w:p w14:paraId="66A16E9F"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1,323</w:t>
            </w:r>
          </w:p>
        </w:tc>
        <w:tc>
          <w:tcPr>
            <w:tcW w:w="4343" w:type="dxa"/>
            <w:vMerge/>
          </w:tcPr>
          <w:p w14:paraId="5A1DC8C4" w14:textId="77777777" w:rsidR="00243C62" w:rsidRPr="00243C62" w:rsidRDefault="00243C62" w:rsidP="00243C62">
            <w:pPr>
              <w:spacing w:before="60" w:after="60" w:line="240" w:lineRule="auto"/>
              <w:rPr>
                <w:rFonts w:ascii="Arial" w:hAnsi="Arial" w:cs="Arial"/>
              </w:rPr>
            </w:pPr>
          </w:p>
        </w:tc>
      </w:tr>
      <w:tr w:rsidR="00243C62" w:rsidRPr="00243C62" w14:paraId="21BF242C" w14:textId="77777777" w:rsidTr="00260640">
        <w:tc>
          <w:tcPr>
            <w:tcW w:w="3260" w:type="dxa"/>
          </w:tcPr>
          <w:p w14:paraId="3335DC8F" w14:textId="77777777" w:rsidR="00243C62" w:rsidRPr="00243C62" w:rsidRDefault="00243C62" w:rsidP="00243C62">
            <w:pPr>
              <w:spacing w:before="60" w:after="60" w:line="240" w:lineRule="auto"/>
              <w:rPr>
                <w:rFonts w:ascii="Arial" w:hAnsi="Arial" w:cs="Arial"/>
              </w:rPr>
            </w:pPr>
            <w:r w:rsidRPr="00243C62">
              <w:rPr>
                <w:rFonts w:ascii="Arial" w:hAnsi="Arial" w:cs="Arial"/>
              </w:rPr>
              <w:t>Trivia Quiz fundraiser, November 2025</w:t>
            </w:r>
          </w:p>
        </w:tc>
        <w:tc>
          <w:tcPr>
            <w:tcW w:w="1276" w:type="dxa"/>
          </w:tcPr>
          <w:p w14:paraId="345B222E"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10,700</w:t>
            </w:r>
          </w:p>
        </w:tc>
        <w:tc>
          <w:tcPr>
            <w:tcW w:w="4343" w:type="dxa"/>
          </w:tcPr>
          <w:p w14:paraId="273B1C73" w14:textId="77777777" w:rsidR="00243C62" w:rsidRPr="00243C62" w:rsidRDefault="00243C62" w:rsidP="00243C62">
            <w:pPr>
              <w:spacing w:before="60" w:after="60" w:line="240" w:lineRule="auto"/>
              <w:rPr>
                <w:rFonts w:ascii="Arial" w:hAnsi="Arial" w:cs="Arial"/>
              </w:rPr>
            </w:pPr>
            <w:r w:rsidRPr="00243C62">
              <w:rPr>
                <w:rFonts w:ascii="Arial" w:hAnsi="Arial" w:cs="Arial"/>
              </w:rPr>
              <w:t>Scholarships 2026</w:t>
            </w:r>
          </w:p>
        </w:tc>
      </w:tr>
      <w:tr w:rsidR="00243C62" w:rsidRPr="00243C62" w14:paraId="46B4D2AD" w14:textId="77777777" w:rsidTr="00260640">
        <w:tc>
          <w:tcPr>
            <w:tcW w:w="3260" w:type="dxa"/>
          </w:tcPr>
          <w:p w14:paraId="3CDB6EE5" w14:textId="77777777" w:rsidR="00243C62" w:rsidRPr="00243C62" w:rsidRDefault="00243C62" w:rsidP="00243C62">
            <w:pPr>
              <w:spacing w:before="60" w:after="60" w:line="240" w:lineRule="auto"/>
              <w:rPr>
                <w:rFonts w:ascii="Arial" w:hAnsi="Arial" w:cs="Arial"/>
                <w:b/>
                <w:bCs/>
              </w:rPr>
            </w:pPr>
            <w:r w:rsidRPr="00243C62">
              <w:rPr>
                <w:rFonts w:ascii="Arial" w:hAnsi="Arial" w:cs="Arial"/>
                <w:b/>
                <w:bCs/>
              </w:rPr>
              <w:t>Sub-total donations and fundraising</w:t>
            </w:r>
          </w:p>
        </w:tc>
        <w:tc>
          <w:tcPr>
            <w:tcW w:w="1276" w:type="dxa"/>
          </w:tcPr>
          <w:p w14:paraId="493A28E6" w14:textId="77777777" w:rsidR="00243C62" w:rsidRPr="00243C62" w:rsidRDefault="00243C62" w:rsidP="00243C62">
            <w:pPr>
              <w:spacing w:before="60" w:after="60" w:line="240" w:lineRule="auto"/>
              <w:jc w:val="right"/>
              <w:rPr>
                <w:rFonts w:ascii="Arial" w:hAnsi="Arial" w:cs="Arial"/>
                <w:b/>
                <w:bCs/>
              </w:rPr>
            </w:pPr>
            <w:r w:rsidRPr="00243C62">
              <w:rPr>
                <w:rFonts w:ascii="Arial" w:hAnsi="Arial" w:cs="Arial"/>
                <w:b/>
                <w:bCs/>
              </w:rPr>
              <w:t>38,636</w:t>
            </w:r>
          </w:p>
        </w:tc>
        <w:tc>
          <w:tcPr>
            <w:tcW w:w="4343" w:type="dxa"/>
          </w:tcPr>
          <w:p w14:paraId="573FD3FF" w14:textId="77777777" w:rsidR="00243C62" w:rsidRPr="00243C62" w:rsidRDefault="00243C62" w:rsidP="00243C62">
            <w:pPr>
              <w:spacing w:before="60" w:after="60" w:line="240" w:lineRule="auto"/>
              <w:rPr>
                <w:rFonts w:ascii="Arial" w:hAnsi="Arial" w:cs="Arial"/>
              </w:rPr>
            </w:pPr>
          </w:p>
        </w:tc>
      </w:tr>
      <w:tr w:rsidR="00243C62" w:rsidRPr="00243C62" w14:paraId="1201923F" w14:textId="77777777" w:rsidTr="00260640">
        <w:tc>
          <w:tcPr>
            <w:tcW w:w="3260" w:type="dxa"/>
            <w:tcBorders>
              <w:bottom w:val="single" w:sz="4" w:space="0" w:color="auto"/>
            </w:tcBorders>
          </w:tcPr>
          <w:p w14:paraId="2203060D" w14:textId="77777777" w:rsidR="00243C62" w:rsidRPr="00243C62" w:rsidRDefault="00243C62" w:rsidP="00243C62">
            <w:pPr>
              <w:spacing w:before="60" w:after="60" w:line="240" w:lineRule="auto"/>
              <w:rPr>
                <w:rFonts w:ascii="Arial" w:hAnsi="Arial" w:cs="Arial"/>
                <w:b/>
                <w:bCs/>
              </w:rPr>
            </w:pPr>
            <w:r w:rsidRPr="00243C62">
              <w:rPr>
                <w:rFonts w:ascii="Arial" w:hAnsi="Arial" w:cs="Arial"/>
                <w:b/>
                <w:bCs/>
              </w:rPr>
              <w:t>Fundraising sales (nett)</w:t>
            </w:r>
          </w:p>
        </w:tc>
        <w:tc>
          <w:tcPr>
            <w:tcW w:w="1276" w:type="dxa"/>
            <w:tcBorders>
              <w:bottom w:val="single" w:sz="4" w:space="0" w:color="auto"/>
            </w:tcBorders>
          </w:tcPr>
          <w:p w14:paraId="690BD3F9" w14:textId="77777777" w:rsidR="00243C62" w:rsidRPr="00243C62" w:rsidRDefault="00243C62" w:rsidP="00243C62">
            <w:pPr>
              <w:spacing w:before="60" w:after="60" w:line="240" w:lineRule="auto"/>
              <w:jc w:val="right"/>
              <w:rPr>
                <w:rFonts w:ascii="Arial" w:hAnsi="Arial" w:cs="Arial"/>
                <w:b/>
                <w:bCs/>
              </w:rPr>
            </w:pPr>
            <w:r w:rsidRPr="00243C62">
              <w:rPr>
                <w:rFonts w:ascii="Arial" w:hAnsi="Arial" w:cs="Arial"/>
                <w:b/>
                <w:bCs/>
              </w:rPr>
              <w:t>2,200</w:t>
            </w:r>
          </w:p>
        </w:tc>
        <w:tc>
          <w:tcPr>
            <w:tcW w:w="4343" w:type="dxa"/>
            <w:tcBorders>
              <w:bottom w:val="single" w:sz="4" w:space="0" w:color="auto"/>
            </w:tcBorders>
          </w:tcPr>
          <w:p w14:paraId="05CFDA97" w14:textId="77777777" w:rsidR="00243C62" w:rsidRPr="00243C62" w:rsidRDefault="00243C62" w:rsidP="00243C62">
            <w:pPr>
              <w:spacing w:before="60" w:after="60" w:line="240" w:lineRule="auto"/>
              <w:rPr>
                <w:rFonts w:ascii="Arial" w:hAnsi="Arial" w:cs="Arial"/>
              </w:rPr>
            </w:pPr>
            <w:r w:rsidRPr="00243C62">
              <w:rPr>
                <w:rFonts w:ascii="Arial" w:hAnsi="Arial" w:cs="Arial"/>
              </w:rPr>
              <w:t>Coffee and craft items</w:t>
            </w:r>
          </w:p>
        </w:tc>
      </w:tr>
      <w:tr w:rsidR="00243C62" w:rsidRPr="00243C62" w14:paraId="7BA4F0D6" w14:textId="77777777" w:rsidTr="00260640">
        <w:tc>
          <w:tcPr>
            <w:tcW w:w="3260" w:type="dxa"/>
            <w:shd w:val="clear" w:color="auto" w:fill="D9D9D9" w:themeFill="background1" w:themeFillShade="D9"/>
          </w:tcPr>
          <w:p w14:paraId="615447FC" w14:textId="77777777" w:rsidR="00243C62" w:rsidRPr="00243C62" w:rsidRDefault="00243C62" w:rsidP="00243C62">
            <w:pPr>
              <w:spacing w:before="120" w:after="120" w:line="240" w:lineRule="auto"/>
              <w:rPr>
                <w:rFonts w:ascii="Arial" w:hAnsi="Arial" w:cs="Arial"/>
                <w:b/>
                <w:bCs/>
                <w:sz w:val="24"/>
                <w:szCs w:val="24"/>
              </w:rPr>
            </w:pPr>
            <w:r w:rsidRPr="00243C62">
              <w:rPr>
                <w:rFonts w:ascii="Arial" w:hAnsi="Arial" w:cs="Arial"/>
                <w:b/>
                <w:bCs/>
                <w:sz w:val="24"/>
                <w:szCs w:val="24"/>
              </w:rPr>
              <w:t>Total Income 2025</w:t>
            </w:r>
          </w:p>
        </w:tc>
        <w:tc>
          <w:tcPr>
            <w:tcW w:w="1276" w:type="dxa"/>
            <w:shd w:val="clear" w:color="auto" w:fill="D9D9D9" w:themeFill="background1" w:themeFillShade="D9"/>
          </w:tcPr>
          <w:p w14:paraId="795A8B39" w14:textId="77777777" w:rsidR="00243C62" w:rsidRPr="00243C62" w:rsidRDefault="00243C62" w:rsidP="00243C62">
            <w:pPr>
              <w:spacing w:before="120" w:after="120" w:line="240" w:lineRule="auto"/>
              <w:jc w:val="right"/>
              <w:rPr>
                <w:rFonts w:ascii="Arial" w:hAnsi="Arial" w:cs="Arial"/>
                <w:b/>
                <w:bCs/>
                <w:sz w:val="24"/>
                <w:szCs w:val="24"/>
              </w:rPr>
            </w:pPr>
            <w:r w:rsidRPr="00243C62">
              <w:rPr>
                <w:rFonts w:ascii="Arial" w:hAnsi="Arial" w:cs="Arial"/>
                <w:b/>
                <w:bCs/>
                <w:sz w:val="24"/>
                <w:szCs w:val="24"/>
              </w:rPr>
              <w:t>$40,836</w:t>
            </w:r>
          </w:p>
        </w:tc>
        <w:tc>
          <w:tcPr>
            <w:tcW w:w="4343" w:type="dxa"/>
            <w:shd w:val="clear" w:color="auto" w:fill="D9D9D9" w:themeFill="background1" w:themeFillShade="D9"/>
          </w:tcPr>
          <w:p w14:paraId="219C1381" w14:textId="77777777" w:rsidR="00243C62" w:rsidRPr="00243C62" w:rsidRDefault="00243C62" w:rsidP="00243C62">
            <w:pPr>
              <w:spacing w:before="120" w:after="120" w:line="240" w:lineRule="auto"/>
              <w:rPr>
                <w:rFonts w:ascii="Arial" w:hAnsi="Arial" w:cs="Arial"/>
                <w:b/>
                <w:bCs/>
                <w:sz w:val="24"/>
                <w:szCs w:val="24"/>
              </w:rPr>
            </w:pPr>
          </w:p>
        </w:tc>
      </w:tr>
    </w:tbl>
    <w:p w14:paraId="01B82BB2" w14:textId="77777777" w:rsidR="00243C62" w:rsidRPr="00243C62" w:rsidRDefault="00243C62" w:rsidP="00243C62">
      <w:pPr>
        <w:spacing w:after="160" w:line="278" w:lineRule="auto"/>
        <w:rPr>
          <w:rFonts w:ascii="Arial" w:hAnsi="Arial" w:cs="Arial"/>
          <w:b/>
          <w:bCs/>
          <w:sz w:val="24"/>
          <w:szCs w:val="24"/>
        </w:rPr>
      </w:pPr>
    </w:p>
    <w:p w14:paraId="1170F926"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10 </w:t>
      </w:r>
      <w:r w:rsidRPr="00243C62">
        <w:rPr>
          <w:rFonts w:ascii="Arial" w:hAnsi="Arial" w:cs="Arial"/>
          <w:bCs/>
          <w:sz w:val="28"/>
          <w:szCs w:val="28"/>
        </w:rPr>
        <w:t>(page 2 of 3)</w:t>
      </w:r>
      <w:r w:rsidRPr="00243C62">
        <w:rPr>
          <w:rFonts w:ascii="Arial" w:hAnsi="Arial" w:cs="Arial"/>
          <w:b/>
          <w:sz w:val="28"/>
          <w:szCs w:val="28"/>
          <w:u w:val="single"/>
        </w:rPr>
        <w:t xml:space="preserve"> </w:t>
      </w:r>
    </w:p>
    <w:p w14:paraId="3612E419" w14:textId="77777777" w:rsidR="00243C62" w:rsidRPr="00243C62" w:rsidRDefault="00243C62" w:rsidP="00243C62">
      <w:pPr>
        <w:spacing w:before="240" w:after="120" w:line="240" w:lineRule="auto"/>
        <w:rPr>
          <w:rFonts w:ascii="Arial" w:hAnsi="Arial" w:cs="Arial"/>
          <w:b/>
          <w:bCs/>
          <w:sz w:val="24"/>
          <w:szCs w:val="24"/>
        </w:rPr>
      </w:pPr>
      <w:r w:rsidRPr="00243C62">
        <w:rPr>
          <w:rFonts w:ascii="Arial" w:hAnsi="Arial" w:cs="Arial"/>
          <w:b/>
          <w:bCs/>
          <w:sz w:val="24"/>
          <w:szCs w:val="24"/>
        </w:rPr>
        <w:t>10.3</w:t>
      </w:r>
      <w:r w:rsidRPr="00243C62">
        <w:rPr>
          <w:rFonts w:ascii="Arial" w:hAnsi="Arial" w:cs="Arial"/>
          <w:b/>
          <w:bCs/>
          <w:sz w:val="24"/>
          <w:szCs w:val="24"/>
        </w:rPr>
        <w:tab/>
        <w:t>Expenditure on Projects and Activities 2025</w:t>
      </w:r>
    </w:p>
    <w:tbl>
      <w:tblPr>
        <w:tblStyle w:val="TableGrid"/>
        <w:tblW w:w="0" w:type="auto"/>
        <w:tblInd w:w="137" w:type="dxa"/>
        <w:tblLook w:val="04A0" w:firstRow="1" w:lastRow="0" w:firstColumn="1" w:lastColumn="0" w:noHBand="0" w:noVBand="1"/>
      </w:tblPr>
      <w:tblGrid>
        <w:gridCol w:w="4536"/>
        <w:gridCol w:w="1134"/>
        <w:gridCol w:w="3209"/>
      </w:tblGrid>
      <w:tr w:rsidR="00243C62" w:rsidRPr="00243C62" w14:paraId="615DDF37" w14:textId="77777777" w:rsidTr="00260640">
        <w:tc>
          <w:tcPr>
            <w:tcW w:w="4536" w:type="dxa"/>
          </w:tcPr>
          <w:p w14:paraId="0DC573E5" w14:textId="77777777" w:rsidR="00243C62" w:rsidRPr="00243C62" w:rsidRDefault="00243C62" w:rsidP="00243C62">
            <w:pPr>
              <w:spacing w:before="120" w:after="120" w:line="240" w:lineRule="auto"/>
              <w:rPr>
                <w:rFonts w:ascii="Arial" w:hAnsi="Arial" w:cs="Arial"/>
                <w:b/>
                <w:bCs/>
                <w:sz w:val="24"/>
                <w:szCs w:val="24"/>
              </w:rPr>
            </w:pPr>
            <w:r w:rsidRPr="00243C62">
              <w:rPr>
                <w:rFonts w:ascii="Arial" w:hAnsi="Arial" w:cs="Arial"/>
                <w:b/>
                <w:bCs/>
                <w:sz w:val="24"/>
                <w:szCs w:val="24"/>
              </w:rPr>
              <w:t xml:space="preserve">Recipient </w:t>
            </w:r>
          </w:p>
        </w:tc>
        <w:tc>
          <w:tcPr>
            <w:tcW w:w="1134" w:type="dxa"/>
          </w:tcPr>
          <w:p w14:paraId="6AFBBF60" w14:textId="77777777" w:rsidR="00243C62" w:rsidRPr="00243C62" w:rsidRDefault="00243C62" w:rsidP="00243C62">
            <w:pPr>
              <w:spacing w:before="120" w:after="120" w:line="240" w:lineRule="auto"/>
              <w:rPr>
                <w:rFonts w:ascii="Arial" w:hAnsi="Arial" w:cs="Arial"/>
                <w:b/>
                <w:bCs/>
                <w:sz w:val="24"/>
                <w:szCs w:val="24"/>
              </w:rPr>
            </w:pPr>
            <w:r w:rsidRPr="00243C62">
              <w:rPr>
                <w:rFonts w:ascii="Arial" w:hAnsi="Arial" w:cs="Arial"/>
                <w:b/>
                <w:bCs/>
                <w:sz w:val="24"/>
                <w:szCs w:val="24"/>
              </w:rPr>
              <w:t>Amount $AU</w:t>
            </w:r>
          </w:p>
        </w:tc>
        <w:tc>
          <w:tcPr>
            <w:tcW w:w="3209" w:type="dxa"/>
          </w:tcPr>
          <w:p w14:paraId="56E9C600" w14:textId="77777777" w:rsidR="00243C62" w:rsidRPr="00243C62" w:rsidRDefault="00243C62" w:rsidP="00243C62">
            <w:pPr>
              <w:spacing w:before="120" w:after="120" w:line="240" w:lineRule="auto"/>
              <w:rPr>
                <w:rFonts w:ascii="Arial" w:hAnsi="Arial" w:cs="Arial"/>
                <w:b/>
                <w:bCs/>
                <w:sz w:val="24"/>
                <w:szCs w:val="24"/>
              </w:rPr>
            </w:pPr>
            <w:r w:rsidRPr="00243C62">
              <w:rPr>
                <w:rFonts w:ascii="Arial" w:hAnsi="Arial" w:cs="Arial"/>
                <w:b/>
                <w:bCs/>
                <w:sz w:val="24"/>
                <w:szCs w:val="24"/>
              </w:rPr>
              <w:t>Project or Activity</w:t>
            </w:r>
          </w:p>
        </w:tc>
      </w:tr>
      <w:tr w:rsidR="00243C62" w:rsidRPr="00243C62" w14:paraId="7BB27159" w14:textId="77777777" w:rsidTr="00260640">
        <w:tc>
          <w:tcPr>
            <w:tcW w:w="4536" w:type="dxa"/>
          </w:tcPr>
          <w:p w14:paraId="69492C6D" w14:textId="77777777" w:rsidR="00243C62" w:rsidRPr="00243C62" w:rsidRDefault="00243C62" w:rsidP="00243C62">
            <w:pPr>
              <w:spacing w:before="60" w:after="60" w:line="240" w:lineRule="auto"/>
              <w:rPr>
                <w:rFonts w:ascii="Arial" w:hAnsi="Arial" w:cs="Arial"/>
              </w:rPr>
            </w:pPr>
            <w:r w:rsidRPr="00243C62">
              <w:rPr>
                <w:rFonts w:ascii="Arial" w:hAnsi="Arial" w:cs="Arial"/>
              </w:rPr>
              <w:t>Australian Marist Solidarity</w:t>
            </w:r>
          </w:p>
        </w:tc>
        <w:tc>
          <w:tcPr>
            <w:tcW w:w="1134" w:type="dxa"/>
          </w:tcPr>
          <w:p w14:paraId="373A3D92"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4,125</w:t>
            </w:r>
          </w:p>
        </w:tc>
        <w:tc>
          <w:tcPr>
            <w:tcW w:w="3209" w:type="dxa"/>
          </w:tcPr>
          <w:p w14:paraId="5058DA10" w14:textId="77777777" w:rsidR="00243C62" w:rsidRPr="00243C62" w:rsidRDefault="00243C62" w:rsidP="00243C62">
            <w:pPr>
              <w:spacing w:before="60" w:after="60" w:line="240" w:lineRule="auto"/>
              <w:rPr>
                <w:rFonts w:ascii="Arial" w:hAnsi="Arial" w:cs="Arial"/>
              </w:rPr>
            </w:pPr>
            <w:r w:rsidRPr="00243C62">
              <w:rPr>
                <w:rFonts w:ascii="Arial" w:hAnsi="Arial" w:cs="Arial"/>
              </w:rPr>
              <w:t>Baucau Teachers College scholarships 2024</w:t>
            </w:r>
          </w:p>
        </w:tc>
      </w:tr>
      <w:tr w:rsidR="00243C62" w:rsidRPr="00243C62" w14:paraId="5B26BF57" w14:textId="77777777" w:rsidTr="00260640">
        <w:tc>
          <w:tcPr>
            <w:tcW w:w="4536" w:type="dxa"/>
          </w:tcPr>
          <w:p w14:paraId="07B365DC" w14:textId="77777777" w:rsidR="00243C62" w:rsidRPr="00243C62" w:rsidRDefault="00243C62" w:rsidP="00243C62">
            <w:pPr>
              <w:spacing w:before="60" w:after="60" w:line="240" w:lineRule="auto"/>
              <w:rPr>
                <w:rFonts w:ascii="Arial" w:hAnsi="Arial" w:cs="Arial"/>
              </w:rPr>
            </w:pPr>
            <w:r w:rsidRPr="00243C62">
              <w:rPr>
                <w:rFonts w:ascii="Arial" w:hAnsi="Arial" w:cs="Arial"/>
              </w:rPr>
              <w:t>Australian Marist Solidarity</w:t>
            </w:r>
          </w:p>
        </w:tc>
        <w:tc>
          <w:tcPr>
            <w:tcW w:w="1134" w:type="dxa"/>
          </w:tcPr>
          <w:p w14:paraId="08576C96"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4,505</w:t>
            </w:r>
          </w:p>
        </w:tc>
        <w:tc>
          <w:tcPr>
            <w:tcW w:w="3209" w:type="dxa"/>
          </w:tcPr>
          <w:p w14:paraId="1CED6ACB" w14:textId="77777777" w:rsidR="00243C62" w:rsidRPr="00243C62" w:rsidRDefault="00243C62" w:rsidP="00243C62">
            <w:pPr>
              <w:spacing w:before="60" w:after="60" w:line="240" w:lineRule="auto"/>
              <w:rPr>
                <w:rFonts w:ascii="Arial" w:hAnsi="Arial" w:cs="Arial"/>
              </w:rPr>
            </w:pPr>
            <w:r w:rsidRPr="00243C62">
              <w:rPr>
                <w:rFonts w:ascii="Arial" w:hAnsi="Arial" w:cs="Arial"/>
              </w:rPr>
              <w:t>Baucau Teachers College scholarships 2025</w:t>
            </w:r>
          </w:p>
        </w:tc>
      </w:tr>
      <w:tr w:rsidR="00243C62" w:rsidRPr="00243C62" w14:paraId="19F0EF84" w14:textId="77777777" w:rsidTr="00260640">
        <w:tc>
          <w:tcPr>
            <w:tcW w:w="4536" w:type="dxa"/>
          </w:tcPr>
          <w:p w14:paraId="78876563" w14:textId="77777777" w:rsidR="00243C62" w:rsidRPr="00243C62" w:rsidRDefault="00243C62" w:rsidP="00243C62">
            <w:pPr>
              <w:spacing w:before="60" w:after="60" w:line="240" w:lineRule="auto"/>
              <w:rPr>
                <w:rFonts w:ascii="Arial" w:hAnsi="Arial" w:cs="Arial"/>
              </w:rPr>
            </w:pPr>
            <w:r w:rsidRPr="00243C62">
              <w:rPr>
                <w:rFonts w:ascii="Arial" w:hAnsi="Arial" w:cs="Arial"/>
              </w:rPr>
              <w:t>Aileu Municipal Youth Centre, for Aileu Municipal Administration</w:t>
            </w:r>
          </w:p>
        </w:tc>
        <w:tc>
          <w:tcPr>
            <w:tcW w:w="1134" w:type="dxa"/>
          </w:tcPr>
          <w:p w14:paraId="7D497FAC"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11,797</w:t>
            </w:r>
          </w:p>
        </w:tc>
        <w:tc>
          <w:tcPr>
            <w:tcW w:w="3209" w:type="dxa"/>
          </w:tcPr>
          <w:p w14:paraId="07B3DB4E" w14:textId="77777777" w:rsidR="00243C62" w:rsidRPr="00243C62" w:rsidRDefault="00243C62" w:rsidP="00243C62">
            <w:pPr>
              <w:spacing w:before="60" w:after="60" w:line="240" w:lineRule="auto"/>
              <w:rPr>
                <w:rFonts w:ascii="Arial" w:hAnsi="Arial" w:cs="Arial"/>
              </w:rPr>
            </w:pPr>
            <w:r w:rsidRPr="00243C62">
              <w:rPr>
                <w:rFonts w:ascii="Arial" w:hAnsi="Arial" w:cs="Arial"/>
              </w:rPr>
              <w:t>Aileu Scholarship Program 2025</w:t>
            </w:r>
          </w:p>
        </w:tc>
      </w:tr>
      <w:tr w:rsidR="00243C62" w:rsidRPr="00243C62" w14:paraId="5E173646" w14:textId="77777777" w:rsidTr="00260640">
        <w:tc>
          <w:tcPr>
            <w:tcW w:w="4536" w:type="dxa"/>
          </w:tcPr>
          <w:p w14:paraId="4B216CED" w14:textId="77777777" w:rsidR="00243C62" w:rsidRPr="00243C62" w:rsidRDefault="00243C62" w:rsidP="00243C62">
            <w:pPr>
              <w:spacing w:before="60" w:after="60" w:line="240" w:lineRule="auto"/>
              <w:rPr>
                <w:rFonts w:ascii="Arial" w:hAnsi="Arial" w:cs="Arial"/>
              </w:rPr>
            </w:pPr>
            <w:r w:rsidRPr="00243C62">
              <w:rPr>
                <w:rFonts w:ascii="Arial" w:hAnsi="Arial" w:cs="Arial"/>
              </w:rPr>
              <w:t>Aileu Municipal Youth Centre, for Aileu Municipal Administration</w:t>
            </w:r>
          </w:p>
        </w:tc>
        <w:tc>
          <w:tcPr>
            <w:tcW w:w="1134" w:type="dxa"/>
          </w:tcPr>
          <w:p w14:paraId="5C5C8EFF"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1693</w:t>
            </w:r>
          </w:p>
        </w:tc>
        <w:tc>
          <w:tcPr>
            <w:tcW w:w="3209" w:type="dxa"/>
          </w:tcPr>
          <w:p w14:paraId="65E6B0BD" w14:textId="77777777" w:rsidR="00243C62" w:rsidRPr="00243C62" w:rsidRDefault="00243C62" w:rsidP="00243C62">
            <w:pPr>
              <w:spacing w:before="60" w:after="60" w:line="240" w:lineRule="auto"/>
              <w:rPr>
                <w:rFonts w:ascii="Arial" w:hAnsi="Arial" w:cs="Arial"/>
              </w:rPr>
            </w:pPr>
            <w:r w:rsidRPr="00243C62">
              <w:rPr>
                <w:rFonts w:ascii="Arial" w:hAnsi="Arial" w:cs="Arial"/>
              </w:rPr>
              <w:t>Aileu Friendship Commission operations</w:t>
            </w:r>
          </w:p>
        </w:tc>
      </w:tr>
      <w:tr w:rsidR="00243C62" w:rsidRPr="00243C62" w14:paraId="75CB7A21" w14:textId="77777777" w:rsidTr="00260640">
        <w:tc>
          <w:tcPr>
            <w:tcW w:w="4536" w:type="dxa"/>
          </w:tcPr>
          <w:p w14:paraId="3B89FFAF" w14:textId="77777777" w:rsidR="00243C62" w:rsidRPr="00243C62" w:rsidRDefault="00243C62" w:rsidP="00243C62">
            <w:pPr>
              <w:spacing w:before="60" w:after="60" w:line="240" w:lineRule="auto"/>
              <w:rPr>
                <w:rFonts w:ascii="Arial" w:hAnsi="Arial" w:cs="Arial"/>
              </w:rPr>
            </w:pPr>
            <w:r w:rsidRPr="00243C62">
              <w:rPr>
                <w:rFonts w:ascii="Arial" w:hAnsi="Arial" w:cs="Arial"/>
              </w:rPr>
              <w:t>Aileu Municipal Youth Centre (ANYC)</w:t>
            </w:r>
          </w:p>
        </w:tc>
        <w:tc>
          <w:tcPr>
            <w:tcW w:w="1134" w:type="dxa"/>
          </w:tcPr>
          <w:p w14:paraId="3822B7C3"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1693</w:t>
            </w:r>
          </w:p>
        </w:tc>
        <w:tc>
          <w:tcPr>
            <w:tcW w:w="3209" w:type="dxa"/>
          </w:tcPr>
          <w:p w14:paraId="26F08FDB" w14:textId="77777777" w:rsidR="00243C62" w:rsidRPr="00243C62" w:rsidRDefault="00243C62" w:rsidP="00243C62">
            <w:pPr>
              <w:spacing w:before="60" w:after="60" w:line="240" w:lineRule="auto"/>
              <w:rPr>
                <w:rFonts w:ascii="Arial" w:hAnsi="Arial" w:cs="Arial"/>
              </w:rPr>
            </w:pPr>
            <w:r w:rsidRPr="00243C62">
              <w:rPr>
                <w:rFonts w:ascii="Arial" w:hAnsi="Arial" w:cs="Arial"/>
              </w:rPr>
              <w:t>AMYC operations</w:t>
            </w:r>
          </w:p>
        </w:tc>
      </w:tr>
      <w:tr w:rsidR="00243C62" w:rsidRPr="00243C62" w14:paraId="1C814F29" w14:textId="77777777" w:rsidTr="00260640">
        <w:tc>
          <w:tcPr>
            <w:tcW w:w="4536" w:type="dxa"/>
          </w:tcPr>
          <w:p w14:paraId="1A193F53" w14:textId="77777777" w:rsidR="00243C62" w:rsidRPr="00243C62" w:rsidRDefault="00243C62" w:rsidP="00243C62">
            <w:pPr>
              <w:spacing w:before="60" w:after="60" w:line="240" w:lineRule="auto"/>
              <w:rPr>
                <w:rFonts w:ascii="Arial" w:hAnsi="Arial" w:cs="Arial"/>
              </w:rPr>
            </w:pPr>
            <w:r w:rsidRPr="00243C62">
              <w:rPr>
                <w:rFonts w:ascii="Arial" w:hAnsi="Arial" w:cs="Arial"/>
              </w:rPr>
              <w:t>Aileu Resource and Training Centre (ARTC)</w:t>
            </w:r>
          </w:p>
        </w:tc>
        <w:tc>
          <w:tcPr>
            <w:tcW w:w="1134" w:type="dxa"/>
          </w:tcPr>
          <w:p w14:paraId="559F0607"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2,948</w:t>
            </w:r>
          </w:p>
        </w:tc>
        <w:tc>
          <w:tcPr>
            <w:tcW w:w="3209" w:type="dxa"/>
          </w:tcPr>
          <w:p w14:paraId="50B72132" w14:textId="77777777" w:rsidR="00243C62" w:rsidRPr="00243C62" w:rsidRDefault="00243C62" w:rsidP="00243C62">
            <w:pPr>
              <w:spacing w:before="60" w:after="60" w:line="240" w:lineRule="auto"/>
              <w:rPr>
                <w:rFonts w:ascii="Arial" w:hAnsi="Arial" w:cs="Arial"/>
              </w:rPr>
            </w:pPr>
            <w:r w:rsidRPr="00243C62">
              <w:rPr>
                <w:rFonts w:ascii="Arial" w:hAnsi="Arial" w:cs="Arial"/>
              </w:rPr>
              <w:t>ARTC operations</w:t>
            </w:r>
          </w:p>
        </w:tc>
      </w:tr>
      <w:tr w:rsidR="00243C62" w:rsidRPr="00243C62" w14:paraId="22BC7CBC" w14:textId="77777777" w:rsidTr="00260640">
        <w:tc>
          <w:tcPr>
            <w:tcW w:w="4536" w:type="dxa"/>
          </w:tcPr>
          <w:p w14:paraId="27C6A320" w14:textId="77777777" w:rsidR="00243C62" w:rsidRPr="00243C62" w:rsidRDefault="00243C62" w:rsidP="00243C62">
            <w:pPr>
              <w:spacing w:before="60" w:after="60" w:line="240" w:lineRule="auto"/>
              <w:rPr>
                <w:rFonts w:ascii="Arial" w:hAnsi="Arial" w:cs="Arial"/>
              </w:rPr>
            </w:pPr>
            <w:r w:rsidRPr="00243C62">
              <w:rPr>
                <w:rFonts w:ascii="Arial" w:hAnsi="Arial" w:cs="Arial"/>
              </w:rPr>
              <w:t>Aileu Resource and Training Centre (ARTC)</w:t>
            </w:r>
          </w:p>
        </w:tc>
        <w:tc>
          <w:tcPr>
            <w:tcW w:w="1134" w:type="dxa"/>
          </w:tcPr>
          <w:p w14:paraId="0A6CC431"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4,113</w:t>
            </w:r>
          </w:p>
        </w:tc>
        <w:tc>
          <w:tcPr>
            <w:tcW w:w="3209" w:type="dxa"/>
          </w:tcPr>
          <w:p w14:paraId="09AF3CCF" w14:textId="77777777" w:rsidR="00243C62" w:rsidRPr="00243C62" w:rsidRDefault="00243C62" w:rsidP="00243C62">
            <w:pPr>
              <w:spacing w:before="60" w:after="60" w:line="240" w:lineRule="auto"/>
              <w:rPr>
                <w:rFonts w:ascii="Arial" w:hAnsi="Arial" w:cs="Arial"/>
              </w:rPr>
            </w:pPr>
            <w:r w:rsidRPr="00243C62">
              <w:rPr>
                <w:rFonts w:ascii="Arial" w:hAnsi="Arial" w:cs="Arial"/>
              </w:rPr>
              <w:t>Aileu Expo</w:t>
            </w:r>
          </w:p>
        </w:tc>
      </w:tr>
      <w:tr w:rsidR="00243C62" w:rsidRPr="00243C62" w14:paraId="3B250DF9" w14:textId="77777777" w:rsidTr="00260640">
        <w:tc>
          <w:tcPr>
            <w:tcW w:w="4536" w:type="dxa"/>
          </w:tcPr>
          <w:p w14:paraId="340A003B" w14:textId="77777777" w:rsidR="00243C62" w:rsidRPr="00243C62" w:rsidRDefault="00243C62" w:rsidP="00243C62">
            <w:pPr>
              <w:spacing w:before="60" w:after="60" w:line="240" w:lineRule="auto"/>
              <w:rPr>
                <w:rFonts w:ascii="Arial" w:hAnsi="Arial" w:cs="Arial"/>
              </w:rPr>
            </w:pPr>
            <w:r w:rsidRPr="00243C62">
              <w:rPr>
                <w:rFonts w:ascii="Arial" w:hAnsi="Arial" w:cs="Arial"/>
              </w:rPr>
              <w:t>Aileu Anan Association (AILA)</w:t>
            </w:r>
          </w:p>
        </w:tc>
        <w:tc>
          <w:tcPr>
            <w:tcW w:w="1134" w:type="dxa"/>
          </w:tcPr>
          <w:p w14:paraId="7EB7994B"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3,947</w:t>
            </w:r>
          </w:p>
        </w:tc>
        <w:tc>
          <w:tcPr>
            <w:tcW w:w="3209" w:type="dxa"/>
          </w:tcPr>
          <w:p w14:paraId="6480C57C" w14:textId="77777777" w:rsidR="00243C62" w:rsidRPr="00243C62" w:rsidRDefault="00243C62" w:rsidP="00243C62">
            <w:pPr>
              <w:spacing w:before="60" w:after="60" w:line="240" w:lineRule="auto"/>
              <w:rPr>
                <w:rFonts w:ascii="Arial" w:hAnsi="Arial" w:cs="Arial"/>
              </w:rPr>
            </w:pPr>
            <w:r w:rsidRPr="00243C62">
              <w:rPr>
                <w:rFonts w:ascii="Arial" w:hAnsi="Arial" w:cs="Arial"/>
              </w:rPr>
              <w:t>Village youth and ARTC Kadalak Dame workers participation costs 2025 PermaYouth Convergence</w:t>
            </w:r>
          </w:p>
        </w:tc>
      </w:tr>
      <w:tr w:rsidR="00243C62" w:rsidRPr="00243C62" w14:paraId="607BB564" w14:textId="77777777" w:rsidTr="00260640">
        <w:tc>
          <w:tcPr>
            <w:tcW w:w="4536" w:type="dxa"/>
          </w:tcPr>
          <w:p w14:paraId="1795E0D4" w14:textId="77777777" w:rsidR="00243C62" w:rsidRPr="00243C62" w:rsidRDefault="00243C62" w:rsidP="00243C62">
            <w:pPr>
              <w:spacing w:before="60" w:after="60" w:line="240" w:lineRule="auto"/>
              <w:rPr>
                <w:rFonts w:ascii="Arial" w:hAnsi="Arial" w:cs="Arial"/>
              </w:rPr>
            </w:pPr>
            <w:r w:rsidRPr="00243C62">
              <w:rPr>
                <w:rFonts w:ascii="Arial" w:hAnsi="Arial" w:cs="Arial"/>
              </w:rPr>
              <w:t>Sandra Frans</w:t>
            </w:r>
          </w:p>
        </w:tc>
        <w:tc>
          <w:tcPr>
            <w:tcW w:w="1134" w:type="dxa"/>
            <w:tcBorders>
              <w:bottom w:val="single" w:sz="4" w:space="0" w:color="auto"/>
            </w:tcBorders>
            <w:shd w:val="clear" w:color="auto" w:fill="FFFFFF" w:themeFill="background1"/>
          </w:tcPr>
          <w:p w14:paraId="6BDED08C"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1,691</w:t>
            </w:r>
          </w:p>
        </w:tc>
        <w:tc>
          <w:tcPr>
            <w:tcW w:w="3209" w:type="dxa"/>
          </w:tcPr>
          <w:p w14:paraId="5DF37927" w14:textId="77777777" w:rsidR="00243C62" w:rsidRPr="00243C62" w:rsidRDefault="00243C62" w:rsidP="00243C62">
            <w:pPr>
              <w:spacing w:before="60" w:after="60" w:line="240" w:lineRule="auto"/>
              <w:rPr>
                <w:rFonts w:ascii="Arial" w:hAnsi="Arial" w:cs="Arial"/>
              </w:rPr>
            </w:pPr>
            <w:r w:rsidRPr="00243C62">
              <w:rPr>
                <w:rFonts w:ascii="Arial" w:hAnsi="Arial" w:cs="Arial"/>
              </w:rPr>
              <w:t>Oral Health Promotion field visit, air fare</w:t>
            </w:r>
          </w:p>
        </w:tc>
      </w:tr>
      <w:tr w:rsidR="00243C62" w:rsidRPr="00243C62" w14:paraId="2F5AFC2E" w14:textId="77777777" w:rsidTr="00260640">
        <w:tc>
          <w:tcPr>
            <w:tcW w:w="4536" w:type="dxa"/>
          </w:tcPr>
          <w:p w14:paraId="04EAB092" w14:textId="77777777" w:rsidR="00243C62" w:rsidRPr="00243C62" w:rsidRDefault="00243C62" w:rsidP="00243C62">
            <w:pPr>
              <w:spacing w:before="60" w:after="60" w:line="240" w:lineRule="auto"/>
              <w:rPr>
                <w:rFonts w:ascii="Arial" w:hAnsi="Arial" w:cs="Arial"/>
              </w:rPr>
            </w:pPr>
            <w:r w:rsidRPr="00243C62">
              <w:rPr>
                <w:rFonts w:ascii="Arial" w:hAnsi="Arial" w:cs="Arial"/>
              </w:rPr>
              <w:t>Sandra Frans</w:t>
            </w:r>
          </w:p>
        </w:tc>
        <w:tc>
          <w:tcPr>
            <w:tcW w:w="1134" w:type="dxa"/>
            <w:tcBorders>
              <w:bottom w:val="single" w:sz="4" w:space="0" w:color="auto"/>
            </w:tcBorders>
            <w:shd w:val="clear" w:color="auto" w:fill="FFFFFF" w:themeFill="background1"/>
          </w:tcPr>
          <w:p w14:paraId="3A849274"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4,794</w:t>
            </w:r>
          </w:p>
        </w:tc>
        <w:tc>
          <w:tcPr>
            <w:tcW w:w="3209" w:type="dxa"/>
          </w:tcPr>
          <w:p w14:paraId="0AF33593" w14:textId="77777777" w:rsidR="00243C62" w:rsidRPr="00243C62" w:rsidRDefault="00243C62" w:rsidP="00243C62">
            <w:pPr>
              <w:spacing w:before="60" w:after="60" w:line="240" w:lineRule="auto"/>
              <w:rPr>
                <w:rFonts w:ascii="Arial" w:hAnsi="Arial" w:cs="Arial"/>
              </w:rPr>
            </w:pPr>
            <w:r w:rsidRPr="00243C62">
              <w:rPr>
                <w:rFonts w:ascii="Arial" w:hAnsi="Arial" w:cs="Arial"/>
              </w:rPr>
              <w:t>Oral Health Promotion field visit, T-L costs</w:t>
            </w:r>
          </w:p>
        </w:tc>
      </w:tr>
      <w:tr w:rsidR="00243C62" w:rsidRPr="00243C62" w14:paraId="0416D5DF" w14:textId="77777777" w:rsidTr="00260640">
        <w:tc>
          <w:tcPr>
            <w:tcW w:w="4536" w:type="dxa"/>
          </w:tcPr>
          <w:p w14:paraId="508937E4" w14:textId="77777777" w:rsidR="00243C62" w:rsidRPr="00243C62" w:rsidRDefault="00243C62" w:rsidP="00243C62">
            <w:pPr>
              <w:spacing w:before="60" w:after="60" w:line="240" w:lineRule="auto"/>
              <w:rPr>
                <w:rFonts w:ascii="Arial" w:hAnsi="Arial" w:cs="Arial"/>
              </w:rPr>
            </w:pPr>
            <w:r w:rsidRPr="00243C62">
              <w:rPr>
                <w:rFonts w:ascii="Arial" w:hAnsi="Arial" w:cs="Arial"/>
              </w:rPr>
              <w:t>Xavi dos Santos</w:t>
            </w:r>
          </w:p>
        </w:tc>
        <w:tc>
          <w:tcPr>
            <w:tcW w:w="1134" w:type="dxa"/>
            <w:tcBorders>
              <w:bottom w:val="single" w:sz="4" w:space="0" w:color="auto"/>
            </w:tcBorders>
            <w:shd w:val="clear" w:color="auto" w:fill="FFFFFF" w:themeFill="background1"/>
          </w:tcPr>
          <w:p w14:paraId="3B321519"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1,790</w:t>
            </w:r>
          </w:p>
        </w:tc>
        <w:tc>
          <w:tcPr>
            <w:tcW w:w="3209" w:type="dxa"/>
          </w:tcPr>
          <w:p w14:paraId="0B602FCF" w14:textId="77777777" w:rsidR="00243C62" w:rsidRPr="00243C62" w:rsidRDefault="00243C62" w:rsidP="00243C62">
            <w:pPr>
              <w:spacing w:before="60" w:after="60" w:line="240" w:lineRule="auto"/>
              <w:rPr>
                <w:rFonts w:ascii="Arial" w:hAnsi="Arial" w:cs="Arial"/>
              </w:rPr>
            </w:pPr>
            <w:r w:rsidRPr="00243C62">
              <w:rPr>
                <w:rFonts w:ascii="Arial" w:hAnsi="Arial" w:cs="Arial"/>
              </w:rPr>
              <w:t>PermaYouth Convergence, air fare</w:t>
            </w:r>
          </w:p>
        </w:tc>
      </w:tr>
      <w:tr w:rsidR="00243C62" w:rsidRPr="00243C62" w14:paraId="2C787BFE" w14:textId="77777777" w:rsidTr="00260640">
        <w:tc>
          <w:tcPr>
            <w:tcW w:w="4536" w:type="dxa"/>
          </w:tcPr>
          <w:p w14:paraId="7B176BEE" w14:textId="77777777" w:rsidR="00243C62" w:rsidRPr="00243C62" w:rsidRDefault="00243C62" w:rsidP="00243C62">
            <w:pPr>
              <w:spacing w:before="60" w:after="60" w:line="240" w:lineRule="auto"/>
              <w:rPr>
                <w:rFonts w:ascii="Arial" w:hAnsi="Arial" w:cs="Arial"/>
              </w:rPr>
            </w:pPr>
            <w:r w:rsidRPr="00243C62">
              <w:rPr>
                <w:rFonts w:ascii="Arial" w:hAnsi="Arial" w:cs="Arial"/>
              </w:rPr>
              <w:t>Xavi dos Santos</w:t>
            </w:r>
          </w:p>
        </w:tc>
        <w:tc>
          <w:tcPr>
            <w:tcW w:w="1134" w:type="dxa"/>
            <w:tcBorders>
              <w:bottom w:val="single" w:sz="4" w:space="0" w:color="auto"/>
            </w:tcBorders>
            <w:shd w:val="clear" w:color="auto" w:fill="FFFFFF" w:themeFill="background1"/>
          </w:tcPr>
          <w:p w14:paraId="4C9471D6" w14:textId="77777777" w:rsidR="00243C62" w:rsidRPr="00243C62" w:rsidRDefault="00243C62" w:rsidP="00243C62">
            <w:pPr>
              <w:spacing w:before="60" w:after="60" w:line="240" w:lineRule="auto"/>
              <w:jc w:val="right"/>
              <w:rPr>
                <w:rFonts w:ascii="Arial" w:hAnsi="Arial" w:cs="Arial"/>
              </w:rPr>
            </w:pPr>
            <w:r w:rsidRPr="00243C62">
              <w:rPr>
                <w:rFonts w:ascii="Arial" w:hAnsi="Arial" w:cs="Arial"/>
              </w:rPr>
              <w:t>1,950</w:t>
            </w:r>
          </w:p>
        </w:tc>
        <w:tc>
          <w:tcPr>
            <w:tcW w:w="3209" w:type="dxa"/>
          </w:tcPr>
          <w:p w14:paraId="75DFF9A1" w14:textId="77777777" w:rsidR="00243C62" w:rsidRPr="00243C62" w:rsidRDefault="00243C62" w:rsidP="00243C62">
            <w:pPr>
              <w:spacing w:before="60" w:after="60" w:line="240" w:lineRule="auto"/>
              <w:rPr>
                <w:rFonts w:ascii="Arial" w:hAnsi="Arial" w:cs="Arial"/>
              </w:rPr>
            </w:pPr>
            <w:r w:rsidRPr="00243C62">
              <w:rPr>
                <w:rFonts w:ascii="Arial" w:hAnsi="Arial" w:cs="Arial"/>
              </w:rPr>
              <w:t>PermaYouth Convergence, Future Collective fee</w:t>
            </w:r>
          </w:p>
        </w:tc>
      </w:tr>
      <w:tr w:rsidR="00243C62" w:rsidRPr="00243C62" w14:paraId="38202BA3" w14:textId="77777777" w:rsidTr="00260640">
        <w:tc>
          <w:tcPr>
            <w:tcW w:w="4536" w:type="dxa"/>
          </w:tcPr>
          <w:p w14:paraId="25398555" w14:textId="77777777" w:rsidR="00243C62" w:rsidRPr="00243C62" w:rsidRDefault="00243C62" w:rsidP="00243C62">
            <w:pPr>
              <w:spacing w:before="60" w:after="60" w:line="240" w:lineRule="auto"/>
              <w:rPr>
                <w:rFonts w:ascii="Arial" w:hAnsi="Arial" w:cs="Arial"/>
                <w:b/>
                <w:bCs/>
                <w:sz w:val="24"/>
                <w:szCs w:val="24"/>
              </w:rPr>
            </w:pPr>
            <w:r w:rsidRPr="00243C62">
              <w:rPr>
                <w:rFonts w:ascii="Arial" w:hAnsi="Arial" w:cs="Arial"/>
                <w:b/>
                <w:bCs/>
                <w:sz w:val="24"/>
                <w:szCs w:val="24"/>
              </w:rPr>
              <w:t>Total Expenditure 2025</w:t>
            </w:r>
          </w:p>
        </w:tc>
        <w:tc>
          <w:tcPr>
            <w:tcW w:w="1134" w:type="dxa"/>
          </w:tcPr>
          <w:p w14:paraId="2ABCE15A" w14:textId="77777777" w:rsidR="00243C62" w:rsidRPr="00243C62" w:rsidRDefault="00243C62" w:rsidP="00243C62">
            <w:pPr>
              <w:spacing w:before="60" w:after="60" w:line="240" w:lineRule="auto"/>
              <w:jc w:val="right"/>
              <w:rPr>
                <w:rFonts w:ascii="Arial" w:hAnsi="Arial" w:cs="Arial"/>
                <w:b/>
                <w:bCs/>
                <w:sz w:val="24"/>
                <w:szCs w:val="24"/>
              </w:rPr>
            </w:pPr>
            <w:r w:rsidRPr="00243C62">
              <w:rPr>
                <w:rFonts w:ascii="Arial" w:hAnsi="Arial" w:cs="Arial"/>
                <w:b/>
                <w:bCs/>
                <w:sz w:val="24"/>
                <w:szCs w:val="24"/>
              </w:rPr>
              <w:t>45,046</w:t>
            </w:r>
          </w:p>
        </w:tc>
        <w:tc>
          <w:tcPr>
            <w:tcW w:w="3209" w:type="dxa"/>
          </w:tcPr>
          <w:p w14:paraId="2B1DFA83" w14:textId="77777777" w:rsidR="00243C62" w:rsidRPr="00243C62" w:rsidRDefault="00243C62" w:rsidP="00243C62">
            <w:pPr>
              <w:spacing w:before="60" w:after="60" w:line="240" w:lineRule="auto"/>
              <w:rPr>
                <w:rFonts w:ascii="Arial" w:hAnsi="Arial" w:cs="Arial"/>
              </w:rPr>
            </w:pPr>
          </w:p>
        </w:tc>
      </w:tr>
    </w:tbl>
    <w:p w14:paraId="4536E0F5" w14:textId="77777777" w:rsidR="00243C62" w:rsidRPr="00243C62" w:rsidRDefault="00243C62" w:rsidP="00243C62">
      <w:pPr>
        <w:spacing w:before="120" w:after="120" w:line="240" w:lineRule="auto"/>
        <w:ind w:left="709" w:hanging="709"/>
        <w:rPr>
          <w:b/>
          <w:bCs/>
          <w:sz w:val="24"/>
          <w:szCs w:val="24"/>
        </w:rPr>
      </w:pPr>
    </w:p>
    <w:p w14:paraId="6561018D" w14:textId="77777777" w:rsidR="00243C62" w:rsidRPr="00243C62" w:rsidRDefault="00243C62" w:rsidP="00243C62">
      <w:pPr>
        <w:spacing w:before="120" w:after="120" w:line="240" w:lineRule="auto"/>
        <w:ind w:left="709" w:hanging="709"/>
        <w:rPr>
          <w:b/>
          <w:bCs/>
        </w:rPr>
      </w:pPr>
    </w:p>
    <w:p w14:paraId="5585634D" w14:textId="77777777" w:rsidR="00243C62" w:rsidRPr="00243C62" w:rsidRDefault="00243C62" w:rsidP="00243C62">
      <w:pPr>
        <w:spacing w:after="160" w:line="278" w:lineRule="auto"/>
        <w:rPr>
          <w:rFonts w:ascii="Arial" w:hAnsi="Arial" w:cs="Arial"/>
          <w:b/>
          <w:bCs/>
          <w:sz w:val="28"/>
          <w:szCs w:val="28"/>
        </w:rPr>
      </w:pPr>
      <w:r w:rsidRPr="00243C62">
        <w:rPr>
          <w:rFonts w:ascii="Arial" w:hAnsi="Arial" w:cs="Arial"/>
          <w:b/>
          <w:bCs/>
          <w:sz w:val="28"/>
          <w:szCs w:val="28"/>
        </w:rPr>
        <w:br w:type="page"/>
      </w:r>
    </w:p>
    <w:p w14:paraId="793F5C15" w14:textId="77777777" w:rsidR="00243C62" w:rsidRPr="00243C62" w:rsidRDefault="00243C62" w:rsidP="00243C62">
      <w:pPr>
        <w:spacing w:after="120" w:line="240" w:lineRule="auto"/>
        <w:jc w:val="right"/>
        <w:rPr>
          <w:rFonts w:ascii="Arial" w:hAnsi="Arial" w:cs="Arial"/>
          <w:b/>
          <w:sz w:val="28"/>
          <w:szCs w:val="28"/>
          <w:u w:val="single"/>
        </w:rPr>
      </w:pPr>
      <w:r w:rsidRPr="00243C62">
        <w:rPr>
          <w:rFonts w:ascii="Arial" w:hAnsi="Arial" w:cs="Arial"/>
          <w:b/>
          <w:sz w:val="28"/>
          <w:szCs w:val="28"/>
          <w:u w:val="single"/>
        </w:rPr>
        <w:lastRenderedPageBreak/>
        <w:t xml:space="preserve">Attachment 10 </w:t>
      </w:r>
      <w:r w:rsidRPr="00243C62">
        <w:rPr>
          <w:rFonts w:ascii="Arial" w:hAnsi="Arial" w:cs="Arial"/>
          <w:bCs/>
          <w:sz w:val="28"/>
          <w:szCs w:val="28"/>
        </w:rPr>
        <w:t>(page 3 of 3)</w:t>
      </w:r>
      <w:r w:rsidRPr="00243C62">
        <w:rPr>
          <w:rFonts w:ascii="Arial" w:hAnsi="Arial" w:cs="Arial"/>
          <w:b/>
          <w:sz w:val="28"/>
          <w:szCs w:val="28"/>
          <w:u w:val="single"/>
        </w:rPr>
        <w:t xml:space="preserve"> </w:t>
      </w:r>
    </w:p>
    <w:p w14:paraId="0EBC8D0A" w14:textId="77777777" w:rsidR="00243C62" w:rsidRPr="00243C62" w:rsidRDefault="00243C62" w:rsidP="00243C62">
      <w:pPr>
        <w:spacing w:before="120" w:line="240" w:lineRule="auto"/>
        <w:ind w:left="709" w:hanging="709"/>
        <w:rPr>
          <w:rFonts w:ascii="Arial" w:hAnsi="Arial" w:cs="Arial"/>
          <w:b/>
          <w:bCs/>
          <w:sz w:val="28"/>
          <w:szCs w:val="28"/>
        </w:rPr>
      </w:pPr>
      <w:r w:rsidRPr="00243C62">
        <w:rPr>
          <w:rFonts w:ascii="Arial" w:hAnsi="Arial" w:cs="Arial"/>
          <w:b/>
          <w:sz w:val="28"/>
          <w:szCs w:val="28"/>
        </w:rPr>
        <w:t>8</w:t>
      </w:r>
      <w:r w:rsidRPr="00243C62">
        <w:rPr>
          <w:rFonts w:ascii="Arial" w:hAnsi="Arial" w:cs="Arial"/>
          <w:b/>
          <w:sz w:val="28"/>
          <w:szCs w:val="28"/>
        </w:rPr>
        <w:tab/>
        <w:t>Financial Summary for calendar year 2025</w:t>
      </w:r>
    </w:p>
    <w:p w14:paraId="727B7266" w14:textId="77777777" w:rsidR="00243C62" w:rsidRPr="00243C62" w:rsidRDefault="00243C62" w:rsidP="00243C62">
      <w:pPr>
        <w:spacing w:before="180" w:line="240" w:lineRule="auto"/>
        <w:ind w:left="709" w:hanging="709"/>
        <w:rPr>
          <w:rFonts w:ascii="Arial" w:hAnsi="Arial" w:cs="Arial"/>
          <w:b/>
          <w:bCs/>
          <w:sz w:val="24"/>
          <w:szCs w:val="24"/>
        </w:rPr>
      </w:pPr>
      <w:r w:rsidRPr="00243C62">
        <w:rPr>
          <w:rFonts w:ascii="Arial" w:hAnsi="Arial" w:cs="Arial"/>
          <w:b/>
          <w:bCs/>
          <w:sz w:val="24"/>
          <w:szCs w:val="24"/>
        </w:rPr>
        <w:t>8.4</w:t>
      </w:r>
      <w:r w:rsidRPr="00243C62">
        <w:rPr>
          <w:rFonts w:ascii="Arial" w:hAnsi="Arial" w:cs="Arial"/>
          <w:b/>
          <w:bCs/>
          <w:sz w:val="24"/>
          <w:szCs w:val="24"/>
        </w:rPr>
        <w:tab/>
        <w:t>Financial Outlook for 2026</w:t>
      </w:r>
    </w:p>
    <w:p w14:paraId="04E0B4FC" w14:textId="77777777" w:rsidR="00243C62" w:rsidRPr="00243C62" w:rsidRDefault="00243C62" w:rsidP="00243C62">
      <w:pPr>
        <w:spacing w:before="180" w:after="120" w:line="240" w:lineRule="auto"/>
        <w:ind w:left="709" w:hanging="709"/>
        <w:rPr>
          <w:rFonts w:ascii="Arial" w:hAnsi="Arial" w:cs="Arial"/>
          <w:b/>
          <w:bCs/>
        </w:rPr>
      </w:pPr>
      <w:r w:rsidRPr="00243C62">
        <w:rPr>
          <w:rFonts w:ascii="Arial" w:hAnsi="Arial" w:cs="Arial"/>
          <w:b/>
          <w:bCs/>
        </w:rPr>
        <w:t>8.4.1</w:t>
      </w:r>
      <w:r w:rsidRPr="00243C62">
        <w:rPr>
          <w:rFonts w:ascii="Arial" w:hAnsi="Arial" w:cs="Arial"/>
          <w:b/>
          <w:bCs/>
        </w:rPr>
        <w:tab/>
        <w:t>Income Jan 2026</w:t>
      </w:r>
      <w:r w:rsidRPr="00243C62">
        <w:rPr>
          <w:rFonts w:ascii="Arial" w:hAnsi="Arial" w:cs="Arial"/>
          <w:b/>
          <w:bCs/>
        </w:rPr>
        <w:tab/>
      </w:r>
      <w:r w:rsidRPr="00243C62">
        <w:rPr>
          <w:rFonts w:ascii="Arial" w:hAnsi="Arial" w:cs="Arial"/>
          <w:b/>
          <w:bCs/>
        </w:rPr>
        <w:tab/>
      </w:r>
    </w:p>
    <w:p w14:paraId="3B8BD9D3" w14:textId="77777777" w:rsidR="00243C62" w:rsidRPr="00243C62" w:rsidRDefault="00243C62" w:rsidP="00243C62">
      <w:pPr>
        <w:spacing w:before="60" w:after="60" w:line="240" w:lineRule="auto"/>
        <w:ind w:firstLine="709"/>
        <w:rPr>
          <w:rFonts w:ascii="Arial" w:hAnsi="Arial" w:cs="Arial"/>
        </w:rPr>
      </w:pPr>
      <w:r w:rsidRPr="00243C62">
        <w:rPr>
          <w:rFonts w:ascii="Arial" w:hAnsi="Arial" w:cs="Arial"/>
        </w:rPr>
        <w:t>Give Now OHP</w:t>
      </w:r>
      <w:r w:rsidRPr="00243C62">
        <w:rPr>
          <w:rFonts w:ascii="Arial" w:hAnsi="Arial" w:cs="Arial"/>
        </w:rPr>
        <w:tab/>
        <w:t>$148.49</w:t>
      </w:r>
    </w:p>
    <w:p w14:paraId="7F3048EB" w14:textId="77777777" w:rsidR="00243C62" w:rsidRPr="00243C62" w:rsidRDefault="00243C62" w:rsidP="00243C62">
      <w:pPr>
        <w:spacing w:before="60" w:after="60" w:line="240" w:lineRule="auto"/>
        <w:ind w:firstLine="709"/>
        <w:rPr>
          <w:rFonts w:ascii="Arial" w:hAnsi="Arial" w:cs="Arial"/>
          <w:u w:val="single"/>
        </w:rPr>
      </w:pPr>
      <w:r w:rsidRPr="00243C62">
        <w:rPr>
          <w:rFonts w:ascii="Arial" w:hAnsi="Arial" w:cs="Arial"/>
          <w:u w:val="single"/>
        </w:rPr>
        <w:t>Coffee Uncommitted</w:t>
      </w:r>
      <w:r w:rsidRPr="00243C62">
        <w:rPr>
          <w:rFonts w:ascii="Arial" w:hAnsi="Arial" w:cs="Arial"/>
          <w:u w:val="single"/>
        </w:rPr>
        <w:tab/>
        <w:t xml:space="preserve">  $60.00</w:t>
      </w:r>
    </w:p>
    <w:p w14:paraId="7A6A5455" w14:textId="77777777" w:rsidR="00243C62" w:rsidRPr="00243C62" w:rsidRDefault="00243C62" w:rsidP="00243C62">
      <w:pPr>
        <w:spacing w:after="120" w:line="240" w:lineRule="auto"/>
        <w:ind w:left="720" w:firstLine="720"/>
        <w:rPr>
          <w:rFonts w:ascii="Arial" w:hAnsi="Arial" w:cs="Arial"/>
          <w:b/>
          <w:bCs/>
        </w:rPr>
      </w:pPr>
      <w:r w:rsidRPr="00243C62">
        <w:rPr>
          <w:rFonts w:ascii="Arial" w:hAnsi="Arial" w:cs="Arial"/>
        </w:rPr>
        <w:tab/>
      </w:r>
      <w:r w:rsidRPr="00243C62">
        <w:rPr>
          <w:rFonts w:ascii="Arial" w:hAnsi="Arial" w:cs="Arial"/>
        </w:rPr>
        <w:tab/>
      </w:r>
      <w:r w:rsidRPr="00243C62">
        <w:rPr>
          <w:rFonts w:ascii="Arial" w:hAnsi="Arial" w:cs="Arial"/>
          <w:b/>
          <w:bCs/>
        </w:rPr>
        <w:t>$208.49</w:t>
      </w:r>
      <w:r w:rsidRPr="00243C62">
        <w:rPr>
          <w:rFonts w:ascii="Arial" w:hAnsi="Arial" w:cs="Arial"/>
          <w:b/>
          <w:bCs/>
        </w:rPr>
        <w:tab/>
      </w:r>
      <w:r w:rsidRPr="00243C62">
        <w:rPr>
          <w:rFonts w:ascii="Arial" w:hAnsi="Arial" w:cs="Arial"/>
          <w:b/>
          <w:bCs/>
        </w:rPr>
        <w:tab/>
      </w:r>
      <w:r w:rsidRPr="00243C62">
        <w:rPr>
          <w:rFonts w:ascii="Arial" w:hAnsi="Arial" w:cs="Arial"/>
          <w:b/>
          <w:bCs/>
        </w:rPr>
        <w:tab/>
      </w:r>
      <w:r w:rsidRPr="00243C62">
        <w:rPr>
          <w:rFonts w:ascii="Arial" w:hAnsi="Arial" w:cs="Arial"/>
          <w:b/>
          <w:bCs/>
        </w:rPr>
        <w:tab/>
      </w:r>
      <w:r w:rsidRPr="00243C62">
        <w:rPr>
          <w:rFonts w:ascii="Arial" w:hAnsi="Arial" w:cs="Arial"/>
          <w:b/>
          <w:bCs/>
        </w:rPr>
        <w:tab/>
        <w:t xml:space="preserve">      </w:t>
      </w:r>
    </w:p>
    <w:p w14:paraId="5C322F8C" w14:textId="77777777" w:rsidR="00243C62" w:rsidRPr="00243C62" w:rsidRDefault="00243C62" w:rsidP="00243C62">
      <w:pPr>
        <w:spacing w:before="180" w:after="120" w:line="240" w:lineRule="auto"/>
        <w:rPr>
          <w:rFonts w:ascii="Arial" w:hAnsi="Arial" w:cs="Arial"/>
          <w:b/>
          <w:bCs/>
        </w:rPr>
      </w:pPr>
      <w:r w:rsidRPr="00243C62">
        <w:rPr>
          <w:rFonts w:ascii="Arial" w:hAnsi="Arial" w:cs="Arial"/>
          <w:b/>
          <w:bCs/>
        </w:rPr>
        <w:t>8.4.2</w:t>
      </w:r>
      <w:r w:rsidRPr="00243C62">
        <w:rPr>
          <w:rFonts w:ascii="Arial" w:hAnsi="Arial" w:cs="Arial"/>
          <w:b/>
          <w:bCs/>
        </w:rPr>
        <w:tab/>
        <w:t>Funds available at 31/01/26</w:t>
      </w:r>
      <w:r w:rsidRPr="00243C62">
        <w:rPr>
          <w:rFonts w:ascii="Arial" w:hAnsi="Arial" w:cs="Arial"/>
          <w:b/>
          <w:bCs/>
        </w:rPr>
        <w:tab/>
      </w:r>
    </w:p>
    <w:p w14:paraId="0C56F2A4" w14:textId="77777777" w:rsidR="00243C62" w:rsidRPr="00243C62" w:rsidRDefault="00243C62" w:rsidP="00243C62">
      <w:pPr>
        <w:spacing w:before="60" w:after="60" w:line="240" w:lineRule="auto"/>
        <w:ind w:firstLine="720"/>
        <w:rPr>
          <w:rFonts w:ascii="Arial" w:hAnsi="Arial" w:cs="Arial"/>
        </w:rPr>
      </w:pPr>
      <w:r w:rsidRPr="00243C62">
        <w:rPr>
          <w:rFonts w:ascii="Arial" w:hAnsi="Arial" w:cs="Arial"/>
        </w:rPr>
        <w:t>Balance 31/12/25</w:t>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lang w:eastAsia="en-AU"/>
        </w:rPr>
        <w:t>$15,053</w:t>
      </w:r>
      <w:r w:rsidRPr="00243C62">
        <w:rPr>
          <w:rFonts w:ascii="Arial" w:hAnsi="Arial" w:cs="Arial"/>
        </w:rPr>
        <w:tab/>
      </w:r>
      <w:r w:rsidRPr="00243C62">
        <w:rPr>
          <w:rFonts w:ascii="Arial" w:hAnsi="Arial" w:cs="Arial"/>
        </w:rPr>
        <w:tab/>
      </w:r>
      <w:r w:rsidRPr="00243C62">
        <w:rPr>
          <w:rFonts w:ascii="Arial" w:hAnsi="Arial" w:cs="Arial"/>
        </w:rPr>
        <w:tab/>
      </w:r>
    </w:p>
    <w:p w14:paraId="7EA73CD0" w14:textId="77777777" w:rsidR="00243C62" w:rsidRPr="00243C62" w:rsidRDefault="00243C62" w:rsidP="00243C62">
      <w:pPr>
        <w:spacing w:before="60" w:after="60" w:line="240" w:lineRule="auto"/>
        <w:ind w:firstLine="720"/>
        <w:rPr>
          <w:rFonts w:ascii="Arial" w:hAnsi="Arial" w:cs="Arial"/>
        </w:rPr>
      </w:pPr>
      <w:r w:rsidRPr="00243C62">
        <w:rPr>
          <w:rFonts w:ascii="Arial" w:hAnsi="Arial" w:cs="Arial"/>
        </w:rPr>
        <w:t>Income Jan 2026</w:t>
      </w:r>
      <w:r w:rsidRPr="00243C62">
        <w:rPr>
          <w:rFonts w:ascii="Arial" w:hAnsi="Arial" w:cs="Arial"/>
        </w:rPr>
        <w:tab/>
      </w:r>
      <w:r w:rsidRPr="00243C62">
        <w:rPr>
          <w:rFonts w:ascii="Arial" w:hAnsi="Arial" w:cs="Arial"/>
        </w:rPr>
        <w:tab/>
      </w:r>
      <w:r w:rsidRPr="00243C62">
        <w:rPr>
          <w:rFonts w:ascii="Arial" w:hAnsi="Arial" w:cs="Arial"/>
        </w:rPr>
        <w:tab/>
        <w:t xml:space="preserve">     $208</w:t>
      </w:r>
    </w:p>
    <w:p w14:paraId="70D50373" w14:textId="77777777" w:rsidR="00243C62" w:rsidRPr="00243C62" w:rsidRDefault="00243C62" w:rsidP="00243C62">
      <w:pPr>
        <w:spacing w:before="60" w:after="60" w:line="240" w:lineRule="auto"/>
        <w:ind w:firstLine="720"/>
        <w:rPr>
          <w:rFonts w:ascii="Arial" w:hAnsi="Arial" w:cs="Arial"/>
        </w:rPr>
      </w:pPr>
      <w:r w:rsidRPr="00243C62">
        <w:rPr>
          <w:rFonts w:ascii="Arial" w:hAnsi="Arial" w:cs="Arial"/>
        </w:rPr>
        <w:t>To be invoiced Balibo House Trust</w:t>
      </w:r>
      <w:r w:rsidRPr="00243C62">
        <w:rPr>
          <w:rFonts w:ascii="Arial" w:hAnsi="Arial" w:cs="Arial"/>
        </w:rPr>
        <w:tab/>
        <w:t xml:space="preserve">  $2,150</w:t>
      </w:r>
    </w:p>
    <w:p w14:paraId="36F257C7" w14:textId="77777777" w:rsidR="00243C62" w:rsidRPr="00243C62" w:rsidRDefault="00243C62" w:rsidP="00243C62">
      <w:pPr>
        <w:spacing w:before="60" w:after="60" w:line="240" w:lineRule="auto"/>
        <w:ind w:firstLine="720"/>
        <w:rPr>
          <w:rFonts w:ascii="Arial" w:hAnsi="Arial" w:cs="Arial"/>
          <w:u w:val="single"/>
        </w:rPr>
      </w:pPr>
      <w:r w:rsidRPr="00243C62">
        <w:rPr>
          <w:rFonts w:ascii="Arial" w:hAnsi="Arial" w:cs="Arial"/>
          <w:u w:val="single"/>
        </w:rPr>
        <w:t>To be invoiced Hume City Council</w:t>
      </w:r>
      <w:r w:rsidRPr="00243C62">
        <w:rPr>
          <w:rFonts w:ascii="Arial" w:hAnsi="Arial" w:cs="Arial"/>
          <w:u w:val="single"/>
        </w:rPr>
        <w:tab/>
        <w:t xml:space="preserve">  $5,200</w:t>
      </w:r>
    </w:p>
    <w:p w14:paraId="0A1E30A8" w14:textId="77777777" w:rsidR="00243C62" w:rsidRPr="00243C62" w:rsidRDefault="00243C62" w:rsidP="00243C62">
      <w:pPr>
        <w:spacing w:before="60" w:after="60" w:line="240" w:lineRule="auto"/>
        <w:ind w:firstLine="720"/>
        <w:rPr>
          <w:rFonts w:ascii="Arial" w:hAnsi="Arial" w:cs="Arial"/>
        </w:rPr>
      </w:pPr>
      <w:r w:rsidRPr="00243C62">
        <w:rPr>
          <w:rFonts w:ascii="Arial" w:hAnsi="Arial" w:cs="Arial"/>
          <w:b/>
          <w:bCs/>
        </w:rPr>
        <w:t>Total funds available</w:t>
      </w:r>
      <w:r w:rsidRPr="00243C62">
        <w:rPr>
          <w:rFonts w:ascii="Arial" w:hAnsi="Arial" w:cs="Arial"/>
          <w:b/>
          <w:bCs/>
        </w:rPr>
        <w:tab/>
      </w:r>
      <w:r w:rsidRPr="00243C62">
        <w:rPr>
          <w:rFonts w:ascii="Arial" w:hAnsi="Arial" w:cs="Arial"/>
          <w:b/>
          <w:bCs/>
        </w:rPr>
        <w:tab/>
        <w:t>$22,611</w:t>
      </w:r>
    </w:p>
    <w:p w14:paraId="433D5BD2" w14:textId="77777777" w:rsidR="00243C62" w:rsidRPr="00243C62" w:rsidRDefault="00243C62" w:rsidP="00243C62">
      <w:pPr>
        <w:spacing w:before="180" w:after="120" w:line="240" w:lineRule="auto"/>
        <w:rPr>
          <w:rFonts w:ascii="Arial" w:hAnsi="Arial" w:cs="Arial"/>
          <w:b/>
          <w:bCs/>
        </w:rPr>
      </w:pPr>
      <w:r w:rsidRPr="00243C62">
        <w:rPr>
          <w:rFonts w:ascii="Arial" w:hAnsi="Arial" w:cs="Arial"/>
          <w:b/>
          <w:bCs/>
        </w:rPr>
        <w:t>8.4.3</w:t>
      </w:r>
      <w:r w:rsidRPr="00243C62">
        <w:rPr>
          <w:rFonts w:ascii="Arial" w:hAnsi="Arial" w:cs="Arial"/>
          <w:b/>
          <w:bCs/>
        </w:rPr>
        <w:tab/>
        <w:t>Committed funds</w:t>
      </w:r>
    </w:p>
    <w:p w14:paraId="23F8695F" w14:textId="77777777" w:rsidR="00243C62" w:rsidRPr="00243C62" w:rsidRDefault="00243C62" w:rsidP="00243C62">
      <w:pPr>
        <w:spacing w:before="60" w:after="60" w:line="240" w:lineRule="auto"/>
        <w:rPr>
          <w:rFonts w:ascii="Arial" w:hAnsi="Arial" w:cs="Arial"/>
        </w:rPr>
      </w:pPr>
      <w:r w:rsidRPr="00243C62">
        <w:rPr>
          <w:rFonts w:ascii="Arial" w:hAnsi="Arial" w:cs="Arial"/>
          <w:b/>
          <w:bCs/>
        </w:rPr>
        <w:tab/>
      </w:r>
      <w:r w:rsidRPr="00243C62">
        <w:rPr>
          <w:rFonts w:ascii="Arial" w:hAnsi="Arial" w:cs="Arial"/>
        </w:rPr>
        <w:t>Scholarship program</w:t>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rPr>
        <w:tab/>
        <w:t>$10,700</w:t>
      </w:r>
    </w:p>
    <w:p w14:paraId="0BEF3270" w14:textId="77777777" w:rsidR="00243C62" w:rsidRPr="00243C62" w:rsidRDefault="00243C62" w:rsidP="00243C62">
      <w:pPr>
        <w:spacing w:before="60" w:after="60" w:line="240" w:lineRule="auto"/>
        <w:rPr>
          <w:rFonts w:ascii="Arial" w:hAnsi="Arial" w:cs="Arial"/>
        </w:rPr>
      </w:pPr>
      <w:r w:rsidRPr="00243C62">
        <w:rPr>
          <w:rFonts w:ascii="Arial" w:hAnsi="Arial" w:cs="Arial"/>
        </w:rPr>
        <w:tab/>
        <w:t>Baucau Teachers College scholarships</w:t>
      </w:r>
      <w:r w:rsidRPr="00243C62">
        <w:rPr>
          <w:rFonts w:ascii="Arial" w:hAnsi="Arial" w:cs="Arial"/>
        </w:rPr>
        <w:tab/>
      </w:r>
      <w:r w:rsidRPr="00243C62">
        <w:rPr>
          <w:rFonts w:ascii="Arial" w:hAnsi="Arial" w:cs="Arial"/>
        </w:rPr>
        <w:tab/>
      </w:r>
      <w:r w:rsidRPr="00243C62">
        <w:rPr>
          <w:rFonts w:ascii="Arial" w:hAnsi="Arial" w:cs="Arial"/>
        </w:rPr>
        <w:tab/>
        <w:t xml:space="preserve">  $5,200</w:t>
      </w:r>
    </w:p>
    <w:p w14:paraId="726EACC1" w14:textId="77777777" w:rsidR="00243C62" w:rsidRPr="00243C62" w:rsidRDefault="00243C62" w:rsidP="00243C62">
      <w:pPr>
        <w:spacing w:before="60" w:after="60" w:line="240" w:lineRule="auto"/>
        <w:contextualSpacing/>
        <w:rPr>
          <w:rFonts w:ascii="Arial" w:hAnsi="Arial" w:cs="Arial"/>
        </w:rPr>
      </w:pPr>
      <w:r w:rsidRPr="00243C62">
        <w:rPr>
          <w:rFonts w:ascii="Arial" w:hAnsi="Arial" w:cs="Arial"/>
        </w:rPr>
        <w:tab/>
        <w:t xml:space="preserve">Oral Health Promotion  </w:t>
      </w:r>
      <w:r w:rsidRPr="00243C62">
        <w:rPr>
          <w:rFonts w:ascii="Arial" w:hAnsi="Arial" w:cs="Arial"/>
        </w:rPr>
        <w:tab/>
      </w:r>
      <w:r w:rsidRPr="00243C62">
        <w:rPr>
          <w:rFonts w:ascii="Arial" w:hAnsi="Arial" w:cs="Arial"/>
        </w:rPr>
        <w:tab/>
        <w:t xml:space="preserve">  </w:t>
      </w:r>
      <w:r w:rsidRPr="00243C62">
        <w:rPr>
          <w:rFonts w:ascii="Arial" w:hAnsi="Arial" w:cs="Arial"/>
        </w:rPr>
        <w:tab/>
        <w:t xml:space="preserve"> </w:t>
      </w:r>
      <w:r w:rsidRPr="00243C62">
        <w:rPr>
          <w:rFonts w:ascii="Arial" w:hAnsi="Arial" w:cs="Arial"/>
        </w:rPr>
        <w:tab/>
        <w:t xml:space="preserve"> </w:t>
      </w:r>
      <w:r w:rsidRPr="00243C62">
        <w:rPr>
          <w:rFonts w:ascii="Arial" w:hAnsi="Arial" w:cs="Arial"/>
        </w:rPr>
        <w:tab/>
        <w:t xml:space="preserve">  $5,125 </w:t>
      </w:r>
    </w:p>
    <w:p w14:paraId="1AE65F8D" w14:textId="77777777" w:rsidR="00243C62" w:rsidRPr="00243C62" w:rsidRDefault="00243C62" w:rsidP="00243C62">
      <w:pPr>
        <w:spacing w:before="60" w:after="60" w:line="240" w:lineRule="auto"/>
        <w:ind w:firstLine="720"/>
        <w:rPr>
          <w:rFonts w:ascii="Arial" w:hAnsi="Arial" w:cs="Arial"/>
        </w:rPr>
      </w:pPr>
      <w:r w:rsidRPr="00243C62">
        <w:rPr>
          <w:rFonts w:ascii="Arial" w:hAnsi="Arial" w:cs="Arial"/>
        </w:rPr>
        <w:t>(G&amp;GR 2,600 + JRob 809 + NS friend 1,356 + GiveNow 360)</w:t>
      </w:r>
    </w:p>
    <w:p w14:paraId="12EC6C62" w14:textId="77777777" w:rsidR="00243C62" w:rsidRPr="00243C62" w:rsidRDefault="00243C62" w:rsidP="00243C62">
      <w:pPr>
        <w:spacing w:before="60" w:after="60" w:line="240" w:lineRule="auto"/>
        <w:ind w:firstLine="720"/>
        <w:rPr>
          <w:rFonts w:ascii="Arial" w:hAnsi="Arial" w:cs="Arial"/>
          <w:u w:val="single"/>
        </w:rPr>
      </w:pPr>
      <w:r w:rsidRPr="00243C62">
        <w:rPr>
          <w:rFonts w:ascii="Arial" w:hAnsi="Arial" w:cs="Arial"/>
          <w:u w:val="single"/>
        </w:rPr>
        <w:t xml:space="preserve">ARTC operations (MH donation)    </w:t>
      </w:r>
      <w:r w:rsidRPr="00243C62">
        <w:rPr>
          <w:rFonts w:ascii="Arial" w:hAnsi="Arial" w:cs="Arial"/>
          <w:u w:val="single"/>
        </w:rPr>
        <w:tab/>
      </w:r>
      <w:r w:rsidRPr="00243C62">
        <w:rPr>
          <w:rFonts w:ascii="Arial" w:hAnsi="Arial" w:cs="Arial"/>
          <w:u w:val="single"/>
        </w:rPr>
        <w:tab/>
      </w:r>
      <w:r w:rsidRPr="00243C62">
        <w:rPr>
          <w:rFonts w:ascii="Arial" w:hAnsi="Arial" w:cs="Arial"/>
          <w:u w:val="single"/>
        </w:rPr>
        <w:tab/>
        <w:t xml:space="preserve">      </w:t>
      </w:r>
      <w:r w:rsidRPr="00243C62">
        <w:rPr>
          <w:rFonts w:ascii="Arial" w:hAnsi="Arial" w:cs="Arial"/>
          <w:u w:val="single"/>
        </w:rPr>
        <w:tab/>
        <w:t xml:space="preserve">     $500</w:t>
      </w:r>
    </w:p>
    <w:p w14:paraId="13069C02" w14:textId="77777777" w:rsidR="00243C62" w:rsidRPr="00243C62" w:rsidRDefault="00243C62" w:rsidP="00243C62">
      <w:pPr>
        <w:spacing w:before="60" w:after="60" w:line="240" w:lineRule="auto"/>
        <w:ind w:firstLine="720"/>
        <w:rPr>
          <w:rFonts w:ascii="Arial" w:hAnsi="Arial" w:cs="Arial"/>
          <w:b/>
          <w:bCs/>
        </w:rPr>
      </w:pPr>
      <w:r w:rsidRPr="00243C62">
        <w:rPr>
          <w:rFonts w:ascii="Arial" w:hAnsi="Arial" w:cs="Arial"/>
          <w:b/>
          <w:bCs/>
        </w:rPr>
        <w:t>Sub-total committed funds</w:t>
      </w:r>
      <w:r w:rsidRPr="00243C62">
        <w:rPr>
          <w:rFonts w:ascii="Arial" w:hAnsi="Arial" w:cs="Arial"/>
          <w:b/>
          <w:bCs/>
        </w:rPr>
        <w:tab/>
      </w:r>
      <w:r w:rsidRPr="00243C62">
        <w:rPr>
          <w:rFonts w:ascii="Arial" w:hAnsi="Arial" w:cs="Arial"/>
          <w:b/>
          <w:bCs/>
        </w:rPr>
        <w:tab/>
      </w:r>
      <w:r w:rsidRPr="00243C62">
        <w:rPr>
          <w:rFonts w:ascii="Arial" w:hAnsi="Arial" w:cs="Arial"/>
          <w:b/>
          <w:bCs/>
        </w:rPr>
        <w:tab/>
      </w:r>
      <w:r w:rsidRPr="00243C62">
        <w:rPr>
          <w:rFonts w:ascii="Arial" w:hAnsi="Arial" w:cs="Arial"/>
          <w:b/>
          <w:bCs/>
        </w:rPr>
        <w:tab/>
      </w:r>
      <w:r w:rsidRPr="00243C62">
        <w:rPr>
          <w:rFonts w:ascii="Arial" w:hAnsi="Arial" w:cs="Arial"/>
          <w:b/>
          <w:bCs/>
        </w:rPr>
        <w:tab/>
        <w:t>$21,525</w:t>
      </w:r>
    </w:p>
    <w:p w14:paraId="7F9BB93C" w14:textId="77777777" w:rsidR="00243C62" w:rsidRPr="00243C62" w:rsidRDefault="00243C62" w:rsidP="00243C62">
      <w:pPr>
        <w:spacing w:before="180" w:after="120" w:line="240" w:lineRule="auto"/>
        <w:rPr>
          <w:rFonts w:ascii="Arial" w:hAnsi="Arial" w:cs="Arial"/>
          <w:b/>
          <w:bCs/>
        </w:rPr>
      </w:pPr>
      <w:r w:rsidRPr="00243C62">
        <w:rPr>
          <w:rFonts w:ascii="Arial" w:hAnsi="Arial" w:cs="Arial"/>
          <w:b/>
          <w:bCs/>
        </w:rPr>
        <w:t>8.4.4</w:t>
      </w:r>
      <w:r w:rsidRPr="00243C62">
        <w:rPr>
          <w:rFonts w:ascii="Arial" w:hAnsi="Arial" w:cs="Arial"/>
          <w:b/>
          <w:bCs/>
        </w:rPr>
        <w:tab/>
        <w:t>Current uncommitted funds</w:t>
      </w:r>
      <w:r w:rsidRPr="00243C62">
        <w:rPr>
          <w:rFonts w:ascii="Arial" w:hAnsi="Arial" w:cs="Arial"/>
          <w:b/>
          <w:bCs/>
        </w:rPr>
        <w:tab/>
      </w:r>
      <w:r w:rsidRPr="00243C62">
        <w:rPr>
          <w:rFonts w:ascii="Arial" w:hAnsi="Arial" w:cs="Arial"/>
          <w:b/>
          <w:bCs/>
        </w:rPr>
        <w:tab/>
        <w:t xml:space="preserve">    $1,086</w:t>
      </w:r>
    </w:p>
    <w:p w14:paraId="141E4210" w14:textId="77777777" w:rsidR="00243C62" w:rsidRPr="00243C62" w:rsidRDefault="00243C62" w:rsidP="00243C62">
      <w:pPr>
        <w:spacing w:before="180" w:after="120" w:line="240" w:lineRule="auto"/>
        <w:rPr>
          <w:rFonts w:ascii="Arial" w:hAnsi="Arial" w:cs="Arial"/>
          <w:b/>
          <w:bCs/>
        </w:rPr>
      </w:pPr>
      <w:r w:rsidRPr="00243C62">
        <w:rPr>
          <w:rFonts w:ascii="Arial" w:hAnsi="Arial" w:cs="Arial"/>
          <w:b/>
          <w:bCs/>
        </w:rPr>
        <w:t>8.4.5</w:t>
      </w:r>
      <w:r w:rsidRPr="00243C62">
        <w:rPr>
          <w:rFonts w:ascii="Arial" w:hAnsi="Arial" w:cs="Arial"/>
          <w:b/>
          <w:bCs/>
        </w:rPr>
        <w:tab/>
        <w:t xml:space="preserve">Priorities for 2026 fundraising </w:t>
      </w:r>
    </w:p>
    <w:p w14:paraId="67D91EAD" w14:textId="77777777" w:rsidR="00243C62" w:rsidRPr="00243C62" w:rsidRDefault="00243C62" w:rsidP="00243C62">
      <w:pPr>
        <w:spacing w:before="60" w:after="60" w:line="240" w:lineRule="auto"/>
        <w:ind w:firstLine="720"/>
        <w:rPr>
          <w:rFonts w:ascii="Arial" w:hAnsi="Arial" w:cs="Arial"/>
        </w:rPr>
      </w:pPr>
      <w:r w:rsidRPr="00243C62">
        <w:rPr>
          <w:rFonts w:ascii="Arial" w:hAnsi="Arial" w:cs="Arial"/>
        </w:rPr>
        <w:t>(subject to OHPWG and FoA Community Committee deliberations)</w:t>
      </w:r>
    </w:p>
    <w:p w14:paraId="0F7ABBE7" w14:textId="77777777" w:rsidR="00243C62" w:rsidRPr="00243C62" w:rsidRDefault="00243C62" w:rsidP="00243C62">
      <w:pPr>
        <w:spacing w:before="180" w:after="60" w:line="240" w:lineRule="auto"/>
        <w:ind w:firstLine="720"/>
        <w:rPr>
          <w:rFonts w:ascii="Arial" w:hAnsi="Arial" w:cs="Arial"/>
          <w:b/>
          <w:bCs/>
        </w:rPr>
      </w:pPr>
      <w:r w:rsidRPr="00243C62">
        <w:rPr>
          <w:rFonts w:ascii="Arial" w:hAnsi="Arial" w:cs="Arial"/>
          <w:b/>
          <w:bCs/>
        </w:rPr>
        <w:t xml:space="preserve">Potential 2026 fundraising </w:t>
      </w:r>
    </w:p>
    <w:p w14:paraId="7287335A" w14:textId="77777777" w:rsidR="00243C62" w:rsidRPr="00243C62" w:rsidRDefault="00243C62" w:rsidP="00243C62">
      <w:pPr>
        <w:spacing w:before="120" w:after="60" w:line="240" w:lineRule="auto"/>
        <w:ind w:firstLine="720"/>
        <w:rPr>
          <w:rFonts w:ascii="Arial" w:hAnsi="Arial" w:cs="Arial"/>
          <w:b/>
          <w:bCs/>
        </w:rPr>
      </w:pPr>
      <w:r w:rsidRPr="00243C62">
        <w:rPr>
          <w:rFonts w:ascii="Arial" w:hAnsi="Arial" w:cs="Arial"/>
          <w:b/>
          <w:bCs/>
        </w:rPr>
        <w:t>Project</w:t>
      </w:r>
      <w:r w:rsidRPr="00243C62">
        <w:rPr>
          <w:rFonts w:ascii="Arial" w:hAnsi="Arial" w:cs="Arial"/>
          <w:b/>
          <w:bCs/>
        </w:rPr>
        <w:tab/>
      </w:r>
      <w:r w:rsidRPr="00243C62">
        <w:rPr>
          <w:rFonts w:ascii="Arial" w:hAnsi="Arial" w:cs="Arial"/>
          <w:b/>
          <w:bCs/>
        </w:rPr>
        <w:tab/>
      </w:r>
      <w:r w:rsidRPr="00243C62">
        <w:rPr>
          <w:rFonts w:ascii="Arial" w:hAnsi="Arial" w:cs="Arial"/>
          <w:b/>
          <w:bCs/>
        </w:rPr>
        <w:tab/>
      </w:r>
      <w:r w:rsidRPr="00243C62">
        <w:rPr>
          <w:rFonts w:ascii="Arial" w:hAnsi="Arial" w:cs="Arial"/>
          <w:b/>
          <w:bCs/>
        </w:rPr>
        <w:tab/>
      </w:r>
      <w:r w:rsidRPr="00243C62">
        <w:rPr>
          <w:rFonts w:ascii="Arial" w:hAnsi="Arial" w:cs="Arial"/>
          <w:b/>
          <w:bCs/>
        </w:rPr>
        <w:tab/>
        <w:t>Amount</w:t>
      </w:r>
      <w:r w:rsidRPr="00243C62">
        <w:rPr>
          <w:rFonts w:ascii="Arial" w:hAnsi="Arial" w:cs="Arial"/>
          <w:b/>
          <w:bCs/>
        </w:rPr>
        <w:tab/>
        <w:t>Source</w:t>
      </w:r>
    </w:p>
    <w:p w14:paraId="47CA0ADE" w14:textId="77777777" w:rsidR="00243C62" w:rsidRPr="00243C62" w:rsidRDefault="00243C62" w:rsidP="00243C62">
      <w:pPr>
        <w:spacing w:before="120" w:after="60" w:line="240" w:lineRule="auto"/>
        <w:ind w:firstLine="720"/>
        <w:rPr>
          <w:rFonts w:ascii="Arial" w:hAnsi="Arial" w:cs="Arial"/>
        </w:rPr>
      </w:pPr>
      <w:r w:rsidRPr="00243C62">
        <w:rPr>
          <w:rFonts w:ascii="Arial" w:hAnsi="Arial" w:cs="Arial"/>
        </w:rPr>
        <w:t>Additional OHP target</w:t>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rPr>
        <w:tab/>
        <w:t xml:space="preserve">    7,000</w:t>
      </w:r>
      <w:r w:rsidRPr="00243C62">
        <w:rPr>
          <w:rFonts w:ascii="Arial" w:hAnsi="Arial" w:cs="Arial"/>
        </w:rPr>
        <w:tab/>
        <w:t xml:space="preserve">March Giving Circle </w:t>
      </w:r>
    </w:p>
    <w:p w14:paraId="2D0FB433" w14:textId="77777777" w:rsidR="00243C62" w:rsidRPr="00243C62" w:rsidRDefault="00243C62" w:rsidP="00243C62">
      <w:pPr>
        <w:spacing w:before="60" w:after="60" w:line="240" w:lineRule="auto"/>
        <w:ind w:firstLine="720"/>
        <w:rPr>
          <w:rFonts w:ascii="Arial" w:hAnsi="Arial" w:cs="Arial"/>
        </w:rPr>
      </w:pPr>
      <w:r w:rsidRPr="00243C62">
        <w:rPr>
          <w:rFonts w:ascii="Arial" w:hAnsi="Arial" w:cs="Arial"/>
        </w:rPr>
        <w:t>Aileu Friendship Commission operations</w:t>
      </w:r>
      <w:r w:rsidRPr="00243C62">
        <w:rPr>
          <w:rFonts w:ascii="Arial" w:hAnsi="Arial" w:cs="Arial"/>
        </w:rPr>
        <w:tab/>
        <w:t xml:space="preserve">    1,500</w:t>
      </w:r>
      <w:r w:rsidRPr="00243C62">
        <w:rPr>
          <w:rFonts w:ascii="Arial" w:hAnsi="Arial" w:cs="Arial"/>
        </w:rPr>
        <w:tab/>
        <w:t>Uncommitted funds and</w:t>
      </w:r>
    </w:p>
    <w:p w14:paraId="4E80E24A" w14:textId="77777777" w:rsidR="00243C62" w:rsidRPr="00243C62" w:rsidRDefault="00243C62" w:rsidP="00243C62">
      <w:pPr>
        <w:spacing w:before="60" w:after="60" w:line="240" w:lineRule="auto"/>
        <w:rPr>
          <w:rFonts w:ascii="Arial" w:hAnsi="Arial" w:cs="Arial"/>
        </w:rPr>
      </w:pPr>
      <w:r w:rsidRPr="00243C62">
        <w:rPr>
          <w:rFonts w:ascii="Arial" w:hAnsi="Arial" w:cs="Arial"/>
        </w:rPr>
        <w:tab/>
        <w:t>Aileu Youth Centre operations</w:t>
      </w:r>
      <w:r w:rsidRPr="00243C62">
        <w:rPr>
          <w:rFonts w:ascii="Arial" w:hAnsi="Arial" w:cs="Arial"/>
        </w:rPr>
        <w:tab/>
      </w:r>
      <w:r w:rsidRPr="00243C62">
        <w:rPr>
          <w:rFonts w:ascii="Arial" w:hAnsi="Arial" w:cs="Arial"/>
        </w:rPr>
        <w:tab/>
        <w:t xml:space="preserve">    1,500</w:t>
      </w:r>
      <w:r w:rsidRPr="00243C62">
        <w:rPr>
          <w:rFonts w:ascii="Arial" w:hAnsi="Arial" w:cs="Arial"/>
        </w:rPr>
        <w:tab/>
        <w:t>2026 Coffee/Craft sales</w:t>
      </w:r>
    </w:p>
    <w:p w14:paraId="417621F3" w14:textId="77777777" w:rsidR="00243C62" w:rsidRPr="00243C62" w:rsidRDefault="00243C62" w:rsidP="00243C62">
      <w:pPr>
        <w:spacing w:before="60" w:after="60" w:line="240" w:lineRule="auto"/>
        <w:ind w:firstLine="709"/>
        <w:rPr>
          <w:rFonts w:ascii="Arial" w:hAnsi="Arial" w:cs="Arial"/>
        </w:rPr>
      </w:pPr>
      <w:r w:rsidRPr="00243C62">
        <w:rPr>
          <w:rFonts w:ascii="Arial" w:hAnsi="Arial" w:cs="Arial"/>
        </w:rPr>
        <w:t>Additional ARTC operations</w:t>
      </w:r>
      <w:r w:rsidRPr="00243C62">
        <w:rPr>
          <w:rFonts w:ascii="Arial" w:hAnsi="Arial" w:cs="Arial"/>
        </w:rPr>
        <w:tab/>
      </w:r>
      <w:r w:rsidRPr="00243C62">
        <w:rPr>
          <w:rFonts w:ascii="Arial" w:hAnsi="Arial" w:cs="Arial"/>
        </w:rPr>
        <w:tab/>
      </w:r>
      <w:r w:rsidRPr="00243C62">
        <w:rPr>
          <w:rFonts w:ascii="Arial" w:hAnsi="Arial" w:cs="Arial"/>
        </w:rPr>
        <w:tab/>
        <w:t xml:space="preserve">    4,500</w:t>
      </w:r>
      <w:r w:rsidRPr="00243C62">
        <w:rPr>
          <w:rFonts w:ascii="Arial" w:hAnsi="Arial" w:cs="Arial"/>
        </w:rPr>
        <w:tab/>
        <w:t xml:space="preserve">Possible August </w:t>
      </w:r>
    </w:p>
    <w:p w14:paraId="6C0144C9" w14:textId="77777777" w:rsidR="00243C62" w:rsidRPr="00243C62" w:rsidRDefault="00243C62" w:rsidP="00243C62">
      <w:pPr>
        <w:spacing w:before="60" w:after="60" w:line="240" w:lineRule="auto"/>
        <w:ind w:firstLine="709"/>
        <w:rPr>
          <w:rFonts w:ascii="Arial" w:hAnsi="Arial" w:cs="Arial"/>
        </w:rPr>
      </w:pPr>
      <w:r w:rsidRPr="00243C62">
        <w:rPr>
          <w:rFonts w:ascii="Arial" w:hAnsi="Arial" w:cs="Arial"/>
        </w:rPr>
        <w:t>ARTC Expo</w:t>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rPr>
        <w:tab/>
        <w:t xml:space="preserve">    4,000</w:t>
      </w:r>
      <w:r w:rsidRPr="00243C62">
        <w:rPr>
          <w:rFonts w:ascii="Arial" w:hAnsi="Arial" w:cs="Arial"/>
        </w:rPr>
        <w:tab/>
        <w:t xml:space="preserve">fundraiser and/or ATLFN </w:t>
      </w:r>
    </w:p>
    <w:p w14:paraId="07B8C73D" w14:textId="77777777" w:rsidR="00243C62" w:rsidRPr="00243C62" w:rsidRDefault="00243C62" w:rsidP="00243C62">
      <w:pPr>
        <w:spacing w:before="60" w:after="60" w:line="240" w:lineRule="auto"/>
        <w:ind w:firstLine="709"/>
        <w:rPr>
          <w:rFonts w:ascii="Arial" w:hAnsi="Arial" w:cs="Arial"/>
        </w:rPr>
      </w:pPr>
      <w:r w:rsidRPr="00243C62">
        <w:rPr>
          <w:rFonts w:ascii="Arial" w:hAnsi="Arial" w:cs="Arial"/>
        </w:rPr>
        <w:t>AILA PermaYouth</w:t>
      </w:r>
      <w:r w:rsidRPr="00243C62">
        <w:rPr>
          <w:rFonts w:ascii="Arial" w:hAnsi="Arial" w:cs="Arial"/>
        </w:rPr>
        <w:tab/>
      </w:r>
      <w:r w:rsidRPr="00243C62">
        <w:rPr>
          <w:rFonts w:ascii="Arial" w:hAnsi="Arial" w:cs="Arial"/>
        </w:rPr>
        <w:tab/>
      </w:r>
      <w:r w:rsidRPr="00243C62">
        <w:rPr>
          <w:rFonts w:ascii="Arial" w:hAnsi="Arial" w:cs="Arial"/>
        </w:rPr>
        <w:tab/>
      </w:r>
      <w:r w:rsidRPr="00243C62">
        <w:rPr>
          <w:rFonts w:ascii="Arial" w:hAnsi="Arial" w:cs="Arial"/>
        </w:rPr>
        <w:tab/>
        <w:t xml:space="preserve">    5,000</w:t>
      </w:r>
      <w:r w:rsidRPr="00243C62">
        <w:rPr>
          <w:rFonts w:ascii="Arial" w:hAnsi="Arial" w:cs="Arial"/>
        </w:rPr>
        <w:tab/>
        <w:t xml:space="preserve">Possible April-June event </w:t>
      </w:r>
    </w:p>
    <w:p w14:paraId="56C01825" w14:textId="77777777" w:rsidR="00243C62" w:rsidRPr="00243C62" w:rsidRDefault="00243C62" w:rsidP="00243C62">
      <w:pPr>
        <w:spacing w:before="60" w:after="60" w:line="240" w:lineRule="auto"/>
        <w:ind w:left="709"/>
        <w:rPr>
          <w:rFonts w:ascii="Arial" w:hAnsi="Arial" w:cs="Arial"/>
        </w:rPr>
      </w:pPr>
      <w:r w:rsidRPr="00243C62">
        <w:rPr>
          <w:rFonts w:ascii="Arial" w:hAnsi="Arial" w:cs="Arial"/>
        </w:rPr>
        <w:t>Maryknoll sewing group</w:t>
      </w:r>
      <w:r w:rsidRPr="00243C62">
        <w:rPr>
          <w:rFonts w:ascii="Arial" w:hAnsi="Arial" w:cs="Arial"/>
        </w:rPr>
        <w:tab/>
      </w:r>
      <w:r w:rsidRPr="00243C62">
        <w:rPr>
          <w:rFonts w:ascii="Arial" w:hAnsi="Arial" w:cs="Arial"/>
        </w:rPr>
        <w:tab/>
      </w:r>
      <w:r w:rsidRPr="00243C62">
        <w:rPr>
          <w:rFonts w:ascii="Arial" w:hAnsi="Arial" w:cs="Arial"/>
        </w:rPr>
        <w:tab/>
        <w:t xml:space="preserve">    1,250</w:t>
      </w:r>
      <w:r w:rsidRPr="00243C62">
        <w:rPr>
          <w:rFonts w:ascii="Arial" w:hAnsi="Arial" w:cs="Arial"/>
        </w:rPr>
        <w:tab/>
        <w:t xml:space="preserve">and/or ATLFN </w:t>
      </w:r>
    </w:p>
    <w:p w14:paraId="226B2AFF" w14:textId="77777777" w:rsidR="00243C62" w:rsidRPr="00243C62" w:rsidRDefault="00243C62" w:rsidP="00243C62">
      <w:pPr>
        <w:spacing w:before="60" w:after="60" w:line="240" w:lineRule="auto"/>
        <w:ind w:left="709"/>
        <w:rPr>
          <w:rFonts w:ascii="Arial" w:hAnsi="Arial" w:cs="Arial"/>
          <w:u w:val="single"/>
        </w:rPr>
      </w:pPr>
      <w:r w:rsidRPr="00243C62">
        <w:rPr>
          <w:rFonts w:ascii="Arial" w:hAnsi="Arial" w:cs="Arial"/>
          <w:u w:val="single"/>
        </w:rPr>
        <w:t>2027 Scholarship Program</w:t>
      </w:r>
      <w:r w:rsidRPr="00243C62">
        <w:rPr>
          <w:rFonts w:ascii="Arial" w:hAnsi="Arial" w:cs="Arial"/>
          <w:u w:val="single"/>
        </w:rPr>
        <w:tab/>
      </w:r>
      <w:r w:rsidRPr="00243C62">
        <w:rPr>
          <w:rFonts w:ascii="Arial" w:hAnsi="Arial" w:cs="Arial"/>
          <w:u w:val="single"/>
        </w:rPr>
        <w:tab/>
      </w:r>
      <w:r w:rsidRPr="00243C62">
        <w:rPr>
          <w:rFonts w:ascii="Arial" w:hAnsi="Arial" w:cs="Arial"/>
          <w:u w:val="single"/>
        </w:rPr>
        <w:tab/>
        <w:t>$12,500</w:t>
      </w:r>
      <w:r w:rsidRPr="00243C62">
        <w:rPr>
          <w:rFonts w:ascii="Arial" w:hAnsi="Arial" w:cs="Arial"/>
          <w:u w:val="single"/>
        </w:rPr>
        <w:tab/>
        <w:t>2026 Trivia Quiz</w:t>
      </w:r>
    </w:p>
    <w:p w14:paraId="045D2D2A" w14:textId="77777777" w:rsidR="00243C62" w:rsidRPr="00243C62" w:rsidRDefault="00243C62" w:rsidP="00243C62">
      <w:pPr>
        <w:spacing w:before="60" w:after="60" w:line="240" w:lineRule="auto"/>
        <w:ind w:firstLine="709"/>
        <w:rPr>
          <w:rFonts w:ascii="Arial" w:hAnsi="Arial" w:cs="Arial"/>
          <w:b/>
          <w:bCs/>
        </w:rPr>
      </w:pPr>
      <w:r w:rsidRPr="00243C62">
        <w:rPr>
          <w:rFonts w:ascii="Arial" w:hAnsi="Arial" w:cs="Arial"/>
          <w:b/>
          <w:bCs/>
        </w:rPr>
        <w:t>Sub-total fundraising priorities</w:t>
      </w:r>
      <w:r w:rsidRPr="00243C62">
        <w:rPr>
          <w:rFonts w:ascii="Arial" w:hAnsi="Arial" w:cs="Arial"/>
          <w:b/>
          <w:bCs/>
        </w:rPr>
        <w:tab/>
      </w:r>
      <w:r w:rsidRPr="00243C62">
        <w:rPr>
          <w:rFonts w:ascii="Arial" w:hAnsi="Arial" w:cs="Arial"/>
          <w:b/>
          <w:bCs/>
        </w:rPr>
        <w:tab/>
        <w:t>$37,250</w:t>
      </w:r>
    </w:p>
    <w:p w14:paraId="059A6466" w14:textId="77777777" w:rsidR="00243C62" w:rsidRPr="00243C62" w:rsidRDefault="00243C62" w:rsidP="00243C62">
      <w:pPr>
        <w:spacing w:before="60" w:after="60" w:line="240" w:lineRule="auto"/>
        <w:ind w:firstLine="709"/>
        <w:rPr>
          <w:rFonts w:ascii="Arial" w:hAnsi="Arial" w:cs="Arial"/>
          <w:u w:val="single"/>
        </w:rPr>
      </w:pPr>
      <w:r w:rsidRPr="00243C62">
        <w:rPr>
          <w:rFonts w:ascii="Arial" w:hAnsi="Arial" w:cs="Arial"/>
          <w:u w:val="single"/>
        </w:rPr>
        <w:t>ARTC replacement motorcycle</w:t>
      </w:r>
      <w:r w:rsidRPr="00243C62">
        <w:rPr>
          <w:rFonts w:ascii="Arial" w:hAnsi="Arial" w:cs="Arial"/>
          <w:u w:val="single"/>
        </w:rPr>
        <w:tab/>
      </w:r>
      <w:r w:rsidRPr="00243C62">
        <w:rPr>
          <w:rFonts w:ascii="Arial" w:hAnsi="Arial" w:cs="Arial"/>
          <w:u w:val="single"/>
        </w:rPr>
        <w:tab/>
        <w:t xml:space="preserve">  $3,000</w:t>
      </w:r>
    </w:p>
    <w:p w14:paraId="0F0A631E" w14:textId="77777777" w:rsidR="00243C62" w:rsidRPr="00243C62" w:rsidRDefault="00243C62" w:rsidP="00243C62">
      <w:pPr>
        <w:spacing w:before="60" w:after="60" w:line="240" w:lineRule="auto"/>
        <w:ind w:firstLine="709"/>
        <w:rPr>
          <w:rFonts w:ascii="Arial" w:hAnsi="Arial" w:cs="Arial"/>
          <w:b/>
          <w:bCs/>
        </w:rPr>
      </w:pPr>
      <w:r w:rsidRPr="00243C62">
        <w:rPr>
          <w:rFonts w:ascii="Arial" w:hAnsi="Arial" w:cs="Arial"/>
          <w:b/>
          <w:bCs/>
        </w:rPr>
        <w:t xml:space="preserve">Total additional fundraising priorities </w:t>
      </w:r>
      <w:r w:rsidRPr="00243C62">
        <w:rPr>
          <w:rFonts w:ascii="Arial" w:hAnsi="Arial" w:cs="Arial"/>
          <w:b/>
          <w:bCs/>
        </w:rPr>
        <w:tab/>
        <w:t>$40,250</w:t>
      </w:r>
      <w:r w:rsidRPr="00243C62">
        <w:rPr>
          <w:rFonts w:ascii="Arial" w:hAnsi="Arial" w:cs="Arial"/>
          <w:b/>
          <w:bCs/>
        </w:rPr>
        <w:tab/>
      </w:r>
    </w:p>
    <w:p w14:paraId="1C892302" w14:textId="77777777" w:rsidR="00243C62" w:rsidRPr="00243C62" w:rsidRDefault="00243C62" w:rsidP="00243C62">
      <w:pPr>
        <w:spacing w:before="200" w:after="60" w:line="240" w:lineRule="auto"/>
        <w:ind w:left="709"/>
        <w:rPr>
          <w:rFonts w:ascii="Arial" w:hAnsi="Arial" w:cs="Arial"/>
          <w:sz w:val="18"/>
          <w:szCs w:val="18"/>
        </w:rPr>
      </w:pPr>
      <w:r w:rsidRPr="00243C62">
        <w:rPr>
          <w:rFonts w:ascii="Arial" w:hAnsi="Arial" w:cs="Arial"/>
          <w:sz w:val="18"/>
          <w:szCs w:val="18"/>
        </w:rPr>
        <w:t>This $40,250 fundraising target:</w:t>
      </w:r>
    </w:p>
    <w:p w14:paraId="5410C48A" w14:textId="77777777" w:rsidR="00243C62" w:rsidRPr="00243C62" w:rsidRDefault="00243C62" w:rsidP="00243C62">
      <w:pPr>
        <w:numPr>
          <w:ilvl w:val="0"/>
          <w:numId w:val="46"/>
        </w:numPr>
        <w:spacing w:after="60" w:line="240" w:lineRule="auto"/>
        <w:contextualSpacing/>
        <w:rPr>
          <w:rFonts w:ascii="Arial" w:eastAsia="Times New Roman" w:hAnsi="Arial" w:cs="Arial"/>
          <w:sz w:val="18"/>
          <w:szCs w:val="18"/>
        </w:rPr>
      </w:pPr>
      <w:r w:rsidRPr="00243C62">
        <w:rPr>
          <w:rFonts w:ascii="Arial" w:eastAsia="Times New Roman" w:hAnsi="Arial" w:cs="Arial"/>
          <w:sz w:val="18"/>
          <w:szCs w:val="18"/>
        </w:rPr>
        <w:t>compares to 2025 income of $40,836 ($38,636 plus nett coffee &amp; craft sales of $2,200)</w:t>
      </w:r>
    </w:p>
    <w:p w14:paraId="2250C08B" w14:textId="77777777" w:rsidR="00243C62" w:rsidRPr="00243C62" w:rsidRDefault="00243C62" w:rsidP="00243C62">
      <w:pPr>
        <w:numPr>
          <w:ilvl w:val="0"/>
          <w:numId w:val="46"/>
        </w:numPr>
        <w:spacing w:before="60" w:after="60" w:line="240" w:lineRule="auto"/>
        <w:contextualSpacing/>
        <w:rPr>
          <w:rFonts w:ascii="Arial" w:eastAsia="Times New Roman" w:hAnsi="Arial" w:cs="Arial"/>
          <w:sz w:val="18"/>
          <w:szCs w:val="18"/>
        </w:rPr>
      </w:pPr>
      <w:r w:rsidRPr="00243C62">
        <w:rPr>
          <w:rFonts w:ascii="Arial" w:eastAsia="Times New Roman" w:hAnsi="Arial" w:cs="Arial"/>
          <w:sz w:val="18"/>
          <w:szCs w:val="18"/>
        </w:rPr>
        <w:t>if fully achieved and expended would leave carry over to 2027 of only the estimated $12,500 from the 2026 Trivia Quiz for the 2027 Scholarships</w:t>
      </w:r>
      <w:bookmarkEnd w:id="5"/>
    </w:p>
    <w:p w14:paraId="61AF04E8" w14:textId="0EF7693E" w:rsidR="00885FB4" w:rsidRDefault="00885FB4">
      <w:pPr>
        <w:spacing w:line="240" w:lineRule="auto"/>
      </w:pPr>
    </w:p>
    <w:sectPr w:rsidR="00885FB4" w:rsidSect="00C41C44">
      <w:pgSz w:w="11906" w:h="16838"/>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647692" w14:textId="77777777" w:rsidR="006D0FFE" w:rsidRDefault="006D0FFE" w:rsidP="00471F12">
      <w:pPr>
        <w:spacing w:line="240" w:lineRule="auto"/>
      </w:pPr>
      <w:r>
        <w:separator/>
      </w:r>
    </w:p>
  </w:endnote>
  <w:endnote w:type="continuationSeparator" w:id="0">
    <w:p w14:paraId="5402EAF8" w14:textId="77777777" w:rsidR="006D0FFE" w:rsidRDefault="006D0FFE" w:rsidP="00471F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Roboto">
    <w:charset w:val="00"/>
    <w:family w:val="auto"/>
    <w:pitch w:val="variable"/>
    <w:sig w:usb0="E0000AFF" w:usb1="5000217F" w:usb2="00000021" w:usb3="00000000" w:csb0="0000019F" w:csb1="00000000"/>
  </w:font>
  <w:font w:name="Work Sans">
    <w:charset w:val="00"/>
    <w:family w:val="auto"/>
    <w:pitch w:val="variable"/>
    <w:sig w:usb0="A00000FF" w:usb1="5000E07B"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C77E8" w14:textId="77777777" w:rsidR="0016525B" w:rsidRDefault="001652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88813" w14:textId="4F8E8BAD" w:rsidR="00B96339" w:rsidRDefault="1AB19828" w:rsidP="1AB19828">
    <w:pPr>
      <w:pStyle w:val="Footer"/>
      <w:jc w:val="right"/>
    </w:pPr>
    <w:r w:rsidRPr="1AB19828">
      <w:t>Friends of Aileu Annual Report 202</w:t>
    </w:r>
    <w:r w:rsidR="007D2411">
      <w:t>5</w:t>
    </w:r>
    <w:r w:rsidR="00862E78">
      <w:tab/>
    </w:r>
    <w:r w:rsidR="00862E78">
      <w:tab/>
    </w:r>
    <w:r w:rsidR="00862E78" w:rsidRPr="1AB19828">
      <w:rPr>
        <w:noProof/>
      </w:rPr>
      <w:fldChar w:fldCharType="begin"/>
    </w:r>
    <w:r w:rsidR="00862E78">
      <w:instrText xml:space="preserve"> PAGE   \* MERGEFORMAT </w:instrText>
    </w:r>
    <w:r w:rsidR="00862E78" w:rsidRPr="1AB19828">
      <w:fldChar w:fldCharType="separate"/>
    </w:r>
    <w:r w:rsidRPr="1AB19828">
      <w:rPr>
        <w:noProof/>
      </w:rPr>
      <w:t>2</w:t>
    </w:r>
    <w:r w:rsidR="00862E78" w:rsidRPr="1AB19828">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D1F4A" w14:textId="77777777" w:rsidR="0016525B" w:rsidRDefault="001652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E9DB04" w14:textId="77777777" w:rsidR="006D0FFE" w:rsidRDefault="006D0FFE" w:rsidP="00471F12">
      <w:pPr>
        <w:spacing w:line="240" w:lineRule="auto"/>
      </w:pPr>
      <w:r>
        <w:separator/>
      </w:r>
    </w:p>
  </w:footnote>
  <w:footnote w:type="continuationSeparator" w:id="0">
    <w:p w14:paraId="3DC32422" w14:textId="77777777" w:rsidR="006D0FFE" w:rsidRDefault="006D0FFE" w:rsidP="00471F1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9B0CF" w14:textId="77777777" w:rsidR="0016525B" w:rsidRDefault="001652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240D4" w14:textId="77777777" w:rsidR="0016525B" w:rsidRDefault="001652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0A90C" w14:textId="77777777" w:rsidR="0016525B" w:rsidRDefault="001652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29D0579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2C3497"/>
    <w:multiLevelType w:val="hybridMultilevel"/>
    <w:tmpl w:val="7AE88C9E"/>
    <w:lvl w:ilvl="0" w:tplc="0C09000B">
      <w:start w:val="1"/>
      <w:numFmt w:val="bullet"/>
      <w:lvlText w:val=""/>
      <w:lvlJc w:val="left"/>
      <w:pPr>
        <w:ind w:left="1429" w:hanging="360"/>
      </w:pPr>
      <w:rPr>
        <w:rFonts w:ascii="Wingdings" w:hAnsi="Wingding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2" w15:restartNumberingAfterBreak="0">
    <w:nsid w:val="006257C1"/>
    <w:multiLevelType w:val="singleLevel"/>
    <w:tmpl w:val="304C406C"/>
    <w:lvl w:ilvl="0">
      <w:start w:val="1"/>
      <w:numFmt w:val="bullet"/>
      <w:pStyle w:val="Bullet"/>
      <w:lvlText w:val=""/>
      <w:lvlJc w:val="left"/>
      <w:pPr>
        <w:tabs>
          <w:tab w:val="num" w:pos="1134"/>
        </w:tabs>
        <w:ind w:left="1134" w:hanging="414"/>
      </w:pPr>
      <w:rPr>
        <w:rFonts w:ascii="Symbol" w:hAnsi="Symbol" w:hint="default"/>
      </w:rPr>
    </w:lvl>
  </w:abstractNum>
  <w:abstractNum w:abstractNumId="3" w15:restartNumberingAfterBreak="0">
    <w:nsid w:val="00670BBE"/>
    <w:multiLevelType w:val="hybridMultilevel"/>
    <w:tmpl w:val="5D8A08B4"/>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010831AC"/>
    <w:multiLevelType w:val="hybridMultilevel"/>
    <w:tmpl w:val="9ED4CC54"/>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5" w15:restartNumberingAfterBreak="0">
    <w:nsid w:val="01C45D65"/>
    <w:multiLevelType w:val="hybridMultilevel"/>
    <w:tmpl w:val="791CB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1C45F03"/>
    <w:multiLevelType w:val="hybridMultilevel"/>
    <w:tmpl w:val="BEFC826A"/>
    <w:lvl w:ilvl="0" w:tplc="FFFFFFFF">
      <w:start w:val="1"/>
      <w:numFmt w:val="lowerLetter"/>
      <w:lvlText w:val="%1)"/>
      <w:lvlJc w:val="left"/>
      <w:pPr>
        <w:ind w:left="720" w:hanging="360"/>
      </w:pPr>
    </w:lvl>
    <w:lvl w:ilvl="1" w:tplc="0C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230123D"/>
    <w:multiLevelType w:val="hybridMultilevel"/>
    <w:tmpl w:val="CDA01B5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3B30999"/>
    <w:multiLevelType w:val="hybridMultilevel"/>
    <w:tmpl w:val="E9D05C8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5485AA2"/>
    <w:multiLevelType w:val="hybridMultilevel"/>
    <w:tmpl w:val="695C66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5552E7F"/>
    <w:multiLevelType w:val="hybridMultilevel"/>
    <w:tmpl w:val="CED2F20E"/>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075F7F36"/>
    <w:multiLevelType w:val="hybridMultilevel"/>
    <w:tmpl w:val="2E4683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84159FF"/>
    <w:multiLevelType w:val="hybridMultilevel"/>
    <w:tmpl w:val="C52E25A4"/>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091640E8"/>
    <w:multiLevelType w:val="hybridMultilevel"/>
    <w:tmpl w:val="1C44BF74"/>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 w15:restartNumberingAfterBreak="0">
    <w:nsid w:val="092759CD"/>
    <w:multiLevelType w:val="hybridMultilevel"/>
    <w:tmpl w:val="ABE89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CFE1BA7"/>
    <w:multiLevelType w:val="hybridMultilevel"/>
    <w:tmpl w:val="0D5027C0"/>
    <w:lvl w:ilvl="0" w:tplc="0C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D2C0610"/>
    <w:multiLevelType w:val="hybridMultilevel"/>
    <w:tmpl w:val="AD56702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3130E5"/>
    <w:multiLevelType w:val="hybridMultilevel"/>
    <w:tmpl w:val="DED88CC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0EC4157C"/>
    <w:multiLevelType w:val="hybridMultilevel"/>
    <w:tmpl w:val="D43CB4E4"/>
    <w:lvl w:ilvl="0" w:tplc="0C09000B">
      <w:start w:val="1"/>
      <w:numFmt w:val="bullet"/>
      <w:lvlText w:val=""/>
      <w:lvlJc w:val="left"/>
      <w:pPr>
        <w:ind w:left="2421" w:hanging="360"/>
      </w:pPr>
      <w:rPr>
        <w:rFonts w:ascii="Wingdings" w:hAnsi="Wingdings" w:hint="default"/>
      </w:rPr>
    </w:lvl>
    <w:lvl w:ilvl="1" w:tplc="0C090003" w:tentative="1">
      <w:start w:val="1"/>
      <w:numFmt w:val="bullet"/>
      <w:lvlText w:val="o"/>
      <w:lvlJc w:val="left"/>
      <w:pPr>
        <w:ind w:left="3141" w:hanging="360"/>
      </w:pPr>
      <w:rPr>
        <w:rFonts w:ascii="Courier New" w:hAnsi="Courier New" w:cs="Courier New" w:hint="default"/>
      </w:rPr>
    </w:lvl>
    <w:lvl w:ilvl="2" w:tplc="0C090005" w:tentative="1">
      <w:start w:val="1"/>
      <w:numFmt w:val="bullet"/>
      <w:lvlText w:val=""/>
      <w:lvlJc w:val="left"/>
      <w:pPr>
        <w:ind w:left="3861" w:hanging="360"/>
      </w:pPr>
      <w:rPr>
        <w:rFonts w:ascii="Wingdings" w:hAnsi="Wingdings" w:hint="default"/>
      </w:rPr>
    </w:lvl>
    <w:lvl w:ilvl="3" w:tplc="0C090001" w:tentative="1">
      <w:start w:val="1"/>
      <w:numFmt w:val="bullet"/>
      <w:lvlText w:val=""/>
      <w:lvlJc w:val="left"/>
      <w:pPr>
        <w:ind w:left="4581" w:hanging="360"/>
      </w:pPr>
      <w:rPr>
        <w:rFonts w:ascii="Symbol" w:hAnsi="Symbol" w:hint="default"/>
      </w:rPr>
    </w:lvl>
    <w:lvl w:ilvl="4" w:tplc="0C090003" w:tentative="1">
      <w:start w:val="1"/>
      <w:numFmt w:val="bullet"/>
      <w:lvlText w:val="o"/>
      <w:lvlJc w:val="left"/>
      <w:pPr>
        <w:ind w:left="5301" w:hanging="360"/>
      </w:pPr>
      <w:rPr>
        <w:rFonts w:ascii="Courier New" w:hAnsi="Courier New" w:cs="Courier New" w:hint="default"/>
      </w:rPr>
    </w:lvl>
    <w:lvl w:ilvl="5" w:tplc="0C090005" w:tentative="1">
      <w:start w:val="1"/>
      <w:numFmt w:val="bullet"/>
      <w:lvlText w:val=""/>
      <w:lvlJc w:val="left"/>
      <w:pPr>
        <w:ind w:left="6021" w:hanging="360"/>
      </w:pPr>
      <w:rPr>
        <w:rFonts w:ascii="Wingdings" w:hAnsi="Wingdings" w:hint="default"/>
      </w:rPr>
    </w:lvl>
    <w:lvl w:ilvl="6" w:tplc="0C090001" w:tentative="1">
      <w:start w:val="1"/>
      <w:numFmt w:val="bullet"/>
      <w:lvlText w:val=""/>
      <w:lvlJc w:val="left"/>
      <w:pPr>
        <w:ind w:left="6741" w:hanging="360"/>
      </w:pPr>
      <w:rPr>
        <w:rFonts w:ascii="Symbol" w:hAnsi="Symbol" w:hint="default"/>
      </w:rPr>
    </w:lvl>
    <w:lvl w:ilvl="7" w:tplc="0C090003" w:tentative="1">
      <w:start w:val="1"/>
      <w:numFmt w:val="bullet"/>
      <w:lvlText w:val="o"/>
      <w:lvlJc w:val="left"/>
      <w:pPr>
        <w:ind w:left="7461" w:hanging="360"/>
      </w:pPr>
      <w:rPr>
        <w:rFonts w:ascii="Courier New" w:hAnsi="Courier New" w:cs="Courier New" w:hint="default"/>
      </w:rPr>
    </w:lvl>
    <w:lvl w:ilvl="8" w:tplc="0C090005" w:tentative="1">
      <w:start w:val="1"/>
      <w:numFmt w:val="bullet"/>
      <w:lvlText w:val=""/>
      <w:lvlJc w:val="left"/>
      <w:pPr>
        <w:ind w:left="8181" w:hanging="360"/>
      </w:pPr>
      <w:rPr>
        <w:rFonts w:ascii="Wingdings" w:hAnsi="Wingdings" w:hint="default"/>
      </w:rPr>
    </w:lvl>
  </w:abstractNum>
  <w:abstractNum w:abstractNumId="19" w15:restartNumberingAfterBreak="0">
    <w:nsid w:val="134E59FB"/>
    <w:multiLevelType w:val="hybridMultilevel"/>
    <w:tmpl w:val="842E4BE6"/>
    <w:lvl w:ilvl="0" w:tplc="0C090003">
      <w:start w:val="1"/>
      <w:numFmt w:val="bullet"/>
      <w:lvlText w:val="o"/>
      <w:lvlJc w:val="left"/>
      <w:pPr>
        <w:ind w:left="2421" w:hanging="360"/>
      </w:pPr>
      <w:rPr>
        <w:rFonts w:ascii="Courier New" w:hAnsi="Courier New" w:cs="Courier New" w:hint="default"/>
      </w:rPr>
    </w:lvl>
    <w:lvl w:ilvl="1" w:tplc="0C090003" w:tentative="1">
      <w:start w:val="1"/>
      <w:numFmt w:val="bullet"/>
      <w:lvlText w:val="o"/>
      <w:lvlJc w:val="left"/>
      <w:pPr>
        <w:ind w:left="3141" w:hanging="360"/>
      </w:pPr>
      <w:rPr>
        <w:rFonts w:ascii="Courier New" w:hAnsi="Courier New" w:cs="Courier New" w:hint="default"/>
      </w:rPr>
    </w:lvl>
    <w:lvl w:ilvl="2" w:tplc="0C090005" w:tentative="1">
      <w:start w:val="1"/>
      <w:numFmt w:val="bullet"/>
      <w:lvlText w:val=""/>
      <w:lvlJc w:val="left"/>
      <w:pPr>
        <w:ind w:left="3861" w:hanging="360"/>
      </w:pPr>
      <w:rPr>
        <w:rFonts w:ascii="Wingdings" w:hAnsi="Wingdings" w:hint="default"/>
      </w:rPr>
    </w:lvl>
    <w:lvl w:ilvl="3" w:tplc="0C090001" w:tentative="1">
      <w:start w:val="1"/>
      <w:numFmt w:val="bullet"/>
      <w:lvlText w:val=""/>
      <w:lvlJc w:val="left"/>
      <w:pPr>
        <w:ind w:left="4581" w:hanging="360"/>
      </w:pPr>
      <w:rPr>
        <w:rFonts w:ascii="Symbol" w:hAnsi="Symbol" w:hint="default"/>
      </w:rPr>
    </w:lvl>
    <w:lvl w:ilvl="4" w:tplc="0C090003" w:tentative="1">
      <w:start w:val="1"/>
      <w:numFmt w:val="bullet"/>
      <w:lvlText w:val="o"/>
      <w:lvlJc w:val="left"/>
      <w:pPr>
        <w:ind w:left="5301" w:hanging="360"/>
      </w:pPr>
      <w:rPr>
        <w:rFonts w:ascii="Courier New" w:hAnsi="Courier New" w:cs="Courier New" w:hint="default"/>
      </w:rPr>
    </w:lvl>
    <w:lvl w:ilvl="5" w:tplc="0C090005" w:tentative="1">
      <w:start w:val="1"/>
      <w:numFmt w:val="bullet"/>
      <w:lvlText w:val=""/>
      <w:lvlJc w:val="left"/>
      <w:pPr>
        <w:ind w:left="6021" w:hanging="360"/>
      </w:pPr>
      <w:rPr>
        <w:rFonts w:ascii="Wingdings" w:hAnsi="Wingdings" w:hint="default"/>
      </w:rPr>
    </w:lvl>
    <w:lvl w:ilvl="6" w:tplc="0C090001" w:tentative="1">
      <w:start w:val="1"/>
      <w:numFmt w:val="bullet"/>
      <w:lvlText w:val=""/>
      <w:lvlJc w:val="left"/>
      <w:pPr>
        <w:ind w:left="6741" w:hanging="360"/>
      </w:pPr>
      <w:rPr>
        <w:rFonts w:ascii="Symbol" w:hAnsi="Symbol" w:hint="default"/>
      </w:rPr>
    </w:lvl>
    <w:lvl w:ilvl="7" w:tplc="0C090003" w:tentative="1">
      <w:start w:val="1"/>
      <w:numFmt w:val="bullet"/>
      <w:lvlText w:val="o"/>
      <w:lvlJc w:val="left"/>
      <w:pPr>
        <w:ind w:left="7461" w:hanging="360"/>
      </w:pPr>
      <w:rPr>
        <w:rFonts w:ascii="Courier New" w:hAnsi="Courier New" w:cs="Courier New" w:hint="default"/>
      </w:rPr>
    </w:lvl>
    <w:lvl w:ilvl="8" w:tplc="0C090005" w:tentative="1">
      <w:start w:val="1"/>
      <w:numFmt w:val="bullet"/>
      <w:lvlText w:val=""/>
      <w:lvlJc w:val="left"/>
      <w:pPr>
        <w:ind w:left="8181" w:hanging="360"/>
      </w:pPr>
      <w:rPr>
        <w:rFonts w:ascii="Wingdings" w:hAnsi="Wingdings" w:hint="default"/>
      </w:rPr>
    </w:lvl>
  </w:abstractNum>
  <w:abstractNum w:abstractNumId="20" w15:restartNumberingAfterBreak="0">
    <w:nsid w:val="13EF7AF7"/>
    <w:multiLevelType w:val="hybridMultilevel"/>
    <w:tmpl w:val="5D7AAB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6004090"/>
    <w:multiLevelType w:val="hybridMultilevel"/>
    <w:tmpl w:val="4F806E8A"/>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22" w15:restartNumberingAfterBreak="0">
    <w:nsid w:val="16BF5E28"/>
    <w:multiLevelType w:val="hybridMultilevel"/>
    <w:tmpl w:val="DD28F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70E2B24"/>
    <w:multiLevelType w:val="hybridMultilevel"/>
    <w:tmpl w:val="6D62DFEE"/>
    <w:lvl w:ilvl="0" w:tplc="FFFFFFFF">
      <w:start w:val="1"/>
      <w:numFmt w:val="bullet"/>
      <w:lvlText w:val=""/>
      <w:lvlJc w:val="left"/>
      <w:pPr>
        <w:ind w:left="180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FFFFFFFF">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4" w15:restartNumberingAfterBreak="0">
    <w:nsid w:val="179032B7"/>
    <w:multiLevelType w:val="hybridMultilevel"/>
    <w:tmpl w:val="4E187C2A"/>
    <w:lvl w:ilvl="0" w:tplc="0C09000F">
      <w:start w:val="1"/>
      <w:numFmt w:val="decimal"/>
      <w:lvlText w:val="%1."/>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15:restartNumberingAfterBreak="0">
    <w:nsid w:val="18940F26"/>
    <w:multiLevelType w:val="hybridMultilevel"/>
    <w:tmpl w:val="CEFEA4BC"/>
    <w:lvl w:ilvl="0" w:tplc="0C09000B">
      <w:start w:val="1"/>
      <w:numFmt w:val="bullet"/>
      <w:lvlText w:val=""/>
      <w:lvlJc w:val="left"/>
      <w:pPr>
        <w:ind w:left="1797" w:hanging="360"/>
      </w:pPr>
      <w:rPr>
        <w:rFonts w:ascii="Wingdings" w:hAnsi="Wingdings" w:hint="default"/>
      </w:rPr>
    </w:lvl>
    <w:lvl w:ilvl="1" w:tplc="0C090003" w:tentative="1">
      <w:start w:val="1"/>
      <w:numFmt w:val="bullet"/>
      <w:lvlText w:val="o"/>
      <w:lvlJc w:val="left"/>
      <w:pPr>
        <w:ind w:left="2517" w:hanging="360"/>
      </w:pPr>
      <w:rPr>
        <w:rFonts w:ascii="Courier New" w:hAnsi="Courier New" w:cs="Courier New" w:hint="default"/>
      </w:rPr>
    </w:lvl>
    <w:lvl w:ilvl="2" w:tplc="0C090005" w:tentative="1">
      <w:start w:val="1"/>
      <w:numFmt w:val="bullet"/>
      <w:lvlText w:val=""/>
      <w:lvlJc w:val="left"/>
      <w:pPr>
        <w:ind w:left="3237" w:hanging="360"/>
      </w:pPr>
      <w:rPr>
        <w:rFonts w:ascii="Wingdings" w:hAnsi="Wingdings" w:hint="default"/>
      </w:rPr>
    </w:lvl>
    <w:lvl w:ilvl="3" w:tplc="0C090001" w:tentative="1">
      <w:start w:val="1"/>
      <w:numFmt w:val="bullet"/>
      <w:lvlText w:val=""/>
      <w:lvlJc w:val="left"/>
      <w:pPr>
        <w:ind w:left="3957" w:hanging="360"/>
      </w:pPr>
      <w:rPr>
        <w:rFonts w:ascii="Symbol" w:hAnsi="Symbol" w:hint="default"/>
      </w:rPr>
    </w:lvl>
    <w:lvl w:ilvl="4" w:tplc="0C090003" w:tentative="1">
      <w:start w:val="1"/>
      <w:numFmt w:val="bullet"/>
      <w:lvlText w:val="o"/>
      <w:lvlJc w:val="left"/>
      <w:pPr>
        <w:ind w:left="4677" w:hanging="360"/>
      </w:pPr>
      <w:rPr>
        <w:rFonts w:ascii="Courier New" w:hAnsi="Courier New" w:cs="Courier New" w:hint="default"/>
      </w:rPr>
    </w:lvl>
    <w:lvl w:ilvl="5" w:tplc="0C090005" w:tentative="1">
      <w:start w:val="1"/>
      <w:numFmt w:val="bullet"/>
      <w:lvlText w:val=""/>
      <w:lvlJc w:val="left"/>
      <w:pPr>
        <w:ind w:left="5397" w:hanging="360"/>
      </w:pPr>
      <w:rPr>
        <w:rFonts w:ascii="Wingdings" w:hAnsi="Wingdings" w:hint="default"/>
      </w:rPr>
    </w:lvl>
    <w:lvl w:ilvl="6" w:tplc="0C090001" w:tentative="1">
      <w:start w:val="1"/>
      <w:numFmt w:val="bullet"/>
      <w:lvlText w:val=""/>
      <w:lvlJc w:val="left"/>
      <w:pPr>
        <w:ind w:left="6117" w:hanging="360"/>
      </w:pPr>
      <w:rPr>
        <w:rFonts w:ascii="Symbol" w:hAnsi="Symbol" w:hint="default"/>
      </w:rPr>
    </w:lvl>
    <w:lvl w:ilvl="7" w:tplc="0C090003" w:tentative="1">
      <w:start w:val="1"/>
      <w:numFmt w:val="bullet"/>
      <w:lvlText w:val="o"/>
      <w:lvlJc w:val="left"/>
      <w:pPr>
        <w:ind w:left="6837" w:hanging="360"/>
      </w:pPr>
      <w:rPr>
        <w:rFonts w:ascii="Courier New" w:hAnsi="Courier New" w:cs="Courier New" w:hint="default"/>
      </w:rPr>
    </w:lvl>
    <w:lvl w:ilvl="8" w:tplc="0C090005" w:tentative="1">
      <w:start w:val="1"/>
      <w:numFmt w:val="bullet"/>
      <w:lvlText w:val=""/>
      <w:lvlJc w:val="left"/>
      <w:pPr>
        <w:ind w:left="7557" w:hanging="360"/>
      </w:pPr>
      <w:rPr>
        <w:rFonts w:ascii="Wingdings" w:hAnsi="Wingdings" w:hint="default"/>
      </w:rPr>
    </w:lvl>
  </w:abstractNum>
  <w:abstractNum w:abstractNumId="26" w15:restartNumberingAfterBreak="0">
    <w:nsid w:val="19C26AC2"/>
    <w:multiLevelType w:val="hybridMultilevel"/>
    <w:tmpl w:val="A4ACED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D48131A"/>
    <w:multiLevelType w:val="hybridMultilevel"/>
    <w:tmpl w:val="F628EF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D5C1A82"/>
    <w:multiLevelType w:val="hybridMultilevel"/>
    <w:tmpl w:val="5B181386"/>
    <w:lvl w:ilvl="0" w:tplc="0C09000B">
      <w:start w:val="1"/>
      <w:numFmt w:val="bullet"/>
      <w:lvlText w:val=""/>
      <w:lvlJc w:val="left"/>
      <w:pPr>
        <w:ind w:left="1429" w:hanging="360"/>
      </w:pPr>
      <w:rPr>
        <w:rFonts w:ascii="Wingdings" w:hAnsi="Wingdings" w:hint="default"/>
      </w:rPr>
    </w:lvl>
    <w:lvl w:ilvl="1" w:tplc="FFFFFFFF">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9" w15:restartNumberingAfterBreak="0">
    <w:nsid w:val="1DA4441F"/>
    <w:multiLevelType w:val="hybridMultilevel"/>
    <w:tmpl w:val="706C675E"/>
    <w:lvl w:ilvl="0" w:tplc="FFFFFFFF">
      <w:start w:val="1"/>
      <w:numFmt w:val="bullet"/>
      <w:lvlText w:val=""/>
      <w:lvlJc w:val="left"/>
      <w:pPr>
        <w:ind w:left="720" w:hanging="360"/>
      </w:pPr>
      <w:rPr>
        <w:rFonts w:ascii="Symbol" w:hAnsi="Symbol" w:hint="default"/>
      </w:rPr>
    </w:lvl>
    <w:lvl w:ilvl="1" w:tplc="0C09001B">
      <w:start w:val="1"/>
      <w:numFmt w:val="lowerRoman"/>
      <w:lvlText w:val="%2."/>
      <w:lvlJc w:val="right"/>
      <w:pPr>
        <w:ind w:left="1440" w:hanging="360"/>
      </w:p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1DC954D2"/>
    <w:multiLevelType w:val="hybridMultilevel"/>
    <w:tmpl w:val="8E200E1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F2E590C"/>
    <w:multiLevelType w:val="hybridMultilevel"/>
    <w:tmpl w:val="7132F478"/>
    <w:lvl w:ilvl="0" w:tplc="FFFFFFFF">
      <w:start w:val="1"/>
      <w:numFmt w:val="lowerRoman"/>
      <w:lvlText w:val="%1."/>
      <w:lvlJc w:val="right"/>
      <w:pPr>
        <w:ind w:left="720" w:hanging="360"/>
      </w:pPr>
    </w:lvl>
    <w:lvl w:ilvl="1" w:tplc="0C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36B0080"/>
    <w:multiLevelType w:val="hybridMultilevel"/>
    <w:tmpl w:val="D1DEBE1E"/>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3" w15:restartNumberingAfterBreak="0">
    <w:nsid w:val="23941223"/>
    <w:multiLevelType w:val="multilevel"/>
    <w:tmpl w:val="222C50A2"/>
    <w:numStyleLink w:val="InfocouncilHeadings"/>
  </w:abstractNum>
  <w:abstractNum w:abstractNumId="34" w15:restartNumberingAfterBreak="0">
    <w:nsid w:val="26792003"/>
    <w:multiLevelType w:val="hybridMultilevel"/>
    <w:tmpl w:val="8EC4A23C"/>
    <w:lvl w:ilvl="0" w:tplc="0C09000B">
      <w:start w:val="1"/>
      <w:numFmt w:val="bullet"/>
      <w:lvlText w:val=""/>
      <w:lvlJc w:val="left"/>
      <w:pPr>
        <w:ind w:left="894" w:hanging="360"/>
      </w:pPr>
      <w:rPr>
        <w:rFonts w:ascii="Wingdings" w:hAnsi="Wingdings" w:hint="default"/>
      </w:rPr>
    </w:lvl>
    <w:lvl w:ilvl="1" w:tplc="0C090003" w:tentative="1">
      <w:start w:val="1"/>
      <w:numFmt w:val="bullet"/>
      <w:lvlText w:val="o"/>
      <w:lvlJc w:val="left"/>
      <w:pPr>
        <w:ind w:left="1614" w:hanging="360"/>
      </w:pPr>
      <w:rPr>
        <w:rFonts w:ascii="Courier New" w:hAnsi="Courier New" w:cs="Courier New" w:hint="default"/>
      </w:rPr>
    </w:lvl>
    <w:lvl w:ilvl="2" w:tplc="0C090005" w:tentative="1">
      <w:start w:val="1"/>
      <w:numFmt w:val="bullet"/>
      <w:lvlText w:val=""/>
      <w:lvlJc w:val="left"/>
      <w:pPr>
        <w:ind w:left="2334" w:hanging="360"/>
      </w:pPr>
      <w:rPr>
        <w:rFonts w:ascii="Wingdings" w:hAnsi="Wingdings" w:hint="default"/>
      </w:rPr>
    </w:lvl>
    <w:lvl w:ilvl="3" w:tplc="0C090001" w:tentative="1">
      <w:start w:val="1"/>
      <w:numFmt w:val="bullet"/>
      <w:lvlText w:val=""/>
      <w:lvlJc w:val="left"/>
      <w:pPr>
        <w:ind w:left="3054" w:hanging="360"/>
      </w:pPr>
      <w:rPr>
        <w:rFonts w:ascii="Symbol" w:hAnsi="Symbol" w:hint="default"/>
      </w:rPr>
    </w:lvl>
    <w:lvl w:ilvl="4" w:tplc="0C090003" w:tentative="1">
      <w:start w:val="1"/>
      <w:numFmt w:val="bullet"/>
      <w:lvlText w:val="o"/>
      <w:lvlJc w:val="left"/>
      <w:pPr>
        <w:ind w:left="3774" w:hanging="360"/>
      </w:pPr>
      <w:rPr>
        <w:rFonts w:ascii="Courier New" w:hAnsi="Courier New" w:cs="Courier New" w:hint="default"/>
      </w:rPr>
    </w:lvl>
    <w:lvl w:ilvl="5" w:tplc="0C090005" w:tentative="1">
      <w:start w:val="1"/>
      <w:numFmt w:val="bullet"/>
      <w:lvlText w:val=""/>
      <w:lvlJc w:val="left"/>
      <w:pPr>
        <w:ind w:left="4494" w:hanging="360"/>
      </w:pPr>
      <w:rPr>
        <w:rFonts w:ascii="Wingdings" w:hAnsi="Wingdings" w:hint="default"/>
      </w:rPr>
    </w:lvl>
    <w:lvl w:ilvl="6" w:tplc="0C090001" w:tentative="1">
      <w:start w:val="1"/>
      <w:numFmt w:val="bullet"/>
      <w:lvlText w:val=""/>
      <w:lvlJc w:val="left"/>
      <w:pPr>
        <w:ind w:left="5214" w:hanging="360"/>
      </w:pPr>
      <w:rPr>
        <w:rFonts w:ascii="Symbol" w:hAnsi="Symbol" w:hint="default"/>
      </w:rPr>
    </w:lvl>
    <w:lvl w:ilvl="7" w:tplc="0C090003" w:tentative="1">
      <w:start w:val="1"/>
      <w:numFmt w:val="bullet"/>
      <w:lvlText w:val="o"/>
      <w:lvlJc w:val="left"/>
      <w:pPr>
        <w:ind w:left="5934" w:hanging="360"/>
      </w:pPr>
      <w:rPr>
        <w:rFonts w:ascii="Courier New" w:hAnsi="Courier New" w:cs="Courier New" w:hint="default"/>
      </w:rPr>
    </w:lvl>
    <w:lvl w:ilvl="8" w:tplc="0C090005" w:tentative="1">
      <w:start w:val="1"/>
      <w:numFmt w:val="bullet"/>
      <w:lvlText w:val=""/>
      <w:lvlJc w:val="left"/>
      <w:pPr>
        <w:ind w:left="6654" w:hanging="360"/>
      </w:pPr>
      <w:rPr>
        <w:rFonts w:ascii="Wingdings" w:hAnsi="Wingdings" w:hint="default"/>
      </w:rPr>
    </w:lvl>
  </w:abstractNum>
  <w:abstractNum w:abstractNumId="35" w15:restartNumberingAfterBreak="0">
    <w:nsid w:val="27FD5364"/>
    <w:multiLevelType w:val="hybridMultilevel"/>
    <w:tmpl w:val="03263E9C"/>
    <w:lvl w:ilvl="0" w:tplc="0C090017">
      <w:start w:val="1"/>
      <w:numFmt w:val="lowerLetter"/>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6" w15:restartNumberingAfterBreak="0">
    <w:nsid w:val="28660B97"/>
    <w:multiLevelType w:val="hybridMultilevel"/>
    <w:tmpl w:val="E2F68006"/>
    <w:lvl w:ilvl="0" w:tplc="0C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7" w15:restartNumberingAfterBreak="0">
    <w:nsid w:val="28A3357F"/>
    <w:multiLevelType w:val="hybridMultilevel"/>
    <w:tmpl w:val="2F1A8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9096C54"/>
    <w:multiLevelType w:val="hybridMultilevel"/>
    <w:tmpl w:val="5ED803F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9A721A4"/>
    <w:multiLevelType w:val="hybridMultilevel"/>
    <w:tmpl w:val="AEBE41F4"/>
    <w:lvl w:ilvl="0" w:tplc="0C09000B">
      <w:start w:val="1"/>
      <w:numFmt w:val="bullet"/>
      <w:lvlText w:val=""/>
      <w:lvlJc w:val="left"/>
      <w:pPr>
        <w:ind w:left="1429" w:hanging="360"/>
      </w:pPr>
      <w:rPr>
        <w:rFonts w:ascii="Wingdings" w:hAnsi="Wingding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40" w15:restartNumberingAfterBreak="0">
    <w:nsid w:val="2A8432AD"/>
    <w:multiLevelType w:val="hybridMultilevel"/>
    <w:tmpl w:val="ABCC2B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C7A74F0"/>
    <w:multiLevelType w:val="hybridMultilevel"/>
    <w:tmpl w:val="EEF24CAA"/>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2" w15:restartNumberingAfterBreak="0">
    <w:nsid w:val="2D042A50"/>
    <w:multiLevelType w:val="hybridMultilevel"/>
    <w:tmpl w:val="DACC7926"/>
    <w:lvl w:ilvl="0" w:tplc="0C09000B">
      <w:start w:val="1"/>
      <w:numFmt w:val="bullet"/>
      <w:lvlText w:val=""/>
      <w:lvlJc w:val="left"/>
      <w:pPr>
        <w:ind w:left="1429" w:hanging="360"/>
      </w:pPr>
      <w:rPr>
        <w:rFonts w:ascii="Wingdings" w:hAnsi="Wingding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43" w15:restartNumberingAfterBreak="0">
    <w:nsid w:val="2E2A4197"/>
    <w:multiLevelType w:val="hybridMultilevel"/>
    <w:tmpl w:val="027A3A42"/>
    <w:lvl w:ilvl="0" w:tplc="0C09000B">
      <w:start w:val="1"/>
      <w:numFmt w:val="bullet"/>
      <w:lvlText w:val=""/>
      <w:lvlJc w:val="left"/>
      <w:pPr>
        <w:ind w:left="1429" w:hanging="360"/>
      </w:pPr>
      <w:rPr>
        <w:rFonts w:ascii="Wingdings" w:hAnsi="Wingding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44" w15:restartNumberingAfterBreak="0">
    <w:nsid w:val="32232DA1"/>
    <w:multiLevelType w:val="hybridMultilevel"/>
    <w:tmpl w:val="718803B8"/>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5" w15:restartNumberingAfterBreak="0">
    <w:nsid w:val="33F62973"/>
    <w:multiLevelType w:val="hybridMultilevel"/>
    <w:tmpl w:val="D122B94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62145B5"/>
    <w:multiLevelType w:val="hybridMultilevel"/>
    <w:tmpl w:val="0A9C617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6C904D0"/>
    <w:multiLevelType w:val="hybridMultilevel"/>
    <w:tmpl w:val="8C0AF566"/>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8" w15:restartNumberingAfterBreak="0">
    <w:nsid w:val="36E05B0C"/>
    <w:multiLevelType w:val="hybridMultilevel"/>
    <w:tmpl w:val="6832C73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7433F95"/>
    <w:multiLevelType w:val="hybridMultilevel"/>
    <w:tmpl w:val="E938C504"/>
    <w:lvl w:ilvl="0" w:tplc="0C09000B">
      <w:start w:val="1"/>
      <w:numFmt w:val="bullet"/>
      <w:lvlText w:val=""/>
      <w:lvlJc w:val="left"/>
      <w:pPr>
        <w:ind w:left="720" w:hanging="360"/>
      </w:pPr>
      <w:rPr>
        <w:rFonts w:ascii="Wingdings" w:hAnsi="Wingdings" w:hint="default"/>
      </w:rPr>
    </w:lvl>
    <w:lvl w:ilvl="1" w:tplc="0C09000B">
      <w:start w:val="1"/>
      <w:numFmt w:val="bullet"/>
      <w:lvlText w:val=""/>
      <w:lvlJc w:val="left"/>
      <w:pPr>
        <w:ind w:left="2062"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83A4477"/>
    <w:multiLevelType w:val="hybridMultilevel"/>
    <w:tmpl w:val="777C5ED2"/>
    <w:lvl w:ilvl="0" w:tplc="0C090017">
      <w:start w:val="1"/>
      <w:numFmt w:val="lowerLetter"/>
      <w:lvlText w:val="%1)"/>
      <w:lvlJc w:val="left"/>
      <w:pPr>
        <w:ind w:left="1571" w:hanging="360"/>
      </w:p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51" w15:restartNumberingAfterBreak="0">
    <w:nsid w:val="3A08754B"/>
    <w:multiLevelType w:val="hybridMultilevel"/>
    <w:tmpl w:val="D55E0634"/>
    <w:lvl w:ilvl="0" w:tplc="FFFFFFFF">
      <w:start w:val="1"/>
      <w:numFmt w:val="lowerLetter"/>
      <w:lvlText w:val="%1)"/>
      <w:lvlJc w:val="left"/>
      <w:pPr>
        <w:ind w:left="720" w:hanging="360"/>
      </w:pPr>
    </w:lvl>
    <w:lvl w:ilvl="1" w:tplc="0C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3D010823"/>
    <w:multiLevelType w:val="hybridMultilevel"/>
    <w:tmpl w:val="C9CE6E96"/>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3D25713E"/>
    <w:multiLevelType w:val="hybridMultilevel"/>
    <w:tmpl w:val="4038247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D825901"/>
    <w:multiLevelType w:val="hybridMultilevel"/>
    <w:tmpl w:val="824887EA"/>
    <w:lvl w:ilvl="0" w:tplc="0C09000B">
      <w:start w:val="1"/>
      <w:numFmt w:val="bullet"/>
      <w:lvlText w:val=""/>
      <w:lvlJc w:val="left"/>
      <w:pPr>
        <w:ind w:left="2160" w:hanging="360"/>
      </w:pPr>
      <w:rPr>
        <w:rFonts w:ascii="Wingdings" w:hAnsi="Wingding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55" w15:restartNumberingAfterBreak="0">
    <w:nsid w:val="3E9A4E11"/>
    <w:multiLevelType w:val="hybridMultilevel"/>
    <w:tmpl w:val="753CE7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FF43D5D"/>
    <w:multiLevelType w:val="hybridMultilevel"/>
    <w:tmpl w:val="1DA46342"/>
    <w:lvl w:ilvl="0" w:tplc="FFFFFFFF">
      <w:start w:val="1"/>
      <w:numFmt w:val="lowerRoman"/>
      <w:lvlText w:val="%1."/>
      <w:lvlJc w:val="right"/>
      <w:pPr>
        <w:ind w:left="720" w:hanging="360"/>
      </w:pPr>
    </w:lvl>
    <w:lvl w:ilvl="1" w:tplc="FFFFFFFF">
      <w:start w:val="1"/>
      <w:numFmt w:val="bullet"/>
      <w:lvlText w:val=""/>
      <w:lvlJc w:val="left"/>
      <w:pPr>
        <w:ind w:left="1440" w:hanging="360"/>
      </w:pPr>
      <w:rPr>
        <w:rFonts w:ascii="Symbol" w:hAnsi="Symbol" w:hint="default"/>
      </w:rPr>
    </w:lvl>
    <w:lvl w:ilvl="2" w:tplc="0C090001">
      <w:start w:val="1"/>
      <w:numFmt w:val="bullet"/>
      <w:lvlText w:val=""/>
      <w:lvlJc w:val="left"/>
      <w:pPr>
        <w:ind w:left="720" w:hanging="360"/>
      </w:pPr>
      <w:rPr>
        <w:rFonts w:ascii="Symbol" w:hAnsi="Symbol" w:hint="default"/>
      </w:r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40815F48"/>
    <w:multiLevelType w:val="hybridMultilevel"/>
    <w:tmpl w:val="A2669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26969AB"/>
    <w:multiLevelType w:val="hybridMultilevel"/>
    <w:tmpl w:val="43E65E3E"/>
    <w:lvl w:ilvl="0" w:tplc="0C09000B">
      <w:start w:val="1"/>
      <w:numFmt w:val="bullet"/>
      <w:lvlText w:val=""/>
      <w:lvlJc w:val="left"/>
      <w:pPr>
        <w:ind w:left="1429" w:hanging="360"/>
      </w:pPr>
      <w:rPr>
        <w:rFonts w:ascii="Wingdings" w:hAnsi="Wingding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60" w15:restartNumberingAfterBreak="0">
    <w:nsid w:val="43EE457F"/>
    <w:multiLevelType w:val="hybridMultilevel"/>
    <w:tmpl w:val="98789AA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51A2CAB"/>
    <w:multiLevelType w:val="hybridMultilevel"/>
    <w:tmpl w:val="BC6853C4"/>
    <w:lvl w:ilvl="0" w:tplc="0C09000B">
      <w:start w:val="1"/>
      <w:numFmt w:val="bullet"/>
      <w:lvlText w:val=""/>
      <w:lvlJc w:val="left"/>
      <w:pPr>
        <w:ind w:left="1800" w:hanging="360"/>
      </w:pPr>
      <w:rPr>
        <w:rFonts w:ascii="Wingdings" w:hAnsi="Wingdings" w:hint="default"/>
      </w:rPr>
    </w:lvl>
    <w:lvl w:ilvl="1" w:tplc="FFFFFFFF">
      <w:start w:val="1"/>
      <w:numFmt w:val="bullet"/>
      <w:lvlText w:val=""/>
      <w:lvlJc w:val="left"/>
      <w:pPr>
        <w:ind w:left="4924" w:hanging="360"/>
      </w:pPr>
      <w:rPr>
        <w:rFonts w:ascii="Wingdings" w:hAnsi="Wingdings" w:hint="default"/>
      </w:rPr>
    </w:lvl>
    <w:lvl w:ilvl="2" w:tplc="FFFFFFFF">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62" w15:restartNumberingAfterBreak="0">
    <w:nsid w:val="453668C3"/>
    <w:multiLevelType w:val="hybridMultilevel"/>
    <w:tmpl w:val="AFD2A9C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5A475C3"/>
    <w:multiLevelType w:val="hybridMultilevel"/>
    <w:tmpl w:val="56462354"/>
    <w:lvl w:ilvl="0" w:tplc="C082F77C">
      <w:start w:val="1"/>
      <w:numFmt w:val="decimal"/>
      <w:pStyle w:val="NumberedList"/>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4" w15:restartNumberingAfterBreak="0">
    <w:nsid w:val="461022F3"/>
    <w:multiLevelType w:val="hybridMultilevel"/>
    <w:tmpl w:val="F7121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86E78DB"/>
    <w:multiLevelType w:val="multilevel"/>
    <w:tmpl w:val="5C0CCB5A"/>
    <w:lvl w:ilvl="0">
      <w:start w:val="6"/>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6" w15:restartNumberingAfterBreak="0">
    <w:nsid w:val="4A056BDC"/>
    <w:multiLevelType w:val="hybridMultilevel"/>
    <w:tmpl w:val="3092E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A281F60"/>
    <w:multiLevelType w:val="hybridMultilevel"/>
    <w:tmpl w:val="99AA8A70"/>
    <w:lvl w:ilvl="0" w:tplc="0C09000B">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8" w15:restartNumberingAfterBreak="0">
    <w:nsid w:val="4AAF6E32"/>
    <w:multiLevelType w:val="hybridMultilevel"/>
    <w:tmpl w:val="8C761A70"/>
    <w:lvl w:ilvl="0" w:tplc="0C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4BB8168D"/>
    <w:multiLevelType w:val="hybridMultilevel"/>
    <w:tmpl w:val="93B2BE9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BD3320D"/>
    <w:multiLevelType w:val="hybridMultilevel"/>
    <w:tmpl w:val="B9928DA2"/>
    <w:lvl w:ilvl="0" w:tplc="72E8981A">
      <w:start w:val="1"/>
      <w:numFmt w:val="decimal"/>
      <w:lvlText w:val="%1."/>
      <w:lvlJc w:val="left"/>
      <w:pPr>
        <w:ind w:left="420" w:hanging="360"/>
      </w:pPr>
      <w:rPr>
        <w:rFonts w:hint="default"/>
        <w:color w:val="000000"/>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71" w15:restartNumberingAfterBreak="0">
    <w:nsid w:val="4CF35808"/>
    <w:multiLevelType w:val="hybridMultilevel"/>
    <w:tmpl w:val="C7CECD6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72" w15:restartNumberingAfterBreak="0">
    <w:nsid w:val="4DFE41A6"/>
    <w:multiLevelType w:val="hybridMultilevel"/>
    <w:tmpl w:val="23EC5FC0"/>
    <w:lvl w:ilvl="0" w:tplc="0C09000B">
      <w:start w:val="1"/>
      <w:numFmt w:val="bullet"/>
      <w:lvlText w:val=""/>
      <w:lvlJc w:val="left"/>
      <w:pPr>
        <w:ind w:left="1440" w:hanging="72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4F6D566D"/>
    <w:multiLevelType w:val="multilevel"/>
    <w:tmpl w:val="9DAA283A"/>
    <w:lvl w:ilvl="0">
      <w:start w:val="2"/>
      <w:numFmt w:val="decimal"/>
      <w:lvlText w:val="%1"/>
      <w:lvlJc w:val="left"/>
      <w:pPr>
        <w:ind w:left="530" w:hanging="530"/>
      </w:pPr>
      <w:rPr>
        <w:rFonts w:hint="default"/>
      </w:rPr>
    </w:lvl>
    <w:lvl w:ilvl="1">
      <w:start w:val="1"/>
      <w:numFmt w:val="decimal"/>
      <w:lvlText w:val="%1.%2"/>
      <w:lvlJc w:val="left"/>
      <w:pPr>
        <w:ind w:left="1015" w:hanging="530"/>
      </w:pPr>
      <w:rPr>
        <w:rFonts w:hint="default"/>
      </w:rPr>
    </w:lvl>
    <w:lvl w:ilvl="2">
      <w:start w:val="8"/>
      <w:numFmt w:val="decimal"/>
      <w:lvlText w:val="%1.%2.%3"/>
      <w:lvlJc w:val="left"/>
      <w:pPr>
        <w:ind w:left="1690" w:hanging="720"/>
      </w:pPr>
      <w:rPr>
        <w:rFonts w:hint="default"/>
      </w:rPr>
    </w:lvl>
    <w:lvl w:ilvl="3">
      <w:start w:val="1"/>
      <w:numFmt w:val="decimal"/>
      <w:lvlText w:val="%1.%2.%3.%4"/>
      <w:lvlJc w:val="left"/>
      <w:pPr>
        <w:ind w:left="1997" w:hanging="720"/>
      </w:pPr>
      <w:rPr>
        <w:rFonts w:hint="default"/>
      </w:rPr>
    </w:lvl>
    <w:lvl w:ilvl="4">
      <w:start w:val="1"/>
      <w:numFmt w:val="decimal"/>
      <w:lvlText w:val="%1.%2.%3.%4.%5"/>
      <w:lvlJc w:val="left"/>
      <w:pPr>
        <w:ind w:left="3020" w:hanging="1080"/>
      </w:pPr>
      <w:rPr>
        <w:rFonts w:hint="default"/>
      </w:rPr>
    </w:lvl>
    <w:lvl w:ilvl="5">
      <w:start w:val="1"/>
      <w:numFmt w:val="decimal"/>
      <w:lvlText w:val="%1.%2.%3.%4.%5.%6"/>
      <w:lvlJc w:val="left"/>
      <w:pPr>
        <w:ind w:left="3505" w:hanging="1080"/>
      </w:pPr>
      <w:rPr>
        <w:rFonts w:hint="default"/>
      </w:rPr>
    </w:lvl>
    <w:lvl w:ilvl="6">
      <w:start w:val="1"/>
      <w:numFmt w:val="decimal"/>
      <w:lvlText w:val="%1.%2.%3.%4.%5.%6.%7"/>
      <w:lvlJc w:val="left"/>
      <w:pPr>
        <w:ind w:left="4350" w:hanging="1440"/>
      </w:pPr>
      <w:rPr>
        <w:rFonts w:hint="default"/>
      </w:rPr>
    </w:lvl>
    <w:lvl w:ilvl="7">
      <w:start w:val="1"/>
      <w:numFmt w:val="decimal"/>
      <w:lvlText w:val="%1.%2.%3.%4.%5.%6.%7.%8"/>
      <w:lvlJc w:val="left"/>
      <w:pPr>
        <w:ind w:left="4835" w:hanging="1440"/>
      </w:pPr>
      <w:rPr>
        <w:rFonts w:hint="default"/>
      </w:rPr>
    </w:lvl>
    <w:lvl w:ilvl="8">
      <w:start w:val="1"/>
      <w:numFmt w:val="decimal"/>
      <w:lvlText w:val="%1.%2.%3.%4.%5.%6.%7.%8.%9"/>
      <w:lvlJc w:val="left"/>
      <w:pPr>
        <w:ind w:left="5680" w:hanging="1800"/>
      </w:pPr>
      <w:rPr>
        <w:rFonts w:hint="default"/>
      </w:rPr>
    </w:lvl>
  </w:abstractNum>
  <w:abstractNum w:abstractNumId="74" w15:restartNumberingAfterBreak="0">
    <w:nsid w:val="52303CE4"/>
    <w:multiLevelType w:val="hybridMultilevel"/>
    <w:tmpl w:val="52BAFFFC"/>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5" w15:restartNumberingAfterBreak="0">
    <w:nsid w:val="526D5F19"/>
    <w:multiLevelType w:val="hybridMultilevel"/>
    <w:tmpl w:val="FA68303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30C2A4B"/>
    <w:multiLevelType w:val="multilevel"/>
    <w:tmpl w:val="9440E528"/>
    <w:lvl w:ilvl="0">
      <w:start w:val="1"/>
      <w:numFmt w:val="decimal"/>
      <w:lvlText w:val="%1."/>
      <w:lvlJc w:val="left"/>
      <w:pPr>
        <w:ind w:left="360" w:hanging="360"/>
      </w:pPr>
      <w:rPr>
        <w:rFonts w:hint="default"/>
      </w:rPr>
    </w:lvl>
    <w:lvl w:ilvl="1">
      <w:start w:val="1"/>
      <w:numFmt w:val="decimal"/>
      <w:isLgl/>
      <w:lvlText w:val="%1.%2"/>
      <w:lvlJc w:val="left"/>
      <w:pPr>
        <w:ind w:left="1353" w:hanging="360"/>
      </w:pPr>
      <w:rPr>
        <w:rFonts w:hint="default"/>
      </w:rPr>
    </w:lvl>
    <w:lvl w:ilvl="2">
      <w:start w:val="1"/>
      <w:numFmt w:val="bullet"/>
      <w:lvlText w:val=""/>
      <w:lvlJc w:val="left"/>
      <w:pPr>
        <w:ind w:left="1080" w:hanging="360"/>
      </w:pPr>
      <w:rPr>
        <w:rFonts w:ascii="Symbol" w:hAnsi="Symbol"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77" w15:restartNumberingAfterBreak="0">
    <w:nsid w:val="540456F0"/>
    <w:multiLevelType w:val="hybridMultilevel"/>
    <w:tmpl w:val="5D642F48"/>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8" w15:restartNumberingAfterBreak="0">
    <w:nsid w:val="540D3BC5"/>
    <w:multiLevelType w:val="hybridMultilevel"/>
    <w:tmpl w:val="524ED9B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55067F39"/>
    <w:multiLevelType w:val="hybridMultilevel"/>
    <w:tmpl w:val="19C26DB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8045080"/>
    <w:multiLevelType w:val="hybridMultilevel"/>
    <w:tmpl w:val="7BAE2D5E"/>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360" w:hanging="360"/>
      </w:pPr>
      <w:rPr>
        <w:rFonts w:ascii="Wingdings" w:hAnsi="Wingdings" w:hint="default"/>
      </w:rPr>
    </w:lvl>
    <w:lvl w:ilvl="2" w:tplc="0C090003">
      <w:start w:val="1"/>
      <w:numFmt w:val="bullet"/>
      <w:lvlText w:val="o"/>
      <w:lvlJc w:val="left"/>
      <w:pPr>
        <w:ind w:left="216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59532113"/>
    <w:multiLevelType w:val="hybridMultilevel"/>
    <w:tmpl w:val="5694EB32"/>
    <w:lvl w:ilvl="0" w:tplc="FFFFFFFF">
      <w:start w:val="1"/>
      <w:numFmt w:val="decimal"/>
      <w:lvlText w:val="%1."/>
      <w:lvlJc w:val="left"/>
      <w:pPr>
        <w:ind w:left="1440" w:hanging="360"/>
      </w:pPr>
    </w:lvl>
    <w:lvl w:ilvl="1" w:tplc="0C090017">
      <w:start w:val="1"/>
      <w:numFmt w:val="lowerLetter"/>
      <w:lvlText w:val="%2)"/>
      <w:lvlJc w:val="left"/>
      <w:pPr>
        <w:ind w:left="1571"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2" w15:restartNumberingAfterBreak="0">
    <w:nsid w:val="59EF5BE3"/>
    <w:multiLevelType w:val="hybridMultilevel"/>
    <w:tmpl w:val="AE4C44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5BC96DB2"/>
    <w:multiLevelType w:val="hybridMultilevel"/>
    <w:tmpl w:val="225ED632"/>
    <w:lvl w:ilvl="0" w:tplc="0C090003">
      <w:start w:val="1"/>
      <w:numFmt w:val="bullet"/>
      <w:lvlText w:val="o"/>
      <w:lvlJc w:val="left"/>
      <w:pPr>
        <w:ind w:left="2421" w:hanging="360"/>
      </w:pPr>
      <w:rPr>
        <w:rFonts w:ascii="Courier New" w:hAnsi="Courier New" w:cs="Courier New" w:hint="default"/>
      </w:rPr>
    </w:lvl>
    <w:lvl w:ilvl="1" w:tplc="0C090003" w:tentative="1">
      <w:start w:val="1"/>
      <w:numFmt w:val="bullet"/>
      <w:lvlText w:val="o"/>
      <w:lvlJc w:val="left"/>
      <w:pPr>
        <w:ind w:left="3141" w:hanging="360"/>
      </w:pPr>
      <w:rPr>
        <w:rFonts w:ascii="Courier New" w:hAnsi="Courier New" w:cs="Courier New" w:hint="default"/>
      </w:rPr>
    </w:lvl>
    <w:lvl w:ilvl="2" w:tplc="0C090005" w:tentative="1">
      <w:start w:val="1"/>
      <w:numFmt w:val="bullet"/>
      <w:lvlText w:val=""/>
      <w:lvlJc w:val="left"/>
      <w:pPr>
        <w:ind w:left="3861" w:hanging="360"/>
      </w:pPr>
      <w:rPr>
        <w:rFonts w:ascii="Wingdings" w:hAnsi="Wingdings" w:hint="default"/>
      </w:rPr>
    </w:lvl>
    <w:lvl w:ilvl="3" w:tplc="0C090001" w:tentative="1">
      <w:start w:val="1"/>
      <w:numFmt w:val="bullet"/>
      <w:lvlText w:val=""/>
      <w:lvlJc w:val="left"/>
      <w:pPr>
        <w:ind w:left="4581" w:hanging="360"/>
      </w:pPr>
      <w:rPr>
        <w:rFonts w:ascii="Symbol" w:hAnsi="Symbol" w:hint="default"/>
      </w:rPr>
    </w:lvl>
    <w:lvl w:ilvl="4" w:tplc="0C090003" w:tentative="1">
      <w:start w:val="1"/>
      <w:numFmt w:val="bullet"/>
      <w:lvlText w:val="o"/>
      <w:lvlJc w:val="left"/>
      <w:pPr>
        <w:ind w:left="5301" w:hanging="360"/>
      </w:pPr>
      <w:rPr>
        <w:rFonts w:ascii="Courier New" w:hAnsi="Courier New" w:cs="Courier New" w:hint="default"/>
      </w:rPr>
    </w:lvl>
    <w:lvl w:ilvl="5" w:tplc="0C090005" w:tentative="1">
      <w:start w:val="1"/>
      <w:numFmt w:val="bullet"/>
      <w:lvlText w:val=""/>
      <w:lvlJc w:val="left"/>
      <w:pPr>
        <w:ind w:left="6021" w:hanging="360"/>
      </w:pPr>
      <w:rPr>
        <w:rFonts w:ascii="Wingdings" w:hAnsi="Wingdings" w:hint="default"/>
      </w:rPr>
    </w:lvl>
    <w:lvl w:ilvl="6" w:tplc="0C090001" w:tentative="1">
      <w:start w:val="1"/>
      <w:numFmt w:val="bullet"/>
      <w:lvlText w:val=""/>
      <w:lvlJc w:val="left"/>
      <w:pPr>
        <w:ind w:left="6741" w:hanging="360"/>
      </w:pPr>
      <w:rPr>
        <w:rFonts w:ascii="Symbol" w:hAnsi="Symbol" w:hint="default"/>
      </w:rPr>
    </w:lvl>
    <w:lvl w:ilvl="7" w:tplc="0C090003" w:tentative="1">
      <w:start w:val="1"/>
      <w:numFmt w:val="bullet"/>
      <w:lvlText w:val="o"/>
      <w:lvlJc w:val="left"/>
      <w:pPr>
        <w:ind w:left="7461" w:hanging="360"/>
      </w:pPr>
      <w:rPr>
        <w:rFonts w:ascii="Courier New" w:hAnsi="Courier New" w:cs="Courier New" w:hint="default"/>
      </w:rPr>
    </w:lvl>
    <w:lvl w:ilvl="8" w:tplc="0C090005" w:tentative="1">
      <w:start w:val="1"/>
      <w:numFmt w:val="bullet"/>
      <w:lvlText w:val=""/>
      <w:lvlJc w:val="left"/>
      <w:pPr>
        <w:ind w:left="8181" w:hanging="360"/>
      </w:pPr>
      <w:rPr>
        <w:rFonts w:ascii="Wingdings" w:hAnsi="Wingdings" w:hint="default"/>
      </w:rPr>
    </w:lvl>
  </w:abstractNum>
  <w:abstractNum w:abstractNumId="84" w15:restartNumberingAfterBreak="0">
    <w:nsid w:val="5CF72A93"/>
    <w:multiLevelType w:val="hybridMultilevel"/>
    <w:tmpl w:val="0B5C447A"/>
    <w:lvl w:ilvl="0" w:tplc="0C09000B">
      <w:start w:val="1"/>
      <w:numFmt w:val="bullet"/>
      <w:lvlText w:val=""/>
      <w:lvlJc w:val="left"/>
      <w:pPr>
        <w:ind w:left="1435" w:hanging="360"/>
      </w:pPr>
      <w:rPr>
        <w:rFonts w:ascii="Wingdings" w:hAnsi="Wingdings" w:hint="default"/>
      </w:rPr>
    </w:lvl>
    <w:lvl w:ilvl="1" w:tplc="0C090003" w:tentative="1">
      <w:start w:val="1"/>
      <w:numFmt w:val="bullet"/>
      <w:lvlText w:val="o"/>
      <w:lvlJc w:val="left"/>
      <w:pPr>
        <w:ind w:left="2155" w:hanging="360"/>
      </w:pPr>
      <w:rPr>
        <w:rFonts w:ascii="Courier New" w:hAnsi="Courier New" w:cs="Courier New" w:hint="default"/>
      </w:rPr>
    </w:lvl>
    <w:lvl w:ilvl="2" w:tplc="0C090005" w:tentative="1">
      <w:start w:val="1"/>
      <w:numFmt w:val="bullet"/>
      <w:lvlText w:val=""/>
      <w:lvlJc w:val="left"/>
      <w:pPr>
        <w:ind w:left="2875" w:hanging="360"/>
      </w:pPr>
      <w:rPr>
        <w:rFonts w:ascii="Wingdings" w:hAnsi="Wingdings" w:hint="default"/>
      </w:rPr>
    </w:lvl>
    <w:lvl w:ilvl="3" w:tplc="0C090001" w:tentative="1">
      <w:start w:val="1"/>
      <w:numFmt w:val="bullet"/>
      <w:lvlText w:val=""/>
      <w:lvlJc w:val="left"/>
      <w:pPr>
        <w:ind w:left="3595" w:hanging="360"/>
      </w:pPr>
      <w:rPr>
        <w:rFonts w:ascii="Symbol" w:hAnsi="Symbol" w:hint="default"/>
      </w:rPr>
    </w:lvl>
    <w:lvl w:ilvl="4" w:tplc="0C090003" w:tentative="1">
      <w:start w:val="1"/>
      <w:numFmt w:val="bullet"/>
      <w:lvlText w:val="o"/>
      <w:lvlJc w:val="left"/>
      <w:pPr>
        <w:ind w:left="4315" w:hanging="360"/>
      </w:pPr>
      <w:rPr>
        <w:rFonts w:ascii="Courier New" w:hAnsi="Courier New" w:cs="Courier New" w:hint="default"/>
      </w:rPr>
    </w:lvl>
    <w:lvl w:ilvl="5" w:tplc="0C090005" w:tentative="1">
      <w:start w:val="1"/>
      <w:numFmt w:val="bullet"/>
      <w:lvlText w:val=""/>
      <w:lvlJc w:val="left"/>
      <w:pPr>
        <w:ind w:left="5035" w:hanging="360"/>
      </w:pPr>
      <w:rPr>
        <w:rFonts w:ascii="Wingdings" w:hAnsi="Wingdings" w:hint="default"/>
      </w:rPr>
    </w:lvl>
    <w:lvl w:ilvl="6" w:tplc="0C090001" w:tentative="1">
      <w:start w:val="1"/>
      <w:numFmt w:val="bullet"/>
      <w:lvlText w:val=""/>
      <w:lvlJc w:val="left"/>
      <w:pPr>
        <w:ind w:left="5755" w:hanging="360"/>
      </w:pPr>
      <w:rPr>
        <w:rFonts w:ascii="Symbol" w:hAnsi="Symbol" w:hint="default"/>
      </w:rPr>
    </w:lvl>
    <w:lvl w:ilvl="7" w:tplc="0C090003" w:tentative="1">
      <w:start w:val="1"/>
      <w:numFmt w:val="bullet"/>
      <w:lvlText w:val="o"/>
      <w:lvlJc w:val="left"/>
      <w:pPr>
        <w:ind w:left="6475" w:hanging="360"/>
      </w:pPr>
      <w:rPr>
        <w:rFonts w:ascii="Courier New" w:hAnsi="Courier New" w:cs="Courier New" w:hint="default"/>
      </w:rPr>
    </w:lvl>
    <w:lvl w:ilvl="8" w:tplc="0C090005" w:tentative="1">
      <w:start w:val="1"/>
      <w:numFmt w:val="bullet"/>
      <w:lvlText w:val=""/>
      <w:lvlJc w:val="left"/>
      <w:pPr>
        <w:ind w:left="7195" w:hanging="360"/>
      </w:pPr>
      <w:rPr>
        <w:rFonts w:ascii="Wingdings" w:hAnsi="Wingdings" w:hint="default"/>
      </w:rPr>
    </w:lvl>
  </w:abstractNum>
  <w:abstractNum w:abstractNumId="85" w15:restartNumberingAfterBreak="0">
    <w:nsid w:val="60166644"/>
    <w:multiLevelType w:val="multilevel"/>
    <w:tmpl w:val="57DAA81E"/>
    <w:lvl w:ilvl="0">
      <w:start w:val="8"/>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86" w15:restartNumberingAfterBreak="0">
    <w:nsid w:val="60277F14"/>
    <w:multiLevelType w:val="hybridMultilevel"/>
    <w:tmpl w:val="0DB2E4F6"/>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87" w15:restartNumberingAfterBreak="0">
    <w:nsid w:val="607A00ED"/>
    <w:multiLevelType w:val="hybridMultilevel"/>
    <w:tmpl w:val="64A21554"/>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23F5588"/>
    <w:multiLevelType w:val="hybridMultilevel"/>
    <w:tmpl w:val="3514904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31E360D"/>
    <w:multiLevelType w:val="hybridMultilevel"/>
    <w:tmpl w:val="1B700E44"/>
    <w:lvl w:ilvl="0" w:tplc="FFFFFFFF">
      <w:start w:val="1"/>
      <w:numFmt w:val="lowerLetter"/>
      <w:lvlText w:val="%1)"/>
      <w:lvlJc w:val="left"/>
      <w:pPr>
        <w:ind w:left="720" w:hanging="360"/>
      </w:pPr>
    </w:lvl>
    <w:lvl w:ilvl="1" w:tplc="0C09001B">
      <w:start w:val="1"/>
      <w:numFmt w:val="lowerRoman"/>
      <w:lvlText w:val="%2."/>
      <w:lvlJc w:val="righ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652F7863"/>
    <w:multiLevelType w:val="hybridMultilevel"/>
    <w:tmpl w:val="5628D24A"/>
    <w:lvl w:ilvl="0" w:tplc="0C09000B">
      <w:start w:val="1"/>
      <w:numFmt w:val="bullet"/>
      <w:lvlText w:val=""/>
      <w:lvlJc w:val="left"/>
      <w:pPr>
        <w:ind w:left="720" w:hanging="360"/>
      </w:pPr>
      <w:rPr>
        <w:rFonts w:ascii="Wingdings" w:hAnsi="Wingdings"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58C6DAF"/>
    <w:multiLevelType w:val="hybridMultilevel"/>
    <w:tmpl w:val="58F2D62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5ED77CF"/>
    <w:multiLevelType w:val="hybridMultilevel"/>
    <w:tmpl w:val="2320FCE8"/>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3" w15:restartNumberingAfterBreak="0">
    <w:nsid w:val="66244695"/>
    <w:multiLevelType w:val="hybridMultilevel"/>
    <w:tmpl w:val="B2F63952"/>
    <w:lvl w:ilvl="0" w:tplc="5F221B02">
      <w:start w:val="1"/>
      <w:numFmt w:val="bullet"/>
      <w:pStyle w:val="PolicyBulle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7376E0F"/>
    <w:multiLevelType w:val="hybridMultilevel"/>
    <w:tmpl w:val="E5963E8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7893D30"/>
    <w:multiLevelType w:val="hybridMultilevel"/>
    <w:tmpl w:val="31CCB778"/>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360" w:hanging="360"/>
      </w:pPr>
      <w:rPr>
        <w:rFonts w:ascii="Wingdings" w:hAnsi="Wingdings" w:hint="default"/>
      </w:rPr>
    </w:lvl>
    <w:lvl w:ilvl="2" w:tplc="0C090003">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67987370"/>
    <w:multiLevelType w:val="hybridMultilevel"/>
    <w:tmpl w:val="D1C87AFA"/>
    <w:lvl w:ilvl="0" w:tplc="0C090017">
      <w:start w:val="1"/>
      <w:numFmt w:val="lowerLetter"/>
      <w:lvlText w:val="%1)"/>
      <w:lvlJc w:val="left"/>
      <w:pPr>
        <w:ind w:left="1571" w:hanging="360"/>
      </w:p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97" w15:restartNumberingAfterBreak="0">
    <w:nsid w:val="687116E1"/>
    <w:multiLevelType w:val="hybridMultilevel"/>
    <w:tmpl w:val="69FA1DC6"/>
    <w:lvl w:ilvl="0" w:tplc="0C09000B">
      <w:start w:val="1"/>
      <w:numFmt w:val="bullet"/>
      <w:lvlText w:val=""/>
      <w:lvlJc w:val="left"/>
      <w:pPr>
        <w:ind w:left="1429" w:hanging="360"/>
      </w:pPr>
      <w:rPr>
        <w:rFonts w:ascii="Wingdings" w:hAnsi="Wingding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98" w15:restartNumberingAfterBreak="0">
    <w:nsid w:val="692F0183"/>
    <w:multiLevelType w:val="hybridMultilevel"/>
    <w:tmpl w:val="7ADE1724"/>
    <w:lvl w:ilvl="0" w:tplc="0F4E7774">
      <w:start w:val="9"/>
      <w:numFmt w:val="lowerRoman"/>
      <w:lvlText w:val="%1."/>
      <w:lvlJc w:val="righ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69510403"/>
    <w:multiLevelType w:val="multilevel"/>
    <w:tmpl w:val="2F5C2BBE"/>
    <w:lvl w:ilvl="0">
      <w:start w:val="1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00" w15:restartNumberingAfterBreak="0">
    <w:nsid w:val="696F0B3D"/>
    <w:multiLevelType w:val="hybridMultilevel"/>
    <w:tmpl w:val="A15E044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69CC0726"/>
    <w:multiLevelType w:val="hybridMultilevel"/>
    <w:tmpl w:val="E8EC2E4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6A2E3751"/>
    <w:multiLevelType w:val="hybridMultilevel"/>
    <w:tmpl w:val="CF42D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ABA3875"/>
    <w:multiLevelType w:val="hybridMultilevel"/>
    <w:tmpl w:val="E76A74DA"/>
    <w:lvl w:ilvl="0" w:tplc="FFFFFFFF">
      <w:start w:val="1"/>
      <w:numFmt w:val="bullet"/>
      <w:lvlText w:val=""/>
      <w:lvlJc w:val="left"/>
      <w:pPr>
        <w:ind w:left="720" w:hanging="360"/>
      </w:pPr>
      <w:rPr>
        <w:rFonts w:ascii="Wingdings" w:hAnsi="Wingdings" w:hint="default"/>
      </w:rPr>
    </w:lvl>
    <w:lvl w:ilvl="1" w:tplc="0C09000B">
      <w:start w:val="1"/>
      <w:numFmt w:val="bullet"/>
      <w:lvlText w:val=""/>
      <w:lvlJc w:val="left"/>
      <w:pPr>
        <w:ind w:left="36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6B3C1A52"/>
    <w:multiLevelType w:val="hybridMultilevel"/>
    <w:tmpl w:val="C9F2EC5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6C0F4F60"/>
    <w:multiLevelType w:val="hybridMultilevel"/>
    <w:tmpl w:val="C6B24280"/>
    <w:lvl w:ilvl="0" w:tplc="FFFFFFFF">
      <w:start w:val="1"/>
      <w:numFmt w:val="bullet"/>
      <w:lvlText w:val=""/>
      <w:lvlJc w:val="left"/>
      <w:pPr>
        <w:ind w:left="720" w:hanging="360"/>
      </w:pPr>
      <w:rPr>
        <w:rFonts w:ascii="Wingdings" w:hAnsi="Wingdings" w:hint="default"/>
      </w:rPr>
    </w:lvl>
    <w:lvl w:ilvl="1" w:tplc="0C09000B">
      <w:start w:val="1"/>
      <w:numFmt w:val="bullet"/>
      <w:lvlText w:val=""/>
      <w:lvlJc w:val="left"/>
      <w:pPr>
        <w:ind w:left="1440" w:hanging="360"/>
      </w:pPr>
      <w:rPr>
        <w:rFonts w:ascii="Wingdings" w:hAnsi="Wingdings" w:hint="default"/>
      </w:rPr>
    </w:lvl>
    <w:lvl w:ilvl="2" w:tplc="FFFFFFFF">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6CE60B3E"/>
    <w:multiLevelType w:val="hybridMultilevel"/>
    <w:tmpl w:val="8F8C635C"/>
    <w:lvl w:ilvl="0" w:tplc="FFFFFFFF">
      <w:start w:val="1"/>
      <w:numFmt w:val="lowerLetter"/>
      <w:lvlText w:val="%1)"/>
      <w:lvlJc w:val="left"/>
      <w:pPr>
        <w:ind w:left="720" w:hanging="360"/>
      </w:pPr>
    </w:lvl>
    <w:lvl w:ilvl="1" w:tplc="0C09001B">
      <w:start w:val="1"/>
      <w:numFmt w:val="lowerRoman"/>
      <w:lvlText w:val="%2."/>
      <w:lvlJc w:val="righ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6D5A66CB"/>
    <w:multiLevelType w:val="hybridMultilevel"/>
    <w:tmpl w:val="B69E763C"/>
    <w:lvl w:ilvl="0" w:tplc="F820AE00">
      <w:start w:val="1"/>
      <w:numFmt w:val="decimal"/>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8" w15:restartNumberingAfterBreak="0">
    <w:nsid w:val="6E255855"/>
    <w:multiLevelType w:val="hybridMultilevel"/>
    <w:tmpl w:val="CE88D562"/>
    <w:lvl w:ilvl="0" w:tplc="FFFFFFFF">
      <w:start w:val="1"/>
      <w:numFmt w:val="bullet"/>
      <w:lvlText w:val=""/>
      <w:lvlJc w:val="left"/>
      <w:pPr>
        <w:ind w:left="180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0C090003">
      <w:start w:val="1"/>
      <w:numFmt w:val="bullet"/>
      <w:lvlText w:val="o"/>
      <w:lvlJc w:val="left"/>
      <w:pPr>
        <w:ind w:left="2160" w:hanging="360"/>
      </w:pPr>
      <w:rPr>
        <w:rFonts w:ascii="Courier New" w:hAnsi="Courier New" w:cs="Courier New" w:hint="default"/>
      </w:rPr>
    </w:lvl>
    <w:lvl w:ilvl="3" w:tplc="C17AF30A">
      <w:start w:val="2025"/>
      <w:numFmt w:val="bullet"/>
      <w:lvlText w:val="-"/>
      <w:lvlJc w:val="left"/>
      <w:pPr>
        <w:ind w:left="3960" w:hanging="360"/>
      </w:pPr>
      <w:rPr>
        <w:rFonts w:ascii="Arial" w:eastAsia="Calibri" w:hAnsi="Arial" w:cs="Aria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09" w15:restartNumberingAfterBreak="0">
    <w:nsid w:val="6E2A0386"/>
    <w:multiLevelType w:val="hybridMultilevel"/>
    <w:tmpl w:val="C876017E"/>
    <w:lvl w:ilvl="0" w:tplc="0C090017">
      <w:start w:val="1"/>
      <w:numFmt w:val="lowerLetter"/>
      <w:lvlText w:val="%1)"/>
      <w:lvlJc w:val="left"/>
      <w:pPr>
        <w:ind w:left="1571" w:hanging="360"/>
      </w:p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110" w15:restartNumberingAfterBreak="0">
    <w:nsid w:val="6E9D3E59"/>
    <w:multiLevelType w:val="hybridMultilevel"/>
    <w:tmpl w:val="20FE132A"/>
    <w:lvl w:ilvl="0" w:tplc="0C09000B">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1" w15:restartNumberingAfterBreak="0">
    <w:nsid w:val="6F013E92"/>
    <w:multiLevelType w:val="hybridMultilevel"/>
    <w:tmpl w:val="7256F21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6F35258B"/>
    <w:multiLevelType w:val="hybridMultilevel"/>
    <w:tmpl w:val="F72E2DFC"/>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3" w15:restartNumberingAfterBreak="0">
    <w:nsid w:val="70ED0FF6"/>
    <w:multiLevelType w:val="hybridMultilevel"/>
    <w:tmpl w:val="1B9C9D80"/>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4" w15:restartNumberingAfterBreak="0">
    <w:nsid w:val="72B42694"/>
    <w:multiLevelType w:val="hybridMultilevel"/>
    <w:tmpl w:val="5EBE110E"/>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5" w15:restartNumberingAfterBreak="0">
    <w:nsid w:val="73042FC8"/>
    <w:multiLevelType w:val="hybridMultilevel"/>
    <w:tmpl w:val="B108F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74287864"/>
    <w:multiLevelType w:val="multilevel"/>
    <w:tmpl w:val="E92E3D9A"/>
    <w:lvl w:ilvl="0">
      <w:start w:val="6"/>
      <w:numFmt w:val="decimal"/>
      <w:lvlText w:val="%1"/>
      <w:lvlJc w:val="left"/>
      <w:pPr>
        <w:ind w:left="360" w:hanging="360"/>
      </w:pPr>
      <w:rPr>
        <w:rFonts w:hint="default"/>
      </w:rPr>
    </w:lvl>
    <w:lvl w:ilvl="1">
      <w:start w:val="4"/>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117" w15:restartNumberingAfterBreak="0">
    <w:nsid w:val="74425AD8"/>
    <w:multiLevelType w:val="hybridMultilevel"/>
    <w:tmpl w:val="F7D69792"/>
    <w:lvl w:ilvl="0" w:tplc="FFFFFFFF">
      <w:start w:val="1"/>
      <w:numFmt w:val="decimal"/>
      <w:lvlText w:val="%1."/>
      <w:lvlJc w:val="left"/>
      <w:pPr>
        <w:ind w:left="1440" w:hanging="360"/>
      </w:pPr>
    </w:lvl>
    <w:lvl w:ilvl="1" w:tplc="FFFFFFFF">
      <w:start w:val="1"/>
      <w:numFmt w:val="lowerLetter"/>
      <w:lvlText w:val="%2."/>
      <w:lvlJc w:val="left"/>
      <w:pPr>
        <w:ind w:left="2160" w:hanging="360"/>
      </w:pPr>
    </w:lvl>
    <w:lvl w:ilvl="2" w:tplc="0C090017">
      <w:start w:val="1"/>
      <w:numFmt w:val="lowerLetter"/>
      <w:lvlText w:val="%3)"/>
      <w:lvlJc w:val="left"/>
      <w:pPr>
        <w:ind w:left="1571" w:hanging="36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8" w15:restartNumberingAfterBreak="0">
    <w:nsid w:val="7588467E"/>
    <w:multiLevelType w:val="hybridMultilevel"/>
    <w:tmpl w:val="E4CE5988"/>
    <w:lvl w:ilvl="0" w:tplc="FFFFFFFF">
      <w:start w:val="1"/>
      <w:numFmt w:val="lowerLetter"/>
      <w:lvlText w:val="%1)"/>
      <w:lvlJc w:val="left"/>
      <w:pPr>
        <w:ind w:left="720" w:hanging="360"/>
      </w:pPr>
    </w:lvl>
    <w:lvl w:ilvl="1" w:tplc="0C09001B">
      <w:start w:val="1"/>
      <w:numFmt w:val="lowerRoman"/>
      <w:lvlText w:val="%2."/>
      <w:lvlJc w:val="righ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75FA3CC4"/>
    <w:multiLevelType w:val="multilevel"/>
    <w:tmpl w:val="9BE674FA"/>
    <w:lvl w:ilvl="0">
      <w:start w:val="3"/>
      <w:numFmt w:val="decimal"/>
      <w:lvlText w:val="%1"/>
      <w:lvlJc w:val="left"/>
      <w:pPr>
        <w:ind w:left="720" w:hanging="360"/>
      </w:pPr>
      <w:rPr>
        <w:rFonts w:hint="default"/>
      </w:rPr>
    </w:lvl>
    <w:lvl w:ilvl="1">
      <w:start w:val="2"/>
      <w:numFmt w:val="decimal"/>
      <w:isLgl/>
      <w:lvlText w:val="%1.%2"/>
      <w:lvlJc w:val="left"/>
      <w:pPr>
        <w:ind w:left="1520" w:hanging="980"/>
      </w:pPr>
      <w:rPr>
        <w:rFonts w:hint="default"/>
      </w:rPr>
    </w:lvl>
    <w:lvl w:ilvl="2">
      <w:start w:val="1"/>
      <w:numFmt w:val="decimal"/>
      <w:isLgl/>
      <w:lvlText w:val="%1.%2.%3"/>
      <w:lvlJc w:val="left"/>
      <w:pPr>
        <w:ind w:left="1700" w:hanging="98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120" w15:restartNumberingAfterBreak="0">
    <w:nsid w:val="77152276"/>
    <w:multiLevelType w:val="hybridMultilevel"/>
    <w:tmpl w:val="783049E4"/>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1" w15:restartNumberingAfterBreak="0">
    <w:nsid w:val="771A7590"/>
    <w:multiLevelType w:val="hybridMultilevel"/>
    <w:tmpl w:val="EA80D73A"/>
    <w:lvl w:ilvl="0" w:tplc="0C09000B">
      <w:start w:val="1"/>
      <w:numFmt w:val="bullet"/>
      <w:lvlText w:val=""/>
      <w:lvlJc w:val="left"/>
      <w:pPr>
        <w:ind w:left="1429" w:hanging="360"/>
      </w:pPr>
      <w:rPr>
        <w:rFonts w:ascii="Wingdings" w:hAnsi="Wingding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22" w15:restartNumberingAfterBreak="0">
    <w:nsid w:val="779E45A4"/>
    <w:multiLevelType w:val="hybridMultilevel"/>
    <w:tmpl w:val="C458F5A2"/>
    <w:lvl w:ilvl="0" w:tplc="0C090001">
      <w:start w:val="1"/>
      <w:numFmt w:val="bullet"/>
      <w:lvlText w:val=""/>
      <w:lvlJc w:val="left"/>
      <w:pPr>
        <w:ind w:left="2421" w:hanging="360"/>
      </w:pPr>
      <w:rPr>
        <w:rFonts w:ascii="Symbol" w:hAnsi="Symbol" w:hint="default"/>
      </w:rPr>
    </w:lvl>
    <w:lvl w:ilvl="1" w:tplc="0C090003" w:tentative="1">
      <w:start w:val="1"/>
      <w:numFmt w:val="bullet"/>
      <w:lvlText w:val="o"/>
      <w:lvlJc w:val="left"/>
      <w:pPr>
        <w:ind w:left="3141" w:hanging="360"/>
      </w:pPr>
      <w:rPr>
        <w:rFonts w:ascii="Courier New" w:hAnsi="Courier New" w:cs="Courier New" w:hint="default"/>
      </w:rPr>
    </w:lvl>
    <w:lvl w:ilvl="2" w:tplc="0C090005" w:tentative="1">
      <w:start w:val="1"/>
      <w:numFmt w:val="bullet"/>
      <w:lvlText w:val=""/>
      <w:lvlJc w:val="left"/>
      <w:pPr>
        <w:ind w:left="3861" w:hanging="360"/>
      </w:pPr>
      <w:rPr>
        <w:rFonts w:ascii="Wingdings" w:hAnsi="Wingdings" w:hint="default"/>
      </w:rPr>
    </w:lvl>
    <w:lvl w:ilvl="3" w:tplc="0C090001" w:tentative="1">
      <w:start w:val="1"/>
      <w:numFmt w:val="bullet"/>
      <w:lvlText w:val=""/>
      <w:lvlJc w:val="left"/>
      <w:pPr>
        <w:ind w:left="4581" w:hanging="360"/>
      </w:pPr>
      <w:rPr>
        <w:rFonts w:ascii="Symbol" w:hAnsi="Symbol" w:hint="default"/>
      </w:rPr>
    </w:lvl>
    <w:lvl w:ilvl="4" w:tplc="0C090003" w:tentative="1">
      <w:start w:val="1"/>
      <w:numFmt w:val="bullet"/>
      <w:lvlText w:val="o"/>
      <w:lvlJc w:val="left"/>
      <w:pPr>
        <w:ind w:left="5301" w:hanging="360"/>
      </w:pPr>
      <w:rPr>
        <w:rFonts w:ascii="Courier New" w:hAnsi="Courier New" w:cs="Courier New" w:hint="default"/>
      </w:rPr>
    </w:lvl>
    <w:lvl w:ilvl="5" w:tplc="0C090005" w:tentative="1">
      <w:start w:val="1"/>
      <w:numFmt w:val="bullet"/>
      <w:lvlText w:val=""/>
      <w:lvlJc w:val="left"/>
      <w:pPr>
        <w:ind w:left="6021" w:hanging="360"/>
      </w:pPr>
      <w:rPr>
        <w:rFonts w:ascii="Wingdings" w:hAnsi="Wingdings" w:hint="default"/>
      </w:rPr>
    </w:lvl>
    <w:lvl w:ilvl="6" w:tplc="0C090001" w:tentative="1">
      <w:start w:val="1"/>
      <w:numFmt w:val="bullet"/>
      <w:lvlText w:val=""/>
      <w:lvlJc w:val="left"/>
      <w:pPr>
        <w:ind w:left="6741" w:hanging="360"/>
      </w:pPr>
      <w:rPr>
        <w:rFonts w:ascii="Symbol" w:hAnsi="Symbol" w:hint="default"/>
      </w:rPr>
    </w:lvl>
    <w:lvl w:ilvl="7" w:tplc="0C090003" w:tentative="1">
      <w:start w:val="1"/>
      <w:numFmt w:val="bullet"/>
      <w:lvlText w:val="o"/>
      <w:lvlJc w:val="left"/>
      <w:pPr>
        <w:ind w:left="7461" w:hanging="360"/>
      </w:pPr>
      <w:rPr>
        <w:rFonts w:ascii="Courier New" w:hAnsi="Courier New" w:cs="Courier New" w:hint="default"/>
      </w:rPr>
    </w:lvl>
    <w:lvl w:ilvl="8" w:tplc="0C090005" w:tentative="1">
      <w:start w:val="1"/>
      <w:numFmt w:val="bullet"/>
      <w:lvlText w:val=""/>
      <w:lvlJc w:val="left"/>
      <w:pPr>
        <w:ind w:left="8181" w:hanging="360"/>
      </w:pPr>
      <w:rPr>
        <w:rFonts w:ascii="Wingdings" w:hAnsi="Wingdings" w:hint="default"/>
      </w:rPr>
    </w:lvl>
  </w:abstractNum>
  <w:abstractNum w:abstractNumId="123" w15:restartNumberingAfterBreak="0">
    <w:nsid w:val="781A5B6D"/>
    <w:multiLevelType w:val="hybridMultilevel"/>
    <w:tmpl w:val="43407B18"/>
    <w:lvl w:ilvl="0" w:tplc="0C09000B">
      <w:start w:val="1"/>
      <w:numFmt w:val="bullet"/>
      <w:lvlText w:val=""/>
      <w:lvlJc w:val="left"/>
      <w:pPr>
        <w:ind w:left="1800" w:hanging="360"/>
      </w:pPr>
      <w:rPr>
        <w:rFonts w:ascii="Wingdings" w:hAnsi="Wingdings"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24" w15:restartNumberingAfterBreak="0">
    <w:nsid w:val="799F253E"/>
    <w:multiLevelType w:val="hybridMultilevel"/>
    <w:tmpl w:val="C89467E8"/>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7B177927"/>
    <w:multiLevelType w:val="multilevel"/>
    <w:tmpl w:val="222C50A2"/>
    <w:styleLink w:val="InfocouncilHeadings"/>
    <w:lvl w:ilvl="0">
      <w:start w:val="1"/>
      <w:numFmt w:val="decimal"/>
      <w:pStyle w:val="ListNumber"/>
      <w:lvlText w:val="%1."/>
      <w:lvlJc w:val="left"/>
      <w:pPr>
        <w:tabs>
          <w:tab w:val="num" w:pos="567"/>
        </w:tabs>
        <w:ind w:left="567" w:hanging="567"/>
      </w:pPr>
      <w:rPr>
        <w:rFonts w:ascii="Arial" w:hAnsi="Arial" w:cs="Times New Roman" w:hint="default"/>
        <w:b/>
        <w:i w:val="0"/>
        <w:caps/>
        <w:sz w:val="22"/>
      </w:rPr>
    </w:lvl>
    <w:lvl w:ilvl="1">
      <w:start w:val="1"/>
      <w:numFmt w:val="decimal"/>
      <w:pStyle w:val="ListNumber2"/>
      <w:lvlText w:val="%1.%2"/>
      <w:lvlJc w:val="left"/>
      <w:pPr>
        <w:tabs>
          <w:tab w:val="num" w:pos="1134"/>
        </w:tabs>
        <w:ind w:left="1134" w:hanging="567"/>
      </w:pPr>
      <w:rPr>
        <w:rFonts w:ascii="Arial" w:hAnsi="Arial" w:cs="Times New Roman" w:hint="default"/>
        <w:sz w:val="22"/>
      </w:rPr>
    </w:lvl>
    <w:lvl w:ilvl="2">
      <w:start w:val="1"/>
      <w:numFmt w:val="decimal"/>
      <w:lvlText w:val="%1.%2.%3"/>
      <w:lvlJc w:val="left"/>
      <w:pPr>
        <w:tabs>
          <w:tab w:val="num" w:pos="1985"/>
        </w:tabs>
        <w:ind w:left="1985" w:hanging="851"/>
      </w:pPr>
      <w:rPr>
        <w:rFonts w:ascii="Arial" w:hAnsi="Arial" w:cs="Times New Roman" w:hint="default"/>
        <w:sz w:val="22"/>
      </w:rPr>
    </w:lvl>
    <w:lvl w:ilvl="3">
      <w:start w:val="1"/>
      <w:numFmt w:val="lowerLetter"/>
      <w:lvlText w:val="(%4)"/>
      <w:lvlJc w:val="left"/>
      <w:pPr>
        <w:tabs>
          <w:tab w:val="num" w:pos="2552"/>
        </w:tabs>
        <w:ind w:left="2552" w:hanging="567"/>
      </w:pPr>
      <w:rPr>
        <w:rFonts w:ascii="Arial" w:hAnsi="Arial" w:cs="Times New Roman" w:hint="default"/>
        <w:sz w:val="22"/>
      </w:rPr>
    </w:lvl>
    <w:lvl w:ilvl="4">
      <w:start w:val="1"/>
      <w:numFmt w:val="lowerRoman"/>
      <w:lvlText w:val="(%5)"/>
      <w:lvlJc w:val="left"/>
      <w:pPr>
        <w:tabs>
          <w:tab w:val="num" w:pos="3119"/>
        </w:tabs>
        <w:ind w:left="3119" w:hanging="567"/>
      </w:pPr>
      <w:rPr>
        <w:rFonts w:cs="Times New Roman" w:hint="default"/>
      </w:rPr>
    </w:lvl>
    <w:lvl w:ilvl="5">
      <w:start w:val="1"/>
      <w:numFmt w:val="lowerRoman"/>
      <w:lvlText w:val="(%6)"/>
      <w:lvlJc w:val="left"/>
      <w:pPr>
        <w:ind w:left="3402" w:hanging="567"/>
      </w:pPr>
      <w:rPr>
        <w:rFonts w:cs="Times New Roman" w:hint="default"/>
      </w:rPr>
    </w:lvl>
    <w:lvl w:ilvl="6">
      <w:start w:val="1"/>
      <w:numFmt w:val="decimal"/>
      <w:lvlText w:val="%7."/>
      <w:lvlJc w:val="left"/>
      <w:pPr>
        <w:ind w:left="3969" w:hanging="567"/>
      </w:pPr>
      <w:rPr>
        <w:rFonts w:cs="Times New Roman" w:hint="default"/>
      </w:rPr>
    </w:lvl>
    <w:lvl w:ilvl="7">
      <w:start w:val="1"/>
      <w:numFmt w:val="lowerLetter"/>
      <w:lvlText w:val="%8."/>
      <w:lvlJc w:val="left"/>
      <w:pPr>
        <w:ind w:left="4536" w:hanging="567"/>
      </w:pPr>
      <w:rPr>
        <w:rFonts w:cs="Times New Roman" w:hint="default"/>
      </w:rPr>
    </w:lvl>
    <w:lvl w:ilvl="8">
      <w:start w:val="1"/>
      <w:numFmt w:val="lowerRoman"/>
      <w:lvlText w:val="%9."/>
      <w:lvlJc w:val="left"/>
      <w:pPr>
        <w:ind w:left="5103" w:hanging="567"/>
      </w:pPr>
      <w:rPr>
        <w:rFonts w:cs="Times New Roman" w:hint="default"/>
      </w:rPr>
    </w:lvl>
  </w:abstractNum>
  <w:abstractNum w:abstractNumId="126" w15:restartNumberingAfterBreak="0">
    <w:nsid w:val="7BBA56AF"/>
    <w:multiLevelType w:val="hybridMultilevel"/>
    <w:tmpl w:val="823CDC50"/>
    <w:lvl w:ilvl="0" w:tplc="0C090017">
      <w:start w:val="1"/>
      <w:numFmt w:val="lowerLetter"/>
      <w:lvlText w:val="%1)"/>
      <w:lvlJc w:val="left"/>
      <w:pPr>
        <w:ind w:left="1571" w:hanging="360"/>
      </w:p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127" w15:restartNumberingAfterBreak="0">
    <w:nsid w:val="7CF75EAA"/>
    <w:multiLevelType w:val="hybridMultilevel"/>
    <w:tmpl w:val="9F2495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7E5E2C7B"/>
    <w:multiLevelType w:val="hybridMultilevel"/>
    <w:tmpl w:val="2D880EE4"/>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9" w15:restartNumberingAfterBreak="0">
    <w:nsid w:val="7F5374AB"/>
    <w:multiLevelType w:val="hybridMultilevel"/>
    <w:tmpl w:val="30603E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7F716B15"/>
    <w:multiLevelType w:val="hybridMultilevel"/>
    <w:tmpl w:val="66A2BEBE"/>
    <w:lvl w:ilvl="0" w:tplc="0C09000B">
      <w:start w:val="1"/>
      <w:numFmt w:val="bullet"/>
      <w:lvlText w:val=""/>
      <w:lvlJc w:val="left"/>
      <w:pPr>
        <w:ind w:left="720" w:hanging="360"/>
      </w:pPr>
      <w:rPr>
        <w:rFonts w:ascii="Wingdings" w:hAnsi="Wingdings" w:hint="default"/>
      </w:rPr>
    </w:lvl>
    <w:lvl w:ilvl="1" w:tplc="0C09000B">
      <w:start w:val="1"/>
      <w:numFmt w:val="bullet"/>
      <w:lvlText w:val=""/>
      <w:lvlJc w:val="left"/>
      <w:pPr>
        <w:ind w:left="1429"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7F8320D7"/>
    <w:multiLevelType w:val="hybridMultilevel"/>
    <w:tmpl w:val="2DA22F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94306128">
    <w:abstractNumId w:val="125"/>
  </w:num>
  <w:num w:numId="2" w16cid:durableId="1180313152">
    <w:abstractNumId w:val="33"/>
  </w:num>
  <w:num w:numId="3" w16cid:durableId="1506479586">
    <w:abstractNumId w:val="0"/>
  </w:num>
  <w:num w:numId="4" w16cid:durableId="1784567907">
    <w:abstractNumId w:val="32"/>
  </w:num>
  <w:num w:numId="5" w16cid:durableId="433862801">
    <w:abstractNumId w:val="44"/>
  </w:num>
  <w:num w:numId="6" w16cid:durableId="1654329092">
    <w:abstractNumId w:val="128"/>
  </w:num>
  <w:num w:numId="7" w16cid:durableId="765081546">
    <w:abstractNumId w:val="41"/>
  </w:num>
  <w:num w:numId="8" w16cid:durableId="1341422484">
    <w:abstractNumId w:val="49"/>
  </w:num>
  <w:num w:numId="9" w16cid:durableId="675035810">
    <w:abstractNumId w:val="63"/>
  </w:num>
  <w:num w:numId="10" w16cid:durableId="1894659141">
    <w:abstractNumId w:val="2"/>
  </w:num>
  <w:num w:numId="11" w16cid:durableId="1213007045">
    <w:abstractNumId w:val="93"/>
  </w:num>
  <w:num w:numId="12" w16cid:durableId="1036587314">
    <w:abstractNumId w:val="56"/>
  </w:num>
  <w:num w:numId="13" w16cid:durableId="637995033">
    <w:abstractNumId w:val="113"/>
  </w:num>
  <w:num w:numId="14" w16cid:durableId="174541184">
    <w:abstractNumId w:val="107"/>
  </w:num>
  <w:num w:numId="15" w16cid:durableId="630206587">
    <w:abstractNumId w:val="28"/>
  </w:num>
  <w:num w:numId="16" w16cid:durableId="178088631">
    <w:abstractNumId w:val="43"/>
  </w:num>
  <w:num w:numId="17" w16cid:durableId="956761981">
    <w:abstractNumId w:val="104"/>
  </w:num>
  <w:num w:numId="18" w16cid:durableId="705369144">
    <w:abstractNumId w:val="90"/>
  </w:num>
  <w:num w:numId="19" w16cid:durableId="2113814479">
    <w:abstractNumId w:val="25"/>
  </w:num>
  <w:num w:numId="20" w16cid:durableId="1419793010">
    <w:abstractNumId w:val="73"/>
  </w:num>
  <w:num w:numId="21" w16cid:durableId="727654181">
    <w:abstractNumId w:val="120"/>
  </w:num>
  <w:num w:numId="22" w16cid:durableId="1153254315">
    <w:abstractNumId w:val="23"/>
  </w:num>
  <w:num w:numId="23" w16cid:durableId="1405227226">
    <w:abstractNumId w:val="54"/>
  </w:num>
  <w:num w:numId="24" w16cid:durableId="1949578961">
    <w:abstractNumId w:val="97"/>
  </w:num>
  <w:num w:numId="25" w16cid:durableId="859855979">
    <w:abstractNumId w:val="47"/>
  </w:num>
  <w:num w:numId="26" w16cid:durableId="181095538">
    <w:abstractNumId w:val="92"/>
  </w:num>
  <w:num w:numId="27" w16cid:durableId="900017217">
    <w:abstractNumId w:val="130"/>
  </w:num>
  <w:num w:numId="28" w16cid:durableId="475073089">
    <w:abstractNumId w:val="19"/>
  </w:num>
  <w:num w:numId="29" w16cid:durableId="1739669600">
    <w:abstractNumId w:val="111"/>
  </w:num>
  <w:num w:numId="30" w16cid:durableId="1043754224">
    <w:abstractNumId w:val="72"/>
  </w:num>
  <w:num w:numId="31" w16cid:durableId="1358968701">
    <w:abstractNumId w:val="12"/>
  </w:num>
  <w:num w:numId="32" w16cid:durableId="2118324675">
    <w:abstractNumId w:val="39"/>
  </w:num>
  <w:num w:numId="33" w16cid:durableId="1612130018">
    <w:abstractNumId w:val="61"/>
  </w:num>
  <w:num w:numId="34" w16cid:durableId="109788531">
    <w:abstractNumId w:val="42"/>
  </w:num>
  <w:num w:numId="35" w16cid:durableId="163282338">
    <w:abstractNumId w:val="1"/>
  </w:num>
  <w:num w:numId="36" w16cid:durableId="1813592711">
    <w:abstractNumId w:val="108"/>
  </w:num>
  <w:num w:numId="37" w16cid:durableId="1567229837">
    <w:abstractNumId w:val="83"/>
  </w:num>
  <w:num w:numId="38" w16cid:durableId="1692336728">
    <w:abstractNumId w:val="65"/>
  </w:num>
  <w:num w:numId="39" w16cid:durableId="1671909630">
    <w:abstractNumId w:val="116"/>
  </w:num>
  <w:num w:numId="40" w16cid:durableId="1238631586">
    <w:abstractNumId w:val="112"/>
  </w:num>
  <w:num w:numId="41" w16cid:durableId="462777360">
    <w:abstractNumId w:val="3"/>
  </w:num>
  <w:num w:numId="42" w16cid:durableId="1424378202">
    <w:abstractNumId w:val="59"/>
  </w:num>
  <w:num w:numId="43" w16cid:durableId="362025026">
    <w:abstractNumId w:val="123"/>
  </w:num>
  <w:num w:numId="44" w16cid:durableId="234246145">
    <w:abstractNumId w:val="122"/>
  </w:num>
  <w:num w:numId="45" w16cid:durableId="217978628">
    <w:abstractNumId w:val="24"/>
  </w:num>
  <w:num w:numId="46" w16cid:durableId="1475758897">
    <w:abstractNumId w:val="86"/>
  </w:num>
  <w:num w:numId="47" w16cid:durableId="268053506">
    <w:abstractNumId w:val="115"/>
  </w:num>
  <w:num w:numId="48" w16cid:durableId="247616739">
    <w:abstractNumId w:val="64"/>
  </w:num>
  <w:num w:numId="49" w16cid:durableId="1684894052">
    <w:abstractNumId w:val="55"/>
  </w:num>
  <w:num w:numId="50" w16cid:durableId="2089033655">
    <w:abstractNumId w:val="5"/>
  </w:num>
  <w:num w:numId="51" w16cid:durableId="1683358432">
    <w:abstractNumId w:val="14"/>
  </w:num>
  <w:num w:numId="52" w16cid:durableId="2054116642">
    <w:abstractNumId w:val="131"/>
  </w:num>
  <w:num w:numId="53" w16cid:durableId="1866819404">
    <w:abstractNumId w:val="82"/>
  </w:num>
  <w:num w:numId="54" w16cid:durableId="308098936">
    <w:abstractNumId w:val="58"/>
  </w:num>
  <w:num w:numId="55" w16cid:durableId="1725060450">
    <w:abstractNumId w:val="22"/>
  </w:num>
  <w:num w:numId="56" w16cid:durableId="729965111">
    <w:abstractNumId w:val="26"/>
  </w:num>
  <w:num w:numId="57" w16cid:durableId="813764867">
    <w:abstractNumId w:val="20"/>
  </w:num>
  <w:num w:numId="58" w16cid:durableId="1111625882">
    <w:abstractNumId w:val="11"/>
  </w:num>
  <w:num w:numId="59" w16cid:durableId="1461458027">
    <w:abstractNumId w:val="66"/>
  </w:num>
  <w:num w:numId="60" w16cid:durableId="264700986">
    <w:abstractNumId w:val="102"/>
  </w:num>
  <w:num w:numId="61" w16cid:durableId="1851480444">
    <w:abstractNumId w:val="40"/>
  </w:num>
  <w:num w:numId="62" w16cid:durableId="1897084704">
    <w:abstractNumId w:val="127"/>
  </w:num>
  <w:num w:numId="63" w16cid:durableId="1243947976">
    <w:abstractNumId w:val="13"/>
  </w:num>
  <w:num w:numId="64" w16cid:durableId="396175428">
    <w:abstractNumId w:val="109"/>
  </w:num>
  <w:num w:numId="65" w16cid:durableId="2064787191">
    <w:abstractNumId w:val="35"/>
  </w:num>
  <w:num w:numId="66" w16cid:durableId="669018935">
    <w:abstractNumId w:val="126"/>
  </w:num>
  <w:num w:numId="67" w16cid:durableId="248389587">
    <w:abstractNumId w:val="81"/>
  </w:num>
  <w:num w:numId="68" w16cid:durableId="1617983462">
    <w:abstractNumId w:val="117"/>
  </w:num>
  <w:num w:numId="69" w16cid:durableId="1817994445">
    <w:abstractNumId w:val="96"/>
  </w:num>
  <w:num w:numId="70" w16cid:durableId="1856066741">
    <w:abstractNumId w:val="124"/>
  </w:num>
  <w:num w:numId="71" w16cid:durableId="1629970783">
    <w:abstractNumId w:val="31"/>
  </w:num>
  <w:num w:numId="72" w16cid:durableId="1514026738">
    <w:abstractNumId w:val="57"/>
  </w:num>
  <w:num w:numId="73" w16cid:durableId="851919097">
    <w:abstractNumId w:val="71"/>
  </w:num>
  <w:num w:numId="74" w16cid:durableId="1361012635">
    <w:abstractNumId w:val="4"/>
  </w:num>
  <w:num w:numId="75" w16cid:durableId="1840120780">
    <w:abstractNumId w:val="106"/>
  </w:num>
  <w:num w:numId="76" w16cid:durableId="1018698490">
    <w:abstractNumId w:val="89"/>
  </w:num>
  <w:num w:numId="77" w16cid:durableId="95488303">
    <w:abstractNumId w:val="118"/>
  </w:num>
  <w:num w:numId="78" w16cid:durableId="42213530">
    <w:abstractNumId w:val="98"/>
  </w:num>
  <w:num w:numId="79" w16cid:durableId="1801650293">
    <w:abstractNumId w:val="52"/>
  </w:num>
  <w:num w:numId="80" w16cid:durableId="210313767">
    <w:abstractNumId w:val="51"/>
  </w:num>
  <w:num w:numId="81" w16cid:durableId="1204635604">
    <w:abstractNumId w:val="6"/>
  </w:num>
  <w:num w:numId="82" w16cid:durableId="540946896">
    <w:abstractNumId w:val="29"/>
  </w:num>
  <w:num w:numId="83" w16cid:durableId="1354770040">
    <w:abstractNumId w:val="17"/>
  </w:num>
  <w:num w:numId="84" w16cid:durableId="124007267">
    <w:abstractNumId w:val="21"/>
  </w:num>
  <w:num w:numId="85" w16cid:durableId="574977922">
    <w:abstractNumId w:val="7"/>
  </w:num>
  <w:num w:numId="86" w16cid:durableId="624820801">
    <w:abstractNumId w:val="50"/>
  </w:num>
  <w:num w:numId="87" w16cid:durableId="1674186835">
    <w:abstractNumId w:val="87"/>
  </w:num>
  <w:num w:numId="88" w16cid:durableId="666054342">
    <w:abstractNumId w:val="37"/>
  </w:num>
  <w:num w:numId="89" w16cid:durableId="2073624777">
    <w:abstractNumId w:val="84"/>
  </w:num>
  <w:num w:numId="90" w16cid:durableId="1808665381">
    <w:abstractNumId w:val="67"/>
  </w:num>
  <w:num w:numId="91" w16cid:durableId="838738735">
    <w:abstractNumId w:val="103"/>
  </w:num>
  <w:num w:numId="92" w16cid:durableId="143392985">
    <w:abstractNumId w:val="80"/>
  </w:num>
  <w:num w:numId="93" w16cid:durableId="194540158">
    <w:abstractNumId w:val="95"/>
  </w:num>
  <w:num w:numId="94" w16cid:durableId="578174747">
    <w:abstractNumId w:val="85"/>
  </w:num>
  <w:num w:numId="95" w16cid:durableId="404381251">
    <w:abstractNumId w:val="114"/>
  </w:num>
  <w:num w:numId="96" w16cid:durableId="1980304656">
    <w:abstractNumId w:val="74"/>
  </w:num>
  <w:num w:numId="97" w16cid:durableId="273052201">
    <w:abstractNumId w:val="77"/>
  </w:num>
  <w:num w:numId="98" w16cid:durableId="1164857265">
    <w:abstractNumId w:val="121"/>
  </w:num>
  <w:num w:numId="99" w16cid:durableId="190609989">
    <w:abstractNumId w:val="10"/>
  </w:num>
  <w:num w:numId="100" w16cid:durableId="26833761">
    <w:abstractNumId w:val="34"/>
  </w:num>
  <w:num w:numId="101" w16cid:durableId="256790391">
    <w:abstractNumId w:val="119"/>
  </w:num>
  <w:num w:numId="102" w16cid:durableId="1548108971">
    <w:abstractNumId w:val="18"/>
  </w:num>
  <w:num w:numId="103" w16cid:durableId="1206142429">
    <w:abstractNumId w:val="36"/>
  </w:num>
  <w:num w:numId="104" w16cid:durableId="1982885186">
    <w:abstractNumId w:val="53"/>
  </w:num>
  <w:num w:numId="105" w16cid:durableId="820581372">
    <w:abstractNumId w:val="78"/>
  </w:num>
  <w:num w:numId="106" w16cid:durableId="1433011768">
    <w:abstractNumId w:val="60"/>
  </w:num>
  <w:num w:numId="107" w16cid:durableId="1090465018">
    <w:abstractNumId w:val="45"/>
  </w:num>
  <w:num w:numId="108" w16cid:durableId="2112896513">
    <w:abstractNumId w:val="94"/>
  </w:num>
  <w:num w:numId="109" w16cid:durableId="281768147">
    <w:abstractNumId w:val="30"/>
  </w:num>
  <w:num w:numId="110" w16cid:durableId="1987858624">
    <w:abstractNumId w:val="16"/>
  </w:num>
  <w:num w:numId="111" w16cid:durableId="2025091187">
    <w:abstractNumId w:val="38"/>
  </w:num>
  <w:num w:numId="112" w16cid:durableId="1319655999">
    <w:abstractNumId w:val="99"/>
  </w:num>
  <w:num w:numId="113" w16cid:durableId="880090505">
    <w:abstractNumId w:val="75"/>
  </w:num>
  <w:num w:numId="114" w16cid:durableId="1318145301">
    <w:abstractNumId w:val="100"/>
  </w:num>
  <w:num w:numId="115" w16cid:durableId="55127094">
    <w:abstractNumId w:val="62"/>
  </w:num>
  <w:num w:numId="116" w16cid:durableId="1608537632">
    <w:abstractNumId w:val="105"/>
  </w:num>
  <w:num w:numId="117" w16cid:durableId="246039999">
    <w:abstractNumId w:val="8"/>
  </w:num>
  <w:num w:numId="118" w16cid:durableId="1078090493">
    <w:abstractNumId w:val="88"/>
  </w:num>
  <w:num w:numId="119" w16cid:durableId="1755394333">
    <w:abstractNumId w:val="79"/>
  </w:num>
  <w:num w:numId="120" w16cid:durableId="1980257550">
    <w:abstractNumId w:val="69"/>
  </w:num>
  <w:num w:numId="121" w16cid:durableId="1552694013">
    <w:abstractNumId w:val="48"/>
  </w:num>
  <w:num w:numId="122" w16cid:durableId="1633250074">
    <w:abstractNumId w:val="27"/>
  </w:num>
  <w:num w:numId="123" w16cid:durableId="1322392431">
    <w:abstractNumId w:val="46"/>
  </w:num>
  <w:num w:numId="124" w16cid:durableId="2083024035">
    <w:abstractNumId w:val="91"/>
  </w:num>
  <w:num w:numId="125" w16cid:durableId="2030568412">
    <w:abstractNumId w:val="70"/>
  </w:num>
  <w:num w:numId="126" w16cid:durableId="587423276">
    <w:abstractNumId w:val="129"/>
  </w:num>
  <w:num w:numId="127" w16cid:durableId="80176731">
    <w:abstractNumId w:val="15"/>
  </w:num>
  <w:num w:numId="128" w16cid:durableId="1134760912">
    <w:abstractNumId w:val="68"/>
  </w:num>
  <w:num w:numId="129" w16cid:durableId="847405414">
    <w:abstractNumId w:val="76"/>
  </w:num>
  <w:num w:numId="130" w16cid:durableId="511452385">
    <w:abstractNumId w:val="9"/>
  </w:num>
  <w:num w:numId="131" w16cid:durableId="2139563673">
    <w:abstractNumId w:val="101"/>
  </w:num>
  <w:num w:numId="132" w16cid:durableId="639113784">
    <w:abstractNumId w:val="11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1F28"/>
    <w:rsid w:val="00000152"/>
    <w:rsid w:val="00000A5E"/>
    <w:rsid w:val="00000D72"/>
    <w:rsid w:val="00000F97"/>
    <w:rsid w:val="00001A15"/>
    <w:rsid w:val="00001BC1"/>
    <w:rsid w:val="00001C2D"/>
    <w:rsid w:val="00002949"/>
    <w:rsid w:val="00002A98"/>
    <w:rsid w:val="00002EA8"/>
    <w:rsid w:val="00002EF1"/>
    <w:rsid w:val="00003730"/>
    <w:rsid w:val="000040DF"/>
    <w:rsid w:val="000044DC"/>
    <w:rsid w:val="000050D5"/>
    <w:rsid w:val="00005A19"/>
    <w:rsid w:val="00005DE3"/>
    <w:rsid w:val="000061DC"/>
    <w:rsid w:val="000063CA"/>
    <w:rsid w:val="00006C2F"/>
    <w:rsid w:val="00006D9D"/>
    <w:rsid w:val="00007DB8"/>
    <w:rsid w:val="00007E01"/>
    <w:rsid w:val="00010354"/>
    <w:rsid w:val="00010902"/>
    <w:rsid w:val="00010CDD"/>
    <w:rsid w:val="000119CB"/>
    <w:rsid w:val="00011BBF"/>
    <w:rsid w:val="00011F77"/>
    <w:rsid w:val="00012BE0"/>
    <w:rsid w:val="00012D3B"/>
    <w:rsid w:val="000135F9"/>
    <w:rsid w:val="00013A8C"/>
    <w:rsid w:val="00013CD9"/>
    <w:rsid w:val="000141C8"/>
    <w:rsid w:val="000143D3"/>
    <w:rsid w:val="00014CDE"/>
    <w:rsid w:val="00014D75"/>
    <w:rsid w:val="00015542"/>
    <w:rsid w:val="00015BEC"/>
    <w:rsid w:val="00015C1A"/>
    <w:rsid w:val="00015CA8"/>
    <w:rsid w:val="000167CA"/>
    <w:rsid w:val="00016F40"/>
    <w:rsid w:val="00017476"/>
    <w:rsid w:val="00017E42"/>
    <w:rsid w:val="0002004E"/>
    <w:rsid w:val="000201D1"/>
    <w:rsid w:val="000209D0"/>
    <w:rsid w:val="00020FEF"/>
    <w:rsid w:val="000216F8"/>
    <w:rsid w:val="000218F0"/>
    <w:rsid w:val="00021E78"/>
    <w:rsid w:val="00021F39"/>
    <w:rsid w:val="000222A2"/>
    <w:rsid w:val="000223A4"/>
    <w:rsid w:val="00022503"/>
    <w:rsid w:val="00023263"/>
    <w:rsid w:val="0002331C"/>
    <w:rsid w:val="0002361E"/>
    <w:rsid w:val="000238D6"/>
    <w:rsid w:val="00023A00"/>
    <w:rsid w:val="00023BFD"/>
    <w:rsid w:val="00023FE1"/>
    <w:rsid w:val="00024547"/>
    <w:rsid w:val="000252AB"/>
    <w:rsid w:val="000252E1"/>
    <w:rsid w:val="00025704"/>
    <w:rsid w:val="000257CF"/>
    <w:rsid w:val="00025F5D"/>
    <w:rsid w:val="00026308"/>
    <w:rsid w:val="00027047"/>
    <w:rsid w:val="000276BB"/>
    <w:rsid w:val="000277EE"/>
    <w:rsid w:val="000279D2"/>
    <w:rsid w:val="00030040"/>
    <w:rsid w:val="000309E9"/>
    <w:rsid w:val="00030AB8"/>
    <w:rsid w:val="00030BE3"/>
    <w:rsid w:val="00030F09"/>
    <w:rsid w:val="00030F2B"/>
    <w:rsid w:val="0003122B"/>
    <w:rsid w:val="00031F17"/>
    <w:rsid w:val="000324F1"/>
    <w:rsid w:val="0003275B"/>
    <w:rsid w:val="00032FEB"/>
    <w:rsid w:val="00033804"/>
    <w:rsid w:val="00033D05"/>
    <w:rsid w:val="00035118"/>
    <w:rsid w:val="0003516B"/>
    <w:rsid w:val="00035D07"/>
    <w:rsid w:val="000362B0"/>
    <w:rsid w:val="000367DF"/>
    <w:rsid w:val="00036D8F"/>
    <w:rsid w:val="00037A41"/>
    <w:rsid w:val="00037FA4"/>
    <w:rsid w:val="000406C4"/>
    <w:rsid w:val="0004104F"/>
    <w:rsid w:val="0004180C"/>
    <w:rsid w:val="00041E87"/>
    <w:rsid w:val="00042906"/>
    <w:rsid w:val="00042BBE"/>
    <w:rsid w:val="00042C0E"/>
    <w:rsid w:val="00043830"/>
    <w:rsid w:val="00043956"/>
    <w:rsid w:val="000448FB"/>
    <w:rsid w:val="0004497C"/>
    <w:rsid w:val="00044A05"/>
    <w:rsid w:val="00044A0C"/>
    <w:rsid w:val="00044C07"/>
    <w:rsid w:val="000450A8"/>
    <w:rsid w:val="000456B4"/>
    <w:rsid w:val="0004584F"/>
    <w:rsid w:val="000468F1"/>
    <w:rsid w:val="00047173"/>
    <w:rsid w:val="000472A0"/>
    <w:rsid w:val="0004773D"/>
    <w:rsid w:val="00047873"/>
    <w:rsid w:val="00050270"/>
    <w:rsid w:val="00050E31"/>
    <w:rsid w:val="00051340"/>
    <w:rsid w:val="000516D7"/>
    <w:rsid w:val="000517B6"/>
    <w:rsid w:val="00051982"/>
    <w:rsid w:val="00051C8E"/>
    <w:rsid w:val="00051E28"/>
    <w:rsid w:val="00052215"/>
    <w:rsid w:val="000526CA"/>
    <w:rsid w:val="000526D6"/>
    <w:rsid w:val="000526E1"/>
    <w:rsid w:val="00052854"/>
    <w:rsid w:val="000530F4"/>
    <w:rsid w:val="00053130"/>
    <w:rsid w:val="000533BA"/>
    <w:rsid w:val="00053AF3"/>
    <w:rsid w:val="000546F5"/>
    <w:rsid w:val="00054C33"/>
    <w:rsid w:val="00055067"/>
    <w:rsid w:val="00055B5E"/>
    <w:rsid w:val="00057836"/>
    <w:rsid w:val="00057B8F"/>
    <w:rsid w:val="00060E55"/>
    <w:rsid w:val="00061470"/>
    <w:rsid w:val="000622C1"/>
    <w:rsid w:val="00062873"/>
    <w:rsid w:val="000629B3"/>
    <w:rsid w:val="00062B38"/>
    <w:rsid w:val="000637ED"/>
    <w:rsid w:val="0006459A"/>
    <w:rsid w:val="00064A46"/>
    <w:rsid w:val="00064AB6"/>
    <w:rsid w:val="00064FAB"/>
    <w:rsid w:val="00065459"/>
    <w:rsid w:val="00065497"/>
    <w:rsid w:val="000656C7"/>
    <w:rsid w:val="000657B1"/>
    <w:rsid w:val="000665E8"/>
    <w:rsid w:val="0006662E"/>
    <w:rsid w:val="00066999"/>
    <w:rsid w:val="00066A3B"/>
    <w:rsid w:val="000671E5"/>
    <w:rsid w:val="00067209"/>
    <w:rsid w:val="00067348"/>
    <w:rsid w:val="00067813"/>
    <w:rsid w:val="00067D57"/>
    <w:rsid w:val="000700B9"/>
    <w:rsid w:val="00070AEE"/>
    <w:rsid w:val="00070BA5"/>
    <w:rsid w:val="000716DB"/>
    <w:rsid w:val="00071E07"/>
    <w:rsid w:val="00072A2F"/>
    <w:rsid w:val="00072FE9"/>
    <w:rsid w:val="00073D84"/>
    <w:rsid w:val="00074208"/>
    <w:rsid w:val="00074543"/>
    <w:rsid w:val="000751E6"/>
    <w:rsid w:val="00075245"/>
    <w:rsid w:val="00075382"/>
    <w:rsid w:val="000759A7"/>
    <w:rsid w:val="000759D9"/>
    <w:rsid w:val="00075A37"/>
    <w:rsid w:val="00075AFF"/>
    <w:rsid w:val="00075C1D"/>
    <w:rsid w:val="000776DA"/>
    <w:rsid w:val="000778FD"/>
    <w:rsid w:val="00080842"/>
    <w:rsid w:val="00080C37"/>
    <w:rsid w:val="00081642"/>
    <w:rsid w:val="000818CD"/>
    <w:rsid w:val="00082A4B"/>
    <w:rsid w:val="00082CAB"/>
    <w:rsid w:val="00082EEE"/>
    <w:rsid w:val="000833B4"/>
    <w:rsid w:val="000834DA"/>
    <w:rsid w:val="000836D8"/>
    <w:rsid w:val="0008386A"/>
    <w:rsid w:val="00084316"/>
    <w:rsid w:val="000846B6"/>
    <w:rsid w:val="00084CF4"/>
    <w:rsid w:val="000851EC"/>
    <w:rsid w:val="000851FD"/>
    <w:rsid w:val="00085227"/>
    <w:rsid w:val="00085854"/>
    <w:rsid w:val="00086115"/>
    <w:rsid w:val="0008612E"/>
    <w:rsid w:val="00086745"/>
    <w:rsid w:val="00086F2B"/>
    <w:rsid w:val="0008774D"/>
    <w:rsid w:val="00087D37"/>
    <w:rsid w:val="00087FC7"/>
    <w:rsid w:val="0009011C"/>
    <w:rsid w:val="000903A6"/>
    <w:rsid w:val="00091171"/>
    <w:rsid w:val="00091FDC"/>
    <w:rsid w:val="00092ADC"/>
    <w:rsid w:val="000930E7"/>
    <w:rsid w:val="00093570"/>
    <w:rsid w:val="0009398B"/>
    <w:rsid w:val="00093C16"/>
    <w:rsid w:val="000945D5"/>
    <w:rsid w:val="000948C4"/>
    <w:rsid w:val="0009546B"/>
    <w:rsid w:val="0009597B"/>
    <w:rsid w:val="00095F0A"/>
    <w:rsid w:val="0009637D"/>
    <w:rsid w:val="00097B45"/>
    <w:rsid w:val="000A0C28"/>
    <w:rsid w:val="000A22D6"/>
    <w:rsid w:val="000A25C7"/>
    <w:rsid w:val="000A2C1E"/>
    <w:rsid w:val="000A2F07"/>
    <w:rsid w:val="000A2F8A"/>
    <w:rsid w:val="000A3A5D"/>
    <w:rsid w:val="000A495E"/>
    <w:rsid w:val="000A505A"/>
    <w:rsid w:val="000A5288"/>
    <w:rsid w:val="000A68FA"/>
    <w:rsid w:val="000A6A43"/>
    <w:rsid w:val="000A7281"/>
    <w:rsid w:val="000B0009"/>
    <w:rsid w:val="000B017A"/>
    <w:rsid w:val="000B0506"/>
    <w:rsid w:val="000B06BA"/>
    <w:rsid w:val="000B06C7"/>
    <w:rsid w:val="000B13EB"/>
    <w:rsid w:val="000B14A3"/>
    <w:rsid w:val="000B1CEE"/>
    <w:rsid w:val="000B2632"/>
    <w:rsid w:val="000B2EB6"/>
    <w:rsid w:val="000B30B9"/>
    <w:rsid w:val="000B3793"/>
    <w:rsid w:val="000B3FB4"/>
    <w:rsid w:val="000B42A2"/>
    <w:rsid w:val="000B4301"/>
    <w:rsid w:val="000B4760"/>
    <w:rsid w:val="000B4BEA"/>
    <w:rsid w:val="000B5480"/>
    <w:rsid w:val="000B62AD"/>
    <w:rsid w:val="000B6956"/>
    <w:rsid w:val="000B6FF9"/>
    <w:rsid w:val="000C0380"/>
    <w:rsid w:val="000C06E2"/>
    <w:rsid w:val="000C0A4F"/>
    <w:rsid w:val="000C0FEF"/>
    <w:rsid w:val="000C130A"/>
    <w:rsid w:val="000C20D7"/>
    <w:rsid w:val="000C229E"/>
    <w:rsid w:val="000C2B1C"/>
    <w:rsid w:val="000C31BA"/>
    <w:rsid w:val="000C33B6"/>
    <w:rsid w:val="000C49BB"/>
    <w:rsid w:val="000C4F6C"/>
    <w:rsid w:val="000C50CC"/>
    <w:rsid w:val="000C569D"/>
    <w:rsid w:val="000C56D9"/>
    <w:rsid w:val="000C5817"/>
    <w:rsid w:val="000C71D8"/>
    <w:rsid w:val="000C741E"/>
    <w:rsid w:val="000C7BAF"/>
    <w:rsid w:val="000D056F"/>
    <w:rsid w:val="000D0985"/>
    <w:rsid w:val="000D0B9C"/>
    <w:rsid w:val="000D0BB5"/>
    <w:rsid w:val="000D1028"/>
    <w:rsid w:val="000D1820"/>
    <w:rsid w:val="000D1B02"/>
    <w:rsid w:val="000D201C"/>
    <w:rsid w:val="000D28C9"/>
    <w:rsid w:val="000D2DAA"/>
    <w:rsid w:val="000D2EF9"/>
    <w:rsid w:val="000D305E"/>
    <w:rsid w:val="000D3428"/>
    <w:rsid w:val="000D373D"/>
    <w:rsid w:val="000D42C5"/>
    <w:rsid w:val="000D4467"/>
    <w:rsid w:val="000D462F"/>
    <w:rsid w:val="000D4881"/>
    <w:rsid w:val="000D54FC"/>
    <w:rsid w:val="000D55DF"/>
    <w:rsid w:val="000D5B26"/>
    <w:rsid w:val="000D6838"/>
    <w:rsid w:val="000D68B1"/>
    <w:rsid w:val="000D739B"/>
    <w:rsid w:val="000D741B"/>
    <w:rsid w:val="000D7617"/>
    <w:rsid w:val="000E0213"/>
    <w:rsid w:val="000E1257"/>
    <w:rsid w:val="000E1545"/>
    <w:rsid w:val="000E16EF"/>
    <w:rsid w:val="000E23D2"/>
    <w:rsid w:val="000E2812"/>
    <w:rsid w:val="000E2933"/>
    <w:rsid w:val="000E2D5B"/>
    <w:rsid w:val="000E2D9C"/>
    <w:rsid w:val="000E2E85"/>
    <w:rsid w:val="000E329C"/>
    <w:rsid w:val="000E33B3"/>
    <w:rsid w:val="000E38EA"/>
    <w:rsid w:val="000E39BA"/>
    <w:rsid w:val="000E3A75"/>
    <w:rsid w:val="000E3CAE"/>
    <w:rsid w:val="000E402D"/>
    <w:rsid w:val="000E42CD"/>
    <w:rsid w:val="000E5479"/>
    <w:rsid w:val="000E5946"/>
    <w:rsid w:val="000E6195"/>
    <w:rsid w:val="000E75BE"/>
    <w:rsid w:val="000E7C0C"/>
    <w:rsid w:val="000F0CFF"/>
    <w:rsid w:val="000F107E"/>
    <w:rsid w:val="000F154B"/>
    <w:rsid w:val="000F17F0"/>
    <w:rsid w:val="000F1E25"/>
    <w:rsid w:val="000F2402"/>
    <w:rsid w:val="000F292E"/>
    <w:rsid w:val="000F339B"/>
    <w:rsid w:val="000F3D92"/>
    <w:rsid w:val="000F44C9"/>
    <w:rsid w:val="000F45B7"/>
    <w:rsid w:val="000F495A"/>
    <w:rsid w:val="000F4B61"/>
    <w:rsid w:val="000F5022"/>
    <w:rsid w:val="000F5ED0"/>
    <w:rsid w:val="000F6073"/>
    <w:rsid w:val="000F6179"/>
    <w:rsid w:val="000F63F9"/>
    <w:rsid w:val="000F65A5"/>
    <w:rsid w:val="000F6607"/>
    <w:rsid w:val="000F6715"/>
    <w:rsid w:val="000F6C58"/>
    <w:rsid w:val="000F6E44"/>
    <w:rsid w:val="000F7BCF"/>
    <w:rsid w:val="001001EB"/>
    <w:rsid w:val="00100234"/>
    <w:rsid w:val="00100478"/>
    <w:rsid w:val="00100FC7"/>
    <w:rsid w:val="00101109"/>
    <w:rsid w:val="00101184"/>
    <w:rsid w:val="00101243"/>
    <w:rsid w:val="001016CF"/>
    <w:rsid w:val="00101B6F"/>
    <w:rsid w:val="001025A6"/>
    <w:rsid w:val="00102C27"/>
    <w:rsid w:val="00102D1D"/>
    <w:rsid w:val="00103697"/>
    <w:rsid w:val="00103B5D"/>
    <w:rsid w:val="00103E74"/>
    <w:rsid w:val="001043D0"/>
    <w:rsid w:val="001046D7"/>
    <w:rsid w:val="00104914"/>
    <w:rsid w:val="001049A7"/>
    <w:rsid w:val="00104A89"/>
    <w:rsid w:val="00104B9B"/>
    <w:rsid w:val="00104E7B"/>
    <w:rsid w:val="00105AF1"/>
    <w:rsid w:val="0010642C"/>
    <w:rsid w:val="00106E95"/>
    <w:rsid w:val="0010791D"/>
    <w:rsid w:val="00107FA9"/>
    <w:rsid w:val="00110182"/>
    <w:rsid w:val="001104DC"/>
    <w:rsid w:val="00111191"/>
    <w:rsid w:val="00111E67"/>
    <w:rsid w:val="00111EEE"/>
    <w:rsid w:val="0011254B"/>
    <w:rsid w:val="0011259D"/>
    <w:rsid w:val="00112B69"/>
    <w:rsid w:val="00113F64"/>
    <w:rsid w:val="001143D5"/>
    <w:rsid w:val="001158A4"/>
    <w:rsid w:val="001176F4"/>
    <w:rsid w:val="0011778A"/>
    <w:rsid w:val="00117B27"/>
    <w:rsid w:val="00120D4F"/>
    <w:rsid w:val="001210D3"/>
    <w:rsid w:val="00121ACC"/>
    <w:rsid w:val="00121FE6"/>
    <w:rsid w:val="001233D6"/>
    <w:rsid w:val="001234B3"/>
    <w:rsid w:val="00123916"/>
    <w:rsid w:val="00123A0C"/>
    <w:rsid w:val="00123CA9"/>
    <w:rsid w:val="00125A29"/>
    <w:rsid w:val="00125CAA"/>
    <w:rsid w:val="001266B5"/>
    <w:rsid w:val="00126DA5"/>
    <w:rsid w:val="0012743A"/>
    <w:rsid w:val="00127875"/>
    <w:rsid w:val="0012795A"/>
    <w:rsid w:val="00130268"/>
    <w:rsid w:val="001307D1"/>
    <w:rsid w:val="001312CC"/>
    <w:rsid w:val="0013132B"/>
    <w:rsid w:val="001319E3"/>
    <w:rsid w:val="00131B93"/>
    <w:rsid w:val="00131C08"/>
    <w:rsid w:val="00132576"/>
    <w:rsid w:val="00132D78"/>
    <w:rsid w:val="001334F4"/>
    <w:rsid w:val="00133996"/>
    <w:rsid w:val="00133CA3"/>
    <w:rsid w:val="00134DF3"/>
    <w:rsid w:val="00134ED6"/>
    <w:rsid w:val="00135B54"/>
    <w:rsid w:val="001368A9"/>
    <w:rsid w:val="0013696F"/>
    <w:rsid w:val="001370C6"/>
    <w:rsid w:val="001379ED"/>
    <w:rsid w:val="001402E3"/>
    <w:rsid w:val="001404E9"/>
    <w:rsid w:val="00140714"/>
    <w:rsid w:val="00140D75"/>
    <w:rsid w:val="0014128B"/>
    <w:rsid w:val="001414E0"/>
    <w:rsid w:val="001415E0"/>
    <w:rsid w:val="00143102"/>
    <w:rsid w:val="00143F22"/>
    <w:rsid w:val="0014414E"/>
    <w:rsid w:val="00144D9B"/>
    <w:rsid w:val="0014510C"/>
    <w:rsid w:val="00145BAF"/>
    <w:rsid w:val="00146619"/>
    <w:rsid w:val="00146A4D"/>
    <w:rsid w:val="00146C48"/>
    <w:rsid w:val="00146C59"/>
    <w:rsid w:val="00147326"/>
    <w:rsid w:val="00147ACE"/>
    <w:rsid w:val="00147AFB"/>
    <w:rsid w:val="0015071E"/>
    <w:rsid w:val="00150B57"/>
    <w:rsid w:val="00150D77"/>
    <w:rsid w:val="00151A40"/>
    <w:rsid w:val="00152A32"/>
    <w:rsid w:val="00152D54"/>
    <w:rsid w:val="00153576"/>
    <w:rsid w:val="00154382"/>
    <w:rsid w:val="00154599"/>
    <w:rsid w:val="00154707"/>
    <w:rsid w:val="00154A20"/>
    <w:rsid w:val="001555D0"/>
    <w:rsid w:val="0015574A"/>
    <w:rsid w:val="001558F6"/>
    <w:rsid w:val="001559CE"/>
    <w:rsid w:val="00155A6B"/>
    <w:rsid w:val="001560A6"/>
    <w:rsid w:val="00156967"/>
    <w:rsid w:val="00156D6E"/>
    <w:rsid w:val="00157B3D"/>
    <w:rsid w:val="00160063"/>
    <w:rsid w:val="001601C4"/>
    <w:rsid w:val="00160517"/>
    <w:rsid w:val="00160579"/>
    <w:rsid w:val="00160D0B"/>
    <w:rsid w:val="0016193C"/>
    <w:rsid w:val="00161BFB"/>
    <w:rsid w:val="00162253"/>
    <w:rsid w:val="00162301"/>
    <w:rsid w:val="00162690"/>
    <w:rsid w:val="001626B9"/>
    <w:rsid w:val="0016286F"/>
    <w:rsid w:val="00162F81"/>
    <w:rsid w:val="001630FE"/>
    <w:rsid w:val="001633F0"/>
    <w:rsid w:val="00163474"/>
    <w:rsid w:val="00163D61"/>
    <w:rsid w:val="00164337"/>
    <w:rsid w:val="00164C1F"/>
    <w:rsid w:val="00165164"/>
    <w:rsid w:val="0016525B"/>
    <w:rsid w:val="0016550D"/>
    <w:rsid w:val="0016645D"/>
    <w:rsid w:val="00166651"/>
    <w:rsid w:val="00166CF8"/>
    <w:rsid w:val="00167BA7"/>
    <w:rsid w:val="001700E3"/>
    <w:rsid w:val="0017081B"/>
    <w:rsid w:val="001710CA"/>
    <w:rsid w:val="001715CC"/>
    <w:rsid w:val="00171757"/>
    <w:rsid w:val="00171B74"/>
    <w:rsid w:val="00171DA5"/>
    <w:rsid w:val="00173BE0"/>
    <w:rsid w:val="0017425C"/>
    <w:rsid w:val="00174F36"/>
    <w:rsid w:val="00175267"/>
    <w:rsid w:val="0017584D"/>
    <w:rsid w:val="00176240"/>
    <w:rsid w:val="001765DA"/>
    <w:rsid w:val="00176AF3"/>
    <w:rsid w:val="001773E2"/>
    <w:rsid w:val="00177623"/>
    <w:rsid w:val="00177983"/>
    <w:rsid w:val="00180972"/>
    <w:rsid w:val="00180AEE"/>
    <w:rsid w:val="00181926"/>
    <w:rsid w:val="00181C8F"/>
    <w:rsid w:val="00182002"/>
    <w:rsid w:val="00182433"/>
    <w:rsid w:val="00182C2E"/>
    <w:rsid w:val="0018324A"/>
    <w:rsid w:val="00183B4D"/>
    <w:rsid w:val="00184B9A"/>
    <w:rsid w:val="00185BE7"/>
    <w:rsid w:val="00186BED"/>
    <w:rsid w:val="00186EEB"/>
    <w:rsid w:val="00187BCF"/>
    <w:rsid w:val="00187BDF"/>
    <w:rsid w:val="00187D9F"/>
    <w:rsid w:val="0019103C"/>
    <w:rsid w:val="00191C18"/>
    <w:rsid w:val="00191D31"/>
    <w:rsid w:val="0019268E"/>
    <w:rsid w:val="00193683"/>
    <w:rsid w:val="00193DA6"/>
    <w:rsid w:val="00194135"/>
    <w:rsid w:val="001942BE"/>
    <w:rsid w:val="001946B8"/>
    <w:rsid w:val="001948F2"/>
    <w:rsid w:val="00194BC7"/>
    <w:rsid w:val="0019523E"/>
    <w:rsid w:val="00195965"/>
    <w:rsid w:val="00195FAE"/>
    <w:rsid w:val="0019738E"/>
    <w:rsid w:val="001974A3"/>
    <w:rsid w:val="00197743"/>
    <w:rsid w:val="00197CF9"/>
    <w:rsid w:val="001A027D"/>
    <w:rsid w:val="001A0720"/>
    <w:rsid w:val="001A072A"/>
    <w:rsid w:val="001A088D"/>
    <w:rsid w:val="001A0B4B"/>
    <w:rsid w:val="001A13C3"/>
    <w:rsid w:val="001A19DF"/>
    <w:rsid w:val="001A1D16"/>
    <w:rsid w:val="001A1D40"/>
    <w:rsid w:val="001A1E5D"/>
    <w:rsid w:val="001A2477"/>
    <w:rsid w:val="001A2A00"/>
    <w:rsid w:val="001A3BE8"/>
    <w:rsid w:val="001A5274"/>
    <w:rsid w:val="001A53F8"/>
    <w:rsid w:val="001A5E86"/>
    <w:rsid w:val="001A69C8"/>
    <w:rsid w:val="001A6A01"/>
    <w:rsid w:val="001A6CA3"/>
    <w:rsid w:val="001A6EB7"/>
    <w:rsid w:val="001A70C8"/>
    <w:rsid w:val="001A740E"/>
    <w:rsid w:val="001A7C76"/>
    <w:rsid w:val="001B029E"/>
    <w:rsid w:val="001B0418"/>
    <w:rsid w:val="001B0950"/>
    <w:rsid w:val="001B0D0D"/>
    <w:rsid w:val="001B17B6"/>
    <w:rsid w:val="001B1919"/>
    <w:rsid w:val="001B1A4F"/>
    <w:rsid w:val="001B1B59"/>
    <w:rsid w:val="001B2861"/>
    <w:rsid w:val="001B2F90"/>
    <w:rsid w:val="001B3595"/>
    <w:rsid w:val="001B3B75"/>
    <w:rsid w:val="001B3C65"/>
    <w:rsid w:val="001B481C"/>
    <w:rsid w:val="001B4F3B"/>
    <w:rsid w:val="001B5025"/>
    <w:rsid w:val="001B5924"/>
    <w:rsid w:val="001B63F7"/>
    <w:rsid w:val="001B6619"/>
    <w:rsid w:val="001B68AB"/>
    <w:rsid w:val="001B6CAC"/>
    <w:rsid w:val="001B6F1E"/>
    <w:rsid w:val="001B6FCE"/>
    <w:rsid w:val="001B799E"/>
    <w:rsid w:val="001B7B64"/>
    <w:rsid w:val="001B7BCC"/>
    <w:rsid w:val="001C0011"/>
    <w:rsid w:val="001C0CBB"/>
    <w:rsid w:val="001C0EF1"/>
    <w:rsid w:val="001C12B0"/>
    <w:rsid w:val="001C1CC9"/>
    <w:rsid w:val="001C2683"/>
    <w:rsid w:val="001C2A47"/>
    <w:rsid w:val="001C2E95"/>
    <w:rsid w:val="001C372A"/>
    <w:rsid w:val="001C38A6"/>
    <w:rsid w:val="001C4B6E"/>
    <w:rsid w:val="001C5703"/>
    <w:rsid w:val="001C58C4"/>
    <w:rsid w:val="001C6455"/>
    <w:rsid w:val="001C67EF"/>
    <w:rsid w:val="001C6A59"/>
    <w:rsid w:val="001C6D21"/>
    <w:rsid w:val="001C79A8"/>
    <w:rsid w:val="001C7C59"/>
    <w:rsid w:val="001D05CC"/>
    <w:rsid w:val="001D0D3C"/>
    <w:rsid w:val="001D1245"/>
    <w:rsid w:val="001D1328"/>
    <w:rsid w:val="001D1C09"/>
    <w:rsid w:val="001D2155"/>
    <w:rsid w:val="001D2DED"/>
    <w:rsid w:val="001D31DC"/>
    <w:rsid w:val="001D32C3"/>
    <w:rsid w:val="001D338C"/>
    <w:rsid w:val="001D34C6"/>
    <w:rsid w:val="001D3BA1"/>
    <w:rsid w:val="001D3EC2"/>
    <w:rsid w:val="001D4330"/>
    <w:rsid w:val="001D4E44"/>
    <w:rsid w:val="001D4F46"/>
    <w:rsid w:val="001D5155"/>
    <w:rsid w:val="001D529F"/>
    <w:rsid w:val="001D598C"/>
    <w:rsid w:val="001D5ED3"/>
    <w:rsid w:val="001D68DD"/>
    <w:rsid w:val="001D7BA9"/>
    <w:rsid w:val="001D7C31"/>
    <w:rsid w:val="001E0F9A"/>
    <w:rsid w:val="001E1759"/>
    <w:rsid w:val="001E192E"/>
    <w:rsid w:val="001E1B2F"/>
    <w:rsid w:val="001E22B3"/>
    <w:rsid w:val="001E3A2B"/>
    <w:rsid w:val="001E3ACB"/>
    <w:rsid w:val="001E3CD2"/>
    <w:rsid w:val="001E3CEF"/>
    <w:rsid w:val="001E3DC5"/>
    <w:rsid w:val="001E3F72"/>
    <w:rsid w:val="001E451C"/>
    <w:rsid w:val="001E459D"/>
    <w:rsid w:val="001E45AB"/>
    <w:rsid w:val="001E4FB0"/>
    <w:rsid w:val="001E51FA"/>
    <w:rsid w:val="001E5235"/>
    <w:rsid w:val="001E5239"/>
    <w:rsid w:val="001E525E"/>
    <w:rsid w:val="001E5A07"/>
    <w:rsid w:val="001E5E90"/>
    <w:rsid w:val="001E5FA9"/>
    <w:rsid w:val="001E61E9"/>
    <w:rsid w:val="001E67E1"/>
    <w:rsid w:val="001E6801"/>
    <w:rsid w:val="001E72FD"/>
    <w:rsid w:val="001E773B"/>
    <w:rsid w:val="001E78B9"/>
    <w:rsid w:val="001F02D3"/>
    <w:rsid w:val="001F068A"/>
    <w:rsid w:val="001F0BAA"/>
    <w:rsid w:val="001F1198"/>
    <w:rsid w:val="001F1430"/>
    <w:rsid w:val="001F17EE"/>
    <w:rsid w:val="001F1D92"/>
    <w:rsid w:val="001F24F8"/>
    <w:rsid w:val="001F2937"/>
    <w:rsid w:val="001F3C05"/>
    <w:rsid w:val="001F3C10"/>
    <w:rsid w:val="001F5170"/>
    <w:rsid w:val="001F573F"/>
    <w:rsid w:val="001F5C6B"/>
    <w:rsid w:val="001F5CED"/>
    <w:rsid w:val="001F5CF2"/>
    <w:rsid w:val="001F5D1F"/>
    <w:rsid w:val="001F6E3C"/>
    <w:rsid w:val="001F74B9"/>
    <w:rsid w:val="001F78AD"/>
    <w:rsid w:val="00200654"/>
    <w:rsid w:val="00200784"/>
    <w:rsid w:val="002007C8"/>
    <w:rsid w:val="00200AB0"/>
    <w:rsid w:val="0020164A"/>
    <w:rsid w:val="00201786"/>
    <w:rsid w:val="00201CE2"/>
    <w:rsid w:val="00201DF6"/>
    <w:rsid w:val="00201E0A"/>
    <w:rsid w:val="00201F4C"/>
    <w:rsid w:val="00202109"/>
    <w:rsid w:val="002024E3"/>
    <w:rsid w:val="00202611"/>
    <w:rsid w:val="00202859"/>
    <w:rsid w:val="00202C46"/>
    <w:rsid w:val="00203004"/>
    <w:rsid w:val="00203101"/>
    <w:rsid w:val="0020357A"/>
    <w:rsid w:val="00203F49"/>
    <w:rsid w:val="00203FF2"/>
    <w:rsid w:val="00205054"/>
    <w:rsid w:val="00205200"/>
    <w:rsid w:val="002058F4"/>
    <w:rsid w:val="00205E7E"/>
    <w:rsid w:val="00206098"/>
    <w:rsid w:val="0020624E"/>
    <w:rsid w:val="002064F3"/>
    <w:rsid w:val="00206823"/>
    <w:rsid w:val="00207CE7"/>
    <w:rsid w:val="00207E15"/>
    <w:rsid w:val="0021024A"/>
    <w:rsid w:val="0021033D"/>
    <w:rsid w:val="00211509"/>
    <w:rsid w:val="0021203C"/>
    <w:rsid w:val="00212195"/>
    <w:rsid w:val="0021231F"/>
    <w:rsid w:val="00212663"/>
    <w:rsid w:val="00213139"/>
    <w:rsid w:val="0021366E"/>
    <w:rsid w:val="00213C5C"/>
    <w:rsid w:val="00214530"/>
    <w:rsid w:val="00214E67"/>
    <w:rsid w:val="00215597"/>
    <w:rsid w:val="00215C65"/>
    <w:rsid w:val="00215F37"/>
    <w:rsid w:val="00215FA6"/>
    <w:rsid w:val="0021625E"/>
    <w:rsid w:val="00216978"/>
    <w:rsid w:val="00216CFF"/>
    <w:rsid w:val="002172E2"/>
    <w:rsid w:val="002173AC"/>
    <w:rsid w:val="00217848"/>
    <w:rsid w:val="00217C2A"/>
    <w:rsid w:val="002204AC"/>
    <w:rsid w:val="00220741"/>
    <w:rsid w:val="00220A97"/>
    <w:rsid w:val="00221B56"/>
    <w:rsid w:val="00222035"/>
    <w:rsid w:val="00222492"/>
    <w:rsid w:val="00222667"/>
    <w:rsid w:val="002226B6"/>
    <w:rsid w:val="0022349C"/>
    <w:rsid w:val="002236C5"/>
    <w:rsid w:val="00223AC9"/>
    <w:rsid w:val="00224BD0"/>
    <w:rsid w:val="00224EB5"/>
    <w:rsid w:val="00225BC6"/>
    <w:rsid w:val="00225E7F"/>
    <w:rsid w:val="00226026"/>
    <w:rsid w:val="0022638A"/>
    <w:rsid w:val="002266BF"/>
    <w:rsid w:val="00226873"/>
    <w:rsid w:val="00226C33"/>
    <w:rsid w:val="002271CC"/>
    <w:rsid w:val="00227437"/>
    <w:rsid w:val="00227ED1"/>
    <w:rsid w:val="00230B84"/>
    <w:rsid w:val="00230B9C"/>
    <w:rsid w:val="0023169A"/>
    <w:rsid w:val="0023231B"/>
    <w:rsid w:val="0023254D"/>
    <w:rsid w:val="00232ED6"/>
    <w:rsid w:val="002333D9"/>
    <w:rsid w:val="0023367B"/>
    <w:rsid w:val="00233F27"/>
    <w:rsid w:val="00233FFB"/>
    <w:rsid w:val="002341F9"/>
    <w:rsid w:val="002344BC"/>
    <w:rsid w:val="00234CEA"/>
    <w:rsid w:val="00234F20"/>
    <w:rsid w:val="00234FDC"/>
    <w:rsid w:val="00235D4B"/>
    <w:rsid w:val="0023655E"/>
    <w:rsid w:val="0023660A"/>
    <w:rsid w:val="0023701F"/>
    <w:rsid w:val="00237335"/>
    <w:rsid w:val="002374A1"/>
    <w:rsid w:val="00237FF4"/>
    <w:rsid w:val="0024045E"/>
    <w:rsid w:val="00241D48"/>
    <w:rsid w:val="00243816"/>
    <w:rsid w:val="0024386C"/>
    <w:rsid w:val="00243C62"/>
    <w:rsid w:val="00243E0F"/>
    <w:rsid w:val="00244447"/>
    <w:rsid w:val="00244907"/>
    <w:rsid w:val="00244D3D"/>
    <w:rsid w:val="00244E4F"/>
    <w:rsid w:val="00245498"/>
    <w:rsid w:val="0024595B"/>
    <w:rsid w:val="00245F21"/>
    <w:rsid w:val="002460CF"/>
    <w:rsid w:val="00246687"/>
    <w:rsid w:val="0025054F"/>
    <w:rsid w:val="002505AA"/>
    <w:rsid w:val="0025142A"/>
    <w:rsid w:val="00251AC9"/>
    <w:rsid w:val="00251D55"/>
    <w:rsid w:val="002527F0"/>
    <w:rsid w:val="00252A8D"/>
    <w:rsid w:val="00252B61"/>
    <w:rsid w:val="002532C8"/>
    <w:rsid w:val="00253379"/>
    <w:rsid w:val="002533D9"/>
    <w:rsid w:val="00253F4C"/>
    <w:rsid w:val="00254B5A"/>
    <w:rsid w:val="00254FE1"/>
    <w:rsid w:val="00256A5F"/>
    <w:rsid w:val="0025721D"/>
    <w:rsid w:val="002601E1"/>
    <w:rsid w:val="0026037D"/>
    <w:rsid w:val="00261548"/>
    <w:rsid w:val="0026276D"/>
    <w:rsid w:val="00262E73"/>
    <w:rsid w:val="00262F00"/>
    <w:rsid w:val="00263422"/>
    <w:rsid w:val="00263644"/>
    <w:rsid w:val="00263C30"/>
    <w:rsid w:val="002641F6"/>
    <w:rsid w:val="00264253"/>
    <w:rsid w:val="0026445F"/>
    <w:rsid w:val="002646F7"/>
    <w:rsid w:val="00264E2C"/>
    <w:rsid w:val="00264F60"/>
    <w:rsid w:val="002651F7"/>
    <w:rsid w:val="00265327"/>
    <w:rsid w:val="002655CF"/>
    <w:rsid w:val="0026605A"/>
    <w:rsid w:val="002664BA"/>
    <w:rsid w:val="002664C6"/>
    <w:rsid w:val="00266805"/>
    <w:rsid w:val="00266899"/>
    <w:rsid w:val="0027066E"/>
    <w:rsid w:val="00270A1C"/>
    <w:rsid w:val="00270E67"/>
    <w:rsid w:val="00270E91"/>
    <w:rsid w:val="00270EEC"/>
    <w:rsid w:val="00271260"/>
    <w:rsid w:val="002725A5"/>
    <w:rsid w:val="00272644"/>
    <w:rsid w:val="00272FC9"/>
    <w:rsid w:val="002736EB"/>
    <w:rsid w:val="002749CB"/>
    <w:rsid w:val="00274AC5"/>
    <w:rsid w:val="00274FE7"/>
    <w:rsid w:val="002750B2"/>
    <w:rsid w:val="0027562A"/>
    <w:rsid w:val="002758B6"/>
    <w:rsid w:val="002758F6"/>
    <w:rsid w:val="00275C68"/>
    <w:rsid w:val="00275F7E"/>
    <w:rsid w:val="0027678C"/>
    <w:rsid w:val="00277D5C"/>
    <w:rsid w:val="00277E38"/>
    <w:rsid w:val="00277FC9"/>
    <w:rsid w:val="0028062C"/>
    <w:rsid w:val="0028105C"/>
    <w:rsid w:val="00281703"/>
    <w:rsid w:val="00281D9A"/>
    <w:rsid w:val="00281EB9"/>
    <w:rsid w:val="00282113"/>
    <w:rsid w:val="002825D4"/>
    <w:rsid w:val="0028271B"/>
    <w:rsid w:val="00283109"/>
    <w:rsid w:val="002831C4"/>
    <w:rsid w:val="002839A0"/>
    <w:rsid w:val="00284002"/>
    <w:rsid w:val="00284478"/>
    <w:rsid w:val="0028527A"/>
    <w:rsid w:val="002859D4"/>
    <w:rsid w:val="00285B8D"/>
    <w:rsid w:val="002872E4"/>
    <w:rsid w:val="0028763C"/>
    <w:rsid w:val="00290271"/>
    <w:rsid w:val="00290941"/>
    <w:rsid w:val="00290BA5"/>
    <w:rsid w:val="00291320"/>
    <w:rsid w:val="002918F5"/>
    <w:rsid w:val="00292284"/>
    <w:rsid w:val="00292423"/>
    <w:rsid w:val="00292963"/>
    <w:rsid w:val="00293379"/>
    <w:rsid w:val="00293381"/>
    <w:rsid w:val="0029491A"/>
    <w:rsid w:val="00295690"/>
    <w:rsid w:val="002956F3"/>
    <w:rsid w:val="00295E4D"/>
    <w:rsid w:val="002963E9"/>
    <w:rsid w:val="002964B8"/>
    <w:rsid w:val="0029743B"/>
    <w:rsid w:val="002974A5"/>
    <w:rsid w:val="002975CB"/>
    <w:rsid w:val="00297FED"/>
    <w:rsid w:val="002A0293"/>
    <w:rsid w:val="002A02AB"/>
    <w:rsid w:val="002A06A7"/>
    <w:rsid w:val="002A0ACE"/>
    <w:rsid w:val="002A0CC6"/>
    <w:rsid w:val="002A0FE3"/>
    <w:rsid w:val="002A1C95"/>
    <w:rsid w:val="002A2158"/>
    <w:rsid w:val="002A28A9"/>
    <w:rsid w:val="002A2DF6"/>
    <w:rsid w:val="002A2F78"/>
    <w:rsid w:val="002A3382"/>
    <w:rsid w:val="002A4BD8"/>
    <w:rsid w:val="002A4EC7"/>
    <w:rsid w:val="002A505D"/>
    <w:rsid w:val="002A50BD"/>
    <w:rsid w:val="002A534B"/>
    <w:rsid w:val="002A5B19"/>
    <w:rsid w:val="002A6BC6"/>
    <w:rsid w:val="002A6F7C"/>
    <w:rsid w:val="002A73BA"/>
    <w:rsid w:val="002A750C"/>
    <w:rsid w:val="002A755B"/>
    <w:rsid w:val="002B058D"/>
    <w:rsid w:val="002B11E4"/>
    <w:rsid w:val="002B1439"/>
    <w:rsid w:val="002B14CB"/>
    <w:rsid w:val="002B1941"/>
    <w:rsid w:val="002B1B8E"/>
    <w:rsid w:val="002B2346"/>
    <w:rsid w:val="002B2598"/>
    <w:rsid w:val="002B2869"/>
    <w:rsid w:val="002B2B92"/>
    <w:rsid w:val="002B372A"/>
    <w:rsid w:val="002B3F3A"/>
    <w:rsid w:val="002B4B04"/>
    <w:rsid w:val="002B4C06"/>
    <w:rsid w:val="002B5055"/>
    <w:rsid w:val="002B5975"/>
    <w:rsid w:val="002B642F"/>
    <w:rsid w:val="002B6947"/>
    <w:rsid w:val="002B6CD7"/>
    <w:rsid w:val="002B6FDD"/>
    <w:rsid w:val="002B754C"/>
    <w:rsid w:val="002B7F7B"/>
    <w:rsid w:val="002C025B"/>
    <w:rsid w:val="002C03FE"/>
    <w:rsid w:val="002C0A7E"/>
    <w:rsid w:val="002C1579"/>
    <w:rsid w:val="002C1F28"/>
    <w:rsid w:val="002C222C"/>
    <w:rsid w:val="002C263E"/>
    <w:rsid w:val="002C3B6F"/>
    <w:rsid w:val="002C3BDF"/>
    <w:rsid w:val="002C44DC"/>
    <w:rsid w:val="002C4564"/>
    <w:rsid w:val="002C462F"/>
    <w:rsid w:val="002C4F4C"/>
    <w:rsid w:val="002C50A0"/>
    <w:rsid w:val="002C5502"/>
    <w:rsid w:val="002C5AB1"/>
    <w:rsid w:val="002C5B13"/>
    <w:rsid w:val="002C60A8"/>
    <w:rsid w:val="002C6198"/>
    <w:rsid w:val="002C67FE"/>
    <w:rsid w:val="002C6C17"/>
    <w:rsid w:val="002C73AB"/>
    <w:rsid w:val="002C7802"/>
    <w:rsid w:val="002D0C7D"/>
    <w:rsid w:val="002D109B"/>
    <w:rsid w:val="002D1ADC"/>
    <w:rsid w:val="002D2267"/>
    <w:rsid w:val="002D2985"/>
    <w:rsid w:val="002D2F38"/>
    <w:rsid w:val="002D320C"/>
    <w:rsid w:val="002D33B4"/>
    <w:rsid w:val="002D35A6"/>
    <w:rsid w:val="002D3C8F"/>
    <w:rsid w:val="002D42F7"/>
    <w:rsid w:val="002D51C0"/>
    <w:rsid w:val="002D520B"/>
    <w:rsid w:val="002D52E4"/>
    <w:rsid w:val="002D5996"/>
    <w:rsid w:val="002D5C9B"/>
    <w:rsid w:val="002D6166"/>
    <w:rsid w:val="002D6518"/>
    <w:rsid w:val="002D6AD6"/>
    <w:rsid w:val="002D6EE7"/>
    <w:rsid w:val="002D7CD0"/>
    <w:rsid w:val="002D7D26"/>
    <w:rsid w:val="002E0261"/>
    <w:rsid w:val="002E03B6"/>
    <w:rsid w:val="002E0753"/>
    <w:rsid w:val="002E0942"/>
    <w:rsid w:val="002E0F0A"/>
    <w:rsid w:val="002E1416"/>
    <w:rsid w:val="002E1AB2"/>
    <w:rsid w:val="002E1ECC"/>
    <w:rsid w:val="002E2351"/>
    <w:rsid w:val="002E3469"/>
    <w:rsid w:val="002E3562"/>
    <w:rsid w:val="002E3D72"/>
    <w:rsid w:val="002E494A"/>
    <w:rsid w:val="002E4989"/>
    <w:rsid w:val="002E4A38"/>
    <w:rsid w:val="002E4A9B"/>
    <w:rsid w:val="002E4BCF"/>
    <w:rsid w:val="002E4E46"/>
    <w:rsid w:val="002E6226"/>
    <w:rsid w:val="002E67D7"/>
    <w:rsid w:val="002E71A2"/>
    <w:rsid w:val="002E7C8F"/>
    <w:rsid w:val="002F1181"/>
    <w:rsid w:val="002F15EF"/>
    <w:rsid w:val="002F1B82"/>
    <w:rsid w:val="002F2079"/>
    <w:rsid w:val="002F23EE"/>
    <w:rsid w:val="002F24F9"/>
    <w:rsid w:val="002F2C71"/>
    <w:rsid w:val="002F2F56"/>
    <w:rsid w:val="002F2FCA"/>
    <w:rsid w:val="002F32D0"/>
    <w:rsid w:val="002F3399"/>
    <w:rsid w:val="002F33BC"/>
    <w:rsid w:val="002F38B8"/>
    <w:rsid w:val="002F3944"/>
    <w:rsid w:val="002F4ED9"/>
    <w:rsid w:val="002F56AA"/>
    <w:rsid w:val="002F5A6F"/>
    <w:rsid w:val="002F5FB1"/>
    <w:rsid w:val="002F60F7"/>
    <w:rsid w:val="002F6799"/>
    <w:rsid w:val="002F681A"/>
    <w:rsid w:val="002F6ED6"/>
    <w:rsid w:val="002F70C0"/>
    <w:rsid w:val="00300230"/>
    <w:rsid w:val="003005B6"/>
    <w:rsid w:val="00300CAD"/>
    <w:rsid w:val="00301373"/>
    <w:rsid w:val="003016D4"/>
    <w:rsid w:val="00301B3C"/>
    <w:rsid w:val="00301D9E"/>
    <w:rsid w:val="00301DA6"/>
    <w:rsid w:val="00302ADC"/>
    <w:rsid w:val="00303864"/>
    <w:rsid w:val="003039FF"/>
    <w:rsid w:val="00304353"/>
    <w:rsid w:val="00304AA9"/>
    <w:rsid w:val="00305064"/>
    <w:rsid w:val="003051E2"/>
    <w:rsid w:val="0030526D"/>
    <w:rsid w:val="00305B63"/>
    <w:rsid w:val="00305C18"/>
    <w:rsid w:val="0030662C"/>
    <w:rsid w:val="00306724"/>
    <w:rsid w:val="00307EB4"/>
    <w:rsid w:val="00307F3C"/>
    <w:rsid w:val="00310503"/>
    <w:rsid w:val="0031071D"/>
    <w:rsid w:val="00310B31"/>
    <w:rsid w:val="00310E89"/>
    <w:rsid w:val="003118B2"/>
    <w:rsid w:val="003118C1"/>
    <w:rsid w:val="00311971"/>
    <w:rsid w:val="00311987"/>
    <w:rsid w:val="0031207C"/>
    <w:rsid w:val="00312231"/>
    <w:rsid w:val="00312376"/>
    <w:rsid w:val="003125F5"/>
    <w:rsid w:val="00312B0E"/>
    <w:rsid w:val="00312DAE"/>
    <w:rsid w:val="003137E7"/>
    <w:rsid w:val="00314596"/>
    <w:rsid w:val="00314913"/>
    <w:rsid w:val="00314AFC"/>
    <w:rsid w:val="00314CB3"/>
    <w:rsid w:val="00315C4C"/>
    <w:rsid w:val="00315E89"/>
    <w:rsid w:val="003164C5"/>
    <w:rsid w:val="00316B7A"/>
    <w:rsid w:val="00317290"/>
    <w:rsid w:val="00317454"/>
    <w:rsid w:val="00317745"/>
    <w:rsid w:val="00320066"/>
    <w:rsid w:val="00320562"/>
    <w:rsid w:val="003212DF"/>
    <w:rsid w:val="003214F9"/>
    <w:rsid w:val="00322E52"/>
    <w:rsid w:val="003232B1"/>
    <w:rsid w:val="0032403C"/>
    <w:rsid w:val="00325665"/>
    <w:rsid w:val="00325BF0"/>
    <w:rsid w:val="0032684A"/>
    <w:rsid w:val="00326D01"/>
    <w:rsid w:val="00326DED"/>
    <w:rsid w:val="00326E8A"/>
    <w:rsid w:val="003271A5"/>
    <w:rsid w:val="00327BF6"/>
    <w:rsid w:val="00330BC8"/>
    <w:rsid w:val="00330C9E"/>
    <w:rsid w:val="00331043"/>
    <w:rsid w:val="003311C4"/>
    <w:rsid w:val="003327B0"/>
    <w:rsid w:val="00332B20"/>
    <w:rsid w:val="00332DE4"/>
    <w:rsid w:val="003342BF"/>
    <w:rsid w:val="003349B7"/>
    <w:rsid w:val="00334B76"/>
    <w:rsid w:val="00334FB3"/>
    <w:rsid w:val="00335384"/>
    <w:rsid w:val="0033617D"/>
    <w:rsid w:val="00336939"/>
    <w:rsid w:val="00337315"/>
    <w:rsid w:val="0033767D"/>
    <w:rsid w:val="00337756"/>
    <w:rsid w:val="0033787F"/>
    <w:rsid w:val="003378FD"/>
    <w:rsid w:val="00337A6E"/>
    <w:rsid w:val="00337E90"/>
    <w:rsid w:val="00340448"/>
    <w:rsid w:val="003407A4"/>
    <w:rsid w:val="00341121"/>
    <w:rsid w:val="003415B4"/>
    <w:rsid w:val="00341CE1"/>
    <w:rsid w:val="00342083"/>
    <w:rsid w:val="0034223B"/>
    <w:rsid w:val="00342DD4"/>
    <w:rsid w:val="00342E0B"/>
    <w:rsid w:val="0034312C"/>
    <w:rsid w:val="0034316A"/>
    <w:rsid w:val="0034360B"/>
    <w:rsid w:val="003439C6"/>
    <w:rsid w:val="00343B75"/>
    <w:rsid w:val="00344833"/>
    <w:rsid w:val="00344903"/>
    <w:rsid w:val="0034501E"/>
    <w:rsid w:val="003453CB"/>
    <w:rsid w:val="00345506"/>
    <w:rsid w:val="003460BA"/>
    <w:rsid w:val="00346365"/>
    <w:rsid w:val="00346703"/>
    <w:rsid w:val="00346871"/>
    <w:rsid w:val="00346E2A"/>
    <w:rsid w:val="00346E92"/>
    <w:rsid w:val="00350CA1"/>
    <w:rsid w:val="003510C2"/>
    <w:rsid w:val="00351402"/>
    <w:rsid w:val="003525B9"/>
    <w:rsid w:val="00353822"/>
    <w:rsid w:val="00353AA1"/>
    <w:rsid w:val="00353C52"/>
    <w:rsid w:val="00353C64"/>
    <w:rsid w:val="00353CED"/>
    <w:rsid w:val="00354573"/>
    <w:rsid w:val="00354AEF"/>
    <w:rsid w:val="00354E82"/>
    <w:rsid w:val="00355172"/>
    <w:rsid w:val="0035589A"/>
    <w:rsid w:val="00355AF1"/>
    <w:rsid w:val="00355BD0"/>
    <w:rsid w:val="00356240"/>
    <w:rsid w:val="0035626D"/>
    <w:rsid w:val="00356909"/>
    <w:rsid w:val="00357E64"/>
    <w:rsid w:val="00360463"/>
    <w:rsid w:val="00360F63"/>
    <w:rsid w:val="003613E9"/>
    <w:rsid w:val="00361BD5"/>
    <w:rsid w:val="003630DC"/>
    <w:rsid w:val="003633D7"/>
    <w:rsid w:val="00363EA9"/>
    <w:rsid w:val="00364676"/>
    <w:rsid w:val="00364782"/>
    <w:rsid w:val="003649EC"/>
    <w:rsid w:val="00365061"/>
    <w:rsid w:val="00365BF0"/>
    <w:rsid w:val="00366914"/>
    <w:rsid w:val="00367877"/>
    <w:rsid w:val="0036798B"/>
    <w:rsid w:val="0037051A"/>
    <w:rsid w:val="00370AD4"/>
    <w:rsid w:val="0037200C"/>
    <w:rsid w:val="003730F5"/>
    <w:rsid w:val="00373847"/>
    <w:rsid w:val="00373AC7"/>
    <w:rsid w:val="00373F9C"/>
    <w:rsid w:val="00373FE9"/>
    <w:rsid w:val="00374110"/>
    <w:rsid w:val="003741FB"/>
    <w:rsid w:val="00374336"/>
    <w:rsid w:val="003754E6"/>
    <w:rsid w:val="00375A64"/>
    <w:rsid w:val="00376565"/>
    <w:rsid w:val="003766F5"/>
    <w:rsid w:val="00376A64"/>
    <w:rsid w:val="00376BE2"/>
    <w:rsid w:val="003777EC"/>
    <w:rsid w:val="00380010"/>
    <w:rsid w:val="00380E81"/>
    <w:rsid w:val="0038144B"/>
    <w:rsid w:val="00381567"/>
    <w:rsid w:val="003818C0"/>
    <w:rsid w:val="003838F4"/>
    <w:rsid w:val="00384219"/>
    <w:rsid w:val="003845A8"/>
    <w:rsid w:val="003845B0"/>
    <w:rsid w:val="0038461A"/>
    <w:rsid w:val="003846D3"/>
    <w:rsid w:val="0038496F"/>
    <w:rsid w:val="00384B2B"/>
    <w:rsid w:val="0038630A"/>
    <w:rsid w:val="00386B03"/>
    <w:rsid w:val="00386B2F"/>
    <w:rsid w:val="00387B41"/>
    <w:rsid w:val="00387CC1"/>
    <w:rsid w:val="003902BF"/>
    <w:rsid w:val="003907CC"/>
    <w:rsid w:val="00390AF6"/>
    <w:rsid w:val="00390F4F"/>
    <w:rsid w:val="00390FEF"/>
    <w:rsid w:val="003910C6"/>
    <w:rsid w:val="003914C0"/>
    <w:rsid w:val="00391751"/>
    <w:rsid w:val="003917C4"/>
    <w:rsid w:val="0039181F"/>
    <w:rsid w:val="00391D7F"/>
    <w:rsid w:val="00392801"/>
    <w:rsid w:val="00393AC6"/>
    <w:rsid w:val="00393F28"/>
    <w:rsid w:val="0039410C"/>
    <w:rsid w:val="003942B7"/>
    <w:rsid w:val="003945A7"/>
    <w:rsid w:val="003947BF"/>
    <w:rsid w:val="0039524A"/>
    <w:rsid w:val="00395621"/>
    <w:rsid w:val="00395739"/>
    <w:rsid w:val="00395765"/>
    <w:rsid w:val="0039627D"/>
    <w:rsid w:val="003965E1"/>
    <w:rsid w:val="00396AFF"/>
    <w:rsid w:val="0039734D"/>
    <w:rsid w:val="003976DD"/>
    <w:rsid w:val="0039791C"/>
    <w:rsid w:val="00397D8B"/>
    <w:rsid w:val="003A0167"/>
    <w:rsid w:val="003A1B24"/>
    <w:rsid w:val="003A27CA"/>
    <w:rsid w:val="003A2F4F"/>
    <w:rsid w:val="003A337D"/>
    <w:rsid w:val="003A3386"/>
    <w:rsid w:val="003A3ED3"/>
    <w:rsid w:val="003A41AA"/>
    <w:rsid w:val="003A4221"/>
    <w:rsid w:val="003A4234"/>
    <w:rsid w:val="003A4293"/>
    <w:rsid w:val="003A5044"/>
    <w:rsid w:val="003A5E8A"/>
    <w:rsid w:val="003A627A"/>
    <w:rsid w:val="003A63BA"/>
    <w:rsid w:val="003A7A7A"/>
    <w:rsid w:val="003B0886"/>
    <w:rsid w:val="003B09FB"/>
    <w:rsid w:val="003B0A44"/>
    <w:rsid w:val="003B0D50"/>
    <w:rsid w:val="003B168A"/>
    <w:rsid w:val="003B23FD"/>
    <w:rsid w:val="003B2484"/>
    <w:rsid w:val="003B282E"/>
    <w:rsid w:val="003B2899"/>
    <w:rsid w:val="003B2A61"/>
    <w:rsid w:val="003B2AD1"/>
    <w:rsid w:val="003B2D16"/>
    <w:rsid w:val="003B3483"/>
    <w:rsid w:val="003B3816"/>
    <w:rsid w:val="003B3895"/>
    <w:rsid w:val="003B4621"/>
    <w:rsid w:val="003B4906"/>
    <w:rsid w:val="003B4B9F"/>
    <w:rsid w:val="003B51C4"/>
    <w:rsid w:val="003B52A8"/>
    <w:rsid w:val="003B5877"/>
    <w:rsid w:val="003B630D"/>
    <w:rsid w:val="003B67E5"/>
    <w:rsid w:val="003B7129"/>
    <w:rsid w:val="003B728F"/>
    <w:rsid w:val="003B79F0"/>
    <w:rsid w:val="003B7B17"/>
    <w:rsid w:val="003B7DE1"/>
    <w:rsid w:val="003C0265"/>
    <w:rsid w:val="003C07CA"/>
    <w:rsid w:val="003C13D4"/>
    <w:rsid w:val="003C1782"/>
    <w:rsid w:val="003C17EF"/>
    <w:rsid w:val="003C1990"/>
    <w:rsid w:val="003C1D93"/>
    <w:rsid w:val="003C2D3E"/>
    <w:rsid w:val="003C399F"/>
    <w:rsid w:val="003C4B24"/>
    <w:rsid w:val="003C4DFB"/>
    <w:rsid w:val="003C4E28"/>
    <w:rsid w:val="003C521F"/>
    <w:rsid w:val="003C5746"/>
    <w:rsid w:val="003C5A3B"/>
    <w:rsid w:val="003C6618"/>
    <w:rsid w:val="003C673D"/>
    <w:rsid w:val="003C67E2"/>
    <w:rsid w:val="003C690F"/>
    <w:rsid w:val="003C6AEE"/>
    <w:rsid w:val="003C7171"/>
    <w:rsid w:val="003D0327"/>
    <w:rsid w:val="003D04B0"/>
    <w:rsid w:val="003D0AEB"/>
    <w:rsid w:val="003D168D"/>
    <w:rsid w:val="003D1925"/>
    <w:rsid w:val="003D1BA0"/>
    <w:rsid w:val="003D1D2F"/>
    <w:rsid w:val="003D22EC"/>
    <w:rsid w:val="003D295B"/>
    <w:rsid w:val="003D2C32"/>
    <w:rsid w:val="003D2E86"/>
    <w:rsid w:val="003D36CC"/>
    <w:rsid w:val="003D39FA"/>
    <w:rsid w:val="003D3A63"/>
    <w:rsid w:val="003D3AB9"/>
    <w:rsid w:val="003D3CDF"/>
    <w:rsid w:val="003D4BD4"/>
    <w:rsid w:val="003D55B9"/>
    <w:rsid w:val="003D582D"/>
    <w:rsid w:val="003D5AC8"/>
    <w:rsid w:val="003D5E47"/>
    <w:rsid w:val="003D5E62"/>
    <w:rsid w:val="003D60DC"/>
    <w:rsid w:val="003D62FD"/>
    <w:rsid w:val="003D6F6E"/>
    <w:rsid w:val="003D72D2"/>
    <w:rsid w:val="003D7B33"/>
    <w:rsid w:val="003D7E5B"/>
    <w:rsid w:val="003D7F59"/>
    <w:rsid w:val="003E0B9E"/>
    <w:rsid w:val="003E0C2B"/>
    <w:rsid w:val="003E0FDE"/>
    <w:rsid w:val="003E197E"/>
    <w:rsid w:val="003E1D6E"/>
    <w:rsid w:val="003E21FB"/>
    <w:rsid w:val="003E25CA"/>
    <w:rsid w:val="003E2C38"/>
    <w:rsid w:val="003E2D85"/>
    <w:rsid w:val="003E3ACF"/>
    <w:rsid w:val="003E3C5A"/>
    <w:rsid w:val="003E3D5F"/>
    <w:rsid w:val="003E48D9"/>
    <w:rsid w:val="003E5F13"/>
    <w:rsid w:val="003E60A9"/>
    <w:rsid w:val="003E64BF"/>
    <w:rsid w:val="003E6BCD"/>
    <w:rsid w:val="003E6C0C"/>
    <w:rsid w:val="003E6FC9"/>
    <w:rsid w:val="003E7122"/>
    <w:rsid w:val="003E773A"/>
    <w:rsid w:val="003E7C6D"/>
    <w:rsid w:val="003F0E9A"/>
    <w:rsid w:val="003F1133"/>
    <w:rsid w:val="003F2100"/>
    <w:rsid w:val="003F2491"/>
    <w:rsid w:val="003F2A24"/>
    <w:rsid w:val="003F2B4C"/>
    <w:rsid w:val="003F2FFE"/>
    <w:rsid w:val="003F30AA"/>
    <w:rsid w:val="003F32C0"/>
    <w:rsid w:val="003F36D4"/>
    <w:rsid w:val="003F378B"/>
    <w:rsid w:val="003F39B6"/>
    <w:rsid w:val="003F3C05"/>
    <w:rsid w:val="003F45A4"/>
    <w:rsid w:val="003F4977"/>
    <w:rsid w:val="003F4CAD"/>
    <w:rsid w:val="003F5DE5"/>
    <w:rsid w:val="003F5E3B"/>
    <w:rsid w:val="003F63FC"/>
    <w:rsid w:val="003F6611"/>
    <w:rsid w:val="003F6AA0"/>
    <w:rsid w:val="003F6BAD"/>
    <w:rsid w:val="003F72A4"/>
    <w:rsid w:val="003F7A36"/>
    <w:rsid w:val="003F7FA5"/>
    <w:rsid w:val="004003EA"/>
    <w:rsid w:val="004007F3"/>
    <w:rsid w:val="0040094A"/>
    <w:rsid w:val="0040188B"/>
    <w:rsid w:val="004019EC"/>
    <w:rsid w:val="004019FA"/>
    <w:rsid w:val="00401B4D"/>
    <w:rsid w:val="004020C2"/>
    <w:rsid w:val="004026EE"/>
    <w:rsid w:val="00402898"/>
    <w:rsid w:val="00402C5B"/>
    <w:rsid w:val="00402D94"/>
    <w:rsid w:val="004034B1"/>
    <w:rsid w:val="00403629"/>
    <w:rsid w:val="0040394F"/>
    <w:rsid w:val="00403B6A"/>
    <w:rsid w:val="00403BA9"/>
    <w:rsid w:val="00403E2E"/>
    <w:rsid w:val="00404C6F"/>
    <w:rsid w:val="00405333"/>
    <w:rsid w:val="00405392"/>
    <w:rsid w:val="00405944"/>
    <w:rsid w:val="00405990"/>
    <w:rsid w:val="0040601D"/>
    <w:rsid w:val="0040685F"/>
    <w:rsid w:val="00406DA6"/>
    <w:rsid w:val="0040704C"/>
    <w:rsid w:val="00407637"/>
    <w:rsid w:val="0040786B"/>
    <w:rsid w:val="004101CA"/>
    <w:rsid w:val="00410283"/>
    <w:rsid w:val="00410949"/>
    <w:rsid w:val="00410CDE"/>
    <w:rsid w:val="00411320"/>
    <w:rsid w:val="004113DC"/>
    <w:rsid w:val="004133A2"/>
    <w:rsid w:val="00413A39"/>
    <w:rsid w:val="004141F5"/>
    <w:rsid w:val="00414267"/>
    <w:rsid w:val="004142AE"/>
    <w:rsid w:val="00414888"/>
    <w:rsid w:val="00414D66"/>
    <w:rsid w:val="00414DE8"/>
    <w:rsid w:val="00414FD8"/>
    <w:rsid w:val="00415542"/>
    <w:rsid w:val="00415820"/>
    <w:rsid w:val="0041593B"/>
    <w:rsid w:val="00415BA5"/>
    <w:rsid w:val="004164F7"/>
    <w:rsid w:val="00416C1D"/>
    <w:rsid w:val="00416E50"/>
    <w:rsid w:val="00416F75"/>
    <w:rsid w:val="00417465"/>
    <w:rsid w:val="00417486"/>
    <w:rsid w:val="0041755B"/>
    <w:rsid w:val="0041789F"/>
    <w:rsid w:val="00417939"/>
    <w:rsid w:val="004200AD"/>
    <w:rsid w:val="004208F5"/>
    <w:rsid w:val="00420AEE"/>
    <w:rsid w:val="00421863"/>
    <w:rsid w:val="004218D7"/>
    <w:rsid w:val="00421A68"/>
    <w:rsid w:val="00421F6F"/>
    <w:rsid w:val="004224BE"/>
    <w:rsid w:val="004224D8"/>
    <w:rsid w:val="00422EA7"/>
    <w:rsid w:val="00423709"/>
    <w:rsid w:val="004238EF"/>
    <w:rsid w:val="00423E62"/>
    <w:rsid w:val="00424484"/>
    <w:rsid w:val="00424501"/>
    <w:rsid w:val="00424A2C"/>
    <w:rsid w:val="00425501"/>
    <w:rsid w:val="0042598E"/>
    <w:rsid w:val="00425BFF"/>
    <w:rsid w:val="0042632A"/>
    <w:rsid w:val="00426882"/>
    <w:rsid w:val="00426932"/>
    <w:rsid w:val="00426A88"/>
    <w:rsid w:val="00426D71"/>
    <w:rsid w:val="00426F7F"/>
    <w:rsid w:val="00426FC1"/>
    <w:rsid w:val="00427417"/>
    <w:rsid w:val="00427A2C"/>
    <w:rsid w:val="00427B08"/>
    <w:rsid w:val="00430095"/>
    <w:rsid w:val="004306A8"/>
    <w:rsid w:val="00430BA1"/>
    <w:rsid w:val="00431049"/>
    <w:rsid w:val="0043153D"/>
    <w:rsid w:val="0043184C"/>
    <w:rsid w:val="00431BD8"/>
    <w:rsid w:val="00431BDB"/>
    <w:rsid w:val="00431CD5"/>
    <w:rsid w:val="00431D27"/>
    <w:rsid w:val="004320E4"/>
    <w:rsid w:val="00432C8A"/>
    <w:rsid w:val="00432D19"/>
    <w:rsid w:val="004331AE"/>
    <w:rsid w:val="004333C4"/>
    <w:rsid w:val="00434739"/>
    <w:rsid w:val="004347B1"/>
    <w:rsid w:val="004353F3"/>
    <w:rsid w:val="00435E15"/>
    <w:rsid w:val="0043663B"/>
    <w:rsid w:val="00436BF3"/>
    <w:rsid w:val="004372F4"/>
    <w:rsid w:val="0043734B"/>
    <w:rsid w:val="00437D7F"/>
    <w:rsid w:val="00437DA0"/>
    <w:rsid w:val="00437DBC"/>
    <w:rsid w:val="0044032D"/>
    <w:rsid w:val="00440443"/>
    <w:rsid w:val="004405C4"/>
    <w:rsid w:val="004406B4"/>
    <w:rsid w:val="00440A6B"/>
    <w:rsid w:val="00441247"/>
    <w:rsid w:val="0044128D"/>
    <w:rsid w:val="00441B80"/>
    <w:rsid w:val="00441BFE"/>
    <w:rsid w:val="004428B3"/>
    <w:rsid w:val="00442F8E"/>
    <w:rsid w:val="00443197"/>
    <w:rsid w:val="00443603"/>
    <w:rsid w:val="004441ED"/>
    <w:rsid w:val="0044431A"/>
    <w:rsid w:val="004448AA"/>
    <w:rsid w:val="00444E9C"/>
    <w:rsid w:val="004455A4"/>
    <w:rsid w:val="00445CBC"/>
    <w:rsid w:val="00446227"/>
    <w:rsid w:val="0044675E"/>
    <w:rsid w:val="00447C68"/>
    <w:rsid w:val="00447DD1"/>
    <w:rsid w:val="0045028D"/>
    <w:rsid w:val="00450BA2"/>
    <w:rsid w:val="0045117E"/>
    <w:rsid w:val="00451B92"/>
    <w:rsid w:val="0045209E"/>
    <w:rsid w:val="004524EC"/>
    <w:rsid w:val="004525D6"/>
    <w:rsid w:val="004534F8"/>
    <w:rsid w:val="004542A6"/>
    <w:rsid w:val="0045453D"/>
    <w:rsid w:val="00454850"/>
    <w:rsid w:val="00454C99"/>
    <w:rsid w:val="0045518C"/>
    <w:rsid w:val="00455343"/>
    <w:rsid w:val="00455880"/>
    <w:rsid w:val="00455D86"/>
    <w:rsid w:val="00456C7E"/>
    <w:rsid w:val="00456D69"/>
    <w:rsid w:val="0045727B"/>
    <w:rsid w:val="004576C3"/>
    <w:rsid w:val="00457C10"/>
    <w:rsid w:val="0046002F"/>
    <w:rsid w:val="00460D99"/>
    <w:rsid w:val="00461428"/>
    <w:rsid w:val="0046147F"/>
    <w:rsid w:val="00461C45"/>
    <w:rsid w:val="00461EE9"/>
    <w:rsid w:val="00462149"/>
    <w:rsid w:val="004621D0"/>
    <w:rsid w:val="00463B3D"/>
    <w:rsid w:val="0046412B"/>
    <w:rsid w:val="00464650"/>
    <w:rsid w:val="004647FD"/>
    <w:rsid w:val="00464939"/>
    <w:rsid w:val="004649BD"/>
    <w:rsid w:val="00464B71"/>
    <w:rsid w:val="004660BE"/>
    <w:rsid w:val="00466311"/>
    <w:rsid w:val="004663C5"/>
    <w:rsid w:val="00466769"/>
    <w:rsid w:val="00466DBF"/>
    <w:rsid w:val="0047032E"/>
    <w:rsid w:val="00471236"/>
    <w:rsid w:val="00471F12"/>
    <w:rsid w:val="004731F6"/>
    <w:rsid w:val="00474332"/>
    <w:rsid w:val="00474BC1"/>
    <w:rsid w:val="00474CBE"/>
    <w:rsid w:val="00474F13"/>
    <w:rsid w:val="0047570D"/>
    <w:rsid w:val="00475B81"/>
    <w:rsid w:val="00480052"/>
    <w:rsid w:val="0048043E"/>
    <w:rsid w:val="004807C5"/>
    <w:rsid w:val="00480986"/>
    <w:rsid w:val="00480D05"/>
    <w:rsid w:val="004812AD"/>
    <w:rsid w:val="00481574"/>
    <w:rsid w:val="00481CA4"/>
    <w:rsid w:val="00482061"/>
    <w:rsid w:val="0048299E"/>
    <w:rsid w:val="004832AE"/>
    <w:rsid w:val="00484010"/>
    <w:rsid w:val="004843C5"/>
    <w:rsid w:val="0048476B"/>
    <w:rsid w:val="00485798"/>
    <w:rsid w:val="004864AA"/>
    <w:rsid w:val="00486501"/>
    <w:rsid w:val="0048685D"/>
    <w:rsid w:val="0048694E"/>
    <w:rsid w:val="004872E0"/>
    <w:rsid w:val="00487361"/>
    <w:rsid w:val="00487848"/>
    <w:rsid w:val="00487E9E"/>
    <w:rsid w:val="004909A1"/>
    <w:rsid w:val="00490CAD"/>
    <w:rsid w:val="0049150F"/>
    <w:rsid w:val="00491764"/>
    <w:rsid w:val="004927C3"/>
    <w:rsid w:val="00492C7F"/>
    <w:rsid w:val="00492FF5"/>
    <w:rsid w:val="0049328B"/>
    <w:rsid w:val="004935BB"/>
    <w:rsid w:val="00493ADD"/>
    <w:rsid w:val="0049457D"/>
    <w:rsid w:val="00496F34"/>
    <w:rsid w:val="00496FB0"/>
    <w:rsid w:val="0049714A"/>
    <w:rsid w:val="004975CB"/>
    <w:rsid w:val="0049765C"/>
    <w:rsid w:val="00497878"/>
    <w:rsid w:val="004979D2"/>
    <w:rsid w:val="00497DE8"/>
    <w:rsid w:val="00497F67"/>
    <w:rsid w:val="004A02E3"/>
    <w:rsid w:val="004A1137"/>
    <w:rsid w:val="004A1688"/>
    <w:rsid w:val="004A22EB"/>
    <w:rsid w:val="004A2336"/>
    <w:rsid w:val="004A2725"/>
    <w:rsid w:val="004A2AEE"/>
    <w:rsid w:val="004A334F"/>
    <w:rsid w:val="004A346A"/>
    <w:rsid w:val="004A3479"/>
    <w:rsid w:val="004A3DC7"/>
    <w:rsid w:val="004A3F0A"/>
    <w:rsid w:val="004A3F67"/>
    <w:rsid w:val="004A40CF"/>
    <w:rsid w:val="004A439A"/>
    <w:rsid w:val="004A4423"/>
    <w:rsid w:val="004A4582"/>
    <w:rsid w:val="004A4C15"/>
    <w:rsid w:val="004A5BB3"/>
    <w:rsid w:val="004A613F"/>
    <w:rsid w:val="004A6538"/>
    <w:rsid w:val="004A658C"/>
    <w:rsid w:val="004A6C64"/>
    <w:rsid w:val="004A6F9B"/>
    <w:rsid w:val="004A770A"/>
    <w:rsid w:val="004A78C9"/>
    <w:rsid w:val="004A7B61"/>
    <w:rsid w:val="004B0702"/>
    <w:rsid w:val="004B1C6C"/>
    <w:rsid w:val="004B2A8B"/>
    <w:rsid w:val="004B3510"/>
    <w:rsid w:val="004B389B"/>
    <w:rsid w:val="004B3C06"/>
    <w:rsid w:val="004B3F4C"/>
    <w:rsid w:val="004B4049"/>
    <w:rsid w:val="004B4690"/>
    <w:rsid w:val="004B4B4F"/>
    <w:rsid w:val="004B58BF"/>
    <w:rsid w:val="004B5946"/>
    <w:rsid w:val="004B6573"/>
    <w:rsid w:val="004B6894"/>
    <w:rsid w:val="004B7015"/>
    <w:rsid w:val="004B701C"/>
    <w:rsid w:val="004C01CD"/>
    <w:rsid w:val="004C0268"/>
    <w:rsid w:val="004C07D4"/>
    <w:rsid w:val="004C0CE3"/>
    <w:rsid w:val="004C0D19"/>
    <w:rsid w:val="004C0F39"/>
    <w:rsid w:val="004C2845"/>
    <w:rsid w:val="004C29D0"/>
    <w:rsid w:val="004C442A"/>
    <w:rsid w:val="004C45C8"/>
    <w:rsid w:val="004C4BC6"/>
    <w:rsid w:val="004C543D"/>
    <w:rsid w:val="004C54A9"/>
    <w:rsid w:val="004C5F1F"/>
    <w:rsid w:val="004C5F4D"/>
    <w:rsid w:val="004C605D"/>
    <w:rsid w:val="004C69B9"/>
    <w:rsid w:val="004C6E6A"/>
    <w:rsid w:val="004D01E6"/>
    <w:rsid w:val="004D0406"/>
    <w:rsid w:val="004D0E65"/>
    <w:rsid w:val="004D0E7E"/>
    <w:rsid w:val="004D1050"/>
    <w:rsid w:val="004D194F"/>
    <w:rsid w:val="004D1CF4"/>
    <w:rsid w:val="004D21C1"/>
    <w:rsid w:val="004D23C1"/>
    <w:rsid w:val="004D29BB"/>
    <w:rsid w:val="004D2B29"/>
    <w:rsid w:val="004D30EA"/>
    <w:rsid w:val="004D337C"/>
    <w:rsid w:val="004D3673"/>
    <w:rsid w:val="004D3B16"/>
    <w:rsid w:val="004D4467"/>
    <w:rsid w:val="004D446A"/>
    <w:rsid w:val="004D488C"/>
    <w:rsid w:val="004D4F8E"/>
    <w:rsid w:val="004D64AB"/>
    <w:rsid w:val="004D65A8"/>
    <w:rsid w:val="004D6777"/>
    <w:rsid w:val="004D6A8E"/>
    <w:rsid w:val="004D6E6E"/>
    <w:rsid w:val="004E08BF"/>
    <w:rsid w:val="004E08C0"/>
    <w:rsid w:val="004E1734"/>
    <w:rsid w:val="004E1B28"/>
    <w:rsid w:val="004E2262"/>
    <w:rsid w:val="004E2F39"/>
    <w:rsid w:val="004E322D"/>
    <w:rsid w:val="004E32B8"/>
    <w:rsid w:val="004E42EE"/>
    <w:rsid w:val="004E43D7"/>
    <w:rsid w:val="004E5F67"/>
    <w:rsid w:val="004E6509"/>
    <w:rsid w:val="004E6B13"/>
    <w:rsid w:val="004E7025"/>
    <w:rsid w:val="004E72F3"/>
    <w:rsid w:val="004E7E76"/>
    <w:rsid w:val="004F01C6"/>
    <w:rsid w:val="004F03D7"/>
    <w:rsid w:val="004F11F3"/>
    <w:rsid w:val="004F134C"/>
    <w:rsid w:val="004F1A9F"/>
    <w:rsid w:val="004F2BC9"/>
    <w:rsid w:val="004F2CBD"/>
    <w:rsid w:val="004F2F2F"/>
    <w:rsid w:val="004F338D"/>
    <w:rsid w:val="004F34C5"/>
    <w:rsid w:val="004F524D"/>
    <w:rsid w:val="004F58A8"/>
    <w:rsid w:val="004F5D21"/>
    <w:rsid w:val="004F68FE"/>
    <w:rsid w:val="004F6DB6"/>
    <w:rsid w:val="004F74D5"/>
    <w:rsid w:val="004F7F49"/>
    <w:rsid w:val="005006D0"/>
    <w:rsid w:val="00500A48"/>
    <w:rsid w:val="00500BF3"/>
    <w:rsid w:val="00500D0F"/>
    <w:rsid w:val="00500F37"/>
    <w:rsid w:val="00500F8B"/>
    <w:rsid w:val="0050179F"/>
    <w:rsid w:val="00501BAE"/>
    <w:rsid w:val="00502E80"/>
    <w:rsid w:val="00503623"/>
    <w:rsid w:val="005039BF"/>
    <w:rsid w:val="00503DB1"/>
    <w:rsid w:val="00503F6A"/>
    <w:rsid w:val="00504FC8"/>
    <w:rsid w:val="005052B4"/>
    <w:rsid w:val="005052E3"/>
    <w:rsid w:val="00505C98"/>
    <w:rsid w:val="005067CD"/>
    <w:rsid w:val="00506C1D"/>
    <w:rsid w:val="00506C32"/>
    <w:rsid w:val="00506C6A"/>
    <w:rsid w:val="00507151"/>
    <w:rsid w:val="00507253"/>
    <w:rsid w:val="00507680"/>
    <w:rsid w:val="005109B6"/>
    <w:rsid w:val="00511194"/>
    <w:rsid w:val="0051230E"/>
    <w:rsid w:val="0051337A"/>
    <w:rsid w:val="00513422"/>
    <w:rsid w:val="0051344C"/>
    <w:rsid w:val="00514488"/>
    <w:rsid w:val="0051487B"/>
    <w:rsid w:val="005149BA"/>
    <w:rsid w:val="00514CEA"/>
    <w:rsid w:val="00515763"/>
    <w:rsid w:val="00515E87"/>
    <w:rsid w:val="00516055"/>
    <w:rsid w:val="00516773"/>
    <w:rsid w:val="00516A25"/>
    <w:rsid w:val="00516B4C"/>
    <w:rsid w:val="00516F0F"/>
    <w:rsid w:val="00516FBB"/>
    <w:rsid w:val="00517B14"/>
    <w:rsid w:val="005200C5"/>
    <w:rsid w:val="0052057D"/>
    <w:rsid w:val="00521006"/>
    <w:rsid w:val="005213CB"/>
    <w:rsid w:val="00522E27"/>
    <w:rsid w:val="00522F24"/>
    <w:rsid w:val="00523325"/>
    <w:rsid w:val="005235C6"/>
    <w:rsid w:val="00523CE9"/>
    <w:rsid w:val="00523D05"/>
    <w:rsid w:val="00524858"/>
    <w:rsid w:val="00524DBC"/>
    <w:rsid w:val="00525262"/>
    <w:rsid w:val="0052575A"/>
    <w:rsid w:val="00525BE0"/>
    <w:rsid w:val="00525CA6"/>
    <w:rsid w:val="00525D5A"/>
    <w:rsid w:val="00525E5F"/>
    <w:rsid w:val="00526045"/>
    <w:rsid w:val="0052630F"/>
    <w:rsid w:val="00526EEB"/>
    <w:rsid w:val="005271E0"/>
    <w:rsid w:val="005278C7"/>
    <w:rsid w:val="00527B1F"/>
    <w:rsid w:val="00527F0F"/>
    <w:rsid w:val="00530192"/>
    <w:rsid w:val="0053021E"/>
    <w:rsid w:val="005302CC"/>
    <w:rsid w:val="0053095E"/>
    <w:rsid w:val="0053104F"/>
    <w:rsid w:val="0053142F"/>
    <w:rsid w:val="005318F8"/>
    <w:rsid w:val="00532335"/>
    <w:rsid w:val="005327C1"/>
    <w:rsid w:val="00532A59"/>
    <w:rsid w:val="00533FB7"/>
    <w:rsid w:val="005340FE"/>
    <w:rsid w:val="00534A45"/>
    <w:rsid w:val="005360C8"/>
    <w:rsid w:val="00536564"/>
    <w:rsid w:val="005365C9"/>
    <w:rsid w:val="005366CD"/>
    <w:rsid w:val="00536817"/>
    <w:rsid w:val="0053681A"/>
    <w:rsid w:val="005369B7"/>
    <w:rsid w:val="00536F15"/>
    <w:rsid w:val="005373A1"/>
    <w:rsid w:val="00537496"/>
    <w:rsid w:val="0053780B"/>
    <w:rsid w:val="00537B48"/>
    <w:rsid w:val="00537CE3"/>
    <w:rsid w:val="00540095"/>
    <w:rsid w:val="005404E3"/>
    <w:rsid w:val="00540B27"/>
    <w:rsid w:val="00541BBD"/>
    <w:rsid w:val="0054255D"/>
    <w:rsid w:val="005425A4"/>
    <w:rsid w:val="00543268"/>
    <w:rsid w:val="00543331"/>
    <w:rsid w:val="005435A9"/>
    <w:rsid w:val="005435FC"/>
    <w:rsid w:val="00543D5F"/>
    <w:rsid w:val="00543F54"/>
    <w:rsid w:val="005444BA"/>
    <w:rsid w:val="005445EF"/>
    <w:rsid w:val="005446C0"/>
    <w:rsid w:val="00544957"/>
    <w:rsid w:val="00544C92"/>
    <w:rsid w:val="00544F24"/>
    <w:rsid w:val="00544F37"/>
    <w:rsid w:val="00546DD7"/>
    <w:rsid w:val="00546FD9"/>
    <w:rsid w:val="005474A4"/>
    <w:rsid w:val="005474D5"/>
    <w:rsid w:val="00547B2E"/>
    <w:rsid w:val="00547BC6"/>
    <w:rsid w:val="00547C09"/>
    <w:rsid w:val="00547D36"/>
    <w:rsid w:val="00550185"/>
    <w:rsid w:val="00551387"/>
    <w:rsid w:val="0055184C"/>
    <w:rsid w:val="00551DC7"/>
    <w:rsid w:val="00551F11"/>
    <w:rsid w:val="00551FFE"/>
    <w:rsid w:val="0055265C"/>
    <w:rsid w:val="00553536"/>
    <w:rsid w:val="005538C7"/>
    <w:rsid w:val="00553B61"/>
    <w:rsid w:val="0055409C"/>
    <w:rsid w:val="005544E0"/>
    <w:rsid w:val="00554892"/>
    <w:rsid w:val="005548D3"/>
    <w:rsid w:val="00554FED"/>
    <w:rsid w:val="00555252"/>
    <w:rsid w:val="0055558F"/>
    <w:rsid w:val="005567F6"/>
    <w:rsid w:val="005568E6"/>
    <w:rsid w:val="00556D3A"/>
    <w:rsid w:val="0055720A"/>
    <w:rsid w:val="005573A1"/>
    <w:rsid w:val="00560B7C"/>
    <w:rsid w:val="005614E2"/>
    <w:rsid w:val="0056176E"/>
    <w:rsid w:val="00561C90"/>
    <w:rsid w:val="00561DCF"/>
    <w:rsid w:val="0056270B"/>
    <w:rsid w:val="005627A8"/>
    <w:rsid w:val="00562855"/>
    <w:rsid w:val="00562AC5"/>
    <w:rsid w:val="00562B87"/>
    <w:rsid w:val="00564935"/>
    <w:rsid w:val="005652DE"/>
    <w:rsid w:val="005656B7"/>
    <w:rsid w:val="005667D2"/>
    <w:rsid w:val="0056691B"/>
    <w:rsid w:val="00566BA4"/>
    <w:rsid w:val="005674B3"/>
    <w:rsid w:val="00567C35"/>
    <w:rsid w:val="00567EEE"/>
    <w:rsid w:val="0057001B"/>
    <w:rsid w:val="00570856"/>
    <w:rsid w:val="00571109"/>
    <w:rsid w:val="005715B4"/>
    <w:rsid w:val="005717DD"/>
    <w:rsid w:val="005718CD"/>
    <w:rsid w:val="00571FB6"/>
    <w:rsid w:val="0057217D"/>
    <w:rsid w:val="00572F4A"/>
    <w:rsid w:val="00572FFB"/>
    <w:rsid w:val="005730CD"/>
    <w:rsid w:val="00573385"/>
    <w:rsid w:val="005735B1"/>
    <w:rsid w:val="0057366C"/>
    <w:rsid w:val="00573DBA"/>
    <w:rsid w:val="00573FC4"/>
    <w:rsid w:val="00574416"/>
    <w:rsid w:val="005746BD"/>
    <w:rsid w:val="005748D2"/>
    <w:rsid w:val="00574989"/>
    <w:rsid w:val="00575433"/>
    <w:rsid w:val="005755B4"/>
    <w:rsid w:val="005762E2"/>
    <w:rsid w:val="00576A2C"/>
    <w:rsid w:val="00576CAE"/>
    <w:rsid w:val="00576D81"/>
    <w:rsid w:val="0057765B"/>
    <w:rsid w:val="00577A23"/>
    <w:rsid w:val="005803CE"/>
    <w:rsid w:val="0058128E"/>
    <w:rsid w:val="0058140C"/>
    <w:rsid w:val="0058255D"/>
    <w:rsid w:val="00582BDD"/>
    <w:rsid w:val="00582CEE"/>
    <w:rsid w:val="0058328A"/>
    <w:rsid w:val="00584E27"/>
    <w:rsid w:val="00585B31"/>
    <w:rsid w:val="00585CE3"/>
    <w:rsid w:val="00585E54"/>
    <w:rsid w:val="005860B6"/>
    <w:rsid w:val="005860DC"/>
    <w:rsid w:val="0058707E"/>
    <w:rsid w:val="005871AE"/>
    <w:rsid w:val="00587ABF"/>
    <w:rsid w:val="0059020F"/>
    <w:rsid w:val="0059078F"/>
    <w:rsid w:val="0059086E"/>
    <w:rsid w:val="005909FC"/>
    <w:rsid w:val="005914B7"/>
    <w:rsid w:val="00592205"/>
    <w:rsid w:val="005922BD"/>
    <w:rsid w:val="00593043"/>
    <w:rsid w:val="00593898"/>
    <w:rsid w:val="0059450C"/>
    <w:rsid w:val="005946DA"/>
    <w:rsid w:val="00594A3E"/>
    <w:rsid w:val="00596DF7"/>
    <w:rsid w:val="00596F92"/>
    <w:rsid w:val="00597365"/>
    <w:rsid w:val="0059746E"/>
    <w:rsid w:val="00597DBB"/>
    <w:rsid w:val="00597F92"/>
    <w:rsid w:val="005A0792"/>
    <w:rsid w:val="005A0FBD"/>
    <w:rsid w:val="005A1BAE"/>
    <w:rsid w:val="005A1EBA"/>
    <w:rsid w:val="005A210D"/>
    <w:rsid w:val="005A2F1D"/>
    <w:rsid w:val="005A36D2"/>
    <w:rsid w:val="005A3B41"/>
    <w:rsid w:val="005A4CA0"/>
    <w:rsid w:val="005A53B8"/>
    <w:rsid w:val="005A558B"/>
    <w:rsid w:val="005A595D"/>
    <w:rsid w:val="005A6554"/>
    <w:rsid w:val="005A65A4"/>
    <w:rsid w:val="005A67D1"/>
    <w:rsid w:val="005A6E04"/>
    <w:rsid w:val="005A6FDF"/>
    <w:rsid w:val="005A7311"/>
    <w:rsid w:val="005A7AB1"/>
    <w:rsid w:val="005B0067"/>
    <w:rsid w:val="005B0A81"/>
    <w:rsid w:val="005B0B67"/>
    <w:rsid w:val="005B0F7C"/>
    <w:rsid w:val="005B1228"/>
    <w:rsid w:val="005B1433"/>
    <w:rsid w:val="005B1906"/>
    <w:rsid w:val="005B1B9E"/>
    <w:rsid w:val="005B2B0A"/>
    <w:rsid w:val="005B32F3"/>
    <w:rsid w:val="005B3AD1"/>
    <w:rsid w:val="005B4088"/>
    <w:rsid w:val="005B434D"/>
    <w:rsid w:val="005B4472"/>
    <w:rsid w:val="005B4F90"/>
    <w:rsid w:val="005B5447"/>
    <w:rsid w:val="005B578F"/>
    <w:rsid w:val="005B69C2"/>
    <w:rsid w:val="005B6D58"/>
    <w:rsid w:val="005B7165"/>
    <w:rsid w:val="005B72C2"/>
    <w:rsid w:val="005B7356"/>
    <w:rsid w:val="005B7584"/>
    <w:rsid w:val="005B7618"/>
    <w:rsid w:val="005B76AF"/>
    <w:rsid w:val="005B7750"/>
    <w:rsid w:val="005B7FF8"/>
    <w:rsid w:val="005C2218"/>
    <w:rsid w:val="005C23D5"/>
    <w:rsid w:val="005C2D81"/>
    <w:rsid w:val="005C2FF3"/>
    <w:rsid w:val="005C3335"/>
    <w:rsid w:val="005C370A"/>
    <w:rsid w:val="005C39AD"/>
    <w:rsid w:val="005C425A"/>
    <w:rsid w:val="005C43CA"/>
    <w:rsid w:val="005C5DFF"/>
    <w:rsid w:val="005C6631"/>
    <w:rsid w:val="005C6D12"/>
    <w:rsid w:val="005C7062"/>
    <w:rsid w:val="005C72F5"/>
    <w:rsid w:val="005C7576"/>
    <w:rsid w:val="005C77A2"/>
    <w:rsid w:val="005C7D36"/>
    <w:rsid w:val="005D09F2"/>
    <w:rsid w:val="005D0FE1"/>
    <w:rsid w:val="005D1413"/>
    <w:rsid w:val="005D1949"/>
    <w:rsid w:val="005D1BBC"/>
    <w:rsid w:val="005D2AE4"/>
    <w:rsid w:val="005D2E90"/>
    <w:rsid w:val="005D33CA"/>
    <w:rsid w:val="005D368C"/>
    <w:rsid w:val="005D3985"/>
    <w:rsid w:val="005D3EB3"/>
    <w:rsid w:val="005D40BD"/>
    <w:rsid w:val="005D423A"/>
    <w:rsid w:val="005D445A"/>
    <w:rsid w:val="005D44C5"/>
    <w:rsid w:val="005D4F07"/>
    <w:rsid w:val="005D4FA6"/>
    <w:rsid w:val="005D51B0"/>
    <w:rsid w:val="005D5847"/>
    <w:rsid w:val="005D6495"/>
    <w:rsid w:val="005D6AF5"/>
    <w:rsid w:val="005D6EC8"/>
    <w:rsid w:val="005D7087"/>
    <w:rsid w:val="005D7C44"/>
    <w:rsid w:val="005E016F"/>
    <w:rsid w:val="005E140D"/>
    <w:rsid w:val="005E1617"/>
    <w:rsid w:val="005E170D"/>
    <w:rsid w:val="005E1D26"/>
    <w:rsid w:val="005E1D69"/>
    <w:rsid w:val="005E1EB8"/>
    <w:rsid w:val="005E1FA1"/>
    <w:rsid w:val="005E2BD5"/>
    <w:rsid w:val="005E3A57"/>
    <w:rsid w:val="005E3A69"/>
    <w:rsid w:val="005E3C29"/>
    <w:rsid w:val="005E4391"/>
    <w:rsid w:val="005E4B48"/>
    <w:rsid w:val="005E512B"/>
    <w:rsid w:val="005E5422"/>
    <w:rsid w:val="005E6530"/>
    <w:rsid w:val="005E7DAE"/>
    <w:rsid w:val="005F0124"/>
    <w:rsid w:val="005F024B"/>
    <w:rsid w:val="005F039F"/>
    <w:rsid w:val="005F0834"/>
    <w:rsid w:val="005F08D3"/>
    <w:rsid w:val="005F0B1B"/>
    <w:rsid w:val="005F12F2"/>
    <w:rsid w:val="005F18AC"/>
    <w:rsid w:val="005F1D81"/>
    <w:rsid w:val="005F1F76"/>
    <w:rsid w:val="005F221B"/>
    <w:rsid w:val="005F26C9"/>
    <w:rsid w:val="005F2B28"/>
    <w:rsid w:val="005F2E62"/>
    <w:rsid w:val="005F2EB1"/>
    <w:rsid w:val="005F3250"/>
    <w:rsid w:val="005F32FC"/>
    <w:rsid w:val="005F4231"/>
    <w:rsid w:val="005F4632"/>
    <w:rsid w:val="005F4B6F"/>
    <w:rsid w:val="005F4FE2"/>
    <w:rsid w:val="005F5135"/>
    <w:rsid w:val="005F635A"/>
    <w:rsid w:val="005F6854"/>
    <w:rsid w:val="005F700B"/>
    <w:rsid w:val="006004A5"/>
    <w:rsid w:val="00600732"/>
    <w:rsid w:val="006009D7"/>
    <w:rsid w:val="00600B89"/>
    <w:rsid w:val="00601AD8"/>
    <w:rsid w:val="00601BA7"/>
    <w:rsid w:val="00602C0B"/>
    <w:rsid w:val="0060331B"/>
    <w:rsid w:val="006040F2"/>
    <w:rsid w:val="00604B33"/>
    <w:rsid w:val="00604D1E"/>
    <w:rsid w:val="00604F31"/>
    <w:rsid w:val="00604F69"/>
    <w:rsid w:val="00605218"/>
    <w:rsid w:val="00605A22"/>
    <w:rsid w:val="00606BB5"/>
    <w:rsid w:val="0060709A"/>
    <w:rsid w:val="00607152"/>
    <w:rsid w:val="00610588"/>
    <w:rsid w:val="006106BD"/>
    <w:rsid w:val="00610D83"/>
    <w:rsid w:val="006110D5"/>
    <w:rsid w:val="006111EE"/>
    <w:rsid w:val="00611440"/>
    <w:rsid w:val="0061146F"/>
    <w:rsid w:val="00612267"/>
    <w:rsid w:val="006127BB"/>
    <w:rsid w:val="00613360"/>
    <w:rsid w:val="006137C0"/>
    <w:rsid w:val="0061426A"/>
    <w:rsid w:val="00614969"/>
    <w:rsid w:val="00614ACC"/>
    <w:rsid w:val="00614F2D"/>
    <w:rsid w:val="0061570B"/>
    <w:rsid w:val="00615FB6"/>
    <w:rsid w:val="00616165"/>
    <w:rsid w:val="00616284"/>
    <w:rsid w:val="006162F4"/>
    <w:rsid w:val="00616A3C"/>
    <w:rsid w:val="0061730E"/>
    <w:rsid w:val="0061750E"/>
    <w:rsid w:val="00617723"/>
    <w:rsid w:val="00617B49"/>
    <w:rsid w:val="00617C0B"/>
    <w:rsid w:val="00617C85"/>
    <w:rsid w:val="00617CE5"/>
    <w:rsid w:val="00617E48"/>
    <w:rsid w:val="00620A39"/>
    <w:rsid w:val="0062120D"/>
    <w:rsid w:val="006212D1"/>
    <w:rsid w:val="006216D0"/>
    <w:rsid w:val="006218B7"/>
    <w:rsid w:val="006219A9"/>
    <w:rsid w:val="00621A5E"/>
    <w:rsid w:val="00621E2A"/>
    <w:rsid w:val="00622674"/>
    <w:rsid w:val="00622D99"/>
    <w:rsid w:val="00622E07"/>
    <w:rsid w:val="00622EC0"/>
    <w:rsid w:val="0062322F"/>
    <w:rsid w:val="00624323"/>
    <w:rsid w:val="0062461B"/>
    <w:rsid w:val="00624717"/>
    <w:rsid w:val="006254BF"/>
    <w:rsid w:val="00625937"/>
    <w:rsid w:val="00625B79"/>
    <w:rsid w:val="00626009"/>
    <w:rsid w:val="00626172"/>
    <w:rsid w:val="00626DA3"/>
    <w:rsid w:val="006275DF"/>
    <w:rsid w:val="00627FCD"/>
    <w:rsid w:val="0063004E"/>
    <w:rsid w:val="00630328"/>
    <w:rsid w:val="00630A24"/>
    <w:rsid w:val="00631624"/>
    <w:rsid w:val="0063238E"/>
    <w:rsid w:val="00632FF7"/>
    <w:rsid w:val="00633438"/>
    <w:rsid w:val="006336C5"/>
    <w:rsid w:val="00633C31"/>
    <w:rsid w:val="00634407"/>
    <w:rsid w:val="00634437"/>
    <w:rsid w:val="00634521"/>
    <w:rsid w:val="006345CE"/>
    <w:rsid w:val="00634834"/>
    <w:rsid w:val="006349F2"/>
    <w:rsid w:val="00635030"/>
    <w:rsid w:val="006366B2"/>
    <w:rsid w:val="006376C3"/>
    <w:rsid w:val="00637828"/>
    <w:rsid w:val="00637942"/>
    <w:rsid w:val="006379D0"/>
    <w:rsid w:val="006409B8"/>
    <w:rsid w:val="00640C89"/>
    <w:rsid w:val="0064154C"/>
    <w:rsid w:val="00641BA1"/>
    <w:rsid w:val="00641CB0"/>
    <w:rsid w:val="00641D3A"/>
    <w:rsid w:val="00642378"/>
    <w:rsid w:val="00642601"/>
    <w:rsid w:val="00642637"/>
    <w:rsid w:val="0064341E"/>
    <w:rsid w:val="00643BB2"/>
    <w:rsid w:val="00644E1C"/>
    <w:rsid w:val="00645D4C"/>
    <w:rsid w:val="006466AE"/>
    <w:rsid w:val="006469AD"/>
    <w:rsid w:val="006470E9"/>
    <w:rsid w:val="006509F9"/>
    <w:rsid w:val="0065103A"/>
    <w:rsid w:val="00651266"/>
    <w:rsid w:val="006516C8"/>
    <w:rsid w:val="00651886"/>
    <w:rsid w:val="00651F79"/>
    <w:rsid w:val="006521EF"/>
    <w:rsid w:val="0065249A"/>
    <w:rsid w:val="006524EE"/>
    <w:rsid w:val="00652CAB"/>
    <w:rsid w:val="006531E7"/>
    <w:rsid w:val="0065331C"/>
    <w:rsid w:val="006538CA"/>
    <w:rsid w:val="006540AE"/>
    <w:rsid w:val="006540E7"/>
    <w:rsid w:val="00654BB7"/>
    <w:rsid w:val="00655867"/>
    <w:rsid w:val="006559D8"/>
    <w:rsid w:val="00655C6A"/>
    <w:rsid w:val="00656007"/>
    <w:rsid w:val="00656FA5"/>
    <w:rsid w:val="006570C7"/>
    <w:rsid w:val="0065711F"/>
    <w:rsid w:val="006574D1"/>
    <w:rsid w:val="006574DF"/>
    <w:rsid w:val="00657D10"/>
    <w:rsid w:val="0066010E"/>
    <w:rsid w:val="00660FB1"/>
    <w:rsid w:val="00661E2F"/>
    <w:rsid w:val="00661E55"/>
    <w:rsid w:val="00662327"/>
    <w:rsid w:val="0066259F"/>
    <w:rsid w:val="0066275B"/>
    <w:rsid w:val="00662A4F"/>
    <w:rsid w:val="00662AF3"/>
    <w:rsid w:val="00662D6E"/>
    <w:rsid w:val="00662FAF"/>
    <w:rsid w:val="0066305A"/>
    <w:rsid w:val="0066326D"/>
    <w:rsid w:val="006636AE"/>
    <w:rsid w:val="0066399F"/>
    <w:rsid w:val="006640A6"/>
    <w:rsid w:val="00664F14"/>
    <w:rsid w:val="0066521D"/>
    <w:rsid w:val="0066538A"/>
    <w:rsid w:val="00665B6A"/>
    <w:rsid w:val="00665FCA"/>
    <w:rsid w:val="00665FE0"/>
    <w:rsid w:val="006661CE"/>
    <w:rsid w:val="00666A6D"/>
    <w:rsid w:val="00666AF5"/>
    <w:rsid w:val="00666EA4"/>
    <w:rsid w:val="00666FB5"/>
    <w:rsid w:val="0066733A"/>
    <w:rsid w:val="0066765F"/>
    <w:rsid w:val="00667A32"/>
    <w:rsid w:val="0067064F"/>
    <w:rsid w:val="0067175F"/>
    <w:rsid w:val="006727E0"/>
    <w:rsid w:val="00672B15"/>
    <w:rsid w:val="00672EFC"/>
    <w:rsid w:val="00672FFD"/>
    <w:rsid w:val="0067328A"/>
    <w:rsid w:val="00673A59"/>
    <w:rsid w:val="00673CA0"/>
    <w:rsid w:val="006740FD"/>
    <w:rsid w:val="006743B2"/>
    <w:rsid w:val="006748D1"/>
    <w:rsid w:val="00674CF1"/>
    <w:rsid w:val="00675065"/>
    <w:rsid w:val="00675331"/>
    <w:rsid w:val="00675FF0"/>
    <w:rsid w:val="0067600B"/>
    <w:rsid w:val="00676CF9"/>
    <w:rsid w:val="0067767B"/>
    <w:rsid w:val="00677B22"/>
    <w:rsid w:val="006801C8"/>
    <w:rsid w:val="006809A4"/>
    <w:rsid w:val="00680CDC"/>
    <w:rsid w:val="00680FD3"/>
    <w:rsid w:val="00682EC6"/>
    <w:rsid w:val="006840F7"/>
    <w:rsid w:val="0068496F"/>
    <w:rsid w:val="006849EC"/>
    <w:rsid w:val="00684A9A"/>
    <w:rsid w:val="00685804"/>
    <w:rsid w:val="006861A6"/>
    <w:rsid w:val="00686372"/>
    <w:rsid w:val="00686557"/>
    <w:rsid w:val="0068756D"/>
    <w:rsid w:val="0069106B"/>
    <w:rsid w:val="006912D7"/>
    <w:rsid w:val="006913DE"/>
    <w:rsid w:val="00691CD5"/>
    <w:rsid w:val="00691E47"/>
    <w:rsid w:val="006929A7"/>
    <w:rsid w:val="00693BD0"/>
    <w:rsid w:val="00693D24"/>
    <w:rsid w:val="0069456E"/>
    <w:rsid w:val="006949BE"/>
    <w:rsid w:val="00694B58"/>
    <w:rsid w:val="00694C63"/>
    <w:rsid w:val="00694D64"/>
    <w:rsid w:val="00694E52"/>
    <w:rsid w:val="00696AF1"/>
    <w:rsid w:val="00697B3C"/>
    <w:rsid w:val="006A064C"/>
    <w:rsid w:val="006A07E3"/>
    <w:rsid w:val="006A0FBB"/>
    <w:rsid w:val="006A0FC8"/>
    <w:rsid w:val="006A1131"/>
    <w:rsid w:val="006A185A"/>
    <w:rsid w:val="006A3346"/>
    <w:rsid w:val="006A3510"/>
    <w:rsid w:val="006A40DF"/>
    <w:rsid w:val="006A4C61"/>
    <w:rsid w:val="006A4D25"/>
    <w:rsid w:val="006A4D89"/>
    <w:rsid w:val="006A534A"/>
    <w:rsid w:val="006A5427"/>
    <w:rsid w:val="006A6633"/>
    <w:rsid w:val="006A6B69"/>
    <w:rsid w:val="006A6DDE"/>
    <w:rsid w:val="006A70B9"/>
    <w:rsid w:val="006A75CA"/>
    <w:rsid w:val="006A793E"/>
    <w:rsid w:val="006B03BA"/>
    <w:rsid w:val="006B06D1"/>
    <w:rsid w:val="006B087F"/>
    <w:rsid w:val="006B0AC0"/>
    <w:rsid w:val="006B0AF1"/>
    <w:rsid w:val="006B0F0A"/>
    <w:rsid w:val="006B1690"/>
    <w:rsid w:val="006B1988"/>
    <w:rsid w:val="006B1EDC"/>
    <w:rsid w:val="006B301E"/>
    <w:rsid w:val="006B30FD"/>
    <w:rsid w:val="006B3169"/>
    <w:rsid w:val="006B3206"/>
    <w:rsid w:val="006B356C"/>
    <w:rsid w:val="006B37B9"/>
    <w:rsid w:val="006B3CC5"/>
    <w:rsid w:val="006B3F4E"/>
    <w:rsid w:val="006B4322"/>
    <w:rsid w:val="006B4965"/>
    <w:rsid w:val="006B56F7"/>
    <w:rsid w:val="006B5B9D"/>
    <w:rsid w:val="006B5CA8"/>
    <w:rsid w:val="006B6020"/>
    <w:rsid w:val="006B6471"/>
    <w:rsid w:val="006B69B9"/>
    <w:rsid w:val="006B6BB0"/>
    <w:rsid w:val="006B6FDF"/>
    <w:rsid w:val="006C0741"/>
    <w:rsid w:val="006C08A4"/>
    <w:rsid w:val="006C08BA"/>
    <w:rsid w:val="006C0EA3"/>
    <w:rsid w:val="006C12B0"/>
    <w:rsid w:val="006C1C0A"/>
    <w:rsid w:val="006C3889"/>
    <w:rsid w:val="006C3BB3"/>
    <w:rsid w:val="006C41AD"/>
    <w:rsid w:val="006C454C"/>
    <w:rsid w:val="006C5405"/>
    <w:rsid w:val="006C5591"/>
    <w:rsid w:val="006C62AB"/>
    <w:rsid w:val="006C6821"/>
    <w:rsid w:val="006C72B0"/>
    <w:rsid w:val="006C764E"/>
    <w:rsid w:val="006C7C68"/>
    <w:rsid w:val="006D005B"/>
    <w:rsid w:val="006D0958"/>
    <w:rsid w:val="006D0D42"/>
    <w:rsid w:val="006D0FFE"/>
    <w:rsid w:val="006D1369"/>
    <w:rsid w:val="006D29E5"/>
    <w:rsid w:val="006D34E4"/>
    <w:rsid w:val="006D35CA"/>
    <w:rsid w:val="006D38CC"/>
    <w:rsid w:val="006D39A7"/>
    <w:rsid w:val="006D4471"/>
    <w:rsid w:val="006D5433"/>
    <w:rsid w:val="006D65CF"/>
    <w:rsid w:val="006D6842"/>
    <w:rsid w:val="006D684A"/>
    <w:rsid w:val="006D68EB"/>
    <w:rsid w:val="006D691D"/>
    <w:rsid w:val="006D6923"/>
    <w:rsid w:val="006D779F"/>
    <w:rsid w:val="006D790F"/>
    <w:rsid w:val="006E1642"/>
    <w:rsid w:val="006E23DB"/>
    <w:rsid w:val="006E24DF"/>
    <w:rsid w:val="006E2B24"/>
    <w:rsid w:val="006E33F4"/>
    <w:rsid w:val="006E3C2B"/>
    <w:rsid w:val="006E45FF"/>
    <w:rsid w:val="006E468A"/>
    <w:rsid w:val="006E46A9"/>
    <w:rsid w:val="006E5030"/>
    <w:rsid w:val="006E51DB"/>
    <w:rsid w:val="006E555A"/>
    <w:rsid w:val="006E5755"/>
    <w:rsid w:val="006E610D"/>
    <w:rsid w:val="006E6CFA"/>
    <w:rsid w:val="006E6F5F"/>
    <w:rsid w:val="006E6FC8"/>
    <w:rsid w:val="006E710D"/>
    <w:rsid w:val="006E72E8"/>
    <w:rsid w:val="006E73D8"/>
    <w:rsid w:val="006F0208"/>
    <w:rsid w:val="006F0800"/>
    <w:rsid w:val="006F08B7"/>
    <w:rsid w:val="006F0FFD"/>
    <w:rsid w:val="006F134D"/>
    <w:rsid w:val="006F1E27"/>
    <w:rsid w:val="006F202E"/>
    <w:rsid w:val="006F243D"/>
    <w:rsid w:val="006F271E"/>
    <w:rsid w:val="006F2A04"/>
    <w:rsid w:val="006F2F00"/>
    <w:rsid w:val="006F3542"/>
    <w:rsid w:val="006F39BF"/>
    <w:rsid w:val="006F3AD6"/>
    <w:rsid w:val="006F3C3F"/>
    <w:rsid w:val="006F41B7"/>
    <w:rsid w:val="006F443E"/>
    <w:rsid w:val="006F5158"/>
    <w:rsid w:val="006F5379"/>
    <w:rsid w:val="006F56FA"/>
    <w:rsid w:val="006F5CE7"/>
    <w:rsid w:val="006F6121"/>
    <w:rsid w:val="006F65F7"/>
    <w:rsid w:val="006F6C71"/>
    <w:rsid w:val="006F710A"/>
    <w:rsid w:val="006F7242"/>
    <w:rsid w:val="006F7FFC"/>
    <w:rsid w:val="00701BBB"/>
    <w:rsid w:val="00701CED"/>
    <w:rsid w:val="007028D5"/>
    <w:rsid w:val="00702B9E"/>
    <w:rsid w:val="0070350E"/>
    <w:rsid w:val="00703C28"/>
    <w:rsid w:val="00704913"/>
    <w:rsid w:val="00704B05"/>
    <w:rsid w:val="00705612"/>
    <w:rsid w:val="00705A95"/>
    <w:rsid w:val="00705D2B"/>
    <w:rsid w:val="0070628A"/>
    <w:rsid w:val="0070739F"/>
    <w:rsid w:val="00707862"/>
    <w:rsid w:val="00707A4A"/>
    <w:rsid w:val="00710705"/>
    <w:rsid w:val="007111CA"/>
    <w:rsid w:val="0071183F"/>
    <w:rsid w:val="00711CD6"/>
    <w:rsid w:val="00712343"/>
    <w:rsid w:val="00712995"/>
    <w:rsid w:val="00712F33"/>
    <w:rsid w:val="0071344B"/>
    <w:rsid w:val="0071379F"/>
    <w:rsid w:val="007137E6"/>
    <w:rsid w:val="00714DDA"/>
    <w:rsid w:val="00715871"/>
    <w:rsid w:val="00716F1A"/>
    <w:rsid w:val="007172B9"/>
    <w:rsid w:val="00717505"/>
    <w:rsid w:val="00717B73"/>
    <w:rsid w:val="00717D68"/>
    <w:rsid w:val="0072044F"/>
    <w:rsid w:val="0072114B"/>
    <w:rsid w:val="00721221"/>
    <w:rsid w:val="00721757"/>
    <w:rsid w:val="00721E9F"/>
    <w:rsid w:val="007224FB"/>
    <w:rsid w:val="00722FBF"/>
    <w:rsid w:val="00723658"/>
    <w:rsid w:val="00723E7A"/>
    <w:rsid w:val="00724609"/>
    <w:rsid w:val="00724CEB"/>
    <w:rsid w:val="007256AB"/>
    <w:rsid w:val="00725A22"/>
    <w:rsid w:val="00725D76"/>
    <w:rsid w:val="0072610A"/>
    <w:rsid w:val="00726DFB"/>
    <w:rsid w:val="0072717A"/>
    <w:rsid w:val="00727221"/>
    <w:rsid w:val="00727A5F"/>
    <w:rsid w:val="00727F6C"/>
    <w:rsid w:val="007300DF"/>
    <w:rsid w:val="007303D7"/>
    <w:rsid w:val="00730C3E"/>
    <w:rsid w:val="00730F8C"/>
    <w:rsid w:val="007310E2"/>
    <w:rsid w:val="00731722"/>
    <w:rsid w:val="00731E40"/>
    <w:rsid w:val="007325C7"/>
    <w:rsid w:val="00732748"/>
    <w:rsid w:val="00732CA9"/>
    <w:rsid w:val="00732D01"/>
    <w:rsid w:val="00733291"/>
    <w:rsid w:val="0073370A"/>
    <w:rsid w:val="0073378F"/>
    <w:rsid w:val="007346FF"/>
    <w:rsid w:val="00734AE5"/>
    <w:rsid w:val="00734DEF"/>
    <w:rsid w:val="007355B2"/>
    <w:rsid w:val="00735F65"/>
    <w:rsid w:val="00736789"/>
    <w:rsid w:val="00736D74"/>
    <w:rsid w:val="00736FFF"/>
    <w:rsid w:val="007370D3"/>
    <w:rsid w:val="00737A73"/>
    <w:rsid w:val="00737FB8"/>
    <w:rsid w:val="00740DEF"/>
    <w:rsid w:val="00741AE0"/>
    <w:rsid w:val="00741B7F"/>
    <w:rsid w:val="00741D6D"/>
    <w:rsid w:val="0074268D"/>
    <w:rsid w:val="00742D1F"/>
    <w:rsid w:val="00742F9E"/>
    <w:rsid w:val="007430E1"/>
    <w:rsid w:val="00743205"/>
    <w:rsid w:val="007439AD"/>
    <w:rsid w:val="00744289"/>
    <w:rsid w:val="00745A3B"/>
    <w:rsid w:val="00745DCD"/>
    <w:rsid w:val="00745E6D"/>
    <w:rsid w:val="007468AD"/>
    <w:rsid w:val="00746DA4"/>
    <w:rsid w:val="00746ED6"/>
    <w:rsid w:val="007471FF"/>
    <w:rsid w:val="00747313"/>
    <w:rsid w:val="007473EB"/>
    <w:rsid w:val="007476E5"/>
    <w:rsid w:val="00747778"/>
    <w:rsid w:val="00750074"/>
    <w:rsid w:val="007502D4"/>
    <w:rsid w:val="0075036C"/>
    <w:rsid w:val="00750C78"/>
    <w:rsid w:val="00750F0D"/>
    <w:rsid w:val="00751385"/>
    <w:rsid w:val="00751B2A"/>
    <w:rsid w:val="00751FAA"/>
    <w:rsid w:val="00752166"/>
    <w:rsid w:val="00752501"/>
    <w:rsid w:val="00752627"/>
    <w:rsid w:val="007527C6"/>
    <w:rsid w:val="0075281A"/>
    <w:rsid w:val="00752985"/>
    <w:rsid w:val="007530D5"/>
    <w:rsid w:val="0075328C"/>
    <w:rsid w:val="007533F7"/>
    <w:rsid w:val="0075385F"/>
    <w:rsid w:val="00754008"/>
    <w:rsid w:val="00754403"/>
    <w:rsid w:val="00754BF5"/>
    <w:rsid w:val="007552BC"/>
    <w:rsid w:val="0075561A"/>
    <w:rsid w:val="00755723"/>
    <w:rsid w:val="00755BBB"/>
    <w:rsid w:val="00756151"/>
    <w:rsid w:val="00756794"/>
    <w:rsid w:val="00756953"/>
    <w:rsid w:val="007569B4"/>
    <w:rsid w:val="00756A8C"/>
    <w:rsid w:val="00756BB3"/>
    <w:rsid w:val="00756E3C"/>
    <w:rsid w:val="007571F7"/>
    <w:rsid w:val="0075752C"/>
    <w:rsid w:val="00757862"/>
    <w:rsid w:val="007606AD"/>
    <w:rsid w:val="00760835"/>
    <w:rsid w:val="00760B4E"/>
    <w:rsid w:val="00761187"/>
    <w:rsid w:val="00761521"/>
    <w:rsid w:val="007615F0"/>
    <w:rsid w:val="007617DD"/>
    <w:rsid w:val="00761B69"/>
    <w:rsid w:val="00762094"/>
    <w:rsid w:val="00762213"/>
    <w:rsid w:val="007622C4"/>
    <w:rsid w:val="0076279E"/>
    <w:rsid w:val="00762A78"/>
    <w:rsid w:val="00762BE5"/>
    <w:rsid w:val="00763060"/>
    <w:rsid w:val="00763063"/>
    <w:rsid w:val="007644B7"/>
    <w:rsid w:val="00764AC7"/>
    <w:rsid w:val="00765B9D"/>
    <w:rsid w:val="007666D1"/>
    <w:rsid w:val="00766D62"/>
    <w:rsid w:val="007672E1"/>
    <w:rsid w:val="00767726"/>
    <w:rsid w:val="00767AF9"/>
    <w:rsid w:val="00767F65"/>
    <w:rsid w:val="00770BFD"/>
    <w:rsid w:val="00770E9A"/>
    <w:rsid w:val="00770F48"/>
    <w:rsid w:val="0077103B"/>
    <w:rsid w:val="0077104C"/>
    <w:rsid w:val="00771F50"/>
    <w:rsid w:val="0077281F"/>
    <w:rsid w:val="00772E44"/>
    <w:rsid w:val="007734D7"/>
    <w:rsid w:val="007742C3"/>
    <w:rsid w:val="0077436C"/>
    <w:rsid w:val="00775229"/>
    <w:rsid w:val="00776025"/>
    <w:rsid w:val="00776737"/>
    <w:rsid w:val="007769FB"/>
    <w:rsid w:val="007769FD"/>
    <w:rsid w:val="00777339"/>
    <w:rsid w:val="00777704"/>
    <w:rsid w:val="00777DC6"/>
    <w:rsid w:val="0078086C"/>
    <w:rsid w:val="00780B18"/>
    <w:rsid w:val="00781B04"/>
    <w:rsid w:val="007820D7"/>
    <w:rsid w:val="00782A59"/>
    <w:rsid w:val="00782B21"/>
    <w:rsid w:val="00782E5D"/>
    <w:rsid w:val="00783D3C"/>
    <w:rsid w:val="00784EED"/>
    <w:rsid w:val="007851C4"/>
    <w:rsid w:val="00785441"/>
    <w:rsid w:val="00785C07"/>
    <w:rsid w:val="00785DE1"/>
    <w:rsid w:val="00786B3B"/>
    <w:rsid w:val="0078754F"/>
    <w:rsid w:val="00787AE4"/>
    <w:rsid w:val="00787EBE"/>
    <w:rsid w:val="0079055C"/>
    <w:rsid w:val="00790E5B"/>
    <w:rsid w:val="0079104A"/>
    <w:rsid w:val="0079122D"/>
    <w:rsid w:val="0079148F"/>
    <w:rsid w:val="007920BC"/>
    <w:rsid w:val="00792CCC"/>
    <w:rsid w:val="00794C59"/>
    <w:rsid w:val="00794F9A"/>
    <w:rsid w:val="007952ED"/>
    <w:rsid w:val="0079555D"/>
    <w:rsid w:val="00795845"/>
    <w:rsid w:val="00795B65"/>
    <w:rsid w:val="00795CF9"/>
    <w:rsid w:val="0079600C"/>
    <w:rsid w:val="007966AA"/>
    <w:rsid w:val="007A0A1C"/>
    <w:rsid w:val="007A1527"/>
    <w:rsid w:val="007A167A"/>
    <w:rsid w:val="007A18EE"/>
    <w:rsid w:val="007A1A15"/>
    <w:rsid w:val="007A1AAA"/>
    <w:rsid w:val="007A1B53"/>
    <w:rsid w:val="007A1E9D"/>
    <w:rsid w:val="007A2A05"/>
    <w:rsid w:val="007A38C5"/>
    <w:rsid w:val="007A3CAC"/>
    <w:rsid w:val="007A3CF1"/>
    <w:rsid w:val="007A45AA"/>
    <w:rsid w:val="007A46ED"/>
    <w:rsid w:val="007A4929"/>
    <w:rsid w:val="007A49BD"/>
    <w:rsid w:val="007A5317"/>
    <w:rsid w:val="007A5E8F"/>
    <w:rsid w:val="007A68AB"/>
    <w:rsid w:val="007A71B8"/>
    <w:rsid w:val="007A72FD"/>
    <w:rsid w:val="007A765E"/>
    <w:rsid w:val="007B0893"/>
    <w:rsid w:val="007B0D89"/>
    <w:rsid w:val="007B0F53"/>
    <w:rsid w:val="007B1152"/>
    <w:rsid w:val="007B138A"/>
    <w:rsid w:val="007B1DA2"/>
    <w:rsid w:val="007B25DC"/>
    <w:rsid w:val="007B337A"/>
    <w:rsid w:val="007B3598"/>
    <w:rsid w:val="007B38CF"/>
    <w:rsid w:val="007B44DA"/>
    <w:rsid w:val="007B45E6"/>
    <w:rsid w:val="007B487E"/>
    <w:rsid w:val="007B4B28"/>
    <w:rsid w:val="007B4DE2"/>
    <w:rsid w:val="007B5162"/>
    <w:rsid w:val="007B5175"/>
    <w:rsid w:val="007B5219"/>
    <w:rsid w:val="007B5426"/>
    <w:rsid w:val="007B5585"/>
    <w:rsid w:val="007B56AF"/>
    <w:rsid w:val="007B5888"/>
    <w:rsid w:val="007B6855"/>
    <w:rsid w:val="007B6F2B"/>
    <w:rsid w:val="007B75D3"/>
    <w:rsid w:val="007B7A5B"/>
    <w:rsid w:val="007B7E17"/>
    <w:rsid w:val="007C02C0"/>
    <w:rsid w:val="007C0C86"/>
    <w:rsid w:val="007C128F"/>
    <w:rsid w:val="007C14B6"/>
    <w:rsid w:val="007C16B6"/>
    <w:rsid w:val="007C2466"/>
    <w:rsid w:val="007C24CF"/>
    <w:rsid w:val="007C26CC"/>
    <w:rsid w:val="007C2748"/>
    <w:rsid w:val="007C282C"/>
    <w:rsid w:val="007C29D7"/>
    <w:rsid w:val="007C2B79"/>
    <w:rsid w:val="007C364D"/>
    <w:rsid w:val="007C439C"/>
    <w:rsid w:val="007C4777"/>
    <w:rsid w:val="007C61B6"/>
    <w:rsid w:val="007C71D1"/>
    <w:rsid w:val="007C75A2"/>
    <w:rsid w:val="007D09A7"/>
    <w:rsid w:val="007D0C01"/>
    <w:rsid w:val="007D0CDA"/>
    <w:rsid w:val="007D1492"/>
    <w:rsid w:val="007D1593"/>
    <w:rsid w:val="007D184B"/>
    <w:rsid w:val="007D1B2A"/>
    <w:rsid w:val="007D2085"/>
    <w:rsid w:val="007D2411"/>
    <w:rsid w:val="007D258A"/>
    <w:rsid w:val="007D2706"/>
    <w:rsid w:val="007D2EF3"/>
    <w:rsid w:val="007D349D"/>
    <w:rsid w:val="007D3520"/>
    <w:rsid w:val="007D3634"/>
    <w:rsid w:val="007D39B7"/>
    <w:rsid w:val="007D3D1A"/>
    <w:rsid w:val="007D414D"/>
    <w:rsid w:val="007D43E8"/>
    <w:rsid w:val="007D43FB"/>
    <w:rsid w:val="007D5438"/>
    <w:rsid w:val="007D54DD"/>
    <w:rsid w:val="007D5A82"/>
    <w:rsid w:val="007D5F36"/>
    <w:rsid w:val="007D68A6"/>
    <w:rsid w:val="007D7210"/>
    <w:rsid w:val="007D7901"/>
    <w:rsid w:val="007D7AC2"/>
    <w:rsid w:val="007D7CB1"/>
    <w:rsid w:val="007D7EC9"/>
    <w:rsid w:val="007E001C"/>
    <w:rsid w:val="007E0027"/>
    <w:rsid w:val="007E0566"/>
    <w:rsid w:val="007E0A2C"/>
    <w:rsid w:val="007E1387"/>
    <w:rsid w:val="007E1506"/>
    <w:rsid w:val="007E163A"/>
    <w:rsid w:val="007E1AEE"/>
    <w:rsid w:val="007E2480"/>
    <w:rsid w:val="007E25E8"/>
    <w:rsid w:val="007E282E"/>
    <w:rsid w:val="007E286A"/>
    <w:rsid w:val="007E2DA0"/>
    <w:rsid w:val="007E2F6B"/>
    <w:rsid w:val="007E3358"/>
    <w:rsid w:val="007E378C"/>
    <w:rsid w:val="007E3F11"/>
    <w:rsid w:val="007E479F"/>
    <w:rsid w:val="007E53BC"/>
    <w:rsid w:val="007E5B4D"/>
    <w:rsid w:val="007E5FC3"/>
    <w:rsid w:val="007E6F6A"/>
    <w:rsid w:val="007E709A"/>
    <w:rsid w:val="007E7122"/>
    <w:rsid w:val="007F01F7"/>
    <w:rsid w:val="007F065E"/>
    <w:rsid w:val="007F0B40"/>
    <w:rsid w:val="007F0E0C"/>
    <w:rsid w:val="007F1336"/>
    <w:rsid w:val="007F326A"/>
    <w:rsid w:val="007F3861"/>
    <w:rsid w:val="007F3FE9"/>
    <w:rsid w:val="007F4320"/>
    <w:rsid w:val="007F4679"/>
    <w:rsid w:val="007F469C"/>
    <w:rsid w:val="007F47B6"/>
    <w:rsid w:val="007F573A"/>
    <w:rsid w:val="007F5ADA"/>
    <w:rsid w:val="007F623D"/>
    <w:rsid w:val="007F6B67"/>
    <w:rsid w:val="007F79A8"/>
    <w:rsid w:val="0080051C"/>
    <w:rsid w:val="00800531"/>
    <w:rsid w:val="008017C2"/>
    <w:rsid w:val="008017CE"/>
    <w:rsid w:val="00801C03"/>
    <w:rsid w:val="008028F6"/>
    <w:rsid w:val="00802949"/>
    <w:rsid w:val="00802961"/>
    <w:rsid w:val="00802B60"/>
    <w:rsid w:val="00803C57"/>
    <w:rsid w:val="00803E0A"/>
    <w:rsid w:val="00803FED"/>
    <w:rsid w:val="008050E3"/>
    <w:rsid w:val="00805C52"/>
    <w:rsid w:val="008060DE"/>
    <w:rsid w:val="00806174"/>
    <w:rsid w:val="008065C5"/>
    <w:rsid w:val="008067F5"/>
    <w:rsid w:val="00806E7B"/>
    <w:rsid w:val="008074AD"/>
    <w:rsid w:val="00807BD3"/>
    <w:rsid w:val="00807F44"/>
    <w:rsid w:val="00810504"/>
    <w:rsid w:val="0081052E"/>
    <w:rsid w:val="00810C98"/>
    <w:rsid w:val="008110F1"/>
    <w:rsid w:val="008116AA"/>
    <w:rsid w:val="00811ED4"/>
    <w:rsid w:val="008121CF"/>
    <w:rsid w:val="008132C1"/>
    <w:rsid w:val="008133BF"/>
    <w:rsid w:val="008133E2"/>
    <w:rsid w:val="00813B08"/>
    <w:rsid w:val="00813DB4"/>
    <w:rsid w:val="00814250"/>
    <w:rsid w:val="0081453C"/>
    <w:rsid w:val="00815126"/>
    <w:rsid w:val="008170E2"/>
    <w:rsid w:val="00817A8D"/>
    <w:rsid w:val="00817EE1"/>
    <w:rsid w:val="00820341"/>
    <w:rsid w:val="00820B1E"/>
    <w:rsid w:val="008217EB"/>
    <w:rsid w:val="0082187E"/>
    <w:rsid w:val="00821889"/>
    <w:rsid w:val="00821AF8"/>
    <w:rsid w:val="00822780"/>
    <w:rsid w:val="00822984"/>
    <w:rsid w:val="008234F0"/>
    <w:rsid w:val="008238BA"/>
    <w:rsid w:val="00823CEE"/>
    <w:rsid w:val="00823DA6"/>
    <w:rsid w:val="00824109"/>
    <w:rsid w:val="008245DB"/>
    <w:rsid w:val="00824B65"/>
    <w:rsid w:val="00825943"/>
    <w:rsid w:val="0082675E"/>
    <w:rsid w:val="008267AE"/>
    <w:rsid w:val="00826A02"/>
    <w:rsid w:val="00827098"/>
    <w:rsid w:val="008270E9"/>
    <w:rsid w:val="008273EF"/>
    <w:rsid w:val="008301BA"/>
    <w:rsid w:val="008302EB"/>
    <w:rsid w:val="00830342"/>
    <w:rsid w:val="00830B48"/>
    <w:rsid w:val="00831973"/>
    <w:rsid w:val="008320EA"/>
    <w:rsid w:val="0083212E"/>
    <w:rsid w:val="00832AF6"/>
    <w:rsid w:val="00834689"/>
    <w:rsid w:val="00834D7B"/>
    <w:rsid w:val="00834DD5"/>
    <w:rsid w:val="0083515A"/>
    <w:rsid w:val="0083527B"/>
    <w:rsid w:val="00835397"/>
    <w:rsid w:val="008353F4"/>
    <w:rsid w:val="008364A7"/>
    <w:rsid w:val="00836A0A"/>
    <w:rsid w:val="008371C2"/>
    <w:rsid w:val="00837F1F"/>
    <w:rsid w:val="00840579"/>
    <w:rsid w:val="00840745"/>
    <w:rsid w:val="00840FFC"/>
    <w:rsid w:val="00841047"/>
    <w:rsid w:val="0084109A"/>
    <w:rsid w:val="008417E7"/>
    <w:rsid w:val="00842BF3"/>
    <w:rsid w:val="00842BFE"/>
    <w:rsid w:val="0084362A"/>
    <w:rsid w:val="00844472"/>
    <w:rsid w:val="00844643"/>
    <w:rsid w:val="00844744"/>
    <w:rsid w:val="008448EF"/>
    <w:rsid w:val="00844913"/>
    <w:rsid w:val="00844E37"/>
    <w:rsid w:val="00844F1A"/>
    <w:rsid w:val="00844F8C"/>
    <w:rsid w:val="008456EE"/>
    <w:rsid w:val="00845ECD"/>
    <w:rsid w:val="0084638D"/>
    <w:rsid w:val="0084671A"/>
    <w:rsid w:val="00846C33"/>
    <w:rsid w:val="0084700B"/>
    <w:rsid w:val="00847B1A"/>
    <w:rsid w:val="00847D22"/>
    <w:rsid w:val="00847EC9"/>
    <w:rsid w:val="008505C5"/>
    <w:rsid w:val="0085088E"/>
    <w:rsid w:val="0085129C"/>
    <w:rsid w:val="0085178C"/>
    <w:rsid w:val="00851908"/>
    <w:rsid w:val="00851AA6"/>
    <w:rsid w:val="00851D66"/>
    <w:rsid w:val="0085207B"/>
    <w:rsid w:val="00852C38"/>
    <w:rsid w:val="0085312C"/>
    <w:rsid w:val="00853361"/>
    <w:rsid w:val="008541D6"/>
    <w:rsid w:val="00854282"/>
    <w:rsid w:val="008545C4"/>
    <w:rsid w:val="008546D4"/>
    <w:rsid w:val="0085525D"/>
    <w:rsid w:val="00855FEB"/>
    <w:rsid w:val="008560CA"/>
    <w:rsid w:val="0085649C"/>
    <w:rsid w:val="00856634"/>
    <w:rsid w:val="0085674D"/>
    <w:rsid w:val="00856D50"/>
    <w:rsid w:val="0085710F"/>
    <w:rsid w:val="0085785F"/>
    <w:rsid w:val="0086032F"/>
    <w:rsid w:val="00861158"/>
    <w:rsid w:val="00861812"/>
    <w:rsid w:val="0086214E"/>
    <w:rsid w:val="00862A4D"/>
    <w:rsid w:val="00862A9F"/>
    <w:rsid w:val="00862D5F"/>
    <w:rsid w:val="00862E78"/>
    <w:rsid w:val="00863261"/>
    <w:rsid w:val="00863713"/>
    <w:rsid w:val="008646C6"/>
    <w:rsid w:val="00864F20"/>
    <w:rsid w:val="00865341"/>
    <w:rsid w:val="00865ECD"/>
    <w:rsid w:val="0086630C"/>
    <w:rsid w:val="0086680E"/>
    <w:rsid w:val="00866BB9"/>
    <w:rsid w:val="00866F4B"/>
    <w:rsid w:val="00867DE9"/>
    <w:rsid w:val="00870FD8"/>
    <w:rsid w:val="00871A99"/>
    <w:rsid w:val="00872218"/>
    <w:rsid w:val="0087235A"/>
    <w:rsid w:val="00873090"/>
    <w:rsid w:val="008731EB"/>
    <w:rsid w:val="00873545"/>
    <w:rsid w:val="00874CD2"/>
    <w:rsid w:val="00874FB1"/>
    <w:rsid w:val="00875948"/>
    <w:rsid w:val="00875A65"/>
    <w:rsid w:val="00875C09"/>
    <w:rsid w:val="00875D7C"/>
    <w:rsid w:val="00875ECB"/>
    <w:rsid w:val="008763F1"/>
    <w:rsid w:val="00876BE1"/>
    <w:rsid w:val="00876E6F"/>
    <w:rsid w:val="00877567"/>
    <w:rsid w:val="00877BA6"/>
    <w:rsid w:val="00877C97"/>
    <w:rsid w:val="00880266"/>
    <w:rsid w:val="00880FC7"/>
    <w:rsid w:val="0088144D"/>
    <w:rsid w:val="00882307"/>
    <w:rsid w:val="00883A98"/>
    <w:rsid w:val="00883CB1"/>
    <w:rsid w:val="00883D6E"/>
    <w:rsid w:val="00884067"/>
    <w:rsid w:val="008840B5"/>
    <w:rsid w:val="00884AF8"/>
    <w:rsid w:val="00884E92"/>
    <w:rsid w:val="00885091"/>
    <w:rsid w:val="00885548"/>
    <w:rsid w:val="0088575A"/>
    <w:rsid w:val="00885A1E"/>
    <w:rsid w:val="00885FB4"/>
    <w:rsid w:val="00886A73"/>
    <w:rsid w:val="00886DB4"/>
    <w:rsid w:val="00887D58"/>
    <w:rsid w:val="00887EE9"/>
    <w:rsid w:val="00890006"/>
    <w:rsid w:val="00890375"/>
    <w:rsid w:val="008908DA"/>
    <w:rsid w:val="00890EB5"/>
    <w:rsid w:val="008911F4"/>
    <w:rsid w:val="00891675"/>
    <w:rsid w:val="00891C6C"/>
    <w:rsid w:val="00892291"/>
    <w:rsid w:val="008923DA"/>
    <w:rsid w:val="00892F11"/>
    <w:rsid w:val="00892FD6"/>
    <w:rsid w:val="0089368B"/>
    <w:rsid w:val="0089395F"/>
    <w:rsid w:val="00893BC5"/>
    <w:rsid w:val="00895840"/>
    <w:rsid w:val="00895FD2"/>
    <w:rsid w:val="00896333"/>
    <w:rsid w:val="00896593"/>
    <w:rsid w:val="0089690B"/>
    <w:rsid w:val="00896F49"/>
    <w:rsid w:val="008971E0"/>
    <w:rsid w:val="0089782A"/>
    <w:rsid w:val="00897987"/>
    <w:rsid w:val="008A08E7"/>
    <w:rsid w:val="008A0A85"/>
    <w:rsid w:val="008A0D12"/>
    <w:rsid w:val="008A1067"/>
    <w:rsid w:val="008A1C9B"/>
    <w:rsid w:val="008A1CDD"/>
    <w:rsid w:val="008A2235"/>
    <w:rsid w:val="008A2473"/>
    <w:rsid w:val="008A2F84"/>
    <w:rsid w:val="008A31A8"/>
    <w:rsid w:val="008A38FF"/>
    <w:rsid w:val="008A3CFF"/>
    <w:rsid w:val="008A46ED"/>
    <w:rsid w:val="008A5883"/>
    <w:rsid w:val="008A5D3E"/>
    <w:rsid w:val="008A6319"/>
    <w:rsid w:val="008A6469"/>
    <w:rsid w:val="008A64F0"/>
    <w:rsid w:val="008B0A77"/>
    <w:rsid w:val="008B0E36"/>
    <w:rsid w:val="008B1161"/>
    <w:rsid w:val="008B13B1"/>
    <w:rsid w:val="008B1814"/>
    <w:rsid w:val="008B21AD"/>
    <w:rsid w:val="008B22B9"/>
    <w:rsid w:val="008B298C"/>
    <w:rsid w:val="008B31B1"/>
    <w:rsid w:val="008B3242"/>
    <w:rsid w:val="008B3AB5"/>
    <w:rsid w:val="008B46EB"/>
    <w:rsid w:val="008B4931"/>
    <w:rsid w:val="008B4A3E"/>
    <w:rsid w:val="008B4DFD"/>
    <w:rsid w:val="008B4E3C"/>
    <w:rsid w:val="008B5119"/>
    <w:rsid w:val="008B648C"/>
    <w:rsid w:val="008B6497"/>
    <w:rsid w:val="008B69D8"/>
    <w:rsid w:val="008B6DCD"/>
    <w:rsid w:val="008B6E0C"/>
    <w:rsid w:val="008B76B8"/>
    <w:rsid w:val="008B78B9"/>
    <w:rsid w:val="008B78EB"/>
    <w:rsid w:val="008B7BE2"/>
    <w:rsid w:val="008B7E9F"/>
    <w:rsid w:val="008C02A7"/>
    <w:rsid w:val="008C06A5"/>
    <w:rsid w:val="008C07BA"/>
    <w:rsid w:val="008C07E0"/>
    <w:rsid w:val="008C0A6D"/>
    <w:rsid w:val="008C1330"/>
    <w:rsid w:val="008C1615"/>
    <w:rsid w:val="008C19C7"/>
    <w:rsid w:val="008C1E2F"/>
    <w:rsid w:val="008C2503"/>
    <w:rsid w:val="008C2AF9"/>
    <w:rsid w:val="008C35E7"/>
    <w:rsid w:val="008C3E3B"/>
    <w:rsid w:val="008C479B"/>
    <w:rsid w:val="008C4B00"/>
    <w:rsid w:val="008C4BCE"/>
    <w:rsid w:val="008C65F4"/>
    <w:rsid w:val="008C7634"/>
    <w:rsid w:val="008C7891"/>
    <w:rsid w:val="008C7991"/>
    <w:rsid w:val="008D0608"/>
    <w:rsid w:val="008D07F8"/>
    <w:rsid w:val="008D15F7"/>
    <w:rsid w:val="008D1D09"/>
    <w:rsid w:val="008D3E24"/>
    <w:rsid w:val="008D462E"/>
    <w:rsid w:val="008D4C6A"/>
    <w:rsid w:val="008D4D09"/>
    <w:rsid w:val="008D563E"/>
    <w:rsid w:val="008D5A58"/>
    <w:rsid w:val="008D5DE4"/>
    <w:rsid w:val="008D5E83"/>
    <w:rsid w:val="008D68EC"/>
    <w:rsid w:val="008D6C2C"/>
    <w:rsid w:val="008E0015"/>
    <w:rsid w:val="008E0038"/>
    <w:rsid w:val="008E02E4"/>
    <w:rsid w:val="008E0514"/>
    <w:rsid w:val="008E0822"/>
    <w:rsid w:val="008E0873"/>
    <w:rsid w:val="008E0E3C"/>
    <w:rsid w:val="008E12DC"/>
    <w:rsid w:val="008E15A3"/>
    <w:rsid w:val="008E3AFC"/>
    <w:rsid w:val="008E3BE4"/>
    <w:rsid w:val="008E3F7F"/>
    <w:rsid w:val="008E4001"/>
    <w:rsid w:val="008E4352"/>
    <w:rsid w:val="008E47E8"/>
    <w:rsid w:val="008E4852"/>
    <w:rsid w:val="008E528B"/>
    <w:rsid w:val="008E53F1"/>
    <w:rsid w:val="008E5505"/>
    <w:rsid w:val="008E556C"/>
    <w:rsid w:val="008E6774"/>
    <w:rsid w:val="008E6A47"/>
    <w:rsid w:val="008E7841"/>
    <w:rsid w:val="008E7A46"/>
    <w:rsid w:val="008E7BE2"/>
    <w:rsid w:val="008E7ECB"/>
    <w:rsid w:val="008F0403"/>
    <w:rsid w:val="008F06F7"/>
    <w:rsid w:val="008F0AA4"/>
    <w:rsid w:val="008F1A45"/>
    <w:rsid w:val="008F1C61"/>
    <w:rsid w:val="008F22AF"/>
    <w:rsid w:val="008F2580"/>
    <w:rsid w:val="008F26D1"/>
    <w:rsid w:val="008F2F35"/>
    <w:rsid w:val="008F2FD2"/>
    <w:rsid w:val="008F3DD9"/>
    <w:rsid w:val="008F3E08"/>
    <w:rsid w:val="008F4450"/>
    <w:rsid w:val="008F4FB5"/>
    <w:rsid w:val="008F52FD"/>
    <w:rsid w:val="008F5799"/>
    <w:rsid w:val="008F5AEA"/>
    <w:rsid w:val="008F5B2E"/>
    <w:rsid w:val="008F5E6C"/>
    <w:rsid w:val="008F6541"/>
    <w:rsid w:val="008F674D"/>
    <w:rsid w:val="008F6B80"/>
    <w:rsid w:val="008F7613"/>
    <w:rsid w:val="008F767F"/>
    <w:rsid w:val="008F7B6B"/>
    <w:rsid w:val="008F7FDF"/>
    <w:rsid w:val="00900ED0"/>
    <w:rsid w:val="00900FCB"/>
    <w:rsid w:val="009015BD"/>
    <w:rsid w:val="00901A52"/>
    <w:rsid w:val="0090279A"/>
    <w:rsid w:val="009027C1"/>
    <w:rsid w:val="00903419"/>
    <w:rsid w:val="00903432"/>
    <w:rsid w:val="00903951"/>
    <w:rsid w:val="009047F5"/>
    <w:rsid w:val="00904916"/>
    <w:rsid w:val="00904C09"/>
    <w:rsid w:val="00904DC6"/>
    <w:rsid w:val="00904DD0"/>
    <w:rsid w:val="00904F22"/>
    <w:rsid w:val="009057AA"/>
    <w:rsid w:val="00906030"/>
    <w:rsid w:val="00906310"/>
    <w:rsid w:val="00906873"/>
    <w:rsid w:val="00906BA7"/>
    <w:rsid w:val="00906C47"/>
    <w:rsid w:val="00907342"/>
    <w:rsid w:val="009073D3"/>
    <w:rsid w:val="009111C0"/>
    <w:rsid w:val="00912F6C"/>
    <w:rsid w:val="0091368F"/>
    <w:rsid w:val="0091389F"/>
    <w:rsid w:val="00913928"/>
    <w:rsid w:val="00914A28"/>
    <w:rsid w:val="00914C1E"/>
    <w:rsid w:val="00915244"/>
    <w:rsid w:val="0091537E"/>
    <w:rsid w:val="009157E2"/>
    <w:rsid w:val="009167B9"/>
    <w:rsid w:val="00916AE7"/>
    <w:rsid w:val="0092013E"/>
    <w:rsid w:val="00920672"/>
    <w:rsid w:val="00920E6A"/>
    <w:rsid w:val="00921084"/>
    <w:rsid w:val="009210E5"/>
    <w:rsid w:val="009228FE"/>
    <w:rsid w:val="009229CD"/>
    <w:rsid w:val="0092316A"/>
    <w:rsid w:val="00923A79"/>
    <w:rsid w:val="0092450C"/>
    <w:rsid w:val="00924BBB"/>
    <w:rsid w:val="00925056"/>
    <w:rsid w:val="00925C0F"/>
    <w:rsid w:val="00925F88"/>
    <w:rsid w:val="009262A9"/>
    <w:rsid w:val="00926328"/>
    <w:rsid w:val="00926A7C"/>
    <w:rsid w:val="00926EBB"/>
    <w:rsid w:val="00927512"/>
    <w:rsid w:val="00930695"/>
    <w:rsid w:val="0093081E"/>
    <w:rsid w:val="00930EB3"/>
    <w:rsid w:val="00931274"/>
    <w:rsid w:val="00931857"/>
    <w:rsid w:val="0093277C"/>
    <w:rsid w:val="0093297C"/>
    <w:rsid w:val="00932D42"/>
    <w:rsid w:val="00933024"/>
    <w:rsid w:val="00933B7B"/>
    <w:rsid w:val="0093466A"/>
    <w:rsid w:val="00934A0D"/>
    <w:rsid w:val="00934C0E"/>
    <w:rsid w:val="00935351"/>
    <w:rsid w:val="009356D0"/>
    <w:rsid w:val="00935D4D"/>
    <w:rsid w:val="009366A7"/>
    <w:rsid w:val="00936717"/>
    <w:rsid w:val="0093682C"/>
    <w:rsid w:val="00936A24"/>
    <w:rsid w:val="00936A85"/>
    <w:rsid w:val="00936DC0"/>
    <w:rsid w:val="00936E27"/>
    <w:rsid w:val="00936E49"/>
    <w:rsid w:val="00937161"/>
    <w:rsid w:val="0093748C"/>
    <w:rsid w:val="00937979"/>
    <w:rsid w:val="0094008D"/>
    <w:rsid w:val="00940232"/>
    <w:rsid w:val="00940ABB"/>
    <w:rsid w:val="0094152A"/>
    <w:rsid w:val="00941CFC"/>
    <w:rsid w:val="00942046"/>
    <w:rsid w:val="009427BD"/>
    <w:rsid w:val="009427C2"/>
    <w:rsid w:val="00942DDD"/>
    <w:rsid w:val="009430E0"/>
    <w:rsid w:val="0094416A"/>
    <w:rsid w:val="009449B0"/>
    <w:rsid w:val="00944C34"/>
    <w:rsid w:val="009452FB"/>
    <w:rsid w:val="009462B1"/>
    <w:rsid w:val="00946474"/>
    <w:rsid w:val="009467E3"/>
    <w:rsid w:val="00946DBD"/>
    <w:rsid w:val="00946F5A"/>
    <w:rsid w:val="00947261"/>
    <w:rsid w:val="00947305"/>
    <w:rsid w:val="00947699"/>
    <w:rsid w:val="009476C1"/>
    <w:rsid w:val="00947F03"/>
    <w:rsid w:val="0095176C"/>
    <w:rsid w:val="009521A8"/>
    <w:rsid w:val="009526F3"/>
    <w:rsid w:val="0095281A"/>
    <w:rsid w:val="0095390A"/>
    <w:rsid w:val="00954625"/>
    <w:rsid w:val="00954BFA"/>
    <w:rsid w:val="00954CC7"/>
    <w:rsid w:val="00954E2A"/>
    <w:rsid w:val="00955C17"/>
    <w:rsid w:val="00955E95"/>
    <w:rsid w:val="009566B5"/>
    <w:rsid w:val="00956FA3"/>
    <w:rsid w:val="0095707F"/>
    <w:rsid w:val="009579D6"/>
    <w:rsid w:val="00957E56"/>
    <w:rsid w:val="00961436"/>
    <w:rsid w:val="00961AD5"/>
    <w:rsid w:val="00961D2A"/>
    <w:rsid w:val="00961F4F"/>
    <w:rsid w:val="00961FE2"/>
    <w:rsid w:val="00962B0A"/>
    <w:rsid w:val="00962DB7"/>
    <w:rsid w:val="00962E67"/>
    <w:rsid w:val="009632A4"/>
    <w:rsid w:val="00963610"/>
    <w:rsid w:val="00963ADB"/>
    <w:rsid w:val="00964741"/>
    <w:rsid w:val="00964779"/>
    <w:rsid w:val="009648C7"/>
    <w:rsid w:val="009651F2"/>
    <w:rsid w:val="00965788"/>
    <w:rsid w:val="00965AB5"/>
    <w:rsid w:val="00965ACA"/>
    <w:rsid w:val="00965BAE"/>
    <w:rsid w:val="00965BCE"/>
    <w:rsid w:val="00965EC7"/>
    <w:rsid w:val="00966E36"/>
    <w:rsid w:val="009670F2"/>
    <w:rsid w:val="00967247"/>
    <w:rsid w:val="009676A4"/>
    <w:rsid w:val="00967A18"/>
    <w:rsid w:val="00967BBC"/>
    <w:rsid w:val="009728BB"/>
    <w:rsid w:val="00972BD7"/>
    <w:rsid w:val="00972F65"/>
    <w:rsid w:val="009734E0"/>
    <w:rsid w:val="00973865"/>
    <w:rsid w:val="00973C27"/>
    <w:rsid w:val="00973F97"/>
    <w:rsid w:val="00974377"/>
    <w:rsid w:val="00974879"/>
    <w:rsid w:val="0097495C"/>
    <w:rsid w:val="0097514A"/>
    <w:rsid w:val="00975675"/>
    <w:rsid w:val="00975DCA"/>
    <w:rsid w:val="00976591"/>
    <w:rsid w:val="00976BF6"/>
    <w:rsid w:val="00976DAE"/>
    <w:rsid w:val="00976DD1"/>
    <w:rsid w:val="00976F0D"/>
    <w:rsid w:val="00977151"/>
    <w:rsid w:val="009772F9"/>
    <w:rsid w:val="0097761F"/>
    <w:rsid w:val="00977EDC"/>
    <w:rsid w:val="00980125"/>
    <w:rsid w:val="00980CD9"/>
    <w:rsid w:val="00980DB0"/>
    <w:rsid w:val="00982083"/>
    <w:rsid w:val="00982F48"/>
    <w:rsid w:val="0098300B"/>
    <w:rsid w:val="00983069"/>
    <w:rsid w:val="009830E8"/>
    <w:rsid w:val="009834AB"/>
    <w:rsid w:val="00983691"/>
    <w:rsid w:val="00983A1A"/>
    <w:rsid w:val="00983F24"/>
    <w:rsid w:val="0098484A"/>
    <w:rsid w:val="00985216"/>
    <w:rsid w:val="00985605"/>
    <w:rsid w:val="00985B5D"/>
    <w:rsid w:val="00985ED3"/>
    <w:rsid w:val="0098630B"/>
    <w:rsid w:val="00986720"/>
    <w:rsid w:val="009869A0"/>
    <w:rsid w:val="00986A68"/>
    <w:rsid w:val="00986D90"/>
    <w:rsid w:val="00986EF4"/>
    <w:rsid w:val="00986F3B"/>
    <w:rsid w:val="00987123"/>
    <w:rsid w:val="009874D0"/>
    <w:rsid w:val="00987531"/>
    <w:rsid w:val="00990464"/>
    <w:rsid w:val="00990759"/>
    <w:rsid w:val="00990830"/>
    <w:rsid w:val="00990FEF"/>
    <w:rsid w:val="0099152E"/>
    <w:rsid w:val="00991BAB"/>
    <w:rsid w:val="009921D6"/>
    <w:rsid w:val="009927FA"/>
    <w:rsid w:val="00992BA8"/>
    <w:rsid w:val="00993223"/>
    <w:rsid w:val="009932EE"/>
    <w:rsid w:val="0099373B"/>
    <w:rsid w:val="00993881"/>
    <w:rsid w:val="00993917"/>
    <w:rsid w:val="00995606"/>
    <w:rsid w:val="0099621A"/>
    <w:rsid w:val="0099621C"/>
    <w:rsid w:val="00996370"/>
    <w:rsid w:val="00996799"/>
    <w:rsid w:val="00997597"/>
    <w:rsid w:val="009978DD"/>
    <w:rsid w:val="00997985"/>
    <w:rsid w:val="009A04A1"/>
    <w:rsid w:val="009A072A"/>
    <w:rsid w:val="009A0AA8"/>
    <w:rsid w:val="009A0E28"/>
    <w:rsid w:val="009A11F2"/>
    <w:rsid w:val="009A15E6"/>
    <w:rsid w:val="009A1B84"/>
    <w:rsid w:val="009A2150"/>
    <w:rsid w:val="009A30B6"/>
    <w:rsid w:val="009A3CB1"/>
    <w:rsid w:val="009A444E"/>
    <w:rsid w:val="009A5797"/>
    <w:rsid w:val="009A5AA5"/>
    <w:rsid w:val="009A607C"/>
    <w:rsid w:val="009A6B3E"/>
    <w:rsid w:val="009A716B"/>
    <w:rsid w:val="009A745F"/>
    <w:rsid w:val="009B0163"/>
    <w:rsid w:val="009B0F41"/>
    <w:rsid w:val="009B0FDC"/>
    <w:rsid w:val="009B10DC"/>
    <w:rsid w:val="009B1148"/>
    <w:rsid w:val="009B1514"/>
    <w:rsid w:val="009B20B0"/>
    <w:rsid w:val="009B22A1"/>
    <w:rsid w:val="009B248F"/>
    <w:rsid w:val="009B2703"/>
    <w:rsid w:val="009B27E1"/>
    <w:rsid w:val="009B2A3A"/>
    <w:rsid w:val="009B33AA"/>
    <w:rsid w:val="009B3550"/>
    <w:rsid w:val="009B37EE"/>
    <w:rsid w:val="009B3C28"/>
    <w:rsid w:val="009B4373"/>
    <w:rsid w:val="009B4888"/>
    <w:rsid w:val="009B48F4"/>
    <w:rsid w:val="009B4DE6"/>
    <w:rsid w:val="009B50B1"/>
    <w:rsid w:val="009B5CE4"/>
    <w:rsid w:val="009B5F70"/>
    <w:rsid w:val="009B60A4"/>
    <w:rsid w:val="009B60F2"/>
    <w:rsid w:val="009B6170"/>
    <w:rsid w:val="009B68A6"/>
    <w:rsid w:val="009B6C47"/>
    <w:rsid w:val="009B6D1F"/>
    <w:rsid w:val="009B7C04"/>
    <w:rsid w:val="009C0548"/>
    <w:rsid w:val="009C060B"/>
    <w:rsid w:val="009C10D4"/>
    <w:rsid w:val="009C179D"/>
    <w:rsid w:val="009C19B1"/>
    <w:rsid w:val="009C1D0E"/>
    <w:rsid w:val="009C1D83"/>
    <w:rsid w:val="009C3731"/>
    <w:rsid w:val="009C42DA"/>
    <w:rsid w:val="009C491A"/>
    <w:rsid w:val="009C4A4F"/>
    <w:rsid w:val="009C4B8D"/>
    <w:rsid w:val="009C4F50"/>
    <w:rsid w:val="009C53E1"/>
    <w:rsid w:val="009C6207"/>
    <w:rsid w:val="009C66EC"/>
    <w:rsid w:val="009C67A1"/>
    <w:rsid w:val="009C6AEE"/>
    <w:rsid w:val="009C720D"/>
    <w:rsid w:val="009C7421"/>
    <w:rsid w:val="009C797A"/>
    <w:rsid w:val="009D02C1"/>
    <w:rsid w:val="009D0695"/>
    <w:rsid w:val="009D0B4F"/>
    <w:rsid w:val="009D121A"/>
    <w:rsid w:val="009D12E8"/>
    <w:rsid w:val="009D1547"/>
    <w:rsid w:val="009D1B90"/>
    <w:rsid w:val="009D1DFE"/>
    <w:rsid w:val="009D27E3"/>
    <w:rsid w:val="009D2981"/>
    <w:rsid w:val="009D2AA0"/>
    <w:rsid w:val="009D2CAD"/>
    <w:rsid w:val="009D3BE4"/>
    <w:rsid w:val="009D4985"/>
    <w:rsid w:val="009D5545"/>
    <w:rsid w:val="009D5D6A"/>
    <w:rsid w:val="009D5FA7"/>
    <w:rsid w:val="009D6571"/>
    <w:rsid w:val="009D6A0F"/>
    <w:rsid w:val="009D7878"/>
    <w:rsid w:val="009D7B45"/>
    <w:rsid w:val="009D7BEE"/>
    <w:rsid w:val="009D7E90"/>
    <w:rsid w:val="009E1160"/>
    <w:rsid w:val="009E17DC"/>
    <w:rsid w:val="009E1D3C"/>
    <w:rsid w:val="009E1F45"/>
    <w:rsid w:val="009E20C9"/>
    <w:rsid w:val="009E2942"/>
    <w:rsid w:val="009E2971"/>
    <w:rsid w:val="009E2D40"/>
    <w:rsid w:val="009E3271"/>
    <w:rsid w:val="009E3E10"/>
    <w:rsid w:val="009E43A9"/>
    <w:rsid w:val="009E4802"/>
    <w:rsid w:val="009E59B2"/>
    <w:rsid w:val="009E5A97"/>
    <w:rsid w:val="009E5B41"/>
    <w:rsid w:val="009E664F"/>
    <w:rsid w:val="009E66EE"/>
    <w:rsid w:val="009E7AD9"/>
    <w:rsid w:val="009E7FA2"/>
    <w:rsid w:val="009F0BA2"/>
    <w:rsid w:val="009F1200"/>
    <w:rsid w:val="009F15A6"/>
    <w:rsid w:val="009F19A5"/>
    <w:rsid w:val="009F24E4"/>
    <w:rsid w:val="009F25B8"/>
    <w:rsid w:val="009F2E56"/>
    <w:rsid w:val="009F31C4"/>
    <w:rsid w:val="009F35F5"/>
    <w:rsid w:val="009F4414"/>
    <w:rsid w:val="009F445E"/>
    <w:rsid w:val="009F4560"/>
    <w:rsid w:val="009F4A12"/>
    <w:rsid w:val="009F50A8"/>
    <w:rsid w:val="009F510B"/>
    <w:rsid w:val="009F5310"/>
    <w:rsid w:val="009F68F1"/>
    <w:rsid w:val="009F7B67"/>
    <w:rsid w:val="00A0104F"/>
    <w:rsid w:val="00A0110A"/>
    <w:rsid w:val="00A01234"/>
    <w:rsid w:val="00A015C2"/>
    <w:rsid w:val="00A021BC"/>
    <w:rsid w:val="00A026B4"/>
    <w:rsid w:val="00A02ECE"/>
    <w:rsid w:val="00A030A6"/>
    <w:rsid w:val="00A0377A"/>
    <w:rsid w:val="00A03DEC"/>
    <w:rsid w:val="00A04295"/>
    <w:rsid w:val="00A0572E"/>
    <w:rsid w:val="00A059DC"/>
    <w:rsid w:val="00A05C17"/>
    <w:rsid w:val="00A068EF"/>
    <w:rsid w:val="00A06C3D"/>
    <w:rsid w:val="00A07363"/>
    <w:rsid w:val="00A0764A"/>
    <w:rsid w:val="00A07BF9"/>
    <w:rsid w:val="00A07E65"/>
    <w:rsid w:val="00A1035D"/>
    <w:rsid w:val="00A10FF9"/>
    <w:rsid w:val="00A11515"/>
    <w:rsid w:val="00A11D94"/>
    <w:rsid w:val="00A121B4"/>
    <w:rsid w:val="00A125DF"/>
    <w:rsid w:val="00A126C3"/>
    <w:rsid w:val="00A12B48"/>
    <w:rsid w:val="00A1372A"/>
    <w:rsid w:val="00A137AC"/>
    <w:rsid w:val="00A1391A"/>
    <w:rsid w:val="00A1393B"/>
    <w:rsid w:val="00A13C4A"/>
    <w:rsid w:val="00A13D07"/>
    <w:rsid w:val="00A14F20"/>
    <w:rsid w:val="00A14F68"/>
    <w:rsid w:val="00A15446"/>
    <w:rsid w:val="00A154AD"/>
    <w:rsid w:val="00A15C24"/>
    <w:rsid w:val="00A15C61"/>
    <w:rsid w:val="00A16DF3"/>
    <w:rsid w:val="00A16EAD"/>
    <w:rsid w:val="00A179C6"/>
    <w:rsid w:val="00A17D23"/>
    <w:rsid w:val="00A203C6"/>
    <w:rsid w:val="00A207EC"/>
    <w:rsid w:val="00A215BD"/>
    <w:rsid w:val="00A2295C"/>
    <w:rsid w:val="00A231C4"/>
    <w:rsid w:val="00A23CC2"/>
    <w:rsid w:val="00A2402B"/>
    <w:rsid w:val="00A2433A"/>
    <w:rsid w:val="00A245BA"/>
    <w:rsid w:val="00A248B4"/>
    <w:rsid w:val="00A24CE2"/>
    <w:rsid w:val="00A24F8F"/>
    <w:rsid w:val="00A25669"/>
    <w:rsid w:val="00A25AEB"/>
    <w:rsid w:val="00A25EB7"/>
    <w:rsid w:val="00A264DA"/>
    <w:rsid w:val="00A26CD8"/>
    <w:rsid w:val="00A2709C"/>
    <w:rsid w:val="00A2714D"/>
    <w:rsid w:val="00A27BAA"/>
    <w:rsid w:val="00A27BAB"/>
    <w:rsid w:val="00A27E57"/>
    <w:rsid w:val="00A300C4"/>
    <w:rsid w:val="00A300FD"/>
    <w:rsid w:val="00A30265"/>
    <w:rsid w:val="00A305AC"/>
    <w:rsid w:val="00A306F7"/>
    <w:rsid w:val="00A30CA7"/>
    <w:rsid w:val="00A31E22"/>
    <w:rsid w:val="00A321E2"/>
    <w:rsid w:val="00A32F7A"/>
    <w:rsid w:val="00A330CE"/>
    <w:rsid w:val="00A335BE"/>
    <w:rsid w:val="00A33F10"/>
    <w:rsid w:val="00A34B64"/>
    <w:rsid w:val="00A34D88"/>
    <w:rsid w:val="00A353D5"/>
    <w:rsid w:val="00A355BF"/>
    <w:rsid w:val="00A356EC"/>
    <w:rsid w:val="00A36D95"/>
    <w:rsid w:val="00A37ACE"/>
    <w:rsid w:val="00A40165"/>
    <w:rsid w:val="00A40E08"/>
    <w:rsid w:val="00A4355C"/>
    <w:rsid w:val="00A436B7"/>
    <w:rsid w:val="00A43BD0"/>
    <w:rsid w:val="00A43D2A"/>
    <w:rsid w:val="00A43D66"/>
    <w:rsid w:val="00A44121"/>
    <w:rsid w:val="00A4599C"/>
    <w:rsid w:val="00A45F4E"/>
    <w:rsid w:val="00A460B6"/>
    <w:rsid w:val="00A475E3"/>
    <w:rsid w:val="00A47C1F"/>
    <w:rsid w:val="00A47F80"/>
    <w:rsid w:val="00A50277"/>
    <w:rsid w:val="00A50860"/>
    <w:rsid w:val="00A51381"/>
    <w:rsid w:val="00A52BE6"/>
    <w:rsid w:val="00A53409"/>
    <w:rsid w:val="00A53508"/>
    <w:rsid w:val="00A5378B"/>
    <w:rsid w:val="00A538B6"/>
    <w:rsid w:val="00A53B6D"/>
    <w:rsid w:val="00A54F38"/>
    <w:rsid w:val="00A558A7"/>
    <w:rsid w:val="00A568DB"/>
    <w:rsid w:val="00A56965"/>
    <w:rsid w:val="00A56C5B"/>
    <w:rsid w:val="00A57290"/>
    <w:rsid w:val="00A57813"/>
    <w:rsid w:val="00A57A01"/>
    <w:rsid w:val="00A57EDB"/>
    <w:rsid w:val="00A6049B"/>
    <w:rsid w:val="00A60D94"/>
    <w:rsid w:val="00A61042"/>
    <w:rsid w:val="00A61070"/>
    <w:rsid w:val="00A611ED"/>
    <w:rsid w:val="00A61700"/>
    <w:rsid w:val="00A6170E"/>
    <w:rsid w:val="00A619D0"/>
    <w:rsid w:val="00A61A60"/>
    <w:rsid w:val="00A6203D"/>
    <w:rsid w:val="00A62841"/>
    <w:rsid w:val="00A63C57"/>
    <w:rsid w:val="00A63DC7"/>
    <w:rsid w:val="00A63EAD"/>
    <w:rsid w:val="00A64864"/>
    <w:rsid w:val="00A65792"/>
    <w:rsid w:val="00A65F4D"/>
    <w:rsid w:val="00A6600B"/>
    <w:rsid w:val="00A6729B"/>
    <w:rsid w:val="00A67D04"/>
    <w:rsid w:val="00A70837"/>
    <w:rsid w:val="00A70E84"/>
    <w:rsid w:val="00A70FF5"/>
    <w:rsid w:val="00A71215"/>
    <w:rsid w:val="00A71D2C"/>
    <w:rsid w:val="00A726C4"/>
    <w:rsid w:val="00A730F4"/>
    <w:rsid w:val="00A7371C"/>
    <w:rsid w:val="00A73BE2"/>
    <w:rsid w:val="00A74C5D"/>
    <w:rsid w:val="00A74D8D"/>
    <w:rsid w:val="00A75402"/>
    <w:rsid w:val="00A7634C"/>
    <w:rsid w:val="00A76600"/>
    <w:rsid w:val="00A76BA8"/>
    <w:rsid w:val="00A76FF3"/>
    <w:rsid w:val="00A801B8"/>
    <w:rsid w:val="00A804FB"/>
    <w:rsid w:val="00A806D5"/>
    <w:rsid w:val="00A80C2C"/>
    <w:rsid w:val="00A81F28"/>
    <w:rsid w:val="00A8207A"/>
    <w:rsid w:val="00A825BA"/>
    <w:rsid w:val="00A8315F"/>
    <w:rsid w:val="00A831BB"/>
    <w:rsid w:val="00A834AF"/>
    <w:rsid w:val="00A836B7"/>
    <w:rsid w:val="00A83F97"/>
    <w:rsid w:val="00A84994"/>
    <w:rsid w:val="00A84BB3"/>
    <w:rsid w:val="00A84DF0"/>
    <w:rsid w:val="00A84F2B"/>
    <w:rsid w:val="00A86C8F"/>
    <w:rsid w:val="00A8786F"/>
    <w:rsid w:val="00A87A91"/>
    <w:rsid w:val="00A9007C"/>
    <w:rsid w:val="00A90466"/>
    <w:rsid w:val="00A9118F"/>
    <w:rsid w:val="00A91441"/>
    <w:rsid w:val="00A92650"/>
    <w:rsid w:val="00A92DD5"/>
    <w:rsid w:val="00A92F4B"/>
    <w:rsid w:val="00A9424D"/>
    <w:rsid w:val="00A9464F"/>
    <w:rsid w:val="00A94937"/>
    <w:rsid w:val="00A94941"/>
    <w:rsid w:val="00A94B56"/>
    <w:rsid w:val="00A95052"/>
    <w:rsid w:val="00A95932"/>
    <w:rsid w:val="00A95EA4"/>
    <w:rsid w:val="00A960E0"/>
    <w:rsid w:val="00A9787F"/>
    <w:rsid w:val="00A97C12"/>
    <w:rsid w:val="00A97EFF"/>
    <w:rsid w:val="00AA1564"/>
    <w:rsid w:val="00AA17E3"/>
    <w:rsid w:val="00AA18F9"/>
    <w:rsid w:val="00AA1982"/>
    <w:rsid w:val="00AA1DC9"/>
    <w:rsid w:val="00AA2F5F"/>
    <w:rsid w:val="00AA4380"/>
    <w:rsid w:val="00AA5795"/>
    <w:rsid w:val="00AA5C8D"/>
    <w:rsid w:val="00AA6325"/>
    <w:rsid w:val="00AA692E"/>
    <w:rsid w:val="00AA6D75"/>
    <w:rsid w:val="00AA71FE"/>
    <w:rsid w:val="00AA7242"/>
    <w:rsid w:val="00AA7E64"/>
    <w:rsid w:val="00AB0AC1"/>
    <w:rsid w:val="00AB0C63"/>
    <w:rsid w:val="00AB12AE"/>
    <w:rsid w:val="00AB1466"/>
    <w:rsid w:val="00AB2191"/>
    <w:rsid w:val="00AB30A9"/>
    <w:rsid w:val="00AB30D0"/>
    <w:rsid w:val="00AB3317"/>
    <w:rsid w:val="00AB34E2"/>
    <w:rsid w:val="00AB417E"/>
    <w:rsid w:val="00AB4E86"/>
    <w:rsid w:val="00AB5390"/>
    <w:rsid w:val="00AB5B96"/>
    <w:rsid w:val="00AB5C3E"/>
    <w:rsid w:val="00AB5D6F"/>
    <w:rsid w:val="00AB5D81"/>
    <w:rsid w:val="00AB6238"/>
    <w:rsid w:val="00AB6780"/>
    <w:rsid w:val="00AB7705"/>
    <w:rsid w:val="00AB7D6C"/>
    <w:rsid w:val="00AB7EEE"/>
    <w:rsid w:val="00AC0523"/>
    <w:rsid w:val="00AC0E43"/>
    <w:rsid w:val="00AC1C44"/>
    <w:rsid w:val="00AC21B1"/>
    <w:rsid w:val="00AC2218"/>
    <w:rsid w:val="00AC2723"/>
    <w:rsid w:val="00AC2914"/>
    <w:rsid w:val="00AC335B"/>
    <w:rsid w:val="00AC369F"/>
    <w:rsid w:val="00AC3952"/>
    <w:rsid w:val="00AC3CA6"/>
    <w:rsid w:val="00AC3FF9"/>
    <w:rsid w:val="00AC5F4B"/>
    <w:rsid w:val="00AC65C1"/>
    <w:rsid w:val="00AC681E"/>
    <w:rsid w:val="00AC78DA"/>
    <w:rsid w:val="00AC7B6D"/>
    <w:rsid w:val="00AD02E0"/>
    <w:rsid w:val="00AD04B2"/>
    <w:rsid w:val="00AD06BD"/>
    <w:rsid w:val="00AD154D"/>
    <w:rsid w:val="00AD1745"/>
    <w:rsid w:val="00AD1A2D"/>
    <w:rsid w:val="00AD2243"/>
    <w:rsid w:val="00AD2302"/>
    <w:rsid w:val="00AD2A85"/>
    <w:rsid w:val="00AD3AA0"/>
    <w:rsid w:val="00AD419F"/>
    <w:rsid w:val="00AD42DC"/>
    <w:rsid w:val="00AD4617"/>
    <w:rsid w:val="00AD4BF8"/>
    <w:rsid w:val="00AD555D"/>
    <w:rsid w:val="00AD5F71"/>
    <w:rsid w:val="00AD6AC4"/>
    <w:rsid w:val="00AD74E8"/>
    <w:rsid w:val="00AD769C"/>
    <w:rsid w:val="00AD7915"/>
    <w:rsid w:val="00AD7F9D"/>
    <w:rsid w:val="00AE05FB"/>
    <w:rsid w:val="00AE065F"/>
    <w:rsid w:val="00AE06DA"/>
    <w:rsid w:val="00AE0C61"/>
    <w:rsid w:val="00AE1254"/>
    <w:rsid w:val="00AE1832"/>
    <w:rsid w:val="00AE2071"/>
    <w:rsid w:val="00AE2795"/>
    <w:rsid w:val="00AE34DC"/>
    <w:rsid w:val="00AE3D4A"/>
    <w:rsid w:val="00AE3F3A"/>
    <w:rsid w:val="00AE4AD1"/>
    <w:rsid w:val="00AE4BA8"/>
    <w:rsid w:val="00AE5517"/>
    <w:rsid w:val="00AE5B51"/>
    <w:rsid w:val="00AE67F3"/>
    <w:rsid w:val="00AE73D5"/>
    <w:rsid w:val="00AE74CA"/>
    <w:rsid w:val="00AE7B35"/>
    <w:rsid w:val="00AE7BE0"/>
    <w:rsid w:val="00AF03B4"/>
    <w:rsid w:val="00AF0810"/>
    <w:rsid w:val="00AF1350"/>
    <w:rsid w:val="00AF1528"/>
    <w:rsid w:val="00AF1911"/>
    <w:rsid w:val="00AF1A9D"/>
    <w:rsid w:val="00AF213F"/>
    <w:rsid w:val="00AF2B99"/>
    <w:rsid w:val="00AF2E29"/>
    <w:rsid w:val="00AF2EC1"/>
    <w:rsid w:val="00AF3108"/>
    <w:rsid w:val="00AF40F6"/>
    <w:rsid w:val="00AF48F4"/>
    <w:rsid w:val="00AF4EB7"/>
    <w:rsid w:val="00AF6782"/>
    <w:rsid w:val="00AF74B6"/>
    <w:rsid w:val="00AF7530"/>
    <w:rsid w:val="00AF7C0A"/>
    <w:rsid w:val="00B00BDA"/>
    <w:rsid w:val="00B01347"/>
    <w:rsid w:val="00B02054"/>
    <w:rsid w:val="00B02D9C"/>
    <w:rsid w:val="00B0300B"/>
    <w:rsid w:val="00B0310A"/>
    <w:rsid w:val="00B0325B"/>
    <w:rsid w:val="00B03350"/>
    <w:rsid w:val="00B03427"/>
    <w:rsid w:val="00B03A91"/>
    <w:rsid w:val="00B03C29"/>
    <w:rsid w:val="00B051C6"/>
    <w:rsid w:val="00B05326"/>
    <w:rsid w:val="00B060F5"/>
    <w:rsid w:val="00B061E9"/>
    <w:rsid w:val="00B06E7B"/>
    <w:rsid w:val="00B07CA9"/>
    <w:rsid w:val="00B101BD"/>
    <w:rsid w:val="00B10803"/>
    <w:rsid w:val="00B10971"/>
    <w:rsid w:val="00B10C62"/>
    <w:rsid w:val="00B11448"/>
    <w:rsid w:val="00B11C92"/>
    <w:rsid w:val="00B12AE6"/>
    <w:rsid w:val="00B13332"/>
    <w:rsid w:val="00B13BB8"/>
    <w:rsid w:val="00B144A4"/>
    <w:rsid w:val="00B15E16"/>
    <w:rsid w:val="00B16828"/>
    <w:rsid w:val="00B16957"/>
    <w:rsid w:val="00B16E44"/>
    <w:rsid w:val="00B16FD9"/>
    <w:rsid w:val="00B1709C"/>
    <w:rsid w:val="00B17926"/>
    <w:rsid w:val="00B17C71"/>
    <w:rsid w:val="00B214B2"/>
    <w:rsid w:val="00B2165B"/>
    <w:rsid w:val="00B216AB"/>
    <w:rsid w:val="00B21789"/>
    <w:rsid w:val="00B21DBD"/>
    <w:rsid w:val="00B21FCA"/>
    <w:rsid w:val="00B2287F"/>
    <w:rsid w:val="00B23206"/>
    <w:rsid w:val="00B2333F"/>
    <w:rsid w:val="00B2363F"/>
    <w:rsid w:val="00B237B3"/>
    <w:rsid w:val="00B249C7"/>
    <w:rsid w:val="00B25938"/>
    <w:rsid w:val="00B25CB7"/>
    <w:rsid w:val="00B261E4"/>
    <w:rsid w:val="00B26844"/>
    <w:rsid w:val="00B278C6"/>
    <w:rsid w:val="00B27F3B"/>
    <w:rsid w:val="00B27F43"/>
    <w:rsid w:val="00B27F90"/>
    <w:rsid w:val="00B30601"/>
    <w:rsid w:val="00B30932"/>
    <w:rsid w:val="00B30BE8"/>
    <w:rsid w:val="00B325AA"/>
    <w:rsid w:val="00B3313E"/>
    <w:rsid w:val="00B3390A"/>
    <w:rsid w:val="00B33DF9"/>
    <w:rsid w:val="00B33E37"/>
    <w:rsid w:val="00B342CA"/>
    <w:rsid w:val="00B34382"/>
    <w:rsid w:val="00B3460C"/>
    <w:rsid w:val="00B347E0"/>
    <w:rsid w:val="00B3491F"/>
    <w:rsid w:val="00B34F37"/>
    <w:rsid w:val="00B35040"/>
    <w:rsid w:val="00B35D36"/>
    <w:rsid w:val="00B35F28"/>
    <w:rsid w:val="00B36090"/>
    <w:rsid w:val="00B36202"/>
    <w:rsid w:val="00B363A4"/>
    <w:rsid w:val="00B36B8D"/>
    <w:rsid w:val="00B3763E"/>
    <w:rsid w:val="00B40704"/>
    <w:rsid w:val="00B407A8"/>
    <w:rsid w:val="00B4094E"/>
    <w:rsid w:val="00B413D2"/>
    <w:rsid w:val="00B414FD"/>
    <w:rsid w:val="00B4168D"/>
    <w:rsid w:val="00B419B6"/>
    <w:rsid w:val="00B41AF4"/>
    <w:rsid w:val="00B41C76"/>
    <w:rsid w:val="00B42BA5"/>
    <w:rsid w:val="00B43752"/>
    <w:rsid w:val="00B44318"/>
    <w:rsid w:val="00B443B8"/>
    <w:rsid w:val="00B44AA6"/>
    <w:rsid w:val="00B44DF0"/>
    <w:rsid w:val="00B45B10"/>
    <w:rsid w:val="00B46CA2"/>
    <w:rsid w:val="00B46E6B"/>
    <w:rsid w:val="00B47286"/>
    <w:rsid w:val="00B47BA1"/>
    <w:rsid w:val="00B5123E"/>
    <w:rsid w:val="00B518BA"/>
    <w:rsid w:val="00B51985"/>
    <w:rsid w:val="00B51DF6"/>
    <w:rsid w:val="00B51F8C"/>
    <w:rsid w:val="00B5242A"/>
    <w:rsid w:val="00B5258D"/>
    <w:rsid w:val="00B5299A"/>
    <w:rsid w:val="00B53954"/>
    <w:rsid w:val="00B5395C"/>
    <w:rsid w:val="00B548BE"/>
    <w:rsid w:val="00B554FE"/>
    <w:rsid w:val="00B55A15"/>
    <w:rsid w:val="00B5636C"/>
    <w:rsid w:val="00B56415"/>
    <w:rsid w:val="00B56F7E"/>
    <w:rsid w:val="00B575C9"/>
    <w:rsid w:val="00B600B5"/>
    <w:rsid w:val="00B61508"/>
    <w:rsid w:val="00B618F0"/>
    <w:rsid w:val="00B61E20"/>
    <w:rsid w:val="00B62393"/>
    <w:rsid w:val="00B63556"/>
    <w:rsid w:val="00B63883"/>
    <w:rsid w:val="00B63B09"/>
    <w:rsid w:val="00B63BE3"/>
    <w:rsid w:val="00B63F1E"/>
    <w:rsid w:val="00B63FBA"/>
    <w:rsid w:val="00B64720"/>
    <w:rsid w:val="00B64766"/>
    <w:rsid w:val="00B64C7C"/>
    <w:rsid w:val="00B65318"/>
    <w:rsid w:val="00B6544C"/>
    <w:rsid w:val="00B65679"/>
    <w:rsid w:val="00B65B0D"/>
    <w:rsid w:val="00B66441"/>
    <w:rsid w:val="00B667CB"/>
    <w:rsid w:val="00B67189"/>
    <w:rsid w:val="00B67435"/>
    <w:rsid w:val="00B67690"/>
    <w:rsid w:val="00B6780A"/>
    <w:rsid w:val="00B67AB8"/>
    <w:rsid w:val="00B70602"/>
    <w:rsid w:val="00B70DF7"/>
    <w:rsid w:val="00B717CE"/>
    <w:rsid w:val="00B721AF"/>
    <w:rsid w:val="00B72713"/>
    <w:rsid w:val="00B7276E"/>
    <w:rsid w:val="00B72A73"/>
    <w:rsid w:val="00B7353D"/>
    <w:rsid w:val="00B73C10"/>
    <w:rsid w:val="00B74679"/>
    <w:rsid w:val="00B74757"/>
    <w:rsid w:val="00B74CA4"/>
    <w:rsid w:val="00B74FEE"/>
    <w:rsid w:val="00B7579A"/>
    <w:rsid w:val="00B76EE0"/>
    <w:rsid w:val="00B7730B"/>
    <w:rsid w:val="00B77C13"/>
    <w:rsid w:val="00B80003"/>
    <w:rsid w:val="00B801D2"/>
    <w:rsid w:val="00B807E6"/>
    <w:rsid w:val="00B80845"/>
    <w:rsid w:val="00B80EE0"/>
    <w:rsid w:val="00B80F6D"/>
    <w:rsid w:val="00B81321"/>
    <w:rsid w:val="00B813B5"/>
    <w:rsid w:val="00B8144C"/>
    <w:rsid w:val="00B82B02"/>
    <w:rsid w:val="00B82F9D"/>
    <w:rsid w:val="00B8319C"/>
    <w:rsid w:val="00B8331D"/>
    <w:rsid w:val="00B83401"/>
    <w:rsid w:val="00B83AC0"/>
    <w:rsid w:val="00B84C47"/>
    <w:rsid w:val="00B84F4C"/>
    <w:rsid w:val="00B8584B"/>
    <w:rsid w:val="00B859E9"/>
    <w:rsid w:val="00B85ABC"/>
    <w:rsid w:val="00B87788"/>
    <w:rsid w:val="00B87AE0"/>
    <w:rsid w:val="00B87FA9"/>
    <w:rsid w:val="00B90586"/>
    <w:rsid w:val="00B905F8"/>
    <w:rsid w:val="00B908CF"/>
    <w:rsid w:val="00B90D18"/>
    <w:rsid w:val="00B90FFD"/>
    <w:rsid w:val="00B91FEC"/>
    <w:rsid w:val="00B922C3"/>
    <w:rsid w:val="00B92385"/>
    <w:rsid w:val="00B925C8"/>
    <w:rsid w:val="00B926A0"/>
    <w:rsid w:val="00B92820"/>
    <w:rsid w:val="00B929D9"/>
    <w:rsid w:val="00B92C1D"/>
    <w:rsid w:val="00B9389F"/>
    <w:rsid w:val="00B93D6D"/>
    <w:rsid w:val="00B9418E"/>
    <w:rsid w:val="00B950B3"/>
    <w:rsid w:val="00B956CE"/>
    <w:rsid w:val="00B95C10"/>
    <w:rsid w:val="00B95ECE"/>
    <w:rsid w:val="00B96339"/>
    <w:rsid w:val="00B9633F"/>
    <w:rsid w:val="00B96990"/>
    <w:rsid w:val="00B97335"/>
    <w:rsid w:val="00B974BC"/>
    <w:rsid w:val="00B978EA"/>
    <w:rsid w:val="00B97950"/>
    <w:rsid w:val="00B97A56"/>
    <w:rsid w:val="00BA06DF"/>
    <w:rsid w:val="00BA077B"/>
    <w:rsid w:val="00BA0A13"/>
    <w:rsid w:val="00BA0DC3"/>
    <w:rsid w:val="00BA12D7"/>
    <w:rsid w:val="00BA149E"/>
    <w:rsid w:val="00BA2012"/>
    <w:rsid w:val="00BA22CC"/>
    <w:rsid w:val="00BA2349"/>
    <w:rsid w:val="00BA30F7"/>
    <w:rsid w:val="00BA34D4"/>
    <w:rsid w:val="00BA3D0B"/>
    <w:rsid w:val="00BA3D60"/>
    <w:rsid w:val="00BA4215"/>
    <w:rsid w:val="00BA5336"/>
    <w:rsid w:val="00BA5545"/>
    <w:rsid w:val="00BA5BF4"/>
    <w:rsid w:val="00BA5D07"/>
    <w:rsid w:val="00BA5E5B"/>
    <w:rsid w:val="00BA6DF5"/>
    <w:rsid w:val="00BA7318"/>
    <w:rsid w:val="00BA765F"/>
    <w:rsid w:val="00BB0AD9"/>
    <w:rsid w:val="00BB15DF"/>
    <w:rsid w:val="00BB1ABC"/>
    <w:rsid w:val="00BB21AD"/>
    <w:rsid w:val="00BB22B9"/>
    <w:rsid w:val="00BB2315"/>
    <w:rsid w:val="00BB2BB1"/>
    <w:rsid w:val="00BB3ACC"/>
    <w:rsid w:val="00BB4219"/>
    <w:rsid w:val="00BB460F"/>
    <w:rsid w:val="00BB480E"/>
    <w:rsid w:val="00BB490C"/>
    <w:rsid w:val="00BB5143"/>
    <w:rsid w:val="00BB5401"/>
    <w:rsid w:val="00BB5A51"/>
    <w:rsid w:val="00BB69A4"/>
    <w:rsid w:val="00BB7949"/>
    <w:rsid w:val="00BB79DD"/>
    <w:rsid w:val="00BB7EC5"/>
    <w:rsid w:val="00BC025E"/>
    <w:rsid w:val="00BC1E80"/>
    <w:rsid w:val="00BC2377"/>
    <w:rsid w:val="00BC2569"/>
    <w:rsid w:val="00BC2C18"/>
    <w:rsid w:val="00BC2E6D"/>
    <w:rsid w:val="00BC2F6F"/>
    <w:rsid w:val="00BC316F"/>
    <w:rsid w:val="00BC35C6"/>
    <w:rsid w:val="00BC4A22"/>
    <w:rsid w:val="00BC4C68"/>
    <w:rsid w:val="00BC5C14"/>
    <w:rsid w:val="00BC608A"/>
    <w:rsid w:val="00BC62D9"/>
    <w:rsid w:val="00BC634E"/>
    <w:rsid w:val="00BC6368"/>
    <w:rsid w:val="00BC6A82"/>
    <w:rsid w:val="00BC74D0"/>
    <w:rsid w:val="00BC78E0"/>
    <w:rsid w:val="00BD0208"/>
    <w:rsid w:val="00BD0326"/>
    <w:rsid w:val="00BD12E6"/>
    <w:rsid w:val="00BD1B95"/>
    <w:rsid w:val="00BD1CB7"/>
    <w:rsid w:val="00BD237C"/>
    <w:rsid w:val="00BD2ACC"/>
    <w:rsid w:val="00BD2CDA"/>
    <w:rsid w:val="00BD4094"/>
    <w:rsid w:val="00BD418B"/>
    <w:rsid w:val="00BD42DB"/>
    <w:rsid w:val="00BD460C"/>
    <w:rsid w:val="00BD4901"/>
    <w:rsid w:val="00BD5121"/>
    <w:rsid w:val="00BD5BE9"/>
    <w:rsid w:val="00BD5F1F"/>
    <w:rsid w:val="00BD605E"/>
    <w:rsid w:val="00BD75D4"/>
    <w:rsid w:val="00BD7992"/>
    <w:rsid w:val="00BE07A9"/>
    <w:rsid w:val="00BE0989"/>
    <w:rsid w:val="00BE1B18"/>
    <w:rsid w:val="00BE1E36"/>
    <w:rsid w:val="00BE1FE7"/>
    <w:rsid w:val="00BE2403"/>
    <w:rsid w:val="00BE2E11"/>
    <w:rsid w:val="00BE2EA3"/>
    <w:rsid w:val="00BE30EB"/>
    <w:rsid w:val="00BE4325"/>
    <w:rsid w:val="00BE44D9"/>
    <w:rsid w:val="00BE45A8"/>
    <w:rsid w:val="00BE486C"/>
    <w:rsid w:val="00BE4B33"/>
    <w:rsid w:val="00BE4B9E"/>
    <w:rsid w:val="00BE4DCB"/>
    <w:rsid w:val="00BE5242"/>
    <w:rsid w:val="00BE5EC3"/>
    <w:rsid w:val="00BE6986"/>
    <w:rsid w:val="00BE6AEC"/>
    <w:rsid w:val="00BE6B8E"/>
    <w:rsid w:val="00BE6D29"/>
    <w:rsid w:val="00BE7052"/>
    <w:rsid w:val="00BE74E5"/>
    <w:rsid w:val="00BF0145"/>
    <w:rsid w:val="00BF01C5"/>
    <w:rsid w:val="00BF12F6"/>
    <w:rsid w:val="00BF2649"/>
    <w:rsid w:val="00BF2E66"/>
    <w:rsid w:val="00BF2F37"/>
    <w:rsid w:val="00BF3AD7"/>
    <w:rsid w:val="00BF46B7"/>
    <w:rsid w:val="00BF4841"/>
    <w:rsid w:val="00BF4EE2"/>
    <w:rsid w:val="00BF606E"/>
    <w:rsid w:val="00BF61E5"/>
    <w:rsid w:val="00BF6612"/>
    <w:rsid w:val="00BF6A5A"/>
    <w:rsid w:val="00BF6C10"/>
    <w:rsid w:val="00BF7A45"/>
    <w:rsid w:val="00BF7F7A"/>
    <w:rsid w:val="00C00B72"/>
    <w:rsid w:val="00C00EEF"/>
    <w:rsid w:val="00C00F92"/>
    <w:rsid w:val="00C016C1"/>
    <w:rsid w:val="00C01CB8"/>
    <w:rsid w:val="00C0236A"/>
    <w:rsid w:val="00C02B6D"/>
    <w:rsid w:val="00C02F60"/>
    <w:rsid w:val="00C03779"/>
    <w:rsid w:val="00C03B05"/>
    <w:rsid w:val="00C03B3B"/>
    <w:rsid w:val="00C041B5"/>
    <w:rsid w:val="00C045E1"/>
    <w:rsid w:val="00C04768"/>
    <w:rsid w:val="00C04833"/>
    <w:rsid w:val="00C04903"/>
    <w:rsid w:val="00C0566C"/>
    <w:rsid w:val="00C06F0F"/>
    <w:rsid w:val="00C06F8C"/>
    <w:rsid w:val="00C07271"/>
    <w:rsid w:val="00C077D8"/>
    <w:rsid w:val="00C07801"/>
    <w:rsid w:val="00C10F6A"/>
    <w:rsid w:val="00C12399"/>
    <w:rsid w:val="00C12530"/>
    <w:rsid w:val="00C125FA"/>
    <w:rsid w:val="00C12AE5"/>
    <w:rsid w:val="00C12E23"/>
    <w:rsid w:val="00C13026"/>
    <w:rsid w:val="00C13691"/>
    <w:rsid w:val="00C136AD"/>
    <w:rsid w:val="00C13D65"/>
    <w:rsid w:val="00C14476"/>
    <w:rsid w:val="00C145B4"/>
    <w:rsid w:val="00C14DF4"/>
    <w:rsid w:val="00C16760"/>
    <w:rsid w:val="00C169E4"/>
    <w:rsid w:val="00C16BDA"/>
    <w:rsid w:val="00C17002"/>
    <w:rsid w:val="00C204D3"/>
    <w:rsid w:val="00C207C2"/>
    <w:rsid w:val="00C20CB2"/>
    <w:rsid w:val="00C212B6"/>
    <w:rsid w:val="00C213A4"/>
    <w:rsid w:val="00C213B1"/>
    <w:rsid w:val="00C213B5"/>
    <w:rsid w:val="00C21F2B"/>
    <w:rsid w:val="00C21F6A"/>
    <w:rsid w:val="00C2281D"/>
    <w:rsid w:val="00C235F0"/>
    <w:rsid w:val="00C236B0"/>
    <w:rsid w:val="00C23701"/>
    <w:rsid w:val="00C237CB"/>
    <w:rsid w:val="00C237FB"/>
    <w:rsid w:val="00C23C1D"/>
    <w:rsid w:val="00C23D8F"/>
    <w:rsid w:val="00C24A3D"/>
    <w:rsid w:val="00C25D71"/>
    <w:rsid w:val="00C2661E"/>
    <w:rsid w:val="00C26DD9"/>
    <w:rsid w:val="00C26F11"/>
    <w:rsid w:val="00C27737"/>
    <w:rsid w:val="00C277AE"/>
    <w:rsid w:val="00C27A91"/>
    <w:rsid w:val="00C27EB0"/>
    <w:rsid w:val="00C27F09"/>
    <w:rsid w:val="00C27F26"/>
    <w:rsid w:val="00C303A3"/>
    <w:rsid w:val="00C306A6"/>
    <w:rsid w:val="00C31ACA"/>
    <w:rsid w:val="00C3212E"/>
    <w:rsid w:val="00C33000"/>
    <w:rsid w:val="00C3395B"/>
    <w:rsid w:val="00C33A90"/>
    <w:rsid w:val="00C3408E"/>
    <w:rsid w:val="00C3519F"/>
    <w:rsid w:val="00C351E1"/>
    <w:rsid w:val="00C352FE"/>
    <w:rsid w:val="00C36862"/>
    <w:rsid w:val="00C36D25"/>
    <w:rsid w:val="00C3719E"/>
    <w:rsid w:val="00C374FC"/>
    <w:rsid w:val="00C37B75"/>
    <w:rsid w:val="00C37BAE"/>
    <w:rsid w:val="00C37CF0"/>
    <w:rsid w:val="00C40313"/>
    <w:rsid w:val="00C41223"/>
    <w:rsid w:val="00C41329"/>
    <w:rsid w:val="00C41C28"/>
    <w:rsid w:val="00C41C44"/>
    <w:rsid w:val="00C4206E"/>
    <w:rsid w:val="00C42932"/>
    <w:rsid w:val="00C43B2F"/>
    <w:rsid w:val="00C43CF9"/>
    <w:rsid w:val="00C443FE"/>
    <w:rsid w:val="00C44D5D"/>
    <w:rsid w:val="00C44EA2"/>
    <w:rsid w:val="00C4562A"/>
    <w:rsid w:val="00C457DE"/>
    <w:rsid w:val="00C45C4C"/>
    <w:rsid w:val="00C46010"/>
    <w:rsid w:val="00C46020"/>
    <w:rsid w:val="00C46A14"/>
    <w:rsid w:val="00C47D51"/>
    <w:rsid w:val="00C50765"/>
    <w:rsid w:val="00C50E29"/>
    <w:rsid w:val="00C50E93"/>
    <w:rsid w:val="00C512CF"/>
    <w:rsid w:val="00C51ECC"/>
    <w:rsid w:val="00C523F8"/>
    <w:rsid w:val="00C52785"/>
    <w:rsid w:val="00C52A34"/>
    <w:rsid w:val="00C52D2D"/>
    <w:rsid w:val="00C53B8A"/>
    <w:rsid w:val="00C53D0A"/>
    <w:rsid w:val="00C547DA"/>
    <w:rsid w:val="00C56174"/>
    <w:rsid w:val="00C57043"/>
    <w:rsid w:val="00C57150"/>
    <w:rsid w:val="00C579C4"/>
    <w:rsid w:val="00C57A5E"/>
    <w:rsid w:val="00C6024A"/>
    <w:rsid w:val="00C60B30"/>
    <w:rsid w:val="00C60F1F"/>
    <w:rsid w:val="00C61874"/>
    <w:rsid w:val="00C61A1D"/>
    <w:rsid w:val="00C61E28"/>
    <w:rsid w:val="00C62266"/>
    <w:rsid w:val="00C63386"/>
    <w:rsid w:val="00C63CF5"/>
    <w:rsid w:val="00C64008"/>
    <w:rsid w:val="00C64A17"/>
    <w:rsid w:val="00C64E3F"/>
    <w:rsid w:val="00C6502A"/>
    <w:rsid w:val="00C650F1"/>
    <w:rsid w:val="00C6520B"/>
    <w:rsid w:val="00C6533E"/>
    <w:rsid w:val="00C655C8"/>
    <w:rsid w:val="00C6580F"/>
    <w:rsid w:val="00C65B5C"/>
    <w:rsid w:val="00C660F1"/>
    <w:rsid w:val="00C66B48"/>
    <w:rsid w:val="00C67043"/>
    <w:rsid w:val="00C67355"/>
    <w:rsid w:val="00C674CD"/>
    <w:rsid w:val="00C67BDB"/>
    <w:rsid w:val="00C70989"/>
    <w:rsid w:val="00C70A78"/>
    <w:rsid w:val="00C70AE3"/>
    <w:rsid w:val="00C71240"/>
    <w:rsid w:val="00C71E79"/>
    <w:rsid w:val="00C7209F"/>
    <w:rsid w:val="00C720F8"/>
    <w:rsid w:val="00C724C7"/>
    <w:rsid w:val="00C72CB8"/>
    <w:rsid w:val="00C734FF"/>
    <w:rsid w:val="00C737EC"/>
    <w:rsid w:val="00C73AA9"/>
    <w:rsid w:val="00C74528"/>
    <w:rsid w:val="00C74848"/>
    <w:rsid w:val="00C74E90"/>
    <w:rsid w:val="00C76C04"/>
    <w:rsid w:val="00C779BD"/>
    <w:rsid w:val="00C8073E"/>
    <w:rsid w:val="00C80911"/>
    <w:rsid w:val="00C809C8"/>
    <w:rsid w:val="00C80D64"/>
    <w:rsid w:val="00C80E1F"/>
    <w:rsid w:val="00C81335"/>
    <w:rsid w:val="00C81485"/>
    <w:rsid w:val="00C8217F"/>
    <w:rsid w:val="00C822C9"/>
    <w:rsid w:val="00C827E9"/>
    <w:rsid w:val="00C82CF1"/>
    <w:rsid w:val="00C83310"/>
    <w:rsid w:val="00C83313"/>
    <w:rsid w:val="00C838F9"/>
    <w:rsid w:val="00C83C3E"/>
    <w:rsid w:val="00C843B0"/>
    <w:rsid w:val="00C84A0E"/>
    <w:rsid w:val="00C84B6E"/>
    <w:rsid w:val="00C859B1"/>
    <w:rsid w:val="00C8644C"/>
    <w:rsid w:val="00C865AF"/>
    <w:rsid w:val="00C869AF"/>
    <w:rsid w:val="00C86D86"/>
    <w:rsid w:val="00C872F5"/>
    <w:rsid w:val="00C87D51"/>
    <w:rsid w:val="00C87FB6"/>
    <w:rsid w:val="00C901E0"/>
    <w:rsid w:val="00C90366"/>
    <w:rsid w:val="00C9133C"/>
    <w:rsid w:val="00C91B96"/>
    <w:rsid w:val="00C924FD"/>
    <w:rsid w:val="00C9278D"/>
    <w:rsid w:val="00C933C2"/>
    <w:rsid w:val="00C93ACF"/>
    <w:rsid w:val="00C93F16"/>
    <w:rsid w:val="00C94AD6"/>
    <w:rsid w:val="00C952CE"/>
    <w:rsid w:val="00C954BE"/>
    <w:rsid w:val="00C95647"/>
    <w:rsid w:val="00C95E99"/>
    <w:rsid w:val="00C964E1"/>
    <w:rsid w:val="00C9657F"/>
    <w:rsid w:val="00C96892"/>
    <w:rsid w:val="00C96C15"/>
    <w:rsid w:val="00C978CD"/>
    <w:rsid w:val="00C97B5A"/>
    <w:rsid w:val="00CA027F"/>
    <w:rsid w:val="00CA060B"/>
    <w:rsid w:val="00CA08CF"/>
    <w:rsid w:val="00CA0A97"/>
    <w:rsid w:val="00CA0BA0"/>
    <w:rsid w:val="00CA1AA3"/>
    <w:rsid w:val="00CA280A"/>
    <w:rsid w:val="00CA31B0"/>
    <w:rsid w:val="00CA325F"/>
    <w:rsid w:val="00CA3CB1"/>
    <w:rsid w:val="00CA3D3F"/>
    <w:rsid w:val="00CA4192"/>
    <w:rsid w:val="00CA4197"/>
    <w:rsid w:val="00CA44B1"/>
    <w:rsid w:val="00CA4595"/>
    <w:rsid w:val="00CA4EAF"/>
    <w:rsid w:val="00CA505E"/>
    <w:rsid w:val="00CA564C"/>
    <w:rsid w:val="00CA56B9"/>
    <w:rsid w:val="00CA5D5A"/>
    <w:rsid w:val="00CA60D4"/>
    <w:rsid w:val="00CA63DF"/>
    <w:rsid w:val="00CA6530"/>
    <w:rsid w:val="00CA6A79"/>
    <w:rsid w:val="00CA702F"/>
    <w:rsid w:val="00CB00CD"/>
    <w:rsid w:val="00CB00E5"/>
    <w:rsid w:val="00CB0ADB"/>
    <w:rsid w:val="00CB0EC9"/>
    <w:rsid w:val="00CB2494"/>
    <w:rsid w:val="00CB2624"/>
    <w:rsid w:val="00CB2D3A"/>
    <w:rsid w:val="00CB2FC4"/>
    <w:rsid w:val="00CB319C"/>
    <w:rsid w:val="00CB4242"/>
    <w:rsid w:val="00CB48BC"/>
    <w:rsid w:val="00CB4DDB"/>
    <w:rsid w:val="00CB5085"/>
    <w:rsid w:val="00CB561E"/>
    <w:rsid w:val="00CB59E9"/>
    <w:rsid w:val="00CB5A7E"/>
    <w:rsid w:val="00CB5AC0"/>
    <w:rsid w:val="00CB5C24"/>
    <w:rsid w:val="00CB6AD4"/>
    <w:rsid w:val="00CB6AFB"/>
    <w:rsid w:val="00CB737A"/>
    <w:rsid w:val="00CB7D35"/>
    <w:rsid w:val="00CC0229"/>
    <w:rsid w:val="00CC04F4"/>
    <w:rsid w:val="00CC05CB"/>
    <w:rsid w:val="00CC07DA"/>
    <w:rsid w:val="00CC09BC"/>
    <w:rsid w:val="00CC0C5D"/>
    <w:rsid w:val="00CC0D52"/>
    <w:rsid w:val="00CC0F7B"/>
    <w:rsid w:val="00CC0FE6"/>
    <w:rsid w:val="00CC130C"/>
    <w:rsid w:val="00CC157C"/>
    <w:rsid w:val="00CC3147"/>
    <w:rsid w:val="00CC3752"/>
    <w:rsid w:val="00CC3FDC"/>
    <w:rsid w:val="00CC4614"/>
    <w:rsid w:val="00CC4A67"/>
    <w:rsid w:val="00CC5A5F"/>
    <w:rsid w:val="00CC6FF5"/>
    <w:rsid w:val="00CC74FF"/>
    <w:rsid w:val="00CC7763"/>
    <w:rsid w:val="00CD0296"/>
    <w:rsid w:val="00CD203E"/>
    <w:rsid w:val="00CD27E9"/>
    <w:rsid w:val="00CD2D7F"/>
    <w:rsid w:val="00CD2E84"/>
    <w:rsid w:val="00CD2EB6"/>
    <w:rsid w:val="00CD332C"/>
    <w:rsid w:val="00CD349B"/>
    <w:rsid w:val="00CD3709"/>
    <w:rsid w:val="00CD37CA"/>
    <w:rsid w:val="00CD3BE6"/>
    <w:rsid w:val="00CD3C90"/>
    <w:rsid w:val="00CD3F5A"/>
    <w:rsid w:val="00CD44F9"/>
    <w:rsid w:val="00CD4643"/>
    <w:rsid w:val="00CD52F0"/>
    <w:rsid w:val="00CD57F2"/>
    <w:rsid w:val="00CD58DF"/>
    <w:rsid w:val="00CD5CAE"/>
    <w:rsid w:val="00CD5EDE"/>
    <w:rsid w:val="00CD6877"/>
    <w:rsid w:val="00CD71BA"/>
    <w:rsid w:val="00CD7DF5"/>
    <w:rsid w:val="00CE01CB"/>
    <w:rsid w:val="00CE042F"/>
    <w:rsid w:val="00CE09B8"/>
    <w:rsid w:val="00CE0C05"/>
    <w:rsid w:val="00CE0F74"/>
    <w:rsid w:val="00CE0F9F"/>
    <w:rsid w:val="00CE13D0"/>
    <w:rsid w:val="00CE16D9"/>
    <w:rsid w:val="00CE2C07"/>
    <w:rsid w:val="00CE35E0"/>
    <w:rsid w:val="00CE36EF"/>
    <w:rsid w:val="00CE4006"/>
    <w:rsid w:val="00CE4944"/>
    <w:rsid w:val="00CE53C1"/>
    <w:rsid w:val="00CE553D"/>
    <w:rsid w:val="00CE55EE"/>
    <w:rsid w:val="00CE5DBA"/>
    <w:rsid w:val="00CE5DBC"/>
    <w:rsid w:val="00CE65B7"/>
    <w:rsid w:val="00CE6B11"/>
    <w:rsid w:val="00CE7126"/>
    <w:rsid w:val="00CE721E"/>
    <w:rsid w:val="00CE73B6"/>
    <w:rsid w:val="00CE7610"/>
    <w:rsid w:val="00CE7CC0"/>
    <w:rsid w:val="00CE7D1A"/>
    <w:rsid w:val="00CF005D"/>
    <w:rsid w:val="00CF0955"/>
    <w:rsid w:val="00CF1501"/>
    <w:rsid w:val="00CF1AC3"/>
    <w:rsid w:val="00CF1ACE"/>
    <w:rsid w:val="00CF1DA1"/>
    <w:rsid w:val="00CF1E27"/>
    <w:rsid w:val="00CF267F"/>
    <w:rsid w:val="00CF2BFE"/>
    <w:rsid w:val="00CF305A"/>
    <w:rsid w:val="00CF3141"/>
    <w:rsid w:val="00CF3280"/>
    <w:rsid w:val="00CF381A"/>
    <w:rsid w:val="00CF387F"/>
    <w:rsid w:val="00CF388F"/>
    <w:rsid w:val="00CF3B7E"/>
    <w:rsid w:val="00CF3C5F"/>
    <w:rsid w:val="00CF3F0D"/>
    <w:rsid w:val="00CF4E4F"/>
    <w:rsid w:val="00CF5A14"/>
    <w:rsid w:val="00CF60E7"/>
    <w:rsid w:val="00CF65FE"/>
    <w:rsid w:val="00CF6E8A"/>
    <w:rsid w:val="00CF6FD6"/>
    <w:rsid w:val="00CF7888"/>
    <w:rsid w:val="00CF7977"/>
    <w:rsid w:val="00CF79F9"/>
    <w:rsid w:val="00CF7E52"/>
    <w:rsid w:val="00CF7E8A"/>
    <w:rsid w:val="00CF7EB2"/>
    <w:rsid w:val="00D000B4"/>
    <w:rsid w:val="00D00159"/>
    <w:rsid w:val="00D006B2"/>
    <w:rsid w:val="00D01836"/>
    <w:rsid w:val="00D01F6B"/>
    <w:rsid w:val="00D0263B"/>
    <w:rsid w:val="00D02694"/>
    <w:rsid w:val="00D03877"/>
    <w:rsid w:val="00D03ACD"/>
    <w:rsid w:val="00D044B4"/>
    <w:rsid w:val="00D04608"/>
    <w:rsid w:val="00D04699"/>
    <w:rsid w:val="00D04A27"/>
    <w:rsid w:val="00D0595E"/>
    <w:rsid w:val="00D05AF2"/>
    <w:rsid w:val="00D05E6D"/>
    <w:rsid w:val="00D0600D"/>
    <w:rsid w:val="00D061FA"/>
    <w:rsid w:val="00D066D2"/>
    <w:rsid w:val="00D07409"/>
    <w:rsid w:val="00D07726"/>
    <w:rsid w:val="00D1011F"/>
    <w:rsid w:val="00D10633"/>
    <w:rsid w:val="00D10782"/>
    <w:rsid w:val="00D1096B"/>
    <w:rsid w:val="00D10BDA"/>
    <w:rsid w:val="00D11512"/>
    <w:rsid w:val="00D131F1"/>
    <w:rsid w:val="00D136D7"/>
    <w:rsid w:val="00D13829"/>
    <w:rsid w:val="00D13833"/>
    <w:rsid w:val="00D14881"/>
    <w:rsid w:val="00D14D99"/>
    <w:rsid w:val="00D15237"/>
    <w:rsid w:val="00D15B92"/>
    <w:rsid w:val="00D164E3"/>
    <w:rsid w:val="00D16789"/>
    <w:rsid w:val="00D16999"/>
    <w:rsid w:val="00D17A87"/>
    <w:rsid w:val="00D201D7"/>
    <w:rsid w:val="00D20B07"/>
    <w:rsid w:val="00D20F93"/>
    <w:rsid w:val="00D221F9"/>
    <w:rsid w:val="00D2290C"/>
    <w:rsid w:val="00D22EDB"/>
    <w:rsid w:val="00D231F4"/>
    <w:rsid w:val="00D235C8"/>
    <w:rsid w:val="00D23E0F"/>
    <w:rsid w:val="00D248DF"/>
    <w:rsid w:val="00D24E90"/>
    <w:rsid w:val="00D25748"/>
    <w:rsid w:val="00D26925"/>
    <w:rsid w:val="00D2706F"/>
    <w:rsid w:val="00D27641"/>
    <w:rsid w:val="00D3061A"/>
    <w:rsid w:val="00D30BD8"/>
    <w:rsid w:val="00D30EAD"/>
    <w:rsid w:val="00D316F0"/>
    <w:rsid w:val="00D31925"/>
    <w:rsid w:val="00D31A8C"/>
    <w:rsid w:val="00D3278E"/>
    <w:rsid w:val="00D32909"/>
    <w:rsid w:val="00D33D13"/>
    <w:rsid w:val="00D3444C"/>
    <w:rsid w:val="00D345FD"/>
    <w:rsid w:val="00D347E4"/>
    <w:rsid w:val="00D34F7D"/>
    <w:rsid w:val="00D35453"/>
    <w:rsid w:val="00D3571D"/>
    <w:rsid w:val="00D3596D"/>
    <w:rsid w:val="00D3633E"/>
    <w:rsid w:val="00D36CFC"/>
    <w:rsid w:val="00D36D0C"/>
    <w:rsid w:val="00D37209"/>
    <w:rsid w:val="00D37289"/>
    <w:rsid w:val="00D372C8"/>
    <w:rsid w:val="00D37FC8"/>
    <w:rsid w:val="00D3AB9A"/>
    <w:rsid w:val="00D40976"/>
    <w:rsid w:val="00D40C15"/>
    <w:rsid w:val="00D40FF2"/>
    <w:rsid w:val="00D4174A"/>
    <w:rsid w:val="00D41E84"/>
    <w:rsid w:val="00D429B6"/>
    <w:rsid w:val="00D42A9D"/>
    <w:rsid w:val="00D42D83"/>
    <w:rsid w:val="00D43729"/>
    <w:rsid w:val="00D437BD"/>
    <w:rsid w:val="00D4451F"/>
    <w:rsid w:val="00D44733"/>
    <w:rsid w:val="00D447D6"/>
    <w:rsid w:val="00D44815"/>
    <w:rsid w:val="00D449B9"/>
    <w:rsid w:val="00D44B43"/>
    <w:rsid w:val="00D4553A"/>
    <w:rsid w:val="00D45930"/>
    <w:rsid w:val="00D45B5B"/>
    <w:rsid w:val="00D45EC1"/>
    <w:rsid w:val="00D46279"/>
    <w:rsid w:val="00D46509"/>
    <w:rsid w:val="00D47CCA"/>
    <w:rsid w:val="00D501D2"/>
    <w:rsid w:val="00D501FC"/>
    <w:rsid w:val="00D50577"/>
    <w:rsid w:val="00D519AE"/>
    <w:rsid w:val="00D51C53"/>
    <w:rsid w:val="00D528DA"/>
    <w:rsid w:val="00D5293D"/>
    <w:rsid w:val="00D52A0B"/>
    <w:rsid w:val="00D53407"/>
    <w:rsid w:val="00D53597"/>
    <w:rsid w:val="00D53713"/>
    <w:rsid w:val="00D539CC"/>
    <w:rsid w:val="00D54EE6"/>
    <w:rsid w:val="00D550FB"/>
    <w:rsid w:val="00D55383"/>
    <w:rsid w:val="00D55478"/>
    <w:rsid w:val="00D55876"/>
    <w:rsid w:val="00D55E9E"/>
    <w:rsid w:val="00D56822"/>
    <w:rsid w:val="00D57344"/>
    <w:rsid w:val="00D573B6"/>
    <w:rsid w:val="00D5799B"/>
    <w:rsid w:val="00D57E19"/>
    <w:rsid w:val="00D6000E"/>
    <w:rsid w:val="00D6008D"/>
    <w:rsid w:val="00D613B5"/>
    <w:rsid w:val="00D619E3"/>
    <w:rsid w:val="00D61BE9"/>
    <w:rsid w:val="00D61EC3"/>
    <w:rsid w:val="00D62656"/>
    <w:rsid w:val="00D62B88"/>
    <w:rsid w:val="00D62BA6"/>
    <w:rsid w:val="00D63AD9"/>
    <w:rsid w:val="00D6407E"/>
    <w:rsid w:val="00D640F5"/>
    <w:rsid w:val="00D648DF"/>
    <w:rsid w:val="00D6516F"/>
    <w:rsid w:val="00D652B0"/>
    <w:rsid w:val="00D660A2"/>
    <w:rsid w:val="00D66745"/>
    <w:rsid w:val="00D67A27"/>
    <w:rsid w:val="00D67C02"/>
    <w:rsid w:val="00D70791"/>
    <w:rsid w:val="00D70930"/>
    <w:rsid w:val="00D70979"/>
    <w:rsid w:val="00D70C73"/>
    <w:rsid w:val="00D70FE7"/>
    <w:rsid w:val="00D7145D"/>
    <w:rsid w:val="00D71E29"/>
    <w:rsid w:val="00D72757"/>
    <w:rsid w:val="00D73519"/>
    <w:rsid w:val="00D73671"/>
    <w:rsid w:val="00D7367D"/>
    <w:rsid w:val="00D75531"/>
    <w:rsid w:val="00D77280"/>
    <w:rsid w:val="00D77B5C"/>
    <w:rsid w:val="00D8037D"/>
    <w:rsid w:val="00D8047E"/>
    <w:rsid w:val="00D8070D"/>
    <w:rsid w:val="00D80AB4"/>
    <w:rsid w:val="00D80F89"/>
    <w:rsid w:val="00D81CE1"/>
    <w:rsid w:val="00D81EF9"/>
    <w:rsid w:val="00D81FA8"/>
    <w:rsid w:val="00D8270F"/>
    <w:rsid w:val="00D82882"/>
    <w:rsid w:val="00D82DCD"/>
    <w:rsid w:val="00D83208"/>
    <w:rsid w:val="00D83631"/>
    <w:rsid w:val="00D83A93"/>
    <w:rsid w:val="00D83C79"/>
    <w:rsid w:val="00D83D1A"/>
    <w:rsid w:val="00D84BCD"/>
    <w:rsid w:val="00D84D70"/>
    <w:rsid w:val="00D85213"/>
    <w:rsid w:val="00D856FC"/>
    <w:rsid w:val="00D858FA"/>
    <w:rsid w:val="00D86649"/>
    <w:rsid w:val="00D86A08"/>
    <w:rsid w:val="00D86BC9"/>
    <w:rsid w:val="00D8734F"/>
    <w:rsid w:val="00D87408"/>
    <w:rsid w:val="00D87C7F"/>
    <w:rsid w:val="00D90532"/>
    <w:rsid w:val="00D9096F"/>
    <w:rsid w:val="00D90C89"/>
    <w:rsid w:val="00D918C7"/>
    <w:rsid w:val="00D919D5"/>
    <w:rsid w:val="00D92250"/>
    <w:rsid w:val="00D92630"/>
    <w:rsid w:val="00D92C40"/>
    <w:rsid w:val="00D932CC"/>
    <w:rsid w:val="00D94685"/>
    <w:rsid w:val="00D9540A"/>
    <w:rsid w:val="00D95807"/>
    <w:rsid w:val="00D95D93"/>
    <w:rsid w:val="00D95E0F"/>
    <w:rsid w:val="00D9618C"/>
    <w:rsid w:val="00D962E0"/>
    <w:rsid w:val="00D96D49"/>
    <w:rsid w:val="00D97077"/>
    <w:rsid w:val="00D973EA"/>
    <w:rsid w:val="00D97D0C"/>
    <w:rsid w:val="00DA012D"/>
    <w:rsid w:val="00DA04E6"/>
    <w:rsid w:val="00DA0C80"/>
    <w:rsid w:val="00DA19AD"/>
    <w:rsid w:val="00DA1AF7"/>
    <w:rsid w:val="00DA1BB2"/>
    <w:rsid w:val="00DA202A"/>
    <w:rsid w:val="00DA2EED"/>
    <w:rsid w:val="00DA44B5"/>
    <w:rsid w:val="00DA4F02"/>
    <w:rsid w:val="00DA60DB"/>
    <w:rsid w:val="00DB02B7"/>
    <w:rsid w:val="00DB07D7"/>
    <w:rsid w:val="00DB0CC7"/>
    <w:rsid w:val="00DB109E"/>
    <w:rsid w:val="00DB1872"/>
    <w:rsid w:val="00DB18FD"/>
    <w:rsid w:val="00DB1C83"/>
    <w:rsid w:val="00DB22C1"/>
    <w:rsid w:val="00DB24A1"/>
    <w:rsid w:val="00DB41BB"/>
    <w:rsid w:val="00DB429F"/>
    <w:rsid w:val="00DB4915"/>
    <w:rsid w:val="00DB4922"/>
    <w:rsid w:val="00DB5150"/>
    <w:rsid w:val="00DB63D1"/>
    <w:rsid w:val="00DB6F3C"/>
    <w:rsid w:val="00DB7B6E"/>
    <w:rsid w:val="00DB7C1A"/>
    <w:rsid w:val="00DB7DFC"/>
    <w:rsid w:val="00DC02AC"/>
    <w:rsid w:val="00DC0836"/>
    <w:rsid w:val="00DC09CB"/>
    <w:rsid w:val="00DC0A92"/>
    <w:rsid w:val="00DC0B5A"/>
    <w:rsid w:val="00DC0F76"/>
    <w:rsid w:val="00DC11AB"/>
    <w:rsid w:val="00DC1404"/>
    <w:rsid w:val="00DC1972"/>
    <w:rsid w:val="00DC1BCC"/>
    <w:rsid w:val="00DC2575"/>
    <w:rsid w:val="00DC3024"/>
    <w:rsid w:val="00DC3278"/>
    <w:rsid w:val="00DC385C"/>
    <w:rsid w:val="00DC412E"/>
    <w:rsid w:val="00DC482D"/>
    <w:rsid w:val="00DC494E"/>
    <w:rsid w:val="00DC59B9"/>
    <w:rsid w:val="00DC5F05"/>
    <w:rsid w:val="00DC6627"/>
    <w:rsid w:val="00DC7697"/>
    <w:rsid w:val="00DC783D"/>
    <w:rsid w:val="00DD06F5"/>
    <w:rsid w:val="00DD0B2F"/>
    <w:rsid w:val="00DD0C9D"/>
    <w:rsid w:val="00DD13A8"/>
    <w:rsid w:val="00DD165C"/>
    <w:rsid w:val="00DD1856"/>
    <w:rsid w:val="00DD1E00"/>
    <w:rsid w:val="00DD1E89"/>
    <w:rsid w:val="00DD1EB0"/>
    <w:rsid w:val="00DD1FB0"/>
    <w:rsid w:val="00DD24B4"/>
    <w:rsid w:val="00DD2720"/>
    <w:rsid w:val="00DD2DB1"/>
    <w:rsid w:val="00DD3064"/>
    <w:rsid w:val="00DD341D"/>
    <w:rsid w:val="00DD4543"/>
    <w:rsid w:val="00DD4A3B"/>
    <w:rsid w:val="00DD4F18"/>
    <w:rsid w:val="00DD56D7"/>
    <w:rsid w:val="00DD5F1E"/>
    <w:rsid w:val="00DD640C"/>
    <w:rsid w:val="00DD68B6"/>
    <w:rsid w:val="00DD6FB2"/>
    <w:rsid w:val="00DD73CB"/>
    <w:rsid w:val="00DE06EE"/>
    <w:rsid w:val="00DE0AC8"/>
    <w:rsid w:val="00DE0C83"/>
    <w:rsid w:val="00DE1404"/>
    <w:rsid w:val="00DE2AB6"/>
    <w:rsid w:val="00DE2D30"/>
    <w:rsid w:val="00DE2DA9"/>
    <w:rsid w:val="00DE3064"/>
    <w:rsid w:val="00DE3F02"/>
    <w:rsid w:val="00DE43E1"/>
    <w:rsid w:val="00DE4C0D"/>
    <w:rsid w:val="00DE55BE"/>
    <w:rsid w:val="00DE5FFD"/>
    <w:rsid w:val="00DE6249"/>
    <w:rsid w:val="00DE67D3"/>
    <w:rsid w:val="00DE7296"/>
    <w:rsid w:val="00DE78AB"/>
    <w:rsid w:val="00DE7EF4"/>
    <w:rsid w:val="00DF093C"/>
    <w:rsid w:val="00DF09BC"/>
    <w:rsid w:val="00DF0B0F"/>
    <w:rsid w:val="00DF0BC1"/>
    <w:rsid w:val="00DF0CE2"/>
    <w:rsid w:val="00DF1292"/>
    <w:rsid w:val="00DF12B3"/>
    <w:rsid w:val="00DF14BA"/>
    <w:rsid w:val="00DF160A"/>
    <w:rsid w:val="00DF1D58"/>
    <w:rsid w:val="00DF1EC6"/>
    <w:rsid w:val="00DF2122"/>
    <w:rsid w:val="00DF2C5E"/>
    <w:rsid w:val="00DF3190"/>
    <w:rsid w:val="00DF33FC"/>
    <w:rsid w:val="00DF372E"/>
    <w:rsid w:val="00DF37BB"/>
    <w:rsid w:val="00DF3CF5"/>
    <w:rsid w:val="00DF40F3"/>
    <w:rsid w:val="00DF45FE"/>
    <w:rsid w:val="00DF4799"/>
    <w:rsid w:val="00DF4CE6"/>
    <w:rsid w:val="00DF5902"/>
    <w:rsid w:val="00DF5916"/>
    <w:rsid w:val="00DF59F3"/>
    <w:rsid w:val="00DF6D54"/>
    <w:rsid w:val="00DF7327"/>
    <w:rsid w:val="00DF7CAA"/>
    <w:rsid w:val="00DF7E1E"/>
    <w:rsid w:val="00E00325"/>
    <w:rsid w:val="00E008B7"/>
    <w:rsid w:val="00E00D0E"/>
    <w:rsid w:val="00E017D0"/>
    <w:rsid w:val="00E01857"/>
    <w:rsid w:val="00E01E25"/>
    <w:rsid w:val="00E0255E"/>
    <w:rsid w:val="00E025B9"/>
    <w:rsid w:val="00E0328F"/>
    <w:rsid w:val="00E032FD"/>
    <w:rsid w:val="00E03531"/>
    <w:rsid w:val="00E03E16"/>
    <w:rsid w:val="00E04097"/>
    <w:rsid w:val="00E0438C"/>
    <w:rsid w:val="00E047C7"/>
    <w:rsid w:val="00E04E1F"/>
    <w:rsid w:val="00E06369"/>
    <w:rsid w:val="00E06669"/>
    <w:rsid w:val="00E06E3F"/>
    <w:rsid w:val="00E07567"/>
    <w:rsid w:val="00E07780"/>
    <w:rsid w:val="00E101B5"/>
    <w:rsid w:val="00E105D2"/>
    <w:rsid w:val="00E12EDC"/>
    <w:rsid w:val="00E13729"/>
    <w:rsid w:val="00E13A0C"/>
    <w:rsid w:val="00E14750"/>
    <w:rsid w:val="00E15305"/>
    <w:rsid w:val="00E15445"/>
    <w:rsid w:val="00E15472"/>
    <w:rsid w:val="00E16477"/>
    <w:rsid w:val="00E203A0"/>
    <w:rsid w:val="00E206D4"/>
    <w:rsid w:val="00E20A03"/>
    <w:rsid w:val="00E20B16"/>
    <w:rsid w:val="00E2121B"/>
    <w:rsid w:val="00E21433"/>
    <w:rsid w:val="00E216C2"/>
    <w:rsid w:val="00E2170C"/>
    <w:rsid w:val="00E21DA4"/>
    <w:rsid w:val="00E22743"/>
    <w:rsid w:val="00E228B1"/>
    <w:rsid w:val="00E23172"/>
    <w:rsid w:val="00E231A9"/>
    <w:rsid w:val="00E232F7"/>
    <w:rsid w:val="00E23A11"/>
    <w:rsid w:val="00E23A1D"/>
    <w:rsid w:val="00E23D21"/>
    <w:rsid w:val="00E245A3"/>
    <w:rsid w:val="00E2471C"/>
    <w:rsid w:val="00E25041"/>
    <w:rsid w:val="00E25E99"/>
    <w:rsid w:val="00E26EA0"/>
    <w:rsid w:val="00E26EC2"/>
    <w:rsid w:val="00E30F93"/>
    <w:rsid w:val="00E3117E"/>
    <w:rsid w:val="00E3124A"/>
    <w:rsid w:val="00E31F83"/>
    <w:rsid w:val="00E325AF"/>
    <w:rsid w:val="00E32713"/>
    <w:rsid w:val="00E328C9"/>
    <w:rsid w:val="00E330C9"/>
    <w:rsid w:val="00E343B0"/>
    <w:rsid w:val="00E348EB"/>
    <w:rsid w:val="00E3547A"/>
    <w:rsid w:val="00E35686"/>
    <w:rsid w:val="00E3580A"/>
    <w:rsid w:val="00E36075"/>
    <w:rsid w:val="00E36165"/>
    <w:rsid w:val="00E3622E"/>
    <w:rsid w:val="00E364DA"/>
    <w:rsid w:val="00E37381"/>
    <w:rsid w:val="00E37BDF"/>
    <w:rsid w:val="00E40266"/>
    <w:rsid w:val="00E40665"/>
    <w:rsid w:val="00E41473"/>
    <w:rsid w:val="00E415AA"/>
    <w:rsid w:val="00E42042"/>
    <w:rsid w:val="00E421D7"/>
    <w:rsid w:val="00E422BA"/>
    <w:rsid w:val="00E42BDB"/>
    <w:rsid w:val="00E443A6"/>
    <w:rsid w:val="00E444E1"/>
    <w:rsid w:val="00E44685"/>
    <w:rsid w:val="00E44C2A"/>
    <w:rsid w:val="00E45407"/>
    <w:rsid w:val="00E45711"/>
    <w:rsid w:val="00E464DD"/>
    <w:rsid w:val="00E46C45"/>
    <w:rsid w:val="00E47250"/>
    <w:rsid w:val="00E477C0"/>
    <w:rsid w:val="00E47EB6"/>
    <w:rsid w:val="00E47F9C"/>
    <w:rsid w:val="00E47FC0"/>
    <w:rsid w:val="00E50FA3"/>
    <w:rsid w:val="00E5107B"/>
    <w:rsid w:val="00E51A4D"/>
    <w:rsid w:val="00E51C55"/>
    <w:rsid w:val="00E51F63"/>
    <w:rsid w:val="00E52145"/>
    <w:rsid w:val="00E52A38"/>
    <w:rsid w:val="00E52EBA"/>
    <w:rsid w:val="00E535D6"/>
    <w:rsid w:val="00E54A11"/>
    <w:rsid w:val="00E54AD6"/>
    <w:rsid w:val="00E54C88"/>
    <w:rsid w:val="00E552F0"/>
    <w:rsid w:val="00E55A6F"/>
    <w:rsid w:val="00E56113"/>
    <w:rsid w:val="00E56975"/>
    <w:rsid w:val="00E57115"/>
    <w:rsid w:val="00E57F59"/>
    <w:rsid w:val="00E600D8"/>
    <w:rsid w:val="00E6032F"/>
    <w:rsid w:val="00E60362"/>
    <w:rsid w:val="00E6147D"/>
    <w:rsid w:val="00E61FB5"/>
    <w:rsid w:val="00E62730"/>
    <w:rsid w:val="00E62D0F"/>
    <w:rsid w:val="00E64208"/>
    <w:rsid w:val="00E650DB"/>
    <w:rsid w:val="00E658F1"/>
    <w:rsid w:val="00E65BBC"/>
    <w:rsid w:val="00E664E3"/>
    <w:rsid w:val="00E667B1"/>
    <w:rsid w:val="00E669DC"/>
    <w:rsid w:val="00E67688"/>
    <w:rsid w:val="00E677AC"/>
    <w:rsid w:val="00E6788D"/>
    <w:rsid w:val="00E678B0"/>
    <w:rsid w:val="00E7078A"/>
    <w:rsid w:val="00E70831"/>
    <w:rsid w:val="00E70D92"/>
    <w:rsid w:val="00E715FE"/>
    <w:rsid w:val="00E718AD"/>
    <w:rsid w:val="00E7207D"/>
    <w:rsid w:val="00E72CE0"/>
    <w:rsid w:val="00E730AA"/>
    <w:rsid w:val="00E7312D"/>
    <w:rsid w:val="00E7335C"/>
    <w:rsid w:val="00E74C61"/>
    <w:rsid w:val="00E74C73"/>
    <w:rsid w:val="00E7538A"/>
    <w:rsid w:val="00E75739"/>
    <w:rsid w:val="00E75AC5"/>
    <w:rsid w:val="00E762ED"/>
    <w:rsid w:val="00E76483"/>
    <w:rsid w:val="00E818F7"/>
    <w:rsid w:val="00E8216F"/>
    <w:rsid w:val="00E82B09"/>
    <w:rsid w:val="00E83E3B"/>
    <w:rsid w:val="00E8401E"/>
    <w:rsid w:val="00E8424F"/>
    <w:rsid w:val="00E843DB"/>
    <w:rsid w:val="00E8446E"/>
    <w:rsid w:val="00E84BB0"/>
    <w:rsid w:val="00E85F98"/>
    <w:rsid w:val="00E860CC"/>
    <w:rsid w:val="00E86283"/>
    <w:rsid w:val="00E86AC7"/>
    <w:rsid w:val="00E90028"/>
    <w:rsid w:val="00E907FE"/>
    <w:rsid w:val="00E91C2E"/>
    <w:rsid w:val="00E91E22"/>
    <w:rsid w:val="00E91F43"/>
    <w:rsid w:val="00E91F7A"/>
    <w:rsid w:val="00E92173"/>
    <w:rsid w:val="00E92456"/>
    <w:rsid w:val="00E926F1"/>
    <w:rsid w:val="00E927AA"/>
    <w:rsid w:val="00E92952"/>
    <w:rsid w:val="00E92B19"/>
    <w:rsid w:val="00E92E90"/>
    <w:rsid w:val="00E92F40"/>
    <w:rsid w:val="00E92F45"/>
    <w:rsid w:val="00E92FC9"/>
    <w:rsid w:val="00E9316F"/>
    <w:rsid w:val="00E932D8"/>
    <w:rsid w:val="00E93470"/>
    <w:rsid w:val="00E937B6"/>
    <w:rsid w:val="00E95102"/>
    <w:rsid w:val="00E95664"/>
    <w:rsid w:val="00E96118"/>
    <w:rsid w:val="00E96464"/>
    <w:rsid w:val="00E96ABE"/>
    <w:rsid w:val="00E96E86"/>
    <w:rsid w:val="00E9733E"/>
    <w:rsid w:val="00E97B2F"/>
    <w:rsid w:val="00EA00F1"/>
    <w:rsid w:val="00EA0596"/>
    <w:rsid w:val="00EA0F78"/>
    <w:rsid w:val="00EA1129"/>
    <w:rsid w:val="00EA14B7"/>
    <w:rsid w:val="00EA18A8"/>
    <w:rsid w:val="00EA1D4A"/>
    <w:rsid w:val="00EA203F"/>
    <w:rsid w:val="00EA2178"/>
    <w:rsid w:val="00EA320A"/>
    <w:rsid w:val="00EA3559"/>
    <w:rsid w:val="00EA38DE"/>
    <w:rsid w:val="00EA3959"/>
    <w:rsid w:val="00EA3A3C"/>
    <w:rsid w:val="00EA3E02"/>
    <w:rsid w:val="00EA3FFA"/>
    <w:rsid w:val="00EA45B0"/>
    <w:rsid w:val="00EA4624"/>
    <w:rsid w:val="00EA478E"/>
    <w:rsid w:val="00EA4B30"/>
    <w:rsid w:val="00EA7028"/>
    <w:rsid w:val="00EA713B"/>
    <w:rsid w:val="00EA7A23"/>
    <w:rsid w:val="00EA7E40"/>
    <w:rsid w:val="00EB09AF"/>
    <w:rsid w:val="00EB13BA"/>
    <w:rsid w:val="00EB14F9"/>
    <w:rsid w:val="00EB1CB7"/>
    <w:rsid w:val="00EB27D0"/>
    <w:rsid w:val="00EB27DC"/>
    <w:rsid w:val="00EB2B33"/>
    <w:rsid w:val="00EB3122"/>
    <w:rsid w:val="00EB3308"/>
    <w:rsid w:val="00EB381D"/>
    <w:rsid w:val="00EB39CA"/>
    <w:rsid w:val="00EB3CC8"/>
    <w:rsid w:val="00EB3F2F"/>
    <w:rsid w:val="00EB41DE"/>
    <w:rsid w:val="00EB43F6"/>
    <w:rsid w:val="00EB53EF"/>
    <w:rsid w:val="00EB64DC"/>
    <w:rsid w:val="00EB672B"/>
    <w:rsid w:val="00EB6ACC"/>
    <w:rsid w:val="00EB788D"/>
    <w:rsid w:val="00EB7AE4"/>
    <w:rsid w:val="00EB7C67"/>
    <w:rsid w:val="00EB7CB9"/>
    <w:rsid w:val="00EC0E11"/>
    <w:rsid w:val="00EC1924"/>
    <w:rsid w:val="00EC1DEC"/>
    <w:rsid w:val="00EC1F57"/>
    <w:rsid w:val="00EC2293"/>
    <w:rsid w:val="00EC2401"/>
    <w:rsid w:val="00EC256A"/>
    <w:rsid w:val="00EC2606"/>
    <w:rsid w:val="00EC2E6A"/>
    <w:rsid w:val="00EC3E34"/>
    <w:rsid w:val="00EC41EE"/>
    <w:rsid w:val="00EC4426"/>
    <w:rsid w:val="00EC4E3E"/>
    <w:rsid w:val="00EC4FAD"/>
    <w:rsid w:val="00EC59CA"/>
    <w:rsid w:val="00EC5B9A"/>
    <w:rsid w:val="00EC643E"/>
    <w:rsid w:val="00EC6777"/>
    <w:rsid w:val="00EC6CE4"/>
    <w:rsid w:val="00EC6DDF"/>
    <w:rsid w:val="00EC71AC"/>
    <w:rsid w:val="00EC75D1"/>
    <w:rsid w:val="00ED0313"/>
    <w:rsid w:val="00ED0622"/>
    <w:rsid w:val="00ED09A7"/>
    <w:rsid w:val="00ED15FC"/>
    <w:rsid w:val="00ED1A47"/>
    <w:rsid w:val="00ED2039"/>
    <w:rsid w:val="00ED2A27"/>
    <w:rsid w:val="00ED2AA7"/>
    <w:rsid w:val="00ED2DCE"/>
    <w:rsid w:val="00ED30B0"/>
    <w:rsid w:val="00ED3256"/>
    <w:rsid w:val="00ED3983"/>
    <w:rsid w:val="00ED3A05"/>
    <w:rsid w:val="00ED3DA1"/>
    <w:rsid w:val="00ED461E"/>
    <w:rsid w:val="00ED4A6F"/>
    <w:rsid w:val="00ED4C5B"/>
    <w:rsid w:val="00ED5042"/>
    <w:rsid w:val="00ED5253"/>
    <w:rsid w:val="00ED5B9D"/>
    <w:rsid w:val="00ED5D45"/>
    <w:rsid w:val="00ED5F6A"/>
    <w:rsid w:val="00ED632B"/>
    <w:rsid w:val="00ED67F7"/>
    <w:rsid w:val="00ED6F96"/>
    <w:rsid w:val="00ED6FBD"/>
    <w:rsid w:val="00ED71F4"/>
    <w:rsid w:val="00ED7521"/>
    <w:rsid w:val="00ED7D40"/>
    <w:rsid w:val="00ED7DF0"/>
    <w:rsid w:val="00EE0215"/>
    <w:rsid w:val="00EE0350"/>
    <w:rsid w:val="00EE069F"/>
    <w:rsid w:val="00EE18E7"/>
    <w:rsid w:val="00EE1EFA"/>
    <w:rsid w:val="00EE2146"/>
    <w:rsid w:val="00EE2326"/>
    <w:rsid w:val="00EE35EA"/>
    <w:rsid w:val="00EE37E1"/>
    <w:rsid w:val="00EE3B4E"/>
    <w:rsid w:val="00EE3CB6"/>
    <w:rsid w:val="00EE3DD1"/>
    <w:rsid w:val="00EE41E2"/>
    <w:rsid w:val="00EE469E"/>
    <w:rsid w:val="00EE4807"/>
    <w:rsid w:val="00EE49AE"/>
    <w:rsid w:val="00EE4C19"/>
    <w:rsid w:val="00EE4D64"/>
    <w:rsid w:val="00EE4FBB"/>
    <w:rsid w:val="00EE54A7"/>
    <w:rsid w:val="00EE55A1"/>
    <w:rsid w:val="00EE58F5"/>
    <w:rsid w:val="00EE5BB4"/>
    <w:rsid w:val="00EE6C40"/>
    <w:rsid w:val="00EE6E93"/>
    <w:rsid w:val="00EF020A"/>
    <w:rsid w:val="00EF09F6"/>
    <w:rsid w:val="00EF09F9"/>
    <w:rsid w:val="00EF0BB8"/>
    <w:rsid w:val="00EF14AB"/>
    <w:rsid w:val="00EF14CA"/>
    <w:rsid w:val="00EF1580"/>
    <w:rsid w:val="00EF1AC1"/>
    <w:rsid w:val="00EF1E29"/>
    <w:rsid w:val="00EF2190"/>
    <w:rsid w:val="00EF2DB4"/>
    <w:rsid w:val="00EF3240"/>
    <w:rsid w:val="00EF364E"/>
    <w:rsid w:val="00EF3774"/>
    <w:rsid w:val="00EF37CE"/>
    <w:rsid w:val="00EF3CD4"/>
    <w:rsid w:val="00EF3F20"/>
    <w:rsid w:val="00EF46C3"/>
    <w:rsid w:val="00EF4C3D"/>
    <w:rsid w:val="00EF5750"/>
    <w:rsid w:val="00EF594E"/>
    <w:rsid w:val="00EF61E8"/>
    <w:rsid w:val="00EF6D65"/>
    <w:rsid w:val="00EF78F8"/>
    <w:rsid w:val="00EF7E33"/>
    <w:rsid w:val="00F005A4"/>
    <w:rsid w:val="00F00614"/>
    <w:rsid w:val="00F00921"/>
    <w:rsid w:val="00F02241"/>
    <w:rsid w:val="00F03139"/>
    <w:rsid w:val="00F0388C"/>
    <w:rsid w:val="00F03AAB"/>
    <w:rsid w:val="00F045CC"/>
    <w:rsid w:val="00F0478C"/>
    <w:rsid w:val="00F04AD2"/>
    <w:rsid w:val="00F04B8D"/>
    <w:rsid w:val="00F04CB8"/>
    <w:rsid w:val="00F051A1"/>
    <w:rsid w:val="00F05362"/>
    <w:rsid w:val="00F05874"/>
    <w:rsid w:val="00F06762"/>
    <w:rsid w:val="00F06BFA"/>
    <w:rsid w:val="00F06D29"/>
    <w:rsid w:val="00F06DE7"/>
    <w:rsid w:val="00F0722E"/>
    <w:rsid w:val="00F07844"/>
    <w:rsid w:val="00F07AD2"/>
    <w:rsid w:val="00F10439"/>
    <w:rsid w:val="00F104EC"/>
    <w:rsid w:val="00F10632"/>
    <w:rsid w:val="00F118A2"/>
    <w:rsid w:val="00F1195D"/>
    <w:rsid w:val="00F11A8F"/>
    <w:rsid w:val="00F12B31"/>
    <w:rsid w:val="00F12BEC"/>
    <w:rsid w:val="00F12DF3"/>
    <w:rsid w:val="00F1313F"/>
    <w:rsid w:val="00F13441"/>
    <w:rsid w:val="00F14167"/>
    <w:rsid w:val="00F143C7"/>
    <w:rsid w:val="00F14BFD"/>
    <w:rsid w:val="00F15139"/>
    <w:rsid w:val="00F15D13"/>
    <w:rsid w:val="00F15DB0"/>
    <w:rsid w:val="00F16499"/>
    <w:rsid w:val="00F168ED"/>
    <w:rsid w:val="00F17218"/>
    <w:rsid w:val="00F17B75"/>
    <w:rsid w:val="00F1AE93"/>
    <w:rsid w:val="00F202CE"/>
    <w:rsid w:val="00F202E6"/>
    <w:rsid w:val="00F2049D"/>
    <w:rsid w:val="00F209BF"/>
    <w:rsid w:val="00F20E12"/>
    <w:rsid w:val="00F210FB"/>
    <w:rsid w:val="00F220F8"/>
    <w:rsid w:val="00F2232E"/>
    <w:rsid w:val="00F226D3"/>
    <w:rsid w:val="00F22847"/>
    <w:rsid w:val="00F23249"/>
    <w:rsid w:val="00F2395A"/>
    <w:rsid w:val="00F23D17"/>
    <w:rsid w:val="00F23D62"/>
    <w:rsid w:val="00F242BA"/>
    <w:rsid w:val="00F2440C"/>
    <w:rsid w:val="00F249C7"/>
    <w:rsid w:val="00F251A6"/>
    <w:rsid w:val="00F253A2"/>
    <w:rsid w:val="00F26744"/>
    <w:rsid w:val="00F2699B"/>
    <w:rsid w:val="00F26B98"/>
    <w:rsid w:val="00F26C66"/>
    <w:rsid w:val="00F26DAF"/>
    <w:rsid w:val="00F27F77"/>
    <w:rsid w:val="00F3042A"/>
    <w:rsid w:val="00F30481"/>
    <w:rsid w:val="00F307B1"/>
    <w:rsid w:val="00F313C7"/>
    <w:rsid w:val="00F31B0B"/>
    <w:rsid w:val="00F32934"/>
    <w:rsid w:val="00F32AA6"/>
    <w:rsid w:val="00F32DF8"/>
    <w:rsid w:val="00F333B2"/>
    <w:rsid w:val="00F33A0A"/>
    <w:rsid w:val="00F33C30"/>
    <w:rsid w:val="00F33EAE"/>
    <w:rsid w:val="00F340B4"/>
    <w:rsid w:val="00F3440F"/>
    <w:rsid w:val="00F34D0C"/>
    <w:rsid w:val="00F34DE4"/>
    <w:rsid w:val="00F350A8"/>
    <w:rsid w:val="00F35110"/>
    <w:rsid w:val="00F35DA4"/>
    <w:rsid w:val="00F36203"/>
    <w:rsid w:val="00F37194"/>
    <w:rsid w:val="00F37A41"/>
    <w:rsid w:val="00F40748"/>
    <w:rsid w:val="00F41B9C"/>
    <w:rsid w:val="00F41C74"/>
    <w:rsid w:val="00F425B0"/>
    <w:rsid w:val="00F42A62"/>
    <w:rsid w:val="00F42B69"/>
    <w:rsid w:val="00F42F8A"/>
    <w:rsid w:val="00F42FC7"/>
    <w:rsid w:val="00F4353B"/>
    <w:rsid w:val="00F436E8"/>
    <w:rsid w:val="00F4401A"/>
    <w:rsid w:val="00F4409E"/>
    <w:rsid w:val="00F440CD"/>
    <w:rsid w:val="00F444AE"/>
    <w:rsid w:val="00F45029"/>
    <w:rsid w:val="00F4548C"/>
    <w:rsid w:val="00F45EA4"/>
    <w:rsid w:val="00F4609F"/>
    <w:rsid w:val="00F4646E"/>
    <w:rsid w:val="00F465D2"/>
    <w:rsid w:val="00F4664F"/>
    <w:rsid w:val="00F46676"/>
    <w:rsid w:val="00F46C25"/>
    <w:rsid w:val="00F470BE"/>
    <w:rsid w:val="00F4741A"/>
    <w:rsid w:val="00F503D2"/>
    <w:rsid w:val="00F505EF"/>
    <w:rsid w:val="00F507F9"/>
    <w:rsid w:val="00F51037"/>
    <w:rsid w:val="00F51362"/>
    <w:rsid w:val="00F5309D"/>
    <w:rsid w:val="00F53124"/>
    <w:rsid w:val="00F54451"/>
    <w:rsid w:val="00F54789"/>
    <w:rsid w:val="00F54AFD"/>
    <w:rsid w:val="00F54C32"/>
    <w:rsid w:val="00F54E06"/>
    <w:rsid w:val="00F550A2"/>
    <w:rsid w:val="00F558EE"/>
    <w:rsid w:val="00F560BD"/>
    <w:rsid w:val="00F56A14"/>
    <w:rsid w:val="00F5747B"/>
    <w:rsid w:val="00F575A2"/>
    <w:rsid w:val="00F60A55"/>
    <w:rsid w:val="00F60EF6"/>
    <w:rsid w:val="00F6143F"/>
    <w:rsid w:val="00F6144D"/>
    <w:rsid w:val="00F618AD"/>
    <w:rsid w:val="00F61A9A"/>
    <w:rsid w:val="00F61FB6"/>
    <w:rsid w:val="00F645C9"/>
    <w:rsid w:val="00F6520E"/>
    <w:rsid w:val="00F65DBF"/>
    <w:rsid w:val="00F664AB"/>
    <w:rsid w:val="00F66A10"/>
    <w:rsid w:val="00F66B5B"/>
    <w:rsid w:val="00F67771"/>
    <w:rsid w:val="00F677C1"/>
    <w:rsid w:val="00F67EB7"/>
    <w:rsid w:val="00F7072A"/>
    <w:rsid w:val="00F70853"/>
    <w:rsid w:val="00F70BE1"/>
    <w:rsid w:val="00F71F8C"/>
    <w:rsid w:val="00F720B1"/>
    <w:rsid w:val="00F727D4"/>
    <w:rsid w:val="00F72B8D"/>
    <w:rsid w:val="00F73703"/>
    <w:rsid w:val="00F73716"/>
    <w:rsid w:val="00F73D15"/>
    <w:rsid w:val="00F7430A"/>
    <w:rsid w:val="00F74377"/>
    <w:rsid w:val="00F7472A"/>
    <w:rsid w:val="00F74FAA"/>
    <w:rsid w:val="00F76C06"/>
    <w:rsid w:val="00F77968"/>
    <w:rsid w:val="00F77B1C"/>
    <w:rsid w:val="00F77BCF"/>
    <w:rsid w:val="00F77C37"/>
    <w:rsid w:val="00F77F96"/>
    <w:rsid w:val="00F800F1"/>
    <w:rsid w:val="00F80487"/>
    <w:rsid w:val="00F80553"/>
    <w:rsid w:val="00F80895"/>
    <w:rsid w:val="00F8124E"/>
    <w:rsid w:val="00F81CD7"/>
    <w:rsid w:val="00F8288F"/>
    <w:rsid w:val="00F8299E"/>
    <w:rsid w:val="00F83047"/>
    <w:rsid w:val="00F830EE"/>
    <w:rsid w:val="00F8343D"/>
    <w:rsid w:val="00F83EB1"/>
    <w:rsid w:val="00F84DF6"/>
    <w:rsid w:val="00F857CE"/>
    <w:rsid w:val="00F85D7D"/>
    <w:rsid w:val="00F86B89"/>
    <w:rsid w:val="00F8703B"/>
    <w:rsid w:val="00F87504"/>
    <w:rsid w:val="00F90954"/>
    <w:rsid w:val="00F90B85"/>
    <w:rsid w:val="00F921C3"/>
    <w:rsid w:val="00F92545"/>
    <w:rsid w:val="00F9267C"/>
    <w:rsid w:val="00F931F2"/>
    <w:rsid w:val="00F93773"/>
    <w:rsid w:val="00F93A1F"/>
    <w:rsid w:val="00F942CE"/>
    <w:rsid w:val="00F945A2"/>
    <w:rsid w:val="00F95A30"/>
    <w:rsid w:val="00F95C92"/>
    <w:rsid w:val="00F95F8B"/>
    <w:rsid w:val="00F965F2"/>
    <w:rsid w:val="00F97062"/>
    <w:rsid w:val="00F978B7"/>
    <w:rsid w:val="00F978C9"/>
    <w:rsid w:val="00F97CDF"/>
    <w:rsid w:val="00FA00C0"/>
    <w:rsid w:val="00FA09C1"/>
    <w:rsid w:val="00FA12A8"/>
    <w:rsid w:val="00FA2236"/>
    <w:rsid w:val="00FA26D0"/>
    <w:rsid w:val="00FA3670"/>
    <w:rsid w:val="00FA3AE0"/>
    <w:rsid w:val="00FA4223"/>
    <w:rsid w:val="00FA485F"/>
    <w:rsid w:val="00FA5BA7"/>
    <w:rsid w:val="00FA7056"/>
    <w:rsid w:val="00FA7197"/>
    <w:rsid w:val="00FA7BB8"/>
    <w:rsid w:val="00FB114D"/>
    <w:rsid w:val="00FB1498"/>
    <w:rsid w:val="00FB15D0"/>
    <w:rsid w:val="00FB1930"/>
    <w:rsid w:val="00FB26D0"/>
    <w:rsid w:val="00FB2BD8"/>
    <w:rsid w:val="00FB2EE2"/>
    <w:rsid w:val="00FB3217"/>
    <w:rsid w:val="00FB3CAB"/>
    <w:rsid w:val="00FB4F1A"/>
    <w:rsid w:val="00FB5AA2"/>
    <w:rsid w:val="00FB5ED0"/>
    <w:rsid w:val="00FB5F40"/>
    <w:rsid w:val="00FB5F61"/>
    <w:rsid w:val="00FB6054"/>
    <w:rsid w:val="00FB67AF"/>
    <w:rsid w:val="00FB6B42"/>
    <w:rsid w:val="00FB6E51"/>
    <w:rsid w:val="00FB71F3"/>
    <w:rsid w:val="00FB7CBD"/>
    <w:rsid w:val="00FB7F6B"/>
    <w:rsid w:val="00FC005C"/>
    <w:rsid w:val="00FC09AA"/>
    <w:rsid w:val="00FC11AC"/>
    <w:rsid w:val="00FC16DC"/>
    <w:rsid w:val="00FC19DE"/>
    <w:rsid w:val="00FC1DAA"/>
    <w:rsid w:val="00FC2106"/>
    <w:rsid w:val="00FC2219"/>
    <w:rsid w:val="00FC22D0"/>
    <w:rsid w:val="00FC25AF"/>
    <w:rsid w:val="00FC2806"/>
    <w:rsid w:val="00FC2887"/>
    <w:rsid w:val="00FC3393"/>
    <w:rsid w:val="00FC401F"/>
    <w:rsid w:val="00FC5248"/>
    <w:rsid w:val="00FC5EF7"/>
    <w:rsid w:val="00FC662D"/>
    <w:rsid w:val="00FC6A0F"/>
    <w:rsid w:val="00FC78EF"/>
    <w:rsid w:val="00FC7B4E"/>
    <w:rsid w:val="00FC7F5F"/>
    <w:rsid w:val="00FC7FB6"/>
    <w:rsid w:val="00FD00E2"/>
    <w:rsid w:val="00FD07B0"/>
    <w:rsid w:val="00FD092C"/>
    <w:rsid w:val="00FD0AF8"/>
    <w:rsid w:val="00FD0BE9"/>
    <w:rsid w:val="00FD1696"/>
    <w:rsid w:val="00FD1A27"/>
    <w:rsid w:val="00FD2058"/>
    <w:rsid w:val="00FD243B"/>
    <w:rsid w:val="00FD38B6"/>
    <w:rsid w:val="00FD402D"/>
    <w:rsid w:val="00FD4B85"/>
    <w:rsid w:val="00FD5406"/>
    <w:rsid w:val="00FD5513"/>
    <w:rsid w:val="00FD5E90"/>
    <w:rsid w:val="00FD6226"/>
    <w:rsid w:val="00FD62C0"/>
    <w:rsid w:val="00FD6A9C"/>
    <w:rsid w:val="00FD6FC2"/>
    <w:rsid w:val="00FD71EE"/>
    <w:rsid w:val="00FD726E"/>
    <w:rsid w:val="00FD7409"/>
    <w:rsid w:val="00FD7523"/>
    <w:rsid w:val="00FD775F"/>
    <w:rsid w:val="00FD78F9"/>
    <w:rsid w:val="00FE054F"/>
    <w:rsid w:val="00FE0DE5"/>
    <w:rsid w:val="00FE17D2"/>
    <w:rsid w:val="00FE213C"/>
    <w:rsid w:val="00FE2293"/>
    <w:rsid w:val="00FE2D3E"/>
    <w:rsid w:val="00FE2E7E"/>
    <w:rsid w:val="00FE30A1"/>
    <w:rsid w:val="00FE3101"/>
    <w:rsid w:val="00FE3839"/>
    <w:rsid w:val="00FE38AC"/>
    <w:rsid w:val="00FE3948"/>
    <w:rsid w:val="00FE4446"/>
    <w:rsid w:val="00FE4A01"/>
    <w:rsid w:val="00FE4B6C"/>
    <w:rsid w:val="00FE4CAE"/>
    <w:rsid w:val="00FE4CD0"/>
    <w:rsid w:val="00FE4CD5"/>
    <w:rsid w:val="00FE4FF8"/>
    <w:rsid w:val="00FE5295"/>
    <w:rsid w:val="00FE5557"/>
    <w:rsid w:val="00FE5CD7"/>
    <w:rsid w:val="00FE607A"/>
    <w:rsid w:val="00FE60B2"/>
    <w:rsid w:val="00FE6328"/>
    <w:rsid w:val="00FE6488"/>
    <w:rsid w:val="00FE67F2"/>
    <w:rsid w:val="00FE69C9"/>
    <w:rsid w:val="00FE70FD"/>
    <w:rsid w:val="00FE7265"/>
    <w:rsid w:val="00FE796E"/>
    <w:rsid w:val="00FF023F"/>
    <w:rsid w:val="00FF0D7E"/>
    <w:rsid w:val="00FF0E8C"/>
    <w:rsid w:val="00FF1581"/>
    <w:rsid w:val="00FF1667"/>
    <w:rsid w:val="00FF1B92"/>
    <w:rsid w:val="00FF1F1A"/>
    <w:rsid w:val="00FF2FA6"/>
    <w:rsid w:val="00FF3578"/>
    <w:rsid w:val="00FF3E18"/>
    <w:rsid w:val="00FF4B4C"/>
    <w:rsid w:val="00FF5CD6"/>
    <w:rsid w:val="00FF5FAE"/>
    <w:rsid w:val="00FF605F"/>
    <w:rsid w:val="00FF63E9"/>
    <w:rsid w:val="00FF6491"/>
    <w:rsid w:val="00FF6FCA"/>
    <w:rsid w:val="00FF7C74"/>
    <w:rsid w:val="00FF7DEB"/>
    <w:rsid w:val="010D8F10"/>
    <w:rsid w:val="017AA2FA"/>
    <w:rsid w:val="076ECB45"/>
    <w:rsid w:val="0F02C8F9"/>
    <w:rsid w:val="150BD17D"/>
    <w:rsid w:val="15E8E714"/>
    <w:rsid w:val="17FC5882"/>
    <w:rsid w:val="193688EB"/>
    <w:rsid w:val="19694490"/>
    <w:rsid w:val="1AB19828"/>
    <w:rsid w:val="1B636896"/>
    <w:rsid w:val="1B923BEB"/>
    <w:rsid w:val="1C52B59E"/>
    <w:rsid w:val="1E15A8EB"/>
    <w:rsid w:val="1F46DC8D"/>
    <w:rsid w:val="1FAEC8D0"/>
    <w:rsid w:val="20E52A5F"/>
    <w:rsid w:val="23066D16"/>
    <w:rsid w:val="230BDF38"/>
    <w:rsid w:val="299D103C"/>
    <w:rsid w:val="2A159177"/>
    <w:rsid w:val="2A6FD7CD"/>
    <w:rsid w:val="2DC7BF5C"/>
    <w:rsid w:val="30BFCE6D"/>
    <w:rsid w:val="362B273F"/>
    <w:rsid w:val="393AD232"/>
    <w:rsid w:val="3D6D5BA5"/>
    <w:rsid w:val="4653D347"/>
    <w:rsid w:val="46BD0FEF"/>
    <w:rsid w:val="47331D7F"/>
    <w:rsid w:val="499BEB22"/>
    <w:rsid w:val="55B76A75"/>
    <w:rsid w:val="574EB311"/>
    <w:rsid w:val="58816E62"/>
    <w:rsid w:val="5B884996"/>
    <w:rsid w:val="5C806007"/>
    <w:rsid w:val="5DB0C23D"/>
    <w:rsid w:val="5F6F50E1"/>
    <w:rsid w:val="60F987EA"/>
    <w:rsid w:val="64B1E1F5"/>
    <w:rsid w:val="67E7B513"/>
    <w:rsid w:val="6A23ABA8"/>
    <w:rsid w:val="6A9E1B29"/>
    <w:rsid w:val="6DA21665"/>
    <w:rsid w:val="6F84CE6E"/>
    <w:rsid w:val="6FBFC41E"/>
    <w:rsid w:val="6FEFF973"/>
    <w:rsid w:val="73642FBA"/>
    <w:rsid w:val="75ED22AF"/>
    <w:rsid w:val="77013A07"/>
    <w:rsid w:val="77164FEC"/>
    <w:rsid w:val="77B5AFF3"/>
    <w:rsid w:val="77E78157"/>
    <w:rsid w:val="7B1B819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700E73"/>
  <w15:docId w15:val="{99602FB7-9632-4FB0-8B8F-513DD57AC2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752C"/>
    <w:pPr>
      <w:spacing w:line="276" w:lineRule="auto"/>
    </w:pPr>
    <w:rPr>
      <w:sz w:val="22"/>
      <w:szCs w:val="22"/>
      <w:lang w:eastAsia="en-US"/>
    </w:rPr>
  </w:style>
  <w:style w:type="paragraph" w:styleId="Heading1">
    <w:name w:val="heading 1"/>
    <w:basedOn w:val="Normal"/>
    <w:next w:val="Normal"/>
    <w:link w:val="Heading1Char"/>
    <w:qFormat/>
    <w:rsid w:val="000C7BAF"/>
    <w:pPr>
      <w:spacing w:before="480"/>
      <w:contextualSpacing/>
      <w:outlineLvl w:val="0"/>
    </w:pPr>
    <w:rPr>
      <w:rFonts w:ascii="Cambria" w:eastAsia="Times New Roman" w:hAnsi="Cambria"/>
      <w:b/>
      <w:bCs/>
      <w:sz w:val="28"/>
      <w:szCs w:val="28"/>
    </w:rPr>
  </w:style>
  <w:style w:type="paragraph" w:styleId="Heading2">
    <w:name w:val="heading 2"/>
    <w:basedOn w:val="Normal"/>
    <w:next w:val="Normal"/>
    <w:link w:val="Heading2Char"/>
    <w:unhideWhenUsed/>
    <w:qFormat/>
    <w:rsid w:val="000C7BAF"/>
    <w:pPr>
      <w:spacing w:before="200"/>
      <w:outlineLvl w:val="1"/>
    </w:pPr>
    <w:rPr>
      <w:rFonts w:ascii="Cambria" w:eastAsia="Times New Roman" w:hAnsi="Cambria"/>
      <w:b/>
      <w:bCs/>
      <w:sz w:val="26"/>
      <w:szCs w:val="26"/>
    </w:rPr>
  </w:style>
  <w:style w:type="paragraph" w:styleId="Heading3">
    <w:name w:val="heading 3"/>
    <w:basedOn w:val="Normal"/>
    <w:next w:val="Normal"/>
    <w:link w:val="Heading3Char"/>
    <w:unhideWhenUsed/>
    <w:qFormat/>
    <w:rsid w:val="000C7BAF"/>
    <w:pPr>
      <w:spacing w:before="200" w:line="271" w:lineRule="auto"/>
      <w:outlineLvl w:val="2"/>
    </w:pPr>
    <w:rPr>
      <w:rFonts w:ascii="Cambria" w:eastAsia="Times New Roman" w:hAnsi="Cambria"/>
      <w:b/>
      <w:bCs/>
    </w:rPr>
  </w:style>
  <w:style w:type="paragraph" w:styleId="Heading4">
    <w:name w:val="heading 4"/>
    <w:basedOn w:val="Normal"/>
    <w:next w:val="Normal"/>
    <w:link w:val="Heading4Char"/>
    <w:unhideWhenUsed/>
    <w:qFormat/>
    <w:rsid w:val="000C7BAF"/>
    <w:pPr>
      <w:spacing w:before="200"/>
      <w:outlineLvl w:val="3"/>
    </w:pPr>
    <w:rPr>
      <w:rFonts w:ascii="Cambria" w:eastAsia="Times New Roman" w:hAnsi="Cambria"/>
      <w:b/>
      <w:bCs/>
      <w:i/>
      <w:iCs/>
    </w:rPr>
  </w:style>
  <w:style w:type="paragraph" w:styleId="Heading5">
    <w:name w:val="heading 5"/>
    <w:basedOn w:val="Normal"/>
    <w:next w:val="Normal"/>
    <w:link w:val="Heading5Char"/>
    <w:semiHidden/>
    <w:unhideWhenUsed/>
    <w:qFormat/>
    <w:rsid w:val="000C7BAF"/>
    <w:pPr>
      <w:spacing w:before="200"/>
      <w:outlineLvl w:val="4"/>
    </w:pPr>
    <w:rPr>
      <w:rFonts w:ascii="Cambria" w:eastAsia="Times New Roman" w:hAnsi="Cambria"/>
      <w:b/>
      <w:bCs/>
      <w:color w:val="7F7F7F"/>
    </w:rPr>
  </w:style>
  <w:style w:type="paragraph" w:styleId="Heading6">
    <w:name w:val="heading 6"/>
    <w:basedOn w:val="Normal"/>
    <w:next w:val="Normal"/>
    <w:link w:val="Heading6Char"/>
    <w:semiHidden/>
    <w:unhideWhenUsed/>
    <w:qFormat/>
    <w:rsid w:val="000C7BAF"/>
    <w:pPr>
      <w:spacing w:line="271" w:lineRule="auto"/>
      <w:outlineLvl w:val="5"/>
    </w:pPr>
    <w:rPr>
      <w:rFonts w:ascii="Cambria" w:eastAsia="Times New Roman" w:hAnsi="Cambria"/>
      <w:b/>
      <w:bCs/>
      <w:i/>
      <w:iCs/>
      <w:color w:val="7F7F7F"/>
    </w:rPr>
  </w:style>
  <w:style w:type="paragraph" w:styleId="Heading7">
    <w:name w:val="heading 7"/>
    <w:basedOn w:val="Normal"/>
    <w:next w:val="Normal"/>
    <w:link w:val="Heading7Char"/>
    <w:semiHidden/>
    <w:unhideWhenUsed/>
    <w:qFormat/>
    <w:rsid w:val="000C7BAF"/>
    <w:pPr>
      <w:outlineLvl w:val="6"/>
    </w:pPr>
    <w:rPr>
      <w:rFonts w:ascii="Cambria" w:eastAsia="Times New Roman" w:hAnsi="Cambria"/>
      <w:i/>
      <w:iCs/>
    </w:rPr>
  </w:style>
  <w:style w:type="paragraph" w:styleId="Heading8">
    <w:name w:val="heading 8"/>
    <w:basedOn w:val="Normal"/>
    <w:next w:val="Normal"/>
    <w:link w:val="Heading8Char"/>
    <w:semiHidden/>
    <w:unhideWhenUsed/>
    <w:qFormat/>
    <w:rsid w:val="000C7BAF"/>
    <w:pPr>
      <w:outlineLvl w:val="7"/>
    </w:pPr>
    <w:rPr>
      <w:rFonts w:ascii="Cambria" w:eastAsia="Times New Roman" w:hAnsi="Cambria"/>
      <w:sz w:val="20"/>
      <w:szCs w:val="20"/>
    </w:rPr>
  </w:style>
  <w:style w:type="paragraph" w:styleId="Heading9">
    <w:name w:val="heading 9"/>
    <w:basedOn w:val="Normal"/>
    <w:next w:val="Normal"/>
    <w:link w:val="Heading9Char"/>
    <w:semiHidden/>
    <w:unhideWhenUsed/>
    <w:qFormat/>
    <w:rsid w:val="000C7BAF"/>
    <w:pPr>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C7BAF"/>
    <w:rPr>
      <w:rFonts w:ascii="Cambria" w:eastAsia="Times New Roman" w:hAnsi="Cambria" w:cs="Times New Roman"/>
      <w:b/>
      <w:bCs/>
      <w:sz w:val="28"/>
      <w:szCs w:val="28"/>
    </w:rPr>
  </w:style>
  <w:style w:type="character" w:customStyle="1" w:styleId="Heading2Char">
    <w:name w:val="Heading 2 Char"/>
    <w:link w:val="Heading2"/>
    <w:rsid w:val="000C7BAF"/>
    <w:rPr>
      <w:rFonts w:ascii="Cambria" w:eastAsia="Times New Roman" w:hAnsi="Cambria" w:cs="Times New Roman"/>
      <w:b/>
      <w:bCs/>
      <w:sz w:val="26"/>
      <w:szCs w:val="26"/>
    </w:rPr>
  </w:style>
  <w:style w:type="character" w:customStyle="1" w:styleId="Heading3Char">
    <w:name w:val="Heading 3 Char"/>
    <w:link w:val="Heading3"/>
    <w:rsid w:val="000C7BAF"/>
    <w:rPr>
      <w:rFonts w:ascii="Cambria" w:eastAsia="Times New Roman" w:hAnsi="Cambria" w:cs="Times New Roman"/>
      <w:b/>
      <w:bCs/>
    </w:rPr>
  </w:style>
  <w:style w:type="character" w:customStyle="1" w:styleId="Heading4Char">
    <w:name w:val="Heading 4 Char"/>
    <w:link w:val="Heading4"/>
    <w:rsid w:val="000C7BAF"/>
    <w:rPr>
      <w:rFonts w:ascii="Cambria" w:eastAsia="Times New Roman" w:hAnsi="Cambria" w:cs="Times New Roman"/>
      <w:b/>
      <w:bCs/>
      <w:i/>
      <w:iCs/>
    </w:rPr>
  </w:style>
  <w:style w:type="character" w:customStyle="1" w:styleId="Heading5Char">
    <w:name w:val="Heading 5 Char"/>
    <w:link w:val="Heading5"/>
    <w:semiHidden/>
    <w:rsid w:val="000C7BAF"/>
    <w:rPr>
      <w:rFonts w:ascii="Cambria" w:eastAsia="Times New Roman" w:hAnsi="Cambria" w:cs="Times New Roman"/>
      <w:b/>
      <w:bCs/>
      <w:color w:val="7F7F7F"/>
    </w:rPr>
  </w:style>
  <w:style w:type="character" w:customStyle="1" w:styleId="Heading6Char">
    <w:name w:val="Heading 6 Char"/>
    <w:link w:val="Heading6"/>
    <w:semiHidden/>
    <w:rsid w:val="000C7BAF"/>
    <w:rPr>
      <w:rFonts w:ascii="Cambria" w:eastAsia="Times New Roman" w:hAnsi="Cambria" w:cs="Times New Roman"/>
      <w:b/>
      <w:bCs/>
      <w:i/>
      <w:iCs/>
      <w:color w:val="7F7F7F"/>
    </w:rPr>
  </w:style>
  <w:style w:type="character" w:customStyle="1" w:styleId="Heading7Char">
    <w:name w:val="Heading 7 Char"/>
    <w:link w:val="Heading7"/>
    <w:semiHidden/>
    <w:rsid w:val="000C7BAF"/>
    <w:rPr>
      <w:rFonts w:ascii="Cambria" w:eastAsia="Times New Roman" w:hAnsi="Cambria" w:cs="Times New Roman"/>
      <w:i/>
      <w:iCs/>
    </w:rPr>
  </w:style>
  <w:style w:type="character" w:customStyle="1" w:styleId="Heading8Char">
    <w:name w:val="Heading 8 Char"/>
    <w:link w:val="Heading8"/>
    <w:semiHidden/>
    <w:rsid w:val="000C7BAF"/>
    <w:rPr>
      <w:rFonts w:ascii="Cambria" w:eastAsia="Times New Roman" w:hAnsi="Cambria" w:cs="Times New Roman"/>
      <w:sz w:val="20"/>
      <w:szCs w:val="20"/>
    </w:rPr>
  </w:style>
  <w:style w:type="character" w:customStyle="1" w:styleId="Heading9Char">
    <w:name w:val="Heading 9 Char"/>
    <w:link w:val="Heading9"/>
    <w:semiHidden/>
    <w:rsid w:val="000C7BAF"/>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2C1F28"/>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2C1F28"/>
    <w:rPr>
      <w:rFonts w:ascii="Tahoma" w:hAnsi="Tahoma" w:cs="Tahoma"/>
      <w:sz w:val="16"/>
      <w:szCs w:val="16"/>
    </w:rPr>
  </w:style>
  <w:style w:type="paragraph" w:styleId="ListParagraph">
    <w:name w:val="List Paragraph"/>
    <w:basedOn w:val="Normal"/>
    <w:uiPriority w:val="34"/>
    <w:qFormat/>
    <w:rsid w:val="000C7BAF"/>
    <w:pPr>
      <w:spacing w:after="200"/>
      <w:ind w:left="720"/>
      <w:contextualSpacing/>
    </w:pPr>
    <w:rPr>
      <w:rFonts w:eastAsia="Times New Roman"/>
    </w:rPr>
  </w:style>
  <w:style w:type="character" w:styleId="Hyperlink">
    <w:name w:val="Hyperlink"/>
    <w:uiPriority w:val="99"/>
    <w:unhideWhenUsed/>
    <w:rsid w:val="000C7BAF"/>
    <w:rPr>
      <w:color w:val="0000FF"/>
      <w:u w:val="single"/>
    </w:rPr>
  </w:style>
  <w:style w:type="paragraph" w:styleId="Header">
    <w:name w:val="header"/>
    <w:basedOn w:val="Normal"/>
    <w:link w:val="HeaderChar"/>
    <w:uiPriority w:val="99"/>
    <w:unhideWhenUsed/>
    <w:rsid w:val="000C7BAF"/>
    <w:pPr>
      <w:tabs>
        <w:tab w:val="center" w:pos="4513"/>
        <w:tab w:val="right" w:pos="9026"/>
      </w:tabs>
      <w:spacing w:line="240" w:lineRule="auto"/>
    </w:pPr>
    <w:rPr>
      <w:rFonts w:eastAsia="Times New Roman"/>
    </w:rPr>
  </w:style>
  <w:style w:type="character" w:customStyle="1" w:styleId="HeaderChar">
    <w:name w:val="Header Char"/>
    <w:link w:val="Header"/>
    <w:uiPriority w:val="99"/>
    <w:rsid w:val="000C7BAF"/>
    <w:rPr>
      <w:rFonts w:eastAsia="Times New Roman"/>
    </w:rPr>
  </w:style>
  <w:style w:type="paragraph" w:styleId="Footer">
    <w:name w:val="footer"/>
    <w:basedOn w:val="Normal"/>
    <w:link w:val="FooterChar"/>
    <w:uiPriority w:val="99"/>
    <w:unhideWhenUsed/>
    <w:rsid w:val="000C7BAF"/>
    <w:pPr>
      <w:tabs>
        <w:tab w:val="center" w:pos="4513"/>
        <w:tab w:val="right" w:pos="9026"/>
      </w:tabs>
      <w:spacing w:line="240" w:lineRule="auto"/>
    </w:pPr>
    <w:rPr>
      <w:rFonts w:eastAsia="Times New Roman"/>
    </w:rPr>
  </w:style>
  <w:style w:type="character" w:customStyle="1" w:styleId="FooterChar">
    <w:name w:val="Footer Char"/>
    <w:link w:val="Footer"/>
    <w:uiPriority w:val="99"/>
    <w:rsid w:val="000C7BAF"/>
    <w:rPr>
      <w:rFonts w:eastAsia="Times New Roman"/>
    </w:rPr>
  </w:style>
  <w:style w:type="paragraph" w:styleId="Caption">
    <w:name w:val="caption"/>
    <w:basedOn w:val="Normal"/>
    <w:next w:val="Normal"/>
    <w:uiPriority w:val="35"/>
    <w:semiHidden/>
    <w:unhideWhenUsed/>
    <w:rsid w:val="000C7BAF"/>
    <w:pPr>
      <w:spacing w:after="200"/>
    </w:pPr>
    <w:rPr>
      <w:rFonts w:eastAsia="Times New Roman"/>
      <w:caps/>
      <w:spacing w:val="10"/>
      <w:sz w:val="18"/>
      <w:szCs w:val="18"/>
    </w:rPr>
  </w:style>
  <w:style w:type="paragraph" w:styleId="Title">
    <w:name w:val="Title"/>
    <w:basedOn w:val="Normal"/>
    <w:next w:val="Normal"/>
    <w:link w:val="TitleChar"/>
    <w:uiPriority w:val="10"/>
    <w:qFormat/>
    <w:rsid w:val="000C7BAF"/>
    <w:pPr>
      <w:pBdr>
        <w:bottom w:val="single" w:sz="4" w:space="1" w:color="auto"/>
      </w:pBdr>
      <w:spacing w:after="200"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0C7BAF"/>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0C7BAF"/>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0C7BAF"/>
    <w:rPr>
      <w:rFonts w:ascii="Cambria" w:eastAsia="Times New Roman" w:hAnsi="Cambria" w:cs="Times New Roman"/>
      <w:i/>
      <w:iCs/>
      <w:spacing w:val="13"/>
      <w:sz w:val="24"/>
      <w:szCs w:val="24"/>
    </w:rPr>
  </w:style>
  <w:style w:type="character" w:styleId="Strong">
    <w:name w:val="Strong"/>
    <w:uiPriority w:val="22"/>
    <w:qFormat/>
    <w:rsid w:val="000C7BAF"/>
    <w:rPr>
      <w:b/>
      <w:bCs/>
    </w:rPr>
  </w:style>
  <w:style w:type="character" w:styleId="Emphasis">
    <w:name w:val="Emphasis"/>
    <w:uiPriority w:val="20"/>
    <w:qFormat/>
    <w:rsid w:val="000C7BAF"/>
    <w:rPr>
      <w:b/>
      <w:bCs/>
      <w:i/>
      <w:iCs/>
      <w:spacing w:val="10"/>
      <w:bdr w:val="none" w:sz="0" w:space="0" w:color="auto"/>
      <w:shd w:val="clear" w:color="auto" w:fill="auto"/>
    </w:rPr>
  </w:style>
  <w:style w:type="paragraph" w:styleId="NoSpacing">
    <w:name w:val="No Spacing"/>
    <w:basedOn w:val="Normal"/>
    <w:link w:val="NoSpacingChar"/>
    <w:uiPriority w:val="1"/>
    <w:qFormat/>
    <w:rsid w:val="000C7BAF"/>
    <w:pPr>
      <w:spacing w:line="240" w:lineRule="auto"/>
    </w:pPr>
    <w:rPr>
      <w:rFonts w:eastAsia="Times New Roman"/>
    </w:rPr>
  </w:style>
  <w:style w:type="character" w:customStyle="1" w:styleId="NoSpacingChar">
    <w:name w:val="No Spacing Char"/>
    <w:link w:val="NoSpacing"/>
    <w:uiPriority w:val="1"/>
    <w:rsid w:val="000C7BAF"/>
    <w:rPr>
      <w:rFonts w:eastAsia="Times New Roman"/>
    </w:rPr>
  </w:style>
  <w:style w:type="paragraph" w:styleId="Quote">
    <w:name w:val="Quote"/>
    <w:basedOn w:val="Normal"/>
    <w:next w:val="Normal"/>
    <w:link w:val="QuoteChar"/>
    <w:uiPriority w:val="29"/>
    <w:qFormat/>
    <w:rsid w:val="000C7BAF"/>
    <w:pPr>
      <w:spacing w:before="200"/>
      <w:ind w:left="360" w:right="360"/>
    </w:pPr>
    <w:rPr>
      <w:rFonts w:eastAsia="Times New Roman"/>
      <w:i/>
      <w:iCs/>
    </w:rPr>
  </w:style>
  <w:style w:type="character" w:customStyle="1" w:styleId="QuoteChar">
    <w:name w:val="Quote Char"/>
    <w:link w:val="Quote"/>
    <w:uiPriority w:val="29"/>
    <w:rsid w:val="000C7BAF"/>
    <w:rPr>
      <w:rFonts w:eastAsia="Times New Roman"/>
      <w:i/>
      <w:iCs/>
    </w:rPr>
  </w:style>
  <w:style w:type="paragraph" w:styleId="IntenseQuote">
    <w:name w:val="Intense Quote"/>
    <w:basedOn w:val="Normal"/>
    <w:next w:val="Normal"/>
    <w:link w:val="IntenseQuoteChar"/>
    <w:uiPriority w:val="30"/>
    <w:qFormat/>
    <w:rsid w:val="000C7BAF"/>
    <w:pPr>
      <w:pBdr>
        <w:bottom w:val="single" w:sz="4" w:space="1" w:color="auto"/>
      </w:pBdr>
      <w:spacing w:before="200" w:after="280"/>
      <w:ind w:left="1008" w:right="1152"/>
      <w:jc w:val="both"/>
    </w:pPr>
    <w:rPr>
      <w:rFonts w:eastAsia="Times New Roman"/>
      <w:b/>
      <w:bCs/>
      <w:i/>
      <w:iCs/>
    </w:rPr>
  </w:style>
  <w:style w:type="character" w:customStyle="1" w:styleId="IntenseQuoteChar">
    <w:name w:val="Intense Quote Char"/>
    <w:link w:val="IntenseQuote"/>
    <w:uiPriority w:val="30"/>
    <w:rsid w:val="000C7BAF"/>
    <w:rPr>
      <w:rFonts w:eastAsia="Times New Roman"/>
      <w:b/>
      <w:bCs/>
      <w:i/>
      <w:iCs/>
    </w:rPr>
  </w:style>
  <w:style w:type="character" w:styleId="SubtleEmphasis">
    <w:name w:val="Subtle Emphasis"/>
    <w:uiPriority w:val="19"/>
    <w:qFormat/>
    <w:rsid w:val="000C7BAF"/>
    <w:rPr>
      <w:i/>
      <w:iCs/>
    </w:rPr>
  </w:style>
  <w:style w:type="character" w:styleId="IntenseEmphasis">
    <w:name w:val="Intense Emphasis"/>
    <w:uiPriority w:val="21"/>
    <w:qFormat/>
    <w:rsid w:val="000C7BAF"/>
    <w:rPr>
      <w:b/>
      <w:bCs/>
    </w:rPr>
  </w:style>
  <w:style w:type="character" w:styleId="SubtleReference">
    <w:name w:val="Subtle Reference"/>
    <w:uiPriority w:val="31"/>
    <w:qFormat/>
    <w:rsid w:val="000C7BAF"/>
    <w:rPr>
      <w:smallCaps/>
    </w:rPr>
  </w:style>
  <w:style w:type="character" w:styleId="IntenseReference">
    <w:name w:val="Intense Reference"/>
    <w:uiPriority w:val="32"/>
    <w:qFormat/>
    <w:rsid w:val="000C7BAF"/>
    <w:rPr>
      <w:smallCaps/>
      <w:spacing w:val="5"/>
      <w:u w:val="single"/>
    </w:rPr>
  </w:style>
  <w:style w:type="character" w:styleId="BookTitle">
    <w:name w:val="Book Title"/>
    <w:uiPriority w:val="33"/>
    <w:qFormat/>
    <w:rsid w:val="000C7BAF"/>
    <w:rPr>
      <w:i/>
      <w:iCs/>
      <w:smallCaps/>
      <w:spacing w:val="5"/>
    </w:rPr>
  </w:style>
  <w:style w:type="paragraph" w:styleId="TOCHeading">
    <w:name w:val="TOC Heading"/>
    <w:basedOn w:val="Heading1"/>
    <w:next w:val="Normal"/>
    <w:uiPriority w:val="39"/>
    <w:semiHidden/>
    <w:unhideWhenUsed/>
    <w:qFormat/>
    <w:rsid w:val="000C7BAF"/>
    <w:pPr>
      <w:outlineLvl w:val="9"/>
    </w:pPr>
    <w:rPr>
      <w:lang w:bidi="en-US"/>
    </w:rPr>
  </w:style>
  <w:style w:type="table" w:styleId="TableGrid">
    <w:name w:val="Table Grid"/>
    <w:basedOn w:val="TableNormal"/>
    <w:uiPriority w:val="59"/>
    <w:rsid w:val="000C7BAF"/>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0C7BAF"/>
    <w:rPr>
      <w:sz w:val="16"/>
      <w:szCs w:val="16"/>
    </w:rPr>
  </w:style>
  <w:style w:type="paragraph" w:styleId="CommentText">
    <w:name w:val="annotation text"/>
    <w:basedOn w:val="Normal"/>
    <w:link w:val="CommentTextChar"/>
    <w:uiPriority w:val="99"/>
    <w:semiHidden/>
    <w:unhideWhenUsed/>
    <w:rsid w:val="000C7BAF"/>
    <w:pPr>
      <w:spacing w:after="200" w:line="240" w:lineRule="auto"/>
    </w:pPr>
    <w:rPr>
      <w:rFonts w:eastAsia="Times New Roman"/>
      <w:sz w:val="20"/>
      <w:szCs w:val="20"/>
    </w:rPr>
  </w:style>
  <w:style w:type="character" w:customStyle="1" w:styleId="CommentTextChar">
    <w:name w:val="Comment Text Char"/>
    <w:link w:val="CommentText"/>
    <w:uiPriority w:val="99"/>
    <w:semiHidden/>
    <w:rsid w:val="000C7BAF"/>
    <w:rPr>
      <w:rFonts w:eastAsia="Times New Roman"/>
      <w:sz w:val="20"/>
      <w:szCs w:val="20"/>
    </w:rPr>
  </w:style>
  <w:style w:type="paragraph" w:styleId="CommentSubject">
    <w:name w:val="annotation subject"/>
    <w:basedOn w:val="CommentText"/>
    <w:next w:val="CommentText"/>
    <w:link w:val="CommentSubjectChar"/>
    <w:uiPriority w:val="99"/>
    <w:semiHidden/>
    <w:unhideWhenUsed/>
    <w:rsid w:val="000C7BAF"/>
    <w:rPr>
      <w:b/>
      <w:bCs/>
    </w:rPr>
  </w:style>
  <w:style w:type="character" w:customStyle="1" w:styleId="CommentSubjectChar">
    <w:name w:val="Comment Subject Char"/>
    <w:link w:val="CommentSubject"/>
    <w:uiPriority w:val="99"/>
    <w:semiHidden/>
    <w:rsid w:val="000C7BAF"/>
    <w:rPr>
      <w:rFonts w:eastAsia="Times New Roman"/>
      <w:b/>
      <w:bCs/>
      <w:sz w:val="20"/>
      <w:szCs w:val="20"/>
    </w:rPr>
  </w:style>
  <w:style w:type="paragraph" w:styleId="BodyTextIndent3">
    <w:name w:val="Body Text Indent 3"/>
    <w:basedOn w:val="Normal"/>
    <w:link w:val="BodyTextIndent3Char"/>
    <w:uiPriority w:val="99"/>
    <w:unhideWhenUsed/>
    <w:rsid w:val="000C7BAF"/>
    <w:pPr>
      <w:spacing w:after="120" w:line="240" w:lineRule="auto"/>
      <w:ind w:left="283"/>
    </w:pPr>
    <w:rPr>
      <w:rFonts w:ascii="Times New Roman" w:eastAsia="Times New Roman" w:hAnsi="Times New Roman"/>
      <w:sz w:val="16"/>
      <w:szCs w:val="16"/>
      <w:lang w:val="en-GB"/>
    </w:rPr>
  </w:style>
  <w:style w:type="character" w:customStyle="1" w:styleId="BodyTextIndent3Char">
    <w:name w:val="Body Text Indent 3 Char"/>
    <w:link w:val="BodyTextIndent3"/>
    <w:uiPriority w:val="99"/>
    <w:rsid w:val="000C7BAF"/>
    <w:rPr>
      <w:rFonts w:ascii="Times New Roman" w:eastAsia="Times New Roman" w:hAnsi="Times New Roman" w:cs="Times New Roman"/>
      <w:sz w:val="16"/>
      <w:szCs w:val="16"/>
      <w:lang w:val="en-GB"/>
    </w:rPr>
  </w:style>
  <w:style w:type="paragraph" w:styleId="BodyTextIndent">
    <w:name w:val="Body Text Indent"/>
    <w:basedOn w:val="Normal"/>
    <w:link w:val="BodyTextIndentChar"/>
    <w:uiPriority w:val="99"/>
    <w:unhideWhenUsed/>
    <w:rsid w:val="000C7BAF"/>
    <w:pPr>
      <w:spacing w:after="120" w:line="240" w:lineRule="auto"/>
      <w:ind w:left="283"/>
    </w:pPr>
    <w:rPr>
      <w:rFonts w:ascii="Times New Roman" w:eastAsia="Times New Roman" w:hAnsi="Times New Roman"/>
      <w:sz w:val="20"/>
      <w:szCs w:val="20"/>
      <w:lang w:val="en-GB"/>
    </w:rPr>
  </w:style>
  <w:style w:type="character" w:customStyle="1" w:styleId="BodyTextIndentChar">
    <w:name w:val="Body Text Indent Char"/>
    <w:link w:val="BodyTextIndent"/>
    <w:uiPriority w:val="99"/>
    <w:rsid w:val="000C7BAF"/>
    <w:rPr>
      <w:rFonts w:ascii="Times New Roman" w:eastAsia="Times New Roman" w:hAnsi="Times New Roman" w:cs="Times New Roman"/>
      <w:sz w:val="20"/>
      <w:szCs w:val="20"/>
      <w:lang w:val="en-GB"/>
    </w:rPr>
  </w:style>
  <w:style w:type="table" w:customStyle="1" w:styleId="Calendar1">
    <w:name w:val="Calendar 1"/>
    <w:basedOn w:val="TableNormal"/>
    <w:uiPriority w:val="99"/>
    <w:qFormat/>
    <w:rsid w:val="000C7BAF"/>
    <w:rPr>
      <w:rFonts w:eastAsia="Times New Roman"/>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1">
    <w:name w:val="Table Grid1"/>
    <w:basedOn w:val="TableNormal"/>
    <w:next w:val="TableGrid"/>
    <w:uiPriority w:val="39"/>
    <w:rsid w:val="00156D6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lendarNumbers">
    <w:name w:val="CalendarNumbers"/>
    <w:rsid w:val="00E23A11"/>
    <w:rPr>
      <w:rFonts w:ascii="Arial" w:hAnsi="Arial"/>
      <w:b/>
      <w:bCs/>
      <w:color w:val="000080"/>
      <w:sz w:val="24"/>
    </w:rPr>
  </w:style>
  <w:style w:type="character" w:customStyle="1" w:styleId="StyleStyleCalendarNumbers10ptNotBold11pt">
    <w:name w:val="Style Style CalendarNumbers + 10 pt Not Bold + 11 pt"/>
    <w:rsid w:val="00E23A11"/>
    <w:rPr>
      <w:rFonts w:ascii="Arial" w:hAnsi="Arial"/>
      <w:b/>
      <w:bCs/>
      <w:color w:val="000080"/>
      <w:sz w:val="22"/>
      <w:szCs w:val="20"/>
    </w:rPr>
  </w:style>
  <w:style w:type="paragraph" w:customStyle="1" w:styleId="CalendarText">
    <w:name w:val="CalendarText"/>
    <w:basedOn w:val="Normal"/>
    <w:rsid w:val="00E23A11"/>
    <w:pPr>
      <w:spacing w:line="240" w:lineRule="auto"/>
    </w:pPr>
    <w:rPr>
      <w:rFonts w:ascii="Arial" w:eastAsia="Times New Roman" w:hAnsi="Arial" w:cs="Arial"/>
      <w:color w:val="000000"/>
      <w:sz w:val="20"/>
      <w:szCs w:val="24"/>
      <w:lang w:val="en-US"/>
    </w:rPr>
  </w:style>
  <w:style w:type="character" w:customStyle="1" w:styleId="WinCalendarHolidayBlue">
    <w:name w:val="WinCalendar_HolidayBlue"/>
    <w:rsid w:val="00E23A11"/>
    <w:rPr>
      <w:rFonts w:ascii="Arial Narrow" w:hAnsi="Arial Narrow"/>
      <w:b w:val="0"/>
      <w:color w:val="333399"/>
      <w:sz w:val="16"/>
      <w:szCs w:val="20"/>
    </w:rPr>
  </w:style>
  <w:style w:type="character" w:customStyle="1" w:styleId="WinCalendarBLANKCELLSTYLE0">
    <w:name w:val="WinCalendar_BLANKCELL_STYLE0"/>
    <w:rsid w:val="00E23A11"/>
    <w:rPr>
      <w:rFonts w:ascii="Arial Narrow" w:hAnsi="Arial Narrow"/>
      <w:b w:val="0"/>
      <w:color w:val="000000"/>
      <w:sz w:val="16"/>
      <w:szCs w:val="20"/>
    </w:rPr>
  </w:style>
  <w:style w:type="paragraph" w:styleId="BodyText">
    <w:name w:val="Body Text"/>
    <w:basedOn w:val="Normal"/>
    <w:link w:val="BodyTextChar"/>
    <w:unhideWhenUsed/>
    <w:qFormat/>
    <w:rsid w:val="0025142A"/>
    <w:pPr>
      <w:spacing w:after="120"/>
    </w:pPr>
  </w:style>
  <w:style w:type="character" w:customStyle="1" w:styleId="BodyTextChar">
    <w:name w:val="Body Text Char"/>
    <w:link w:val="BodyText"/>
    <w:rsid w:val="0025142A"/>
    <w:rPr>
      <w:sz w:val="22"/>
      <w:szCs w:val="22"/>
      <w:lang w:eastAsia="en-US"/>
    </w:rPr>
  </w:style>
  <w:style w:type="paragraph" w:styleId="ListNumber">
    <w:name w:val="List Number"/>
    <w:basedOn w:val="Normal"/>
    <w:uiPriority w:val="99"/>
    <w:unhideWhenUsed/>
    <w:rsid w:val="009D5D6A"/>
    <w:pPr>
      <w:numPr>
        <w:numId w:val="2"/>
      </w:numPr>
      <w:spacing w:after="120" w:line="240" w:lineRule="auto"/>
    </w:pPr>
    <w:rPr>
      <w:rFonts w:ascii="Arial" w:eastAsia="Times New Roman" w:hAnsi="Arial"/>
      <w:b/>
      <w:caps/>
      <w:lang w:val="en-US"/>
    </w:rPr>
  </w:style>
  <w:style w:type="paragraph" w:styleId="ListNumber2">
    <w:name w:val="List Number 2"/>
    <w:aliases w:val="Infocouncil Heading"/>
    <w:basedOn w:val="Normal"/>
    <w:uiPriority w:val="99"/>
    <w:unhideWhenUsed/>
    <w:qFormat/>
    <w:rsid w:val="009D5D6A"/>
    <w:pPr>
      <w:numPr>
        <w:ilvl w:val="1"/>
        <w:numId w:val="2"/>
      </w:numPr>
      <w:spacing w:after="120" w:line="240" w:lineRule="auto"/>
    </w:pPr>
    <w:rPr>
      <w:rFonts w:ascii="Arial" w:eastAsia="Times New Roman" w:hAnsi="Arial"/>
      <w:lang w:val="en-US"/>
    </w:rPr>
  </w:style>
  <w:style w:type="numbering" w:customStyle="1" w:styleId="InfocouncilHeadings">
    <w:name w:val="Infocouncil Headings"/>
    <w:rsid w:val="009D5D6A"/>
    <w:pPr>
      <w:numPr>
        <w:numId w:val="1"/>
      </w:numPr>
    </w:pPr>
  </w:style>
  <w:style w:type="paragraph" w:customStyle="1" w:styleId="Default">
    <w:name w:val="Default"/>
    <w:rsid w:val="002C03FE"/>
    <w:pPr>
      <w:autoSpaceDE w:val="0"/>
      <w:autoSpaceDN w:val="0"/>
      <w:adjustRightInd w:val="0"/>
    </w:pPr>
    <w:rPr>
      <w:rFonts w:ascii="Times New Roman" w:hAnsi="Times New Roman"/>
      <w:color w:val="000000"/>
      <w:sz w:val="24"/>
      <w:szCs w:val="24"/>
    </w:rPr>
  </w:style>
  <w:style w:type="paragraph" w:styleId="ListBullet">
    <w:name w:val="List Bullet"/>
    <w:basedOn w:val="Normal"/>
    <w:uiPriority w:val="99"/>
    <w:unhideWhenUsed/>
    <w:rsid w:val="0073370A"/>
    <w:pPr>
      <w:numPr>
        <w:numId w:val="3"/>
      </w:numPr>
      <w:contextualSpacing/>
    </w:pPr>
  </w:style>
  <w:style w:type="character" w:styleId="UnresolvedMention">
    <w:name w:val="Unresolved Mention"/>
    <w:uiPriority w:val="99"/>
    <w:semiHidden/>
    <w:unhideWhenUsed/>
    <w:rsid w:val="002F2C71"/>
    <w:rPr>
      <w:color w:val="605E5C"/>
      <w:shd w:val="clear" w:color="auto" w:fill="E1DFDD"/>
    </w:rPr>
  </w:style>
  <w:style w:type="paragraph" w:customStyle="1" w:styleId="gmail-m-5573984907096051137msolistparagraph">
    <w:name w:val="gmail-m-5573984907096051137msolistparagraph"/>
    <w:basedOn w:val="Normal"/>
    <w:rsid w:val="00417486"/>
    <w:pPr>
      <w:spacing w:before="100" w:beforeAutospacing="1" w:after="100" w:afterAutospacing="1" w:line="240" w:lineRule="auto"/>
    </w:pPr>
    <w:rPr>
      <w:rFonts w:cs="Calibri"/>
      <w:lang w:eastAsia="en-AU"/>
    </w:rPr>
  </w:style>
  <w:style w:type="table" w:customStyle="1" w:styleId="TableGrid2">
    <w:name w:val="Table Grid2"/>
    <w:basedOn w:val="TableNormal"/>
    <w:next w:val="TableGrid"/>
    <w:uiPriority w:val="59"/>
    <w:rsid w:val="004174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2E4BCF"/>
    <w:rPr>
      <w:color w:val="954F72"/>
      <w:u w:val="single"/>
    </w:rPr>
  </w:style>
  <w:style w:type="paragraph" w:styleId="NormalWeb">
    <w:name w:val="Normal (Web)"/>
    <w:basedOn w:val="Normal"/>
    <w:uiPriority w:val="99"/>
    <w:unhideWhenUsed/>
    <w:rsid w:val="00311987"/>
    <w:pPr>
      <w:spacing w:line="240" w:lineRule="auto"/>
    </w:pPr>
    <w:rPr>
      <w:rFonts w:ascii="Times New Roman" w:hAnsi="Times New Roman"/>
      <w:sz w:val="24"/>
      <w:szCs w:val="24"/>
      <w:lang w:eastAsia="en-AU"/>
    </w:rPr>
  </w:style>
  <w:style w:type="table" w:customStyle="1" w:styleId="TableGrid21">
    <w:name w:val="Table Grid21"/>
    <w:basedOn w:val="TableNormal"/>
    <w:next w:val="TableGrid"/>
    <w:uiPriority w:val="39"/>
    <w:rsid w:val="00A14F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B4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ze-13">
    <w:name w:val="size-13"/>
    <w:basedOn w:val="Normal"/>
    <w:rsid w:val="001C2A47"/>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font-arial">
    <w:name w:val="font-arial"/>
    <w:basedOn w:val="DefaultParagraphFont"/>
    <w:rsid w:val="001C2A47"/>
  </w:style>
  <w:style w:type="table" w:customStyle="1" w:styleId="TableGrid4">
    <w:name w:val="Table Grid4"/>
    <w:basedOn w:val="TableNormal"/>
    <w:next w:val="TableGrid"/>
    <w:uiPriority w:val="59"/>
    <w:rsid w:val="001C67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964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E01E25"/>
    <w:pPr>
      <w:spacing w:line="240" w:lineRule="auto"/>
    </w:pPr>
    <w:rPr>
      <w:rFonts w:ascii="Consolas" w:eastAsia="Cambria" w:hAnsi="Consolas"/>
      <w:sz w:val="20"/>
      <w:szCs w:val="20"/>
      <w:lang w:val="en-US"/>
    </w:rPr>
  </w:style>
  <w:style w:type="character" w:customStyle="1" w:styleId="HTMLPreformattedChar">
    <w:name w:val="HTML Preformatted Char"/>
    <w:link w:val="HTMLPreformatted"/>
    <w:uiPriority w:val="99"/>
    <w:rsid w:val="00E01E25"/>
    <w:rPr>
      <w:rFonts w:ascii="Consolas" w:eastAsia="Cambria" w:hAnsi="Consolas"/>
      <w:lang w:val="en-US" w:eastAsia="en-US"/>
    </w:rPr>
  </w:style>
  <w:style w:type="paragraph" w:customStyle="1" w:styleId="NumberedList">
    <w:name w:val="Numbered List"/>
    <w:basedOn w:val="Normal"/>
    <w:qFormat/>
    <w:rsid w:val="00A121B4"/>
    <w:pPr>
      <w:numPr>
        <w:numId w:val="9"/>
      </w:numPr>
      <w:spacing w:before="120" w:after="120" w:line="240" w:lineRule="auto"/>
      <w:jc w:val="both"/>
    </w:pPr>
    <w:rPr>
      <w:rFonts w:ascii="Arial" w:eastAsia="Times New Roman" w:hAnsi="Arial"/>
      <w:szCs w:val="24"/>
    </w:rPr>
  </w:style>
  <w:style w:type="character" w:styleId="PlaceholderText">
    <w:name w:val="Placeholder Text"/>
    <w:uiPriority w:val="99"/>
    <w:semiHidden/>
    <w:rsid w:val="00A121B4"/>
    <w:rPr>
      <w:color w:val="808080"/>
    </w:rPr>
  </w:style>
  <w:style w:type="paragraph" w:customStyle="1" w:styleId="Bullet">
    <w:name w:val="Bullet"/>
    <w:qFormat/>
    <w:rsid w:val="00A121B4"/>
    <w:pPr>
      <w:numPr>
        <w:numId w:val="10"/>
      </w:numPr>
      <w:spacing w:after="120"/>
      <w:contextualSpacing/>
    </w:pPr>
    <w:rPr>
      <w:rFonts w:ascii="Arial" w:eastAsia="Times New Roman" w:hAnsi="Arial"/>
      <w:sz w:val="22"/>
      <w:lang w:val="en-US" w:eastAsia="en-US"/>
    </w:rPr>
  </w:style>
  <w:style w:type="paragraph" w:customStyle="1" w:styleId="PolicyHeading1">
    <w:name w:val="Policy Heading 1"/>
    <w:basedOn w:val="Heading1"/>
    <w:link w:val="PolicyHeading1Char"/>
    <w:qFormat/>
    <w:rsid w:val="00A121B4"/>
    <w:pPr>
      <w:keepNext/>
      <w:spacing w:before="240" w:after="60" w:line="240" w:lineRule="auto"/>
      <w:ind w:left="432" w:hanging="432"/>
      <w:contextualSpacing w:val="0"/>
    </w:pPr>
    <w:rPr>
      <w:rFonts w:ascii="Arial" w:hAnsi="Arial" w:cs="Arial"/>
      <w:kern w:val="32"/>
      <w:sz w:val="26"/>
      <w:szCs w:val="26"/>
      <w:lang w:eastAsia="en-AU"/>
    </w:rPr>
  </w:style>
  <w:style w:type="character" w:customStyle="1" w:styleId="PolicyHeading1Char">
    <w:name w:val="Policy Heading 1 Char"/>
    <w:link w:val="PolicyHeading1"/>
    <w:rsid w:val="00A121B4"/>
    <w:rPr>
      <w:rFonts w:ascii="Arial" w:eastAsia="Times New Roman" w:hAnsi="Arial" w:cs="Arial"/>
      <w:b/>
      <w:bCs/>
      <w:kern w:val="32"/>
      <w:sz w:val="26"/>
      <w:szCs w:val="26"/>
    </w:rPr>
  </w:style>
  <w:style w:type="paragraph" w:customStyle="1" w:styleId="PolicyBulletPoint">
    <w:name w:val="Policy Bullet Point"/>
    <w:basedOn w:val="Normal"/>
    <w:link w:val="PolicyBulletPointChar"/>
    <w:qFormat/>
    <w:rsid w:val="00A121B4"/>
    <w:pPr>
      <w:numPr>
        <w:numId w:val="11"/>
      </w:numPr>
      <w:spacing w:before="120" w:after="120" w:line="240" w:lineRule="auto"/>
      <w:jc w:val="both"/>
    </w:pPr>
    <w:rPr>
      <w:rFonts w:ascii="Arial" w:eastAsia="Times New Roman" w:hAnsi="Arial" w:cs="Arial"/>
      <w:bCs/>
      <w:lang w:eastAsia="en-AU"/>
    </w:rPr>
  </w:style>
  <w:style w:type="character" w:customStyle="1" w:styleId="PolicyBulletPointChar">
    <w:name w:val="Policy Bullet Point Char"/>
    <w:link w:val="PolicyBulletPoint"/>
    <w:rsid w:val="00A121B4"/>
    <w:rPr>
      <w:rFonts w:ascii="Arial" w:eastAsia="Times New Roman" w:hAnsi="Arial" w:cs="Arial"/>
      <w:bCs/>
      <w:sz w:val="22"/>
      <w:szCs w:val="22"/>
    </w:rPr>
  </w:style>
  <w:style w:type="table" w:styleId="GridTable4-Accent1">
    <w:name w:val="Grid Table 4 Accent 1"/>
    <w:basedOn w:val="TableNormal"/>
    <w:uiPriority w:val="49"/>
    <w:rsid w:val="00A121B4"/>
    <w:rPr>
      <w:rFonts w:ascii="Times New Roman" w:eastAsia="Times New Roman" w:hAnsi="Times New Roman"/>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Revision">
    <w:name w:val="Revision"/>
    <w:hidden/>
    <w:uiPriority w:val="99"/>
    <w:semiHidden/>
    <w:rsid w:val="00A121B4"/>
    <w:rPr>
      <w:rFonts w:ascii="Arial" w:eastAsia="Times New Roman" w:hAnsi="Arial"/>
      <w:sz w:val="22"/>
      <w:szCs w:val="24"/>
      <w:lang w:eastAsia="en-US"/>
    </w:rPr>
  </w:style>
  <w:style w:type="character" w:styleId="PageNumber">
    <w:name w:val="page number"/>
    <w:basedOn w:val="DefaultParagraphFont"/>
    <w:rsid w:val="00A121B4"/>
  </w:style>
  <w:style w:type="paragraph" w:customStyle="1" w:styleId="ExecutiveSummaryText">
    <w:name w:val="Executive Summary Text"/>
    <w:qFormat/>
    <w:rsid w:val="00A121B4"/>
    <w:pPr>
      <w:keepLines/>
      <w:spacing w:after="120"/>
    </w:pPr>
    <w:rPr>
      <w:rFonts w:ascii="Arial" w:eastAsia="Times New Roman" w:hAnsi="Arial"/>
      <w:sz w:val="22"/>
      <w:szCs w:val="24"/>
      <w:lang w:eastAsia="en-US"/>
    </w:rPr>
  </w:style>
  <w:style w:type="paragraph" w:customStyle="1" w:styleId="ExecutiveSummaryBullet">
    <w:name w:val="Executive Summary Bullet"/>
    <w:basedOn w:val="ExecutiveSummaryText"/>
    <w:qFormat/>
    <w:rsid w:val="00A121B4"/>
    <w:pPr>
      <w:numPr>
        <w:numId w:val="12"/>
      </w:numPr>
      <w:contextualSpacing/>
    </w:pPr>
  </w:style>
  <w:style w:type="table" w:customStyle="1" w:styleId="TableGrid6">
    <w:name w:val="Table Grid6"/>
    <w:basedOn w:val="TableNormal"/>
    <w:next w:val="TableGrid"/>
    <w:uiPriority w:val="39"/>
    <w:rsid w:val="00732C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D10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t-span">
    <w:name w:val="ct-span"/>
    <w:basedOn w:val="DefaultParagraphFont"/>
    <w:rsid w:val="00243C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137001">
      <w:bodyDiv w:val="1"/>
      <w:marLeft w:val="0"/>
      <w:marRight w:val="0"/>
      <w:marTop w:val="0"/>
      <w:marBottom w:val="0"/>
      <w:divBdr>
        <w:top w:val="none" w:sz="0" w:space="0" w:color="auto"/>
        <w:left w:val="none" w:sz="0" w:space="0" w:color="auto"/>
        <w:bottom w:val="none" w:sz="0" w:space="0" w:color="auto"/>
        <w:right w:val="none" w:sz="0" w:space="0" w:color="auto"/>
      </w:divBdr>
    </w:div>
    <w:div w:id="83380257">
      <w:bodyDiv w:val="1"/>
      <w:marLeft w:val="0"/>
      <w:marRight w:val="0"/>
      <w:marTop w:val="0"/>
      <w:marBottom w:val="0"/>
      <w:divBdr>
        <w:top w:val="none" w:sz="0" w:space="0" w:color="auto"/>
        <w:left w:val="none" w:sz="0" w:space="0" w:color="auto"/>
        <w:bottom w:val="none" w:sz="0" w:space="0" w:color="auto"/>
        <w:right w:val="none" w:sz="0" w:space="0" w:color="auto"/>
      </w:divBdr>
    </w:div>
    <w:div w:id="92290000">
      <w:bodyDiv w:val="1"/>
      <w:marLeft w:val="0"/>
      <w:marRight w:val="0"/>
      <w:marTop w:val="0"/>
      <w:marBottom w:val="0"/>
      <w:divBdr>
        <w:top w:val="none" w:sz="0" w:space="0" w:color="auto"/>
        <w:left w:val="none" w:sz="0" w:space="0" w:color="auto"/>
        <w:bottom w:val="none" w:sz="0" w:space="0" w:color="auto"/>
        <w:right w:val="none" w:sz="0" w:space="0" w:color="auto"/>
      </w:divBdr>
    </w:div>
    <w:div w:id="96141712">
      <w:bodyDiv w:val="1"/>
      <w:marLeft w:val="0"/>
      <w:marRight w:val="0"/>
      <w:marTop w:val="0"/>
      <w:marBottom w:val="0"/>
      <w:divBdr>
        <w:top w:val="none" w:sz="0" w:space="0" w:color="auto"/>
        <w:left w:val="none" w:sz="0" w:space="0" w:color="auto"/>
        <w:bottom w:val="none" w:sz="0" w:space="0" w:color="auto"/>
        <w:right w:val="none" w:sz="0" w:space="0" w:color="auto"/>
      </w:divBdr>
    </w:div>
    <w:div w:id="150492200">
      <w:bodyDiv w:val="1"/>
      <w:marLeft w:val="0"/>
      <w:marRight w:val="0"/>
      <w:marTop w:val="0"/>
      <w:marBottom w:val="0"/>
      <w:divBdr>
        <w:top w:val="none" w:sz="0" w:space="0" w:color="auto"/>
        <w:left w:val="none" w:sz="0" w:space="0" w:color="auto"/>
        <w:bottom w:val="none" w:sz="0" w:space="0" w:color="auto"/>
        <w:right w:val="none" w:sz="0" w:space="0" w:color="auto"/>
      </w:divBdr>
    </w:div>
    <w:div w:id="189102983">
      <w:bodyDiv w:val="1"/>
      <w:marLeft w:val="0"/>
      <w:marRight w:val="0"/>
      <w:marTop w:val="0"/>
      <w:marBottom w:val="0"/>
      <w:divBdr>
        <w:top w:val="none" w:sz="0" w:space="0" w:color="auto"/>
        <w:left w:val="none" w:sz="0" w:space="0" w:color="auto"/>
        <w:bottom w:val="none" w:sz="0" w:space="0" w:color="auto"/>
        <w:right w:val="none" w:sz="0" w:space="0" w:color="auto"/>
      </w:divBdr>
    </w:div>
    <w:div w:id="256717247">
      <w:bodyDiv w:val="1"/>
      <w:marLeft w:val="0"/>
      <w:marRight w:val="0"/>
      <w:marTop w:val="0"/>
      <w:marBottom w:val="0"/>
      <w:divBdr>
        <w:top w:val="none" w:sz="0" w:space="0" w:color="auto"/>
        <w:left w:val="none" w:sz="0" w:space="0" w:color="auto"/>
        <w:bottom w:val="none" w:sz="0" w:space="0" w:color="auto"/>
        <w:right w:val="none" w:sz="0" w:space="0" w:color="auto"/>
      </w:divBdr>
    </w:div>
    <w:div w:id="272977083">
      <w:bodyDiv w:val="1"/>
      <w:marLeft w:val="0"/>
      <w:marRight w:val="0"/>
      <w:marTop w:val="0"/>
      <w:marBottom w:val="0"/>
      <w:divBdr>
        <w:top w:val="none" w:sz="0" w:space="0" w:color="auto"/>
        <w:left w:val="none" w:sz="0" w:space="0" w:color="auto"/>
        <w:bottom w:val="none" w:sz="0" w:space="0" w:color="auto"/>
        <w:right w:val="none" w:sz="0" w:space="0" w:color="auto"/>
      </w:divBdr>
    </w:div>
    <w:div w:id="275217327">
      <w:bodyDiv w:val="1"/>
      <w:marLeft w:val="0"/>
      <w:marRight w:val="0"/>
      <w:marTop w:val="0"/>
      <w:marBottom w:val="0"/>
      <w:divBdr>
        <w:top w:val="none" w:sz="0" w:space="0" w:color="auto"/>
        <w:left w:val="none" w:sz="0" w:space="0" w:color="auto"/>
        <w:bottom w:val="none" w:sz="0" w:space="0" w:color="auto"/>
        <w:right w:val="none" w:sz="0" w:space="0" w:color="auto"/>
      </w:divBdr>
    </w:div>
    <w:div w:id="303702216">
      <w:bodyDiv w:val="1"/>
      <w:marLeft w:val="0"/>
      <w:marRight w:val="0"/>
      <w:marTop w:val="0"/>
      <w:marBottom w:val="0"/>
      <w:divBdr>
        <w:top w:val="none" w:sz="0" w:space="0" w:color="auto"/>
        <w:left w:val="none" w:sz="0" w:space="0" w:color="auto"/>
        <w:bottom w:val="none" w:sz="0" w:space="0" w:color="auto"/>
        <w:right w:val="none" w:sz="0" w:space="0" w:color="auto"/>
      </w:divBdr>
    </w:div>
    <w:div w:id="318970343">
      <w:bodyDiv w:val="1"/>
      <w:marLeft w:val="0"/>
      <w:marRight w:val="0"/>
      <w:marTop w:val="0"/>
      <w:marBottom w:val="0"/>
      <w:divBdr>
        <w:top w:val="none" w:sz="0" w:space="0" w:color="auto"/>
        <w:left w:val="none" w:sz="0" w:space="0" w:color="auto"/>
        <w:bottom w:val="none" w:sz="0" w:space="0" w:color="auto"/>
        <w:right w:val="none" w:sz="0" w:space="0" w:color="auto"/>
      </w:divBdr>
    </w:div>
    <w:div w:id="459225927">
      <w:bodyDiv w:val="1"/>
      <w:marLeft w:val="0"/>
      <w:marRight w:val="0"/>
      <w:marTop w:val="0"/>
      <w:marBottom w:val="0"/>
      <w:divBdr>
        <w:top w:val="none" w:sz="0" w:space="0" w:color="auto"/>
        <w:left w:val="none" w:sz="0" w:space="0" w:color="auto"/>
        <w:bottom w:val="none" w:sz="0" w:space="0" w:color="auto"/>
        <w:right w:val="none" w:sz="0" w:space="0" w:color="auto"/>
      </w:divBdr>
    </w:div>
    <w:div w:id="511722617">
      <w:bodyDiv w:val="1"/>
      <w:marLeft w:val="0"/>
      <w:marRight w:val="0"/>
      <w:marTop w:val="0"/>
      <w:marBottom w:val="0"/>
      <w:divBdr>
        <w:top w:val="none" w:sz="0" w:space="0" w:color="auto"/>
        <w:left w:val="none" w:sz="0" w:space="0" w:color="auto"/>
        <w:bottom w:val="none" w:sz="0" w:space="0" w:color="auto"/>
        <w:right w:val="none" w:sz="0" w:space="0" w:color="auto"/>
      </w:divBdr>
    </w:div>
    <w:div w:id="530384578">
      <w:bodyDiv w:val="1"/>
      <w:marLeft w:val="0"/>
      <w:marRight w:val="0"/>
      <w:marTop w:val="0"/>
      <w:marBottom w:val="0"/>
      <w:divBdr>
        <w:top w:val="none" w:sz="0" w:space="0" w:color="auto"/>
        <w:left w:val="none" w:sz="0" w:space="0" w:color="auto"/>
        <w:bottom w:val="none" w:sz="0" w:space="0" w:color="auto"/>
        <w:right w:val="none" w:sz="0" w:space="0" w:color="auto"/>
      </w:divBdr>
    </w:div>
    <w:div w:id="541863582">
      <w:bodyDiv w:val="1"/>
      <w:marLeft w:val="0"/>
      <w:marRight w:val="0"/>
      <w:marTop w:val="0"/>
      <w:marBottom w:val="0"/>
      <w:divBdr>
        <w:top w:val="none" w:sz="0" w:space="0" w:color="auto"/>
        <w:left w:val="none" w:sz="0" w:space="0" w:color="auto"/>
        <w:bottom w:val="none" w:sz="0" w:space="0" w:color="auto"/>
        <w:right w:val="none" w:sz="0" w:space="0" w:color="auto"/>
      </w:divBdr>
    </w:div>
    <w:div w:id="552692342">
      <w:bodyDiv w:val="1"/>
      <w:marLeft w:val="0"/>
      <w:marRight w:val="0"/>
      <w:marTop w:val="0"/>
      <w:marBottom w:val="0"/>
      <w:divBdr>
        <w:top w:val="none" w:sz="0" w:space="0" w:color="auto"/>
        <w:left w:val="none" w:sz="0" w:space="0" w:color="auto"/>
        <w:bottom w:val="none" w:sz="0" w:space="0" w:color="auto"/>
        <w:right w:val="none" w:sz="0" w:space="0" w:color="auto"/>
      </w:divBdr>
    </w:div>
    <w:div w:id="555091070">
      <w:bodyDiv w:val="1"/>
      <w:marLeft w:val="0"/>
      <w:marRight w:val="0"/>
      <w:marTop w:val="0"/>
      <w:marBottom w:val="0"/>
      <w:divBdr>
        <w:top w:val="none" w:sz="0" w:space="0" w:color="auto"/>
        <w:left w:val="none" w:sz="0" w:space="0" w:color="auto"/>
        <w:bottom w:val="none" w:sz="0" w:space="0" w:color="auto"/>
        <w:right w:val="none" w:sz="0" w:space="0" w:color="auto"/>
      </w:divBdr>
    </w:div>
    <w:div w:id="610362030">
      <w:bodyDiv w:val="1"/>
      <w:marLeft w:val="0"/>
      <w:marRight w:val="0"/>
      <w:marTop w:val="0"/>
      <w:marBottom w:val="0"/>
      <w:divBdr>
        <w:top w:val="none" w:sz="0" w:space="0" w:color="auto"/>
        <w:left w:val="none" w:sz="0" w:space="0" w:color="auto"/>
        <w:bottom w:val="none" w:sz="0" w:space="0" w:color="auto"/>
        <w:right w:val="none" w:sz="0" w:space="0" w:color="auto"/>
      </w:divBdr>
      <w:divsChild>
        <w:div w:id="490487120">
          <w:marLeft w:val="360"/>
          <w:marRight w:val="0"/>
          <w:marTop w:val="200"/>
          <w:marBottom w:val="0"/>
          <w:divBdr>
            <w:top w:val="none" w:sz="0" w:space="0" w:color="auto"/>
            <w:left w:val="none" w:sz="0" w:space="0" w:color="auto"/>
            <w:bottom w:val="none" w:sz="0" w:space="0" w:color="auto"/>
            <w:right w:val="none" w:sz="0" w:space="0" w:color="auto"/>
          </w:divBdr>
        </w:div>
        <w:div w:id="1337807930">
          <w:marLeft w:val="360"/>
          <w:marRight w:val="0"/>
          <w:marTop w:val="200"/>
          <w:marBottom w:val="0"/>
          <w:divBdr>
            <w:top w:val="none" w:sz="0" w:space="0" w:color="auto"/>
            <w:left w:val="none" w:sz="0" w:space="0" w:color="auto"/>
            <w:bottom w:val="none" w:sz="0" w:space="0" w:color="auto"/>
            <w:right w:val="none" w:sz="0" w:space="0" w:color="auto"/>
          </w:divBdr>
        </w:div>
        <w:div w:id="1511139055">
          <w:marLeft w:val="360"/>
          <w:marRight w:val="0"/>
          <w:marTop w:val="200"/>
          <w:marBottom w:val="0"/>
          <w:divBdr>
            <w:top w:val="none" w:sz="0" w:space="0" w:color="auto"/>
            <w:left w:val="none" w:sz="0" w:space="0" w:color="auto"/>
            <w:bottom w:val="none" w:sz="0" w:space="0" w:color="auto"/>
            <w:right w:val="none" w:sz="0" w:space="0" w:color="auto"/>
          </w:divBdr>
        </w:div>
      </w:divsChild>
    </w:div>
    <w:div w:id="615143132">
      <w:bodyDiv w:val="1"/>
      <w:marLeft w:val="0"/>
      <w:marRight w:val="0"/>
      <w:marTop w:val="0"/>
      <w:marBottom w:val="0"/>
      <w:divBdr>
        <w:top w:val="none" w:sz="0" w:space="0" w:color="auto"/>
        <w:left w:val="none" w:sz="0" w:space="0" w:color="auto"/>
        <w:bottom w:val="none" w:sz="0" w:space="0" w:color="auto"/>
        <w:right w:val="none" w:sz="0" w:space="0" w:color="auto"/>
      </w:divBdr>
    </w:div>
    <w:div w:id="865480961">
      <w:bodyDiv w:val="1"/>
      <w:marLeft w:val="0"/>
      <w:marRight w:val="0"/>
      <w:marTop w:val="0"/>
      <w:marBottom w:val="0"/>
      <w:divBdr>
        <w:top w:val="none" w:sz="0" w:space="0" w:color="auto"/>
        <w:left w:val="none" w:sz="0" w:space="0" w:color="auto"/>
        <w:bottom w:val="none" w:sz="0" w:space="0" w:color="auto"/>
        <w:right w:val="none" w:sz="0" w:space="0" w:color="auto"/>
      </w:divBdr>
    </w:div>
    <w:div w:id="892161582">
      <w:bodyDiv w:val="1"/>
      <w:marLeft w:val="0"/>
      <w:marRight w:val="0"/>
      <w:marTop w:val="0"/>
      <w:marBottom w:val="0"/>
      <w:divBdr>
        <w:top w:val="none" w:sz="0" w:space="0" w:color="auto"/>
        <w:left w:val="none" w:sz="0" w:space="0" w:color="auto"/>
        <w:bottom w:val="none" w:sz="0" w:space="0" w:color="auto"/>
        <w:right w:val="none" w:sz="0" w:space="0" w:color="auto"/>
      </w:divBdr>
    </w:div>
    <w:div w:id="917523745">
      <w:bodyDiv w:val="1"/>
      <w:marLeft w:val="0"/>
      <w:marRight w:val="0"/>
      <w:marTop w:val="0"/>
      <w:marBottom w:val="0"/>
      <w:divBdr>
        <w:top w:val="none" w:sz="0" w:space="0" w:color="auto"/>
        <w:left w:val="none" w:sz="0" w:space="0" w:color="auto"/>
        <w:bottom w:val="none" w:sz="0" w:space="0" w:color="auto"/>
        <w:right w:val="none" w:sz="0" w:space="0" w:color="auto"/>
      </w:divBdr>
    </w:div>
    <w:div w:id="922253998">
      <w:bodyDiv w:val="1"/>
      <w:marLeft w:val="0"/>
      <w:marRight w:val="0"/>
      <w:marTop w:val="0"/>
      <w:marBottom w:val="0"/>
      <w:divBdr>
        <w:top w:val="none" w:sz="0" w:space="0" w:color="auto"/>
        <w:left w:val="none" w:sz="0" w:space="0" w:color="auto"/>
        <w:bottom w:val="none" w:sz="0" w:space="0" w:color="auto"/>
        <w:right w:val="none" w:sz="0" w:space="0" w:color="auto"/>
      </w:divBdr>
    </w:div>
    <w:div w:id="991180827">
      <w:bodyDiv w:val="1"/>
      <w:marLeft w:val="0"/>
      <w:marRight w:val="0"/>
      <w:marTop w:val="0"/>
      <w:marBottom w:val="0"/>
      <w:divBdr>
        <w:top w:val="none" w:sz="0" w:space="0" w:color="auto"/>
        <w:left w:val="none" w:sz="0" w:space="0" w:color="auto"/>
        <w:bottom w:val="none" w:sz="0" w:space="0" w:color="auto"/>
        <w:right w:val="none" w:sz="0" w:space="0" w:color="auto"/>
      </w:divBdr>
    </w:div>
    <w:div w:id="1006059607">
      <w:bodyDiv w:val="1"/>
      <w:marLeft w:val="0"/>
      <w:marRight w:val="0"/>
      <w:marTop w:val="0"/>
      <w:marBottom w:val="0"/>
      <w:divBdr>
        <w:top w:val="none" w:sz="0" w:space="0" w:color="auto"/>
        <w:left w:val="none" w:sz="0" w:space="0" w:color="auto"/>
        <w:bottom w:val="none" w:sz="0" w:space="0" w:color="auto"/>
        <w:right w:val="none" w:sz="0" w:space="0" w:color="auto"/>
      </w:divBdr>
      <w:divsChild>
        <w:div w:id="117917845">
          <w:marLeft w:val="0"/>
          <w:marRight w:val="0"/>
          <w:marTop w:val="0"/>
          <w:marBottom w:val="0"/>
          <w:divBdr>
            <w:top w:val="none" w:sz="0" w:space="0" w:color="auto"/>
            <w:left w:val="none" w:sz="0" w:space="0" w:color="auto"/>
            <w:bottom w:val="none" w:sz="0" w:space="0" w:color="auto"/>
            <w:right w:val="none" w:sz="0" w:space="0" w:color="auto"/>
          </w:divBdr>
        </w:div>
        <w:div w:id="218632989">
          <w:marLeft w:val="0"/>
          <w:marRight w:val="0"/>
          <w:marTop w:val="0"/>
          <w:marBottom w:val="0"/>
          <w:divBdr>
            <w:top w:val="none" w:sz="0" w:space="0" w:color="auto"/>
            <w:left w:val="none" w:sz="0" w:space="0" w:color="auto"/>
            <w:bottom w:val="none" w:sz="0" w:space="0" w:color="auto"/>
            <w:right w:val="none" w:sz="0" w:space="0" w:color="auto"/>
          </w:divBdr>
        </w:div>
        <w:div w:id="1120300192">
          <w:marLeft w:val="0"/>
          <w:marRight w:val="0"/>
          <w:marTop w:val="0"/>
          <w:marBottom w:val="0"/>
          <w:divBdr>
            <w:top w:val="none" w:sz="0" w:space="0" w:color="auto"/>
            <w:left w:val="none" w:sz="0" w:space="0" w:color="auto"/>
            <w:bottom w:val="none" w:sz="0" w:space="0" w:color="auto"/>
            <w:right w:val="none" w:sz="0" w:space="0" w:color="auto"/>
          </w:divBdr>
        </w:div>
        <w:div w:id="1621954689">
          <w:marLeft w:val="0"/>
          <w:marRight w:val="0"/>
          <w:marTop w:val="0"/>
          <w:marBottom w:val="0"/>
          <w:divBdr>
            <w:top w:val="none" w:sz="0" w:space="0" w:color="auto"/>
            <w:left w:val="none" w:sz="0" w:space="0" w:color="auto"/>
            <w:bottom w:val="none" w:sz="0" w:space="0" w:color="auto"/>
            <w:right w:val="none" w:sz="0" w:space="0" w:color="auto"/>
          </w:divBdr>
        </w:div>
        <w:div w:id="1825656157">
          <w:marLeft w:val="0"/>
          <w:marRight w:val="0"/>
          <w:marTop w:val="0"/>
          <w:marBottom w:val="0"/>
          <w:divBdr>
            <w:top w:val="none" w:sz="0" w:space="0" w:color="auto"/>
            <w:left w:val="none" w:sz="0" w:space="0" w:color="auto"/>
            <w:bottom w:val="none" w:sz="0" w:space="0" w:color="auto"/>
            <w:right w:val="none" w:sz="0" w:space="0" w:color="auto"/>
          </w:divBdr>
        </w:div>
      </w:divsChild>
    </w:div>
    <w:div w:id="1134325084">
      <w:bodyDiv w:val="1"/>
      <w:marLeft w:val="0"/>
      <w:marRight w:val="0"/>
      <w:marTop w:val="0"/>
      <w:marBottom w:val="0"/>
      <w:divBdr>
        <w:top w:val="none" w:sz="0" w:space="0" w:color="auto"/>
        <w:left w:val="none" w:sz="0" w:space="0" w:color="auto"/>
        <w:bottom w:val="none" w:sz="0" w:space="0" w:color="auto"/>
        <w:right w:val="none" w:sz="0" w:space="0" w:color="auto"/>
      </w:divBdr>
    </w:div>
    <w:div w:id="1188759668">
      <w:bodyDiv w:val="1"/>
      <w:marLeft w:val="0"/>
      <w:marRight w:val="0"/>
      <w:marTop w:val="0"/>
      <w:marBottom w:val="0"/>
      <w:divBdr>
        <w:top w:val="none" w:sz="0" w:space="0" w:color="auto"/>
        <w:left w:val="none" w:sz="0" w:space="0" w:color="auto"/>
        <w:bottom w:val="none" w:sz="0" w:space="0" w:color="auto"/>
        <w:right w:val="none" w:sz="0" w:space="0" w:color="auto"/>
      </w:divBdr>
    </w:div>
    <w:div w:id="1215770760">
      <w:bodyDiv w:val="1"/>
      <w:marLeft w:val="0"/>
      <w:marRight w:val="0"/>
      <w:marTop w:val="0"/>
      <w:marBottom w:val="0"/>
      <w:divBdr>
        <w:top w:val="none" w:sz="0" w:space="0" w:color="auto"/>
        <w:left w:val="none" w:sz="0" w:space="0" w:color="auto"/>
        <w:bottom w:val="none" w:sz="0" w:space="0" w:color="auto"/>
        <w:right w:val="none" w:sz="0" w:space="0" w:color="auto"/>
      </w:divBdr>
    </w:div>
    <w:div w:id="1414006942">
      <w:bodyDiv w:val="1"/>
      <w:marLeft w:val="0"/>
      <w:marRight w:val="0"/>
      <w:marTop w:val="0"/>
      <w:marBottom w:val="0"/>
      <w:divBdr>
        <w:top w:val="none" w:sz="0" w:space="0" w:color="auto"/>
        <w:left w:val="none" w:sz="0" w:space="0" w:color="auto"/>
        <w:bottom w:val="none" w:sz="0" w:space="0" w:color="auto"/>
        <w:right w:val="none" w:sz="0" w:space="0" w:color="auto"/>
      </w:divBdr>
    </w:div>
    <w:div w:id="1426802690">
      <w:bodyDiv w:val="1"/>
      <w:marLeft w:val="0"/>
      <w:marRight w:val="0"/>
      <w:marTop w:val="0"/>
      <w:marBottom w:val="0"/>
      <w:divBdr>
        <w:top w:val="none" w:sz="0" w:space="0" w:color="auto"/>
        <w:left w:val="none" w:sz="0" w:space="0" w:color="auto"/>
        <w:bottom w:val="none" w:sz="0" w:space="0" w:color="auto"/>
        <w:right w:val="none" w:sz="0" w:space="0" w:color="auto"/>
      </w:divBdr>
    </w:div>
    <w:div w:id="1447459268">
      <w:bodyDiv w:val="1"/>
      <w:marLeft w:val="0"/>
      <w:marRight w:val="0"/>
      <w:marTop w:val="0"/>
      <w:marBottom w:val="0"/>
      <w:divBdr>
        <w:top w:val="none" w:sz="0" w:space="0" w:color="auto"/>
        <w:left w:val="none" w:sz="0" w:space="0" w:color="auto"/>
        <w:bottom w:val="none" w:sz="0" w:space="0" w:color="auto"/>
        <w:right w:val="none" w:sz="0" w:space="0" w:color="auto"/>
      </w:divBdr>
    </w:div>
    <w:div w:id="1479764819">
      <w:bodyDiv w:val="1"/>
      <w:marLeft w:val="0"/>
      <w:marRight w:val="0"/>
      <w:marTop w:val="0"/>
      <w:marBottom w:val="0"/>
      <w:divBdr>
        <w:top w:val="none" w:sz="0" w:space="0" w:color="auto"/>
        <w:left w:val="none" w:sz="0" w:space="0" w:color="auto"/>
        <w:bottom w:val="none" w:sz="0" w:space="0" w:color="auto"/>
        <w:right w:val="none" w:sz="0" w:space="0" w:color="auto"/>
      </w:divBdr>
    </w:div>
    <w:div w:id="1509713053">
      <w:bodyDiv w:val="1"/>
      <w:marLeft w:val="0"/>
      <w:marRight w:val="0"/>
      <w:marTop w:val="0"/>
      <w:marBottom w:val="0"/>
      <w:divBdr>
        <w:top w:val="none" w:sz="0" w:space="0" w:color="auto"/>
        <w:left w:val="none" w:sz="0" w:space="0" w:color="auto"/>
        <w:bottom w:val="none" w:sz="0" w:space="0" w:color="auto"/>
        <w:right w:val="none" w:sz="0" w:space="0" w:color="auto"/>
      </w:divBdr>
    </w:div>
    <w:div w:id="1570338045">
      <w:bodyDiv w:val="1"/>
      <w:marLeft w:val="0"/>
      <w:marRight w:val="0"/>
      <w:marTop w:val="0"/>
      <w:marBottom w:val="0"/>
      <w:divBdr>
        <w:top w:val="none" w:sz="0" w:space="0" w:color="auto"/>
        <w:left w:val="none" w:sz="0" w:space="0" w:color="auto"/>
        <w:bottom w:val="none" w:sz="0" w:space="0" w:color="auto"/>
        <w:right w:val="none" w:sz="0" w:space="0" w:color="auto"/>
      </w:divBdr>
    </w:div>
    <w:div w:id="1640726334">
      <w:bodyDiv w:val="1"/>
      <w:marLeft w:val="0"/>
      <w:marRight w:val="0"/>
      <w:marTop w:val="0"/>
      <w:marBottom w:val="0"/>
      <w:divBdr>
        <w:top w:val="none" w:sz="0" w:space="0" w:color="auto"/>
        <w:left w:val="none" w:sz="0" w:space="0" w:color="auto"/>
        <w:bottom w:val="none" w:sz="0" w:space="0" w:color="auto"/>
        <w:right w:val="none" w:sz="0" w:space="0" w:color="auto"/>
      </w:divBdr>
    </w:div>
    <w:div w:id="1651977247">
      <w:bodyDiv w:val="1"/>
      <w:marLeft w:val="0"/>
      <w:marRight w:val="0"/>
      <w:marTop w:val="0"/>
      <w:marBottom w:val="0"/>
      <w:divBdr>
        <w:top w:val="none" w:sz="0" w:space="0" w:color="auto"/>
        <w:left w:val="none" w:sz="0" w:space="0" w:color="auto"/>
        <w:bottom w:val="none" w:sz="0" w:space="0" w:color="auto"/>
        <w:right w:val="none" w:sz="0" w:space="0" w:color="auto"/>
      </w:divBdr>
    </w:div>
    <w:div w:id="1683121394">
      <w:bodyDiv w:val="1"/>
      <w:marLeft w:val="0"/>
      <w:marRight w:val="0"/>
      <w:marTop w:val="0"/>
      <w:marBottom w:val="0"/>
      <w:divBdr>
        <w:top w:val="none" w:sz="0" w:space="0" w:color="auto"/>
        <w:left w:val="none" w:sz="0" w:space="0" w:color="auto"/>
        <w:bottom w:val="none" w:sz="0" w:space="0" w:color="auto"/>
        <w:right w:val="none" w:sz="0" w:space="0" w:color="auto"/>
      </w:divBdr>
    </w:div>
    <w:div w:id="1775636342">
      <w:bodyDiv w:val="1"/>
      <w:marLeft w:val="0"/>
      <w:marRight w:val="0"/>
      <w:marTop w:val="0"/>
      <w:marBottom w:val="0"/>
      <w:divBdr>
        <w:top w:val="none" w:sz="0" w:space="0" w:color="auto"/>
        <w:left w:val="none" w:sz="0" w:space="0" w:color="auto"/>
        <w:bottom w:val="none" w:sz="0" w:space="0" w:color="auto"/>
        <w:right w:val="none" w:sz="0" w:space="0" w:color="auto"/>
      </w:divBdr>
    </w:div>
    <w:div w:id="1776438525">
      <w:bodyDiv w:val="1"/>
      <w:marLeft w:val="0"/>
      <w:marRight w:val="0"/>
      <w:marTop w:val="0"/>
      <w:marBottom w:val="0"/>
      <w:divBdr>
        <w:top w:val="none" w:sz="0" w:space="0" w:color="auto"/>
        <w:left w:val="none" w:sz="0" w:space="0" w:color="auto"/>
        <w:bottom w:val="none" w:sz="0" w:space="0" w:color="auto"/>
        <w:right w:val="none" w:sz="0" w:space="0" w:color="auto"/>
      </w:divBdr>
    </w:div>
    <w:div w:id="1851027059">
      <w:bodyDiv w:val="1"/>
      <w:marLeft w:val="0"/>
      <w:marRight w:val="0"/>
      <w:marTop w:val="0"/>
      <w:marBottom w:val="0"/>
      <w:divBdr>
        <w:top w:val="none" w:sz="0" w:space="0" w:color="auto"/>
        <w:left w:val="none" w:sz="0" w:space="0" w:color="auto"/>
        <w:bottom w:val="none" w:sz="0" w:space="0" w:color="auto"/>
        <w:right w:val="none" w:sz="0" w:space="0" w:color="auto"/>
      </w:divBdr>
    </w:div>
    <w:div w:id="1862276746">
      <w:bodyDiv w:val="1"/>
      <w:marLeft w:val="0"/>
      <w:marRight w:val="0"/>
      <w:marTop w:val="0"/>
      <w:marBottom w:val="0"/>
      <w:divBdr>
        <w:top w:val="none" w:sz="0" w:space="0" w:color="auto"/>
        <w:left w:val="none" w:sz="0" w:space="0" w:color="auto"/>
        <w:bottom w:val="none" w:sz="0" w:space="0" w:color="auto"/>
        <w:right w:val="none" w:sz="0" w:space="0" w:color="auto"/>
      </w:divBdr>
    </w:div>
    <w:div w:id="1910460873">
      <w:bodyDiv w:val="1"/>
      <w:marLeft w:val="0"/>
      <w:marRight w:val="0"/>
      <w:marTop w:val="0"/>
      <w:marBottom w:val="0"/>
      <w:divBdr>
        <w:top w:val="none" w:sz="0" w:space="0" w:color="auto"/>
        <w:left w:val="none" w:sz="0" w:space="0" w:color="auto"/>
        <w:bottom w:val="none" w:sz="0" w:space="0" w:color="auto"/>
        <w:right w:val="none" w:sz="0" w:space="0" w:color="auto"/>
      </w:divBdr>
    </w:div>
    <w:div w:id="1989823428">
      <w:bodyDiv w:val="1"/>
      <w:marLeft w:val="0"/>
      <w:marRight w:val="0"/>
      <w:marTop w:val="0"/>
      <w:marBottom w:val="0"/>
      <w:divBdr>
        <w:top w:val="none" w:sz="0" w:space="0" w:color="auto"/>
        <w:left w:val="none" w:sz="0" w:space="0" w:color="auto"/>
        <w:bottom w:val="none" w:sz="0" w:space="0" w:color="auto"/>
        <w:right w:val="none" w:sz="0" w:space="0" w:color="auto"/>
      </w:divBdr>
    </w:div>
    <w:div w:id="2004383259">
      <w:bodyDiv w:val="1"/>
      <w:marLeft w:val="0"/>
      <w:marRight w:val="0"/>
      <w:marTop w:val="0"/>
      <w:marBottom w:val="0"/>
      <w:divBdr>
        <w:top w:val="none" w:sz="0" w:space="0" w:color="auto"/>
        <w:left w:val="none" w:sz="0" w:space="0" w:color="auto"/>
        <w:bottom w:val="none" w:sz="0" w:space="0" w:color="auto"/>
        <w:right w:val="none" w:sz="0" w:space="0" w:color="auto"/>
      </w:divBdr>
    </w:div>
    <w:div w:id="2008365329">
      <w:bodyDiv w:val="1"/>
      <w:marLeft w:val="0"/>
      <w:marRight w:val="0"/>
      <w:marTop w:val="0"/>
      <w:marBottom w:val="0"/>
      <w:divBdr>
        <w:top w:val="none" w:sz="0" w:space="0" w:color="auto"/>
        <w:left w:val="none" w:sz="0" w:space="0" w:color="auto"/>
        <w:bottom w:val="none" w:sz="0" w:space="0" w:color="auto"/>
        <w:right w:val="none" w:sz="0" w:space="0" w:color="auto"/>
      </w:divBdr>
    </w:div>
    <w:div w:id="2039044470">
      <w:bodyDiv w:val="1"/>
      <w:marLeft w:val="0"/>
      <w:marRight w:val="0"/>
      <w:marTop w:val="0"/>
      <w:marBottom w:val="0"/>
      <w:divBdr>
        <w:top w:val="none" w:sz="0" w:space="0" w:color="auto"/>
        <w:left w:val="none" w:sz="0" w:space="0" w:color="auto"/>
        <w:bottom w:val="none" w:sz="0" w:space="0" w:color="auto"/>
        <w:right w:val="none" w:sz="0" w:space="0" w:color="auto"/>
      </w:divBdr>
    </w:div>
    <w:div w:id="2047217403">
      <w:bodyDiv w:val="1"/>
      <w:marLeft w:val="0"/>
      <w:marRight w:val="0"/>
      <w:marTop w:val="0"/>
      <w:marBottom w:val="0"/>
      <w:divBdr>
        <w:top w:val="none" w:sz="0" w:space="0" w:color="auto"/>
        <w:left w:val="none" w:sz="0" w:space="0" w:color="auto"/>
        <w:bottom w:val="none" w:sz="0" w:space="0" w:color="auto"/>
        <w:right w:val="none" w:sz="0" w:space="0" w:color="auto"/>
      </w:divBdr>
    </w:div>
    <w:div w:id="2057966169">
      <w:bodyDiv w:val="1"/>
      <w:marLeft w:val="0"/>
      <w:marRight w:val="0"/>
      <w:marTop w:val="0"/>
      <w:marBottom w:val="0"/>
      <w:divBdr>
        <w:top w:val="none" w:sz="0" w:space="0" w:color="auto"/>
        <w:left w:val="none" w:sz="0" w:space="0" w:color="auto"/>
        <w:bottom w:val="none" w:sz="0" w:space="0" w:color="auto"/>
        <w:right w:val="none" w:sz="0" w:space="0" w:color="auto"/>
      </w:divBdr>
    </w:div>
    <w:div w:id="2067876312">
      <w:bodyDiv w:val="1"/>
      <w:marLeft w:val="0"/>
      <w:marRight w:val="0"/>
      <w:marTop w:val="0"/>
      <w:marBottom w:val="0"/>
      <w:divBdr>
        <w:top w:val="none" w:sz="0" w:space="0" w:color="auto"/>
        <w:left w:val="none" w:sz="0" w:space="0" w:color="auto"/>
        <w:bottom w:val="none" w:sz="0" w:space="0" w:color="auto"/>
        <w:right w:val="none" w:sz="0" w:space="0" w:color="auto"/>
      </w:divBdr>
    </w:div>
    <w:div w:id="2099986457">
      <w:bodyDiv w:val="1"/>
      <w:marLeft w:val="0"/>
      <w:marRight w:val="0"/>
      <w:marTop w:val="0"/>
      <w:marBottom w:val="0"/>
      <w:divBdr>
        <w:top w:val="none" w:sz="0" w:space="0" w:color="auto"/>
        <w:left w:val="none" w:sz="0" w:space="0" w:color="auto"/>
        <w:bottom w:val="none" w:sz="0" w:space="0" w:color="auto"/>
        <w:right w:val="none" w:sz="0" w:space="0" w:color="auto"/>
      </w:divBdr>
    </w:div>
    <w:div w:id="2106458200">
      <w:bodyDiv w:val="1"/>
      <w:marLeft w:val="0"/>
      <w:marRight w:val="0"/>
      <w:marTop w:val="0"/>
      <w:marBottom w:val="0"/>
      <w:divBdr>
        <w:top w:val="none" w:sz="0" w:space="0" w:color="auto"/>
        <w:left w:val="none" w:sz="0" w:space="0" w:color="auto"/>
        <w:bottom w:val="none" w:sz="0" w:space="0" w:color="auto"/>
        <w:right w:val="none" w:sz="0" w:space="0" w:color="auto"/>
      </w:divBdr>
    </w:div>
    <w:div w:id="2125534748">
      <w:bodyDiv w:val="1"/>
      <w:marLeft w:val="0"/>
      <w:marRight w:val="0"/>
      <w:marTop w:val="0"/>
      <w:marBottom w:val="0"/>
      <w:divBdr>
        <w:top w:val="none" w:sz="0" w:space="0" w:color="auto"/>
        <w:left w:val="none" w:sz="0" w:space="0" w:color="auto"/>
        <w:bottom w:val="none" w:sz="0" w:space="0" w:color="auto"/>
        <w:right w:val="none" w:sz="0" w:space="0" w:color="auto"/>
      </w:divBdr>
    </w:div>
    <w:div w:id="2127000763">
      <w:bodyDiv w:val="1"/>
      <w:marLeft w:val="0"/>
      <w:marRight w:val="0"/>
      <w:marTop w:val="0"/>
      <w:marBottom w:val="0"/>
      <w:divBdr>
        <w:top w:val="none" w:sz="0" w:space="0" w:color="auto"/>
        <w:left w:val="none" w:sz="0" w:space="0" w:color="auto"/>
        <w:bottom w:val="none" w:sz="0" w:space="0" w:color="auto"/>
        <w:right w:val="none" w:sz="0" w:space="0" w:color="auto"/>
      </w:divBdr>
    </w:div>
    <w:div w:id="2128892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4.jpeg"/><Relationship Id="rId42" Type="http://schemas.openxmlformats.org/officeDocument/2006/relationships/image" Target="media/image20.jpeg"/><Relationship Id="rId63" Type="http://schemas.openxmlformats.org/officeDocument/2006/relationships/image" Target="media/image40.jpeg"/><Relationship Id="rId84" Type="http://schemas.openxmlformats.org/officeDocument/2006/relationships/image" Target="media/image61.jpeg"/><Relationship Id="rId138" Type="http://schemas.openxmlformats.org/officeDocument/2006/relationships/image" Target="media/image113.png"/><Relationship Id="rId159" Type="http://schemas.openxmlformats.org/officeDocument/2006/relationships/image" Target="media/image131.png"/><Relationship Id="rId170" Type="http://schemas.openxmlformats.org/officeDocument/2006/relationships/image" Target="media/image142.png"/><Relationship Id="rId107" Type="http://schemas.openxmlformats.org/officeDocument/2006/relationships/image" Target="media/image84.jpg"/><Relationship Id="rId11" Type="http://schemas.openxmlformats.org/officeDocument/2006/relationships/endnotes" Target="endnotes.xml"/><Relationship Id="rId32" Type="http://schemas.openxmlformats.org/officeDocument/2006/relationships/hyperlink" Target="https://www.merri-bek.vic.gov.au/living-in-merri-bek/community-services/get-involved/friends-of-aileu/" TargetMode="External"/><Relationship Id="rId53" Type="http://schemas.openxmlformats.org/officeDocument/2006/relationships/image" Target="media/image30.jpeg"/><Relationship Id="rId74" Type="http://schemas.openxmlformats.org/officeDocument/2006/relationships/image" Target="media/image51.jpeg"/><Relationship Id="rId128" Type="http://schemas.openxmlformats.org/officeDocument/2006/relationships/image" Target="media/image104.jpg"/><Relationship Id="rId149" Type="http://schemas.openxmlformats.org/officeDocument/2006/relationships/image" Target="media/image121.png"/><Relationship Id="rId5" Type="http://schemas.openxmlformats.org/officeDocument/2006/relationships/customXml" Target="../customXml/item5.xml"/><Relationship Id="rId95" Type="http://schemas.openxmlformats.org/officeDocument/2006/relationships/image" Target="media/image72.jpeg"/><Relationship Id="rId160" Type="http://schemas.openxmlformats.org/officeDocument/2006/relationships/image" Target="media/image132.png"/><Relationship Id="rId22" Type="http://schemas.openxmlformats.org/officeDocument/2006/relationships/image" Target="media/image5.jpeg"/><Relationship Id="rId43" Type="http://schemas.openxmlformats.org/officeDocument/2006/relationships/image" Target="media/image21.jpeg"/><Relationship Id="rId64" Type="http://schemas.openxmlformats.org/officeDocument/2006/relationships/image" Target="media/image41.jpg"/><Relationship Id="rId118" Type="http://schemas.openxmlformats.org/officeDocument/2006/relationships/image" Target="media/image95.jpeg"/><Relationship Id="rId139" Type="http://schemas.openxmlformats.org/officeDocument/2006/relationships/hyperlink" Target="https://www.merri-bek.vic.gov.au/living-in-merri-bek/community-services/get-involved/friends-of-aileu/" TargetMode="External"/><Relationship Id="rId85" Type="http://schemas.openxmlformats.org/officeDocument/2006/relationships/image" Target="media/image62.jpg"/><Relationship Id="rId150" Type="http://schemas.openxmlformats.org/officeDocument/2006/relationships/image" Target="media/image122.png"/><Relationship Id="rId171" Type="http://schemas.openxmlformats.org/officeDocument/2006/relationships/fontTable" Target="fontTable.xml"/><Relationship Id="rId12" Type="http://schemas.openxmlformats.org/officeDocument/2006/relationships/image" Target="media/image1.jpeg"/><Relationship Id="rId33" Type="http://schemas.openxmlformats.org/officeDocument/2006/relationships/hyperlink" Target="https://www.facebook.com/friendsofaileu/" TargetMode="External"/><Relationship Id="rId108" Type="http://schemas.openxmlformats.org/officeDocument/2006/relationships/image" Target="media/image85.jpg"/><Relationship Id="rId129" Type="http://schemas.openxmlformats.org/officeDocument/2006/relationships/hyperlink" Target="https://www.facebook.com/profile.php?id=100090424141255" TargetMode="External"/><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hyperlink" Target="https://www.hume.vic.gov.au/Your-Council/Governance/Information-for-Public-Inspection/Special-Committees" TargetMode="External"/><Relationship Id="rId145" Type="http://schemas.openxmlformats.org/officeDocument/2006/relationships/image" Target="media/image117.png"/><Relationship Id="rId161" Type="http://schemas.openxmlformats.org/officeDocument/2006/relationships/image" Target="media/image133.png"/><Relationship Id="rId166"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6.emf"/><Relationship Id="rId28" Type="http://schemas.openxmlformats.org/officeDocument/2006/relationships/image" Target="media/image10.jpeg"/><Relationship Id="rId49" Type="http://schemas.openxmlformats.org/officeDocument/2006/relationships/image" Target="media/image26.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hyperlink" Target="https://www.merri-bek.vic.gov.au/living-in-merri-bek/community-services/get-involved/friends-of-aileu/?st=Friends%20of%20Aileu&amp;q=Friends%20of%20Aileu" TargetMode="External"/><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5.jpg"/><Relationship Id="rId135" Type="http://schemas.openxmlformats.org/officeDocument/2006/relationships/image" Target="media/image110.png"/><Relationship Id="rId151" Type="http://schemas.openxmlformats.org/officeDocument/2006/relationships/image" Target="media/image123.png"/><Relationship Id="rId156" Type="http://schemas.openxmlformats.org/officeDocument/2006/relationships/image" Target="media/image128.png"/><Relationship Id="rId172"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footer" Target="footer2.xml"/><Relationship Id="rId39" Type="http://schemas.openxmlformats.org/officeDocument/2006/relationships/image" Target="media/image17.jpeg"/><Relationship Id="rId109" Type="http://schemas.openxmlformats.org/officeDocument/2006/relationships/image" Target="media/image86.jpg"/><Relationship Id="rId34" Type="http://schemas.openxmlformats.org/officeDocument/2006/relationships/hyperlink" Target="https://www.merri-bek.vic.gov.au/living-in-merri-bek/community-services/get-involved/friends-of-aileu/" TargetMode="Externa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g"/><Relationship Id="rId120" Type="http://schemas.openxmlformats.org/officeDocument/2006/relationships/image" Target="media/image97.jpg"/><Relationship Id="rId125" Type="http://schemas.openxmlformats.org/officeDocument/2006/relationships/image" Target="media/image101.jpeg"/><Relationship Id="rId141" Type="http://schemas.openxmlformats.org/officeDocument/2006/relationships/hyperlink" Target="https://www.facebook.com/friendsofaileu/" TargetMode="External"/><Relationship Id="rId146" Type="http://schemas.openxmlformats.org/officeDocument/2006/relationships/image" Target="media/image118.png"/><Relationship Id="rId167" Type="http://schemas.openxmlformats.org/officeDocument/2006/relationships/image" Target="media/image139.png"/><Relationship Id="rId7" Type="http://schemas.openxmlformats.org/officeDocument/2006/relationships/styles" Target="styles.xml"/><Relationship Id="rId71" Type="http://schemas.openxmlformats.org/officeDocument/2006/relationships/image" Target="media/image48.jpeg"/><Relationship Id="rId92" Type="http://schemas.openxmlformats.org/officeDocument/2006/relationships/image" Target="media/image69.jpeg"/><Relationship Id="rId162" Type="http://schemas.openxmlformats.org/officeDocument/2006/relationships/image" Target="media/image134.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oleObject" Target="embeddings/oleObject1.bin"/><Relationship Id="rId40" Type="http://schemas.openxmlformats.org/officeDocument/2006/relationships/image" Target="media/image18.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g"/><Relationship Id="rId110" Type="http://schemas.openxmlformats.org/officeDocument/2006/relationships/image" Target="media/image87.jpg"/><Relationship Id="rId115" Type="http://schemas.openxmlformats.org/officeDocument/2006/relationships/image" Target="media/image92.jpg"/><Relationship Id="rId131" Type="http://schemas.openxmlformats.org/officeDocument/2006/relationships/image" Target="media/image106.jpeg"/><Relationship Id="rId136" Type="http://schemas.openxmlformats.org/officeDocument/2006/relationships/image" Target="media/image111.png"/><Relationship Id="rId157" Type="http://schemas.openxmlformats.org/officeDocument/2006/relationships/image" Target="media/image129.png"/><Relationship Id="rId61" Type="http://schemas.openxmlformats.org/officeDocument/2006/relationships/image" Target="media/image38.jpeg"/><Relationship Id="rId82" Type="http://schemas.openxmlformats.org/officeDocument/2006/relationships/image" Target="media/image59.jpg"/><Relationship Id="rId152" Type="http://schemas.openxmlformats.org/officeDocument/2006/relationships/image" Target="media/image124.png"/><Relationship Id="rId19" Type="http://schemas.openxmlformats.org/officeDocument/2006/relationships/header" Target="header3.xml"/><Relationship Id="rId14" Type="http://schemas.openxmlformats.org/officeDocument/2006/relationships/image" Target="media/image3.jpeg"/><Relationship Id="rId30" Type="http://schemas.openxmlformats.org/officeDocument/2006/relationships/image" Target="media/image12.jpg"/><Relationship Id="rId35" Type="http://schemas.openxmlformats.org/officeDocument/2006/relationships/hyperlink" Target="https://www.facebook.com/friendsofaileu/" TargetMode="External"/><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g"/><Relationship Id="rId105" Type="http://schemas.openxmlformats.org/officeDocument/2006/relationships/image" Target="media/image82.jpeg"/><Relationship Id="rId126" Type="http://schemas.openxmlformats.org/officeDocument/2006/relationships/image" Target="media/image102.jpg"/><Relationship Id="rId147" Type="http://schemas.openxmlformats.org/officeDocument/2006/relationships/image" Target="media/image119.png"/><Relationship Id="rId168" Type="http://schemas.openxmlformats.org/officeDocument/2006/relationships/image" Target="media/image140.png"/><Relationship Id="rId8" Type="http://schemas.openxmlformats.org/officeDocument/2006/relationships/settings" Target="settings.xml"/><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4.emf"/><Relationship Id="rId163" Type="http://schemas.openxmlformats.org/officeDocument/2006/relationships/image" Target="media/image135.pn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93.jpg"/><Relationship Id="rId137" Type="http://schemas.openxmlformats.org/officeDocument/2006/relationships/image" Target="media/image112.png"/><Relationship Id="rId158" Type="http://schemas.openxmlformats.org/officeDocument/2006/relationships/image" Target="media/image130.png"/><Relationship Id="rId20" Type="http://schemas.openxmlformats.org/officeDocument/2006/relationships/footer" Target="footer3.xml"/><Relationship Id="rId41" Type="http://schemas.openxmlformats.org/officeDocument/2006/relationships/image" Target="media/image19.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g"/><Relationship Id="rId132" Type="http://schemas.openxmlformats.org/officeDocument/2006/relationships/image" Target="media/image107.jpg"/><Relationship Id="rId153" Type="http://schemas.openxmlformats.org/officeDocument/2006/relationships/image" Target="media/image125.png"/><Relationship Id="rId15" Type="http://schemas.openxmlformats.org/officeDocument/2006/relationships/header" Target="header1.xml"/><Relationship Id="rId36" Type="http://schemas.openxmlformats.org/officeDocument/2006/relationships/image" Target="media/image14.jpg"/><Relationship Id="rId57" Type="http://schemas.openxmlformats.org/officeDocument/2006/relationships/image" Target="media/image34.jpeg"/><Relationship Id="rId106" Type="http://schemas.openxmlformats.org/officeDocument/2006/relationships/image" Target="media/image83.jpg"/><Relationship Id="rId127" Type="http://schemas.openxmlformats.org/officeDocument/2006/relationships/image" Target="media/image103.jpeg"/><Relationship Id="rId10" Type="http://schemas.openxmlformats.org/officeDocument/2006/relationships/footnotes" Target="footnotes.xml"/><Relationship Id="rId31" Type="http://schemas.openxmlformats.org/officeDocument/2006/relationships/image" Target="media/image13.jpg"/><Relationship Id="rId52" Type="http://schemas.openxmlformats.org/officeDocument/2006/relationships/image" Target="media/image29.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g"/><Relationship Id="rId122" Type="http://schemas.openxmlformats.org/officeDocument/2006/relationships/image" Target="media/image99.jpeg"/><Relationship Id="rId143" Type="http://schemas.openxmlformats.org/officeDocument/2006/relationships/image" Target="media/image115.emf"/><Relationship Id="rId148" Type="http://schemas.openxmlformats.org/officeDocument/2006/relationships/image" Target="media/image120.png"/><Relationship Id="rId164" Type="http://schemas.openxmlformats.org/officeDocument/2006/relationships/image" Target="media/image136.png"/><Relationship Id="rId169" Type="http://schemas.openxmlformats.org/officeDocument/2006/relationships/image" Target="media/image141.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8.jpeg"/><Relationship Id="rId47" Type="http://schemas.openxmlformats.org/officeDocument/2006/relationships/image" Target="media/image24.jpeg"/><Relationship Id="rId68" Type="http://schemas.openxmlformats.org/officeDocument/2006/relationships/image" Target="media/image45.png"/><Relationship Id="rId89" Type="http://schemas.openxmlformats.org/officeDocument/2006/relationships/image" Target="media/image66.jpg"/><Relationship Id="rId112" Type="http://schemas.openxmlformats.org/officeDocument/2006/relationships/image" Target="media/image89.jpeg"/><Relationship Id="rId133" Type="http://schemas.openxmlformats.org/officeDocument/2006/relationships/image" Target="media/image108.png"/><Relationship Id="rId154" Type="http://schemas.openxmlformats.org/officeDocument/2006/relationships/image" Target="media/image126.png"/><Relationship Id="rId16" Type="http://schemas.openxmlformats.org/officeDocument/2006/relationships/header" Target="header2.xml"/><Relationship Id="rId37" Type="http://schemas.openxmlformats.org/officeDocument/2006/relationships/image" Target="media/image15.jpeg"/><Relationship Id="rId58" Type="http://schemas.openxmlformats.org/officeDocument/2006/relationships/image" Target="media/image35.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16.png"/><Relationship Id="rId90" Type="http://schemas.openxmlformats.org/officeDocument/2006/relationships/image" Target="media/image67.jpg"/><Relationship Id="rId165" Type="http://schemas.openxmlformats.org/officeDocument/2006/relationships/image" Target="media/image137.png"/><Relationship Id="rId27" Type="http://schemas.openxmlformats.org/officeDocument/2006/relationships/image" Target="media/image9.jpeg"/><Relationship Id="rId48" Type="http://schemas.openxmlformats.org/officeDocument/2006/relationships/image" Target="media/image25.jpeg"/><Relationship Id="rId69" Type="http://schemas.openxmlformats.org/officeDocument/2006/relationships/image" Target="media/image46.jpeg"/><Relationship Id="rId113" Type="http://schemas.openxmlformats.org/officeDocument/2006/relationships/image" Target="media/image90.jpeg"/><Relationship Id="rId134" Type="http://schemas.openxmlformats.org/officeDocument/2006/relationships/image" Target="media/image109.png"/><Relationship Id="rId80" Type="http://schemas.openxmlformats.org/officeDocument/2006/relationships/image" Target="media/image57.jpeg"/><Relationship Id="rId155" Type="http://schemas.openxmlformats.org/officeDocument/2006/relationships/image" Target="media/image127.png"/><Relationship Id="rId17" Type="http://schemas.openxmlformats.org/officeDocument/2006/relationships/footer" Target="footer1.xml"/><Relationship Id="rId38" Type="http://schemas.openxmlformats.org/officeDocument/2006/relationships/image" Target="media/image16.jpeg"/><Relationship Id="rId59" Type="http://schemas.openxmlformats.org/officeDocument/2006/relationships/image" Target="media/image36.jpeg"/><Relationship Id="rId103" Type="http://schemas.openxmlformats.org/officeDocument/2006/relationships/image" Target="media/image80.jpeg"/><Relationship Id="rId124" Type="http://schemas.openxmlformats.org/officeDocument/2006/relationships/hyperlink" Target="https://permatilglobal.org/ipyc-20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2061A281D981C4C8F6D82E7BC698318" ma:contentTypeVersion="14" ma:contentTypeDescription="Create a new document." ma:contentTypeScope="" ma:versionID="b7797a3c91407fe612453a824c4317f4">
  <xsd:schema xmlns:xsd="http://www.w3.org/2001/XMLSchema" xmlns:xs="http://www.w3.org/2001/XMLSchema" xmlns:p="http://schemas.microsoft.com/office/2006/metadata/properties" xmlns:ns3="0696bbbe-3925-430d-951d-d458bae7f055" xmlns:ns4="5c4860bf-6727-4216-a936-3934486ddc46" targetNamespace="http://schemas.microsoft.com/office/2006/metadata/properties" ma:root="true" ma:fieldsID="30d03b6d311bbb86818526bc1d08a2a3" ns3:_="" ns4:_="">
    <xsd:import namespace="0696bbbe-3925-430d-951d-d458bae7f055"/>
    <xsd:import namespace="5c4860bf-6727-4216-a936-3934486ddc4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96bbbe-3925-430d-951d-d458bae7f0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4860bf-6727-4216-a936-3934486ddc4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1AFB2E76-71BD-4DC0-AF3B-91619B064174}">
  <ds:schemaRefs>
    <ds:schemaRef ds:uri="http://schemas.microsoft.com/sharepoint/v3/contenttype/forms"/>
  </ds:schemaRefs>
</ds:datastoreItem>
</file>

<file path=customXml/itemProps2.xml><?xml version="1.0" encoding="utf-8"?>
<ds:datastoreItem xmlns:ds="http://schemas.openxmlformats.org/officeDocument/2006/customXml" ds:itemID="{84966803-5F53-4067-B128-D10E33E14E7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33E8432-E469-481F-8C2E-515E8BCAC522}">
  <ds:schemaRefs>
    <ds:schemaRef ds:uri="http://schemas.openxmlformats.org/officeDocument/2006/bibliography"/>
  </ds:schemaRefs>
</ds:datastoreItem>
</file>

<file path=customXml/itemProps4.xml><?xml version="1.0" encoding="utf-8"?>
<ds:datastoreItem xmlns:ds="http://schemas.openxmlformats.org/officeDocument/2006/customXml" ds:itemID="{A56A6D50-BCBA-4992-8318-D83DDBAFD8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96bbbe-3925-430d-951d-d458bae7f055"/>
    <ds:schemaRef ds:uri="5c4860bf-6727-4216-a936-3934486ddc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A6CFA42-64D7-49BE-9424-DDE88582AF29}">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Template>
  <TotalTime>1191</TotalTime>
  <Pages>110</Pages>
  <Words>20049</Words>
  <Characters>112878</Characters>
  <Application>Microsoft Office Word</Application>
  <DocSecurity>0</DocSecurity>
  <Lines>2753</Lines>
  <Paragraphs>1661</Paragraphs>
  <ScaleCrop>false</ScaleCrop>
  <Company>Moreland City Council</Company>
  <LinksUpToDate>false</LinksUpToDate>
  <CharactersWithSpaces>131266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cadams</dc:creator>
  <cp:keywords/>
  <cp:lastModifiedBy>Christopher Adams</cp:lastModifiedBy>
  <cp:revision>78</cp:revision>
  <cp:lastPrinted>2026-04-07T03:50:00Z</cp:lastPrinted>
  <dcterms:created xsi:type="dcterms:W3CDTF">2026-04-07T03:36:00Z</dcterms:created>
  <dcterms:modified xsi:type="dcterms:W3CDTF">2026-04-27T02:28:00Z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0x010100F2061A281D981C4C8F6D82E7BC698318</vt:lpwstr>
  </property>
</Properties>
</file>